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7CAB97" w14:textId="1A289C16" w:rsidR="007B54B3" w:rsidRPr="00C11132" w:rsidRDefault="00C11132" w:rsidP="00C11132">
      <w:pPr>
        <w:ind w:firstLine="0"/>
        <w:jc w:val="center"/>
        <w:rPr>
          <w:sz w:val="28"/>
          <w:szCs w:val="28"/>
          <w:lang w:val="kk-KZ"/>
        </w:rPr>
      </w:pPr>
      <w:bookmarkStart w:id="0" w:name="_Hlk167624260"/>
      <w:r>
        <w:rPr>
          <w:sz w:val="28"/>
          <w:szCs w:val="28"/>
          <w:lang w:val="kk-KZ"/>
        </w:rPr>
        <w:t>К</w:t>
      </w:r>
      <w:r w:rsidR="00DA4C57">
        <w:rPr>
          <w:sz w:val="28"/>
          <w:szCs w:val="28"/>
          <w:lang w:val="kk-KZ"/>
        </w:rPr>
        <w:t>азахский</w:t>
      </w:r>
      <w:r>
        <w:rPr>
          <w:sz w:val="28"/>
          <w:szCs w:val="28"/>
          <w:lang w:val="kk-KZ"/>
        </w:rPr>
        <w:t xml:space="preserve"> </w:t>
      </w:r>
      <w:r w:rsidR="00DA4C57">
        <w:rPr>
          <w:sz w:val="28"/>
          <w:szCs w:val="28"/>
          <w:lang w:val="kk-KZ"/>
        </w:rPr>
        <w:t>национальный</w:t>
      </w:r>
      <w:r>
        <w:rPr>
          <w:sz w:val="28"/>
          <w:szCs w:val="28"/>
          <w:lang w:val="kk-KZ"/>
        </w:rPr>
        <w:t xml:space="preserve"> </w:t>
      </w:r>
      <w:r w:rsidR="00DA4C57">
        <w:rPr>
          <w:sz w:val="28"/>
          <w:szCs w:val="28"/>
          <w:lang w:val="kk-KZ"/>
        </w:rPr>
        <w:t>университет</w:t>
      </w:r>
      <w:r>
        <w:rPr>
          <w:sz w:val="28"/>
          <w:szCs w:val="28"/>
          <w:lang w:val="kk-KZ"/>
        </w:rPr>
        <w:t xml:space="preserve"> </w:t>
      </w:r>
      <w:r w:rsidR="00DA4C57">
        <w:rPr>
          <w:sz w:val="28"/>
          <w:szCs w:val="28"/>
          <w:lang w:val="kk-KZ"/>
        </w:rPr>
        <w:t>им. аль - Фараби</w:t>
      </w:r>
    </w:p>
    <w:p w14:paraId="26CF7B47" w14:textId="77777777" w:rsidR="007B54B3" w:rsidRPr="003C2C03" w:rsidRDefault="007B54B3" w:rsidP="00D07840">
      <w:pPr>
        <w:jc w:val="center"/>
        <w:rPr>
          <w:sz w:val="28"/>
          <w:szCs w:val="28"/>
        </w:rPr>
      </w:pPr>
    </w:p>
    <w:p w14:paraId="00B907D9" w14:textId="77777777" w:rsidR="007B54B3" w:rsidRPr="003C2C03" w:rsidRDefault="007B54B3" w:rsidP="00D07840">
      <w:pPr>
        <w:jc w:val="center"/>
        <w:rPr>
          <w:sz w:val="28"/>
          <w:szCs w:val="28"/>
        </w:rPr>
      </w:pPr>
    </w:p>
    <w:p w14:paraId="556EBF86" w14:textId="77777777" w:rsidR="007B54B3" w:rsidRPr="003C2C03" w:rsidRDefault="007B54B3" w:rsidP="00D07840">
      <w:pPr>
        <w:jc w:val="center"/>
        <w:rPr>
          <w:sz w:val="28"/>
          <w:szCs w:val="28"/>
        </w:rPr>
      </w:pPr>
    </w:p>
    <w:p w14:paraId="14B655E8" w14:textId="540261A4" w:rsidR="007B54B3" w:rsidRPr="003C2C03" w:rsidRDefault="00FA6B70" w:rsidP="00D07840">
      <w:pPr>
        <w:rPr>
          <w:sz w:val="28"/>
          <w:szCs w:val="28"/>
        </w:rPr>
      </w:pPr>
      <w:r w:rsidRPr="003C2C03">
        <w:rPr>
          <w:sz w:val="28"/>
          <w:szCs w:val="28"/>
        </w:rPr>
        <w:t>УДК</w:t>
      </w:r>
      <w:r w:rsidRPr="003C2C03">
        <w:rPr>
          <w:sz w:val="28"/>
          <w:szCs w:val="28"/>
        </w:rPr>
        <w:tab/>
        <w:t>597.2/.5</w:t>
      </w:r>
      <w:r w:rsidRPr="003C2C03">
        <w:rPr>
          <w:sz w:val="28"/>
          <w:szCs w:val="28"/>
          <w:lang w:val="kk-KZ"/>
        </w:rPr>
        <w:t>: 639 (574) (043)</w:t>
      </w:r>
      <w:r w:rsidR="007B54B3" w:rsidRPr="003C2C03">
        <w:rPr>
          <w:sz w:val="28"/>
          <w:szCs w:val="28"/>
        </w:rPr>
        <w:tab/>
      </w:r>
      <w:r w:rsidR="007B54B3" w:rsidRPr="003C2C03">
        <w:rPr>
          <w:sz w:val="28"/>
          <w:szCs w:val="28"/>
        </w:rPr>
        <w:tab/>
      </w:r>
      <w:r w:rsidR="007B54B3" w:rsidRPr="003C2C03">
        <w:rPr>
          <w:sz w:val="28"/>
          <w:szCs w:val="28"/>
        </w:rPr>
        <w:tab/>
      </w:r>
      <w:r w:rsidR="007B54B3" w:rsidRPr="003C2C03">
        <w:rPr>
          <w:sz w:val="28"/>
          <w:szCs w:val="28"/>
        </w:rPr>
        <w:tab/>
      </w:r>
      <w:r w:rsidR="000E413B" w:rsidRPr="003C2C03">
        <w:rPr>
          <w:sz w:val="28"/>
          <w:szCs w:val="28"/>
          <w:lang w:val="kk-KZ"/>
        </w:rPr>
        <w:t xml:space="preserve"> </w:t>
      </w:r>
      <w:r w:rsidR="007B54B3" w:rsidRPr="003C2C03">
        <w:rPr>
          <w:sz w:val="28"/>
          <w:szCs w:val="28"/>
        </w:rPr>
        <w:t>На правах рукописи</w:t>
      </w:r>
    </w:p>
    <w:p w14:paraId="320A60ED" w14:textId="77777777" w:rsidR="007B54B3" w:rsidRPr="003C2C03" w:rsidRDefault="007B54B3" w:rsidP="00D07840">
      <w:pPr>
        <w:jc w:val="center"/>
        <w:rPr>
          <w:sz w:val="28"/>
          <w:szCs w:val="28"/>
        </w:rPr>
      </w:pPr>
    </w:p>
    <w:p w14:paraId="4DE5DED9" w14:textId="77777777" w:rsidR="00A57A44" w:rsidRDefault="00A57A44"/>
    <w:p w14:paraId="06A31B27" w14:textId="77777777" w:rsidR="00A57A44" w:rsidRDefault="00A57A44"/>
    <w:p w14:paraId="53352E0D" w14:textId="77777777" w:rsidR="007B54B3" w:rsidRPr="003C2C03" w:rsidRDefault="007B54B3">
      <w:r w:rsidRPr="003C2C03">
        <w:br/>
      </w:r>
    </w:p>
    <w:p w14:paraId="3A348D47" w14:textId="77777777" w:rsidR="007B54B3" w:rsidRPr="003C2C03" w:rsidRDefault="007B54B3" w:rsidP="009A4464">
      <w:pPr>
        <w:jc w:val="center"/>
        <w:rPr>
          <w:caps/>
          <w:sz w:val="28"/>
          <w:szCs w:val="28"/>
          <w:shd w:val="clear" w:color="auto" w:fill="FFFFFF"/>
          <w:lang w:val="kk-KZ"/>
        </w:rPr>
      </w:pPr>
      <w:r w:rsidRPr="003C2C03">
        <w:rPr>
          <w:caps/>
          <w:sz w:val="28"/>
          <w:szCs w:val="28"/>
          <w:shd w:val="clear" w:color="auto" w:fill="FFFFFF"/>
        </w:rPr>
        <w:t>Кегенова Г</w:t>
      </w:r>
      <w:r w:rsidR="00840A38" w:rsidRPr="003C2C03">
        <w:rPr>
          <w:caps/>
          <w:sz w:val="28"/>
          <w:szCs w:val="28"/>
          <w:shd w:val="clear" w:color="auto" w:fill="FFFFFF"/>
          <w:lang w:val="kk-KZ"/>
        </w:rPr>
        <w:t>ү</w:t>
      </w:r>
      <w:r w:rsidRPr="003C2C03">
        <w:rPr>
          <w:caps/>
          <w:sz w:val="28"/>
          <w:szCs w:val="28"/>
          <w:shd w:val="clear" w:color="auto" w:fill="FFFFFF"/>
        </w:rPr>
        <w:t>лнар Болат</w:t>
      </w:r>
      <w:r w:rsidR="00840A38" w:rsidRPr="003C2C03">
        <w:rPr>
          <w:caps/>
          <w:sz w:val="28"/>
          <w:szCs w:val="28"/>
          <w:shd w:val="clear" w:color="auto" w:fill="FFFFFF"/>
          <w:lang w:val="kk-KZ"/>
        </w:rPr>
        <w:t>қызы</w:t>
      </w:r>
    </w:p>
    <w:p w14:paraId="0D1CAD7F" w14:textId="77777777" w:rsidR="00840A38" w:rsidRPr="003C2C03" w:rsidRDefault="00840A38" w:rsidP="009A4464">
      <w:pPr>
        <w:jc w:val="center"/>
        <w:rPr>
          <w:caps/>
          <w:sz w:val="28"/>
          <w:szCs w:val="28"/>
          <w:shd w:val="clear" w:color="auto" w:fill="FFFFFF"/>
          <w:lang w:val="kk-KZ"/>
        </w:rPr>
      </w:pPr>
    </w:p>
    <w:p w14:paraId="2038864E" w14:textId="77777777" w:rsidR="007B54B3" w:rsidRPr="003C2C03" w:rsidRDefault="007B54B3" w:rsidP="009A4464">
      <w:pPr>
        <w:jc w:val="center"/>
        <w:rPr>
          <w:b/>
          <w:bCs/>
          <w:sz w:val="28"/>
          <w:szCs w:val="28"/>
          <w:shd w:val="clear" w:color="auto" w:fill="FFFFFF"/>
        </w:rPr>
      </w:pPr>
      <w:r w:rsidRPr="003C2C03">
        <w:rPr>
          <w:b/>
          <w:bCs/>
          <w:sz w:val="28"/>
          <w:szCs w:val="28"/>
          <w:shd w:val="clear" w:color="auto" w:fill="FFFFFF"/>
        </w:rPr>
        <w:t>Изучение таксономического состава и состояния ихтиофауны малых водоемов Юго-Восточного Казахстана</w:t>
      </w:r>
    </w:p>
    <w:p w14:paraId="33851569" w14:textId="77777777" w:rsidR="007B54B3" w:rsidRPr="003C2C03" w:rsidRDefault="007B54B3" w:rsidP="009A4464">
      <w:pPr>
        <w:jc w:val="center"/>
        <w:rPr>
          <w:b/>
          <w:bCs/>
          <w:sz w:val="28"/>
          <w:szCs w:val="28"/>
          <w:shd w:val="clear" w:color="auto" w:fill="FFFFFF"/>
        </w:rPr>
      </w:pPr>
    </w:p>
    <w:p w14:paraId="13932408" w14:textId="77777777" w:rsidR="007B54B3" w:rsidRPr="003C2C03" w:rsidRDefault="007B54B3" w:rsidP="00D07840">
      <w:pPr>
        <w:jc w:val="center"/>
        <w:rPr>
          <w:sz w:val="28"/>
          <w:szCs w:val="28"/>
          <w:lang w:val="kk-KZ"/>
        </w:rPr>
      </w:pPr>
      <w:bookmarkStart w:id="1" w:name="_Hlk106793940"/>
      <w:r w:rsidRPr="003C2C03">
        <w:rPr>
          <w:sz w:val="28"/>
          <w:szCs w:val="28"/>
          <w:lang w:val="kk-KZ"/>
        </w:rPr>
        <w:t>8D08401-Рыбное хозяйство и промышленное рыболовство</w:t>
      </w:r>
      <w:bookmarkEnd w:id="1"/>
    </w:p>
    <w:p w14:paraId="0ED9F3F1" w14:textId="77777777" w:rsidR="007B54B3" w:rsidRPr="003C2C03" w:rsidRDefault="007B54B3" w:rsidP="00D07840">
      <w:pPr>
        <w:jc w:val="center"/>
        <w:rPr>
          <w:sz w:val="28"/>
          <w:szCs w:val="28"/>
          <w:lang w:val="kk-KZ"/>
        </w:rPr>
      </w:pPr>
    </w:p>
    <w:p w14:paraId="5A701E65" w14:textId="77777777" w:rsidR="007B54B3" w:rsidRPr="003C2C03" w:rsidRDefault="007B54B3" w:rsidP="00D07840">
      <w:pPr>
        <w:jc w:val="center"/>
        <w:rPr>
          <w:sz w:val="28"/>
          <w:szCs w:val="28"/>
          <w:lang w:val="kk-KZ"/>
        </w:rPr>
      </w:pPr>
    </w:p>
    <w:p w14:paraId="1A4AEB3A" w14:textId="77777777" w:rsidR="007B54B3" w:rsidRPr="003C2C03" w:rsidRDefault="007B54B3" w:rsidP="00D07840">
      <w:pPr>
        <w:jc w:val="center"/>
        <w:rPr>
          <w:sz w:val="28"/>
          <w:szCs w:val="28"/>
          <w:lang w:val="kk-KZ"/>
        </w:rPr>
      </w:pPr>
      <w:r w:rsidRPr="003C2C03">
        <w:rPr>
          <w:sz w:val="28"/>
          <w:szCs w:val="28"/>
          <w:lang w:val="kk-KZ"/>
        </w:rPr>
        <w:t xml:space="preserve">Диссертация на соискание степени </w:t>
      </w:r>
    </w:p>
    <w:p w14:paraId="472EBE14" w14:textId="77777777" w:rsidR="007B54B3" w:rsidRPr="003C2C03" w:rsidRDefault="007B54B3" w:rsidP="00D07840">
      <w:pPr>
        <w:jc w:val="center"/>
        <w:rPr>
          <w:sz w:val="28"/>
          <w:szCs w:val="28"/>
          <w:lang w:val="kk-KZ"/>
        </w:rPr>
      </w:pPr>
      <w:r w:rsidRPr="003C2C03">
        <w:rPr>
          <w:sz w:val="28"/>
          <w:szCs w:val="28"/>
          <w:lang w:val="kk-KZ"/>
        </w:rPr>
        <w:t>доктора философии (PhD)</w:t>
      </w:r>
    </w:p>
    <w:p w14:paraId="673ECCF8" w14:textId="77777777" w:rsidR="007B54B3" w:rsidRPr="003C2C03" w:rsidRDefault="007B54B3" w:rsidP="009A4464">
      <w:pPr>
        <w:ind w:left="3960" w:firstLine="0"/>
        <w:rPr>
          <w:b/>
          <w:bCs/>
          <w:sz w:val="28"/>
          <w:szCs w:val="28"/>
          <w:shd w:val="clear" w:color="auto" w:fill="FFFFFF"/>
          <w:lang w:val="kk-KZ"/>
        </w:rPr>
      </w:pPr>
    </w:p>
    <w:p w14:paraId="6F4A3FC6" w14:textId="77777777" w:rsidR="007B54B3" w:rsidRPr="003C2C03" w:rsidRDefault="007B54B3" w:rsidP="009A4464">
      <w:pPr>
        <w:ind w:left="3960" w:firstLine="0"/>
        <w:rPr>
          <w:b/>
          <w:bCs/>
          <w:sz w:val="28"/>
          <w:szCs w:val="28"/>
          <w:shd w:val="clear" w:color="auto" w:fill="FFFFFF"/>
        </w:rPr>
      </w:pPr>
      <w:r w:rsidRPr="003C2C03">
        <w:rPr>
          <w:b/>
          <w:bCs/>
          <w:sz w:val="28"/>
          <w:szCs w:val="28"/>
          <w:shd w:val="clear" w:color="auto" w:fill="FFFFFF"/>
        </w:rPr>
        <w:t>Отечественный научный консультант:</w:t>
      </w:r>
    </w:p>
    <w:p w14:paraId="0E7D8E89" w14:textId="77777777" w:rsidR="00E25E38" w:rsidRPr="003C2C03" w:rsidRDefault="006B107A" w:rsidP="009A4464">
      <w:pPr>
        <w:ind w:left="3960" w:firstLine="0"/>
        <w:rPr>
          <w:b/>
          <w:bCs/>
          <w:sz w:val="28"/>
          <w:szCs w:val="28"/>
          <w:shd w:val="clear" w:color="auto" w:fill="FFFFFF"/>
        </w:rPr>
      </w:pPr>
      <w:r w:rsidRPr="003C2C03">
        <w:rPr>
          <w:sz w:val="28"/>
          <w:szCs w:val="28"/>
          <w:shd w:val="clear" w:color="auto" w:fill="FFFFFF"/>
        </w:rPr>
        <w:t>к</w:t>
      </w:r>
      <w:r w:rsidR="007B54B3" w:rsidRPr="003C2C03">
        <w:rPr>
          <w:sz w:val="28"/>
          <w:szCs w:val="28"/>
          <w:shd w:val="clear" w:color="auto" w:fill="FFFFFF"/>
        </w:rPr>
        <w:t>.б.н., ассоциированный профессор</w:t>
      </w:r>
      <w:r w:rsidR="007B54B3" w:rsidRPr="003C2C03">
        <w:rPr>
          <w:b/>
          <w:bCs/>
          <w:sz w:val="28"/>
          <w:szCs w:val="28"/>
          <w:shd w:val="clear" w:color="auto" w:fill="FFFFFF"/>
        </w:rPr>
        <w:t xml:space="preserve"> </w:t>
      </w:r>
    </w:p>
    <w:p w14:paraId="01D1DE23" w14:textId="77777777" w:rsidR="007B54B3" w:rsidRPr="003C2C03" w:rsidRDefault="007B54B3" w:rsidP="009A4464">
      <w:pPr>
        <w:ind w:left="3960" w:firstLine="0"/>
        <w:rPr>
          <w:b/>
          <w:bCs/>
          <w:sz w:val="28"/>
          <w:szCs w:val="28"/>
          <w:shd w:val="clear" w:color="auto" w:fill="FFFFFF"/>
        </w:rPr>
      </w:pPr>
      <w:r w:rsidRPr="003C2C03">
        <w:rPr>
          <w:sz w:val="28"/>
          <w:szCs w:val="28"/>
          <w:shd w:val="clear" w:color="auto" w:fill="FFFFFF"/>
        </w:rPr>
        <w:t>Мамилов Н.Ш.</w:t>
      </w:r>
    </w:p>
    <w:p w14:paraId="6B439950" w14:textId="77777777" w:rsidR="007B54B3" w:rsidRPr="003C2C03" w:rsidRDefault="007B54B3" w:rsidP="009A4464">
      <w:pPr>
        <w:ind w:left="3960" w:firstLine="0"/>
        <w:rPr>
          <w:b/>
          <w:bCs/>
          <w:sz w:val="28"/>
          <w:szCs w:val="28"/>
          <w:shd w:val="clear" w:color="auto" w:fill="FFFFFF"/>
        </w:rPr>
      </w:pPr>
    </w:p>
    <w:p w14:paraId="1B5D7F8A" w14:textId="77777777" w:rsidR="007B54B3" w:rsidRPr="003C2C03" w:rsidRDefault="007B54B3" w:rsidP="009A4464">
      <w:pPr>
        <w:ind w:left="3960" w:firstLine="0"/>
        <w:rPr>
          <w:b/>
          <w:bCs/>
          <w:sz w:val="28"/>
          <w:szCs w:val="28"/>
          <w:shd w:val="clear" w:color="auto" w:fill="FFFFFF"/>
        </w:rPr>
      </w:pPr>
    </w:p>
    <w:p w14:paraId="6CF283B5" w14:textId="77777777" w:rsidR="007B54B3" w:rsidRPr="003C2C03" w:rsidRDefault="007B54B3" w:rsidP="00D07840">
      <w:pPr>
        <w:ind w:left="3960" w:firstLine="0"/>
        <w:rPr>
          <w:b/>
          <w:bCs/>
          <w:sz w:val="28"/>
          <w:szCs w:val="28"/>
          <w:shd w:val="clear" w:color="auto" w:fill="FFFFFF"/>
        </w:rPr>
      </w:pPr>
      <w:r w:rsidRPr="003C2C03">
        <w:rPr>
          <w:b/>
          <w:bCs/>
          <w:sz w:val="28"/>
          <w:szCs w:val="28"/>
          <w:shd w:val="clear" w:color="auto" w:fill="FFFFFF"/>
        </w:rPr>
        <w:t>Зарубежный научный консультант:</w:t>
      </w:r>
    </w:p>
    <w:p w14:paraId="2EB3A7E6" w14:textId="77777777" w:rsidR="007B54B3" w:rsidRPr="003C2C03" w:rsidRDefault="00E25E38" w:rsidP="00D07840">
      <w:pPr>
        <w:ind w:left="3960" w:firstLine="0"/>
        <w:rPr>
          <w:bCs/>
          <w:sz w:val="28"/>
          <w:szCs w:val="28"/>
          <w:shd w:val="clear" w:color="auto" w:fill="FFFFFF"/>
        </w:rPr>
      </w:pPr>
      <w:r w:rsidRPr="003C2C03">
        <w:rPr>
          <w:bCs/>
          <w:sz w:val="28"/>
          <w:szCs w:val="28"/>
          <w:shd w:val="clear" w:color="auto" w:fill="FFFFFF"/>
        </w:rPr>
        <w:t>д</w:t>
      </w:r>
      <w:r w:rsidR="00BF661B" w:rsidRPr="003C2C03">
        <w:rPr>
          <w:bCs/>
          <w:sz w:val="28"/>
          <w:szCs w:val="28"/>
          <w:shd w:val="clear" w:color="auto" w:fill="FFFFFF"/>
        </w:rPr>
        <w:t>.б.н., профессор Ядрёнкина Е.Н.</w:t>
      </w:r>
    </w:p>
    <w:p w14:paraId="3D3CE0D2" w14:textId="77777777" w:rsidR="007B54B3" w:rsidRPr="003C2C03" w:rsidRDefault="007B54B3" w:rsidP="00D07840">
      <w:pPr>
        <w:ind w:firstLine="0"/>
        <w:rPr>
          <w:b/>
          <w:bCs/>
          <w:sz w:val="28"/>
          <w:szCs w:val="28"/>
          <w:shd w:val="clear" w:color="auto" w:fill="FFFFFF"/>
        </w:rPr>
      </w:pPr>
    </w:p>
    <w:p w14:paraId="6389AFF4" w14:textId="77777777" w:rsidR="007B54B3" w:rsidRPr="003C2C03" w:rsidRDefault="007B54B3" w:rsidP="00D07840">
      <w:pPr>
        <w:ind w:firstLine="0"/>
        <w:rPr>
          <w:b/>
          <w:bCs/>
          <w:sz w:val="28"/>
          <w:szCs w:val="28"/>
          <w:shd w:val="clear" w:color="auto" w:fill="FFFFFF"/>
        </w:rPr>
      </w:pPr>
    </w:p>
    <w:p w14:paraId="34301169" w14:textId="77777777" w:rsidR="007B54B3" w:rsidRPr="003C2C03" w:rsidRDefault="007B54B3" w:rsidP="00D07840">
      <w:pPr>
        <w:ind w:firstLine="0"/>
        <w:rPr>
          <w:b/>
          <w:bCs/>
          <w:sz w:val="28"/>
          <w:szCs w:val="28"/>
          <w:shd w:val="clear" w:color="auto" w:fill="FFFFFF"/>
        </w:rPr>
      </w:pPr>
    </w:p>
    <w:p w14:paraId="3318C6F5" w14:textId="77777777" w:rsidR="007B54B3" w:rsidRPr="003C2C03" w:rsidRDefault="007B54B3" w:rsidP="00D07840">
      <w:pPr>
        <w:ind w:firstLine="0"/>
        <w:rPr>
          <w:b/>
          <w:bCs/>
          <w:sz w:val="28"/>
          <w:szCs w:val="28"/>
          <w:shd w:val="clear" w:color="auto" w:fill="FFFFFF"/>
        </w:rPr>
      </w:pPr>
    </w:p>
    <w:p w14:paraId="5895685D" w14:textId="77777777" w:rsidR="007B54B3" w:rsidRPr="003C2C03" w:rsidRDefault="007B54B3" w:rsidP="00D07840">
      <w:pPr>
        <w:ind w:firstLine="0"/>
        <w:rPr>
          <w:b/>
          <w:bCs/>
          <w:sz w:val="28"/>
          <w:szCs w:val="28"/>
          <w:shd w:val="clear" w:color="auto" w:fill="FFFFFF"/>
        </w:rPr>
      </w:pPr>
    </w:p>
    <w:p w14:paraId="76D19CEF" w14:textId="77777777" w:rsidR="007B54B3" w:rsidRPr="003C2C03" w:rsidRDefault="007B54B3" w:rsidP="00D07840">
      <w:pPr>
        <w:ind w:firstLine="0"/>
        <w:rPr>
          <w:b/>
          <w:bCs/>
          <w:sz w:val="28"/>
          <w:szCs w:val="28"/>
          <w:shd w:val="clear" w:color="auto" w:fill="FFFFFF"/>
        </w:rPr>
      </w:pPr>
    </w:p>
    <w:p w14:paraId="627E8544" w14:textId="77777777" w:rsidR="007B54B3" w:rsidRPr="003C2C03" w:rsidRDefault="007B54B3" w:rsidP="00D07840">
      <w:pPr>
        <w:ind w:firstLine="0"/>
        <w:rPr>
          <w:b/>
          <w:bCs/>
          <w:sz w:val="28"/>
          <w:szCs w:val="28"/>
          <w:shd w:val="clear" w:color="auto" w:fill="FFFFFF"/>
        </w:rPr>
      </w:pPr>
    </w:p>
    <w:p w14:paraId="2ACB7911" w14:textId="77777777" w:rsidR="007B54B3" w:rsidRPr="003C2C03" w:rsidRDefault="007B54B3" w:rsidP="00D07840">
      <w:pPr>
        <w:ind w:firstLine="0"/>
        <w:rPr>
          <w:b/>
          <w:bCs/>
          <w:sz w:val="28"/>
          <w:szCs w:val="28"/>
          <w:shd w:val="clear" w:color="auto" w:fill="FFFFFF"/>
        </w:rPr>
      </w:pPr>
    </w:p>
    <w:p w14:paraId="5AF04236" w14:textId="77777777" w:rsidR="00AF28A2" w:rsidRPr="003C2C03" w:rsidRDefault="00AF28A2" w:rsidP="00D07840">
      <w:pPr>
        <w:jc w:val="center"/>
        <w:rPr>
          <w:sz w:val="28"/>
          <w:szCs w:val="28"/>
        </w:rPr>
      </w:pPr>
    </w:p>
    <w:p w14:paraId="4E2904EE" w14:textId="77777777" w:rsidR="00AF28A2" w:rsidRPr="003C2C03" w:rsidRDefault="00AF28A2" w:rsidP="00D07840">
      <w:pPr>
        <w:jc w:val="center"/>
        <w:rPr>
          <w:sz w:val="28"/>
          <w:szCs w:val="28"/>
        </w:rPr>
      </w:pPr>
    </w:p>
    <w:p w14:paraId="16AF0D35" w14:textId="77777777" w:rsidR="00AF28A2" w:rsidRPr="003C2C03" w:rsidRDefault="00AF28A2" w:rsidP="00D07840">
      <w:pPr>
        <w:jc w:val="center"/>
        <w:rPr>
          <w:sz w:val="28"/>
          <w:szCs w:val="28"/>
        </w:rPr>
      </w:pPr>
    </w:p>
    <w:p w14:paraId="549A6F90" w14:textId="77777777" w:rsidR="00AF28A2" w:rsidRPr="003C2C03" w:rsidRDefault="00AF28A2" w:rsidP="00D07840">
      <w:pPr>
        <w:jc w:val="center"/>
        <w:rPr>
          <w:sz w:val="28"/>
          <w:szCs w:val="28"/>
        </w:rPr>
      </w:pPr>
    </w:p>
    <w:p w14:paraId="43B6C1D3" w14:textId="77777777" w:rsidR="00AF28A2" w:rsidRPr="003C2C03" w:rsidRDefault="00AF28A2" w:rsidP="00D07840">
      <w:pPr>
        <w:jc w:val="center"/>
        <w:rPr>
          <w:sz w:val="28"/>
          <w:szCs w:val="28"/>
        </w:rPr>
      </w:pPr>
    </w:p>
    <w:p w14:paraId="5536A5AD" w14:textId="77777777" w:rsidR="00AF28A2" w:rsidRPr="003C2C03" w:rsidRDefault="00AF28A2" w:rsidP="00D07840">
      <w:pPr>
        <w:jc w:val="center"/>
        <w:rPr>
          <w:sz w:val="28"/>
          <w:szCs w:val="28"/>
        </w:rPr>
      </w:pPr>
    </w:p>
    <w:p w14:paraId="0C4642DD" w14:textId="77777777" w:rsidR="00AF28A2" w:rsidRPr="003C2C03" w:rsidRDefault="00AF28A2" w:rsidP="00D07840">
      <w:pPr>
        <w:jc w:val="center"/>
        <w:rPr>
          <w:sz w:val="28"/>
          <w:szCs w:val="28"/>
        </w:rPr>
      </w:pPr>
    </w:p>
    <w:p w14:paraId="7E7FC444" w14:textId="77777777" w:rsidR="007B54B3" w:rsidRPr="003C2C03" w:rsidRDefault="007B54B3" w:rsidP="00D07840">
      <w:pPr>
        <w:jc w:val="center"/>
        <w:rPr>
          <w:sz w:val="28"/>
          <w:szCs w:val="28"/>
        </w:rPr>
      </w:pPr>
      <w:r w:rsidRPr="003C2C03">
        <w:rPr>
          <w:sz w:val="28"/>
          <w:szCs w:val="28"/>
        </w:rPr>
        <w:t>Республика Казахстан</w:t>
      </w:r>
    </w:p>
    <w:p w14:paraId="06995673" w14:textId="6DBCD37A" w:rsidR="007B54B3" w:rsidRPr="00A16916" w:rsidRDefault="00F84AA4" w:rsidP="00D07840">
      <w:pPr>
        <w:jc w:val="center"/>
        <w:rPr>
          <w:sz w:val="28"/>
          <w:szCs w:val="28"/>
        </w:rPr>
      </w:pPr>
      <w:r w:rsidRPr="003C2C03">
        <w:rPr>
          <w:noProof/>
          <w:lang w:eastAsia="ru-RU"/>
        </w:rPr>
        <mc:AlternateContent>
          <mc:Choice Requires="wps">
            <w:drawing>
              <wp:anchor distT="0" distB="0" distL="114300" distR="114300" simplePos="0" relativeHeight="251658240" behindDoc="0" locked="0" layoutInCell="1" allowOverlap="1" wp14:anchorId="398CCD87" wp14:editId="5621E78C">
                <wp:simplePos x="0" y="0"/>
                <wp:positionH relativeFrom="column">
                  <wp:posOffset>2859405</wp:posOffset>
                </wp:positionH>
                <wp:positionV relativeFrom="paragraph">
                  <wp:posOffset>348615</wp:posOffset>
                </wp:positionV>
                <wp:extent cx="426720" cy="289560"/>
                <wp:effectExtent l="0" t="0" r="0" b="0"/>
                <wp:wrapNone/>
                <wp:docPr id="4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28956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8CE4AB9" id="Rectangle 2" o:spid="_x0000_s1026" style="position:absolute;margin-left:225.15pt;margin-top:27.45pt;width:33.6pt;height:2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" stroked="f"/>
            </w:pict>
          </mc:Fallback>
        </mc:AlternateContent>
      </w:r>
      <w:r w:rsidR="007B54B3" w:rsidRPr="003C2C03">
        <w:rPr>
          <w:sz w:val="28"/>
          <w:szCs w:val="28"/>
        </w:rPr>
        <w:t>Алматы, 202</w:t>
      </w:r>
      <w:r w:rsidR="000F29D9" w:rsidRPr="00A16916">
        <w:rPr>
          <w:sz w:val="28"/>
          <w:szCs w:val="28"/>
        </w:rPr>
        <w:t>4</w:t>
      </w:r>
    </w:p>
    <w:bookmarkEnd w:id="0"/>
    <w:p w14:paraId="312DF12B" w14:textId="2305F247" w:rsidR="00A16916" w:rsidRPr="0069466E" w:rsidRDefault="00A16916" w:rsidP="00A16916">
      <w:pPr>
        <w:pStyle w:val="13"/>
        <w:tabs>
          <w:tab w:val="right" w:leader="dot" w:pos="9629"/>
        </w:tabs>
        <w:jc w:val="center"/>
        <w:rPr>
          <w:rStyle w:val="ac"/>
          <w:rFonts w:eastAsia="Times New Roman"/>
          <w:b/>
          <w:bCs/>
          <w:noProof/>
          <w:color w:val="auto"/>
          <w:kern w:val="32"/>
          <w:sz w:val="28"/>
          <w:szCs w:val="28"/>
          <w:u w:val="none"/>
          <w:lang w:val="kk-KZ" w:eastAsia="ru-RU"/>
        </w:rPr>
      </w:pPr>
      <w:r w:rsidRPr="0069466E">
        <w:rPr>
          <w:rStyle w:val="ac"/>
          <w:rFonts w:eastAsia="Times New Roman"/>
          <w:b/>
          <w:bCs/>
          <w:noProof/>
          <w:color w:val="auto"/>
          <w:kern w:val="32"/>
          <w:sz w:val="28"/>
          <w:szCs w:val="28"/>
          <w:u w:val="none"/>
          <w:lang w:val="kk-KZ" w:eastAsia="ru-RU"/>
        </w:rPr>
        <w:lastRenderedPageBreak/>
        <w:t>СОДЕРЖАНИЕ</w:t>
      </w:r>
    </w:p>
    <w:p w14:paraId="362C4F48" w14:textId="77777777" w:rsidR="00A16916" w:rsidRPr="00A16916" w:rsidRDefault="00A16916" w:rsidP="00A16916">
      <w:pPr>
        <w:rPr>
          <w:lang w:val="kk-KZ" w:eastAsia="ru-RU"/>
        </w:rPr>
      </w:pPr>
    </w:p>
    <w:p w14:paraId="1F243B77" w14:textId="545759B1" w:rsidR="00A16916" w:rsidRPr="00A16916" w:rsidRDefault="0031238D" w:rsidP="00A16916">
      <w:pPr>
        <w:pStyle w:val="13"/>
        <w:tabs>
          <w:tab w:val="right" w:leader="dot" w:pos="9629"/>
        </w:tabs>
        <w:spacing w:after="0"/>
        <w:ind w:left="0" w:firstLine="0"/>
        <w:rPr>
          <w:rFonts w:asciiTheme="minorHAnsi" w:eastAsiaTheme="minorEastAsia" w:hAnsiTheme="minorHAnsi" w:cstheme="minorBidi"/>
          <w:noProof/>
          <w:lang w:val="ru-RU" w:eastAsia="ru-RU"/>
        </w:rPr>
      </w:pPr>
      <w:hyperlink w:anchor="_Toc167189608" w:history="1">
        <w:r w:rsidR="00A16916" w:rsidRPr="00A16916">
          <w:rPr>
            <w:rStyle w:val="ac"/>
            <w:rFonts w:eastAsia="Times New Roman"/>
            <w:noProof/>
            <w:color w:val="auto"/>
            <w:kern w:val="32"/>
            <w:u w:val="none"/>
            <w:lang w:val="ru-RU" w:eastAsia="ru-RU"/>
          </w:rPr>
          <w:t>ОБОЗНАЧЕНИЯ И СОКРАЩЕНИЯ</w:t>
        </w:r>
        <w:r w:rsidR="00A16916" w:rsidRPr="00A16916">
          <w:rPr>
            <w:noProof/>
            <w:webHidden/>
            <w:lang w:val="ru-RU"/>
          </w:rPr>
          <w:tab/>
        </w:r>
        <w:r w:rsidR="00A16916" w:rsidRPr="00A16916">
          <w:rPr>
            <w:noProof/>
            <w:webHidden/>
          </w:rPr>
          <w:fldChar w:fldCharType="begin"/>
        </w:r>
        <w:r w:rsidR="00A16916" w:rsidRPr="00A16916">
          <w:rPr>
            <w:noProof/>
            <w:webHidden/>
            <w:lang w:val="ru-RU"/>
          </w:rPr>
          <w:instrText xml:space="preserve"> </w:instrText>
        </w:r>
        <w:r w:rsidR="00A16916" w:rsidRPr="00A16916">
          <w:rPr>
            <w:noProof/>
            <w:webHidden/>
          </w:rPr>
          <w:instrText>PAGEREF</w:instrText>
        </w:r>
        <w:r w:rsidR="00A16916" w:rsidRPr="00A16916">
          <w:rPr>
            <w:noProof/>
            <w:webHidden/>
            <w:lang w:val="ru-RU"/>
          </w:rPr>
          <w:instrText xml:space="preserve"> _</w:instrText>
        </w:r>
        <w:r w:rsidR="00A16916" w:rsidRPr="00A16916">
          <w:rPr>
            <w:noProof/>
            <w:webHidden/>
          </w:rPr>
          <w:instrText>Toc</w:instrText>
        </w:r>
        <w:r w:rsidR="00A16916" w:rsidRPr="00A16916">
          <w:rPr>
            <w:noProof/>
            <w:webHidden/>
            <w:lang w:val="ru-RU"/>
          </w:rPr>
          <w:instrText>167189608 \</w:instrText>
        </w:r>
        <w:r w:rsidR="00A16916" w:rsidRPr="00A16916">
          <w:rPr>
            <w:noProof/>
            <w:webHidden/>
          </w:rPr>
          <w:instrText>h</w:instrText>
        </w:r>
        <w:r w:rsidR="00A16916" w:rsidRPr="00A16916">
          <w:rPr>
            <w:noProof/>
            <w:webHidden/>
            <w:lang w:val="ru-RU"/>
          </w:rPr>
          <w:instrText xml:space="preserve"> </w:instrText>
        </w:r>
        <w:r w:rsidR="00A16916" w:rsidRPr="00A16916">
          <w:rPr>
            <w:noProof/>
            <w:webHidden/>
          </w:rPr>
        </w:r>
        <w:r w:rsidR="00A16916" w:rsidRPr="00A16916">
          <w:rPr>
            <w:noProof/>
            <w:webHidden/>
          </w:rPr>
          <w:fldChar w:fldCharType="separate"/>
        </w:r>
        <w:r w:rsidR="00512BC0" w:rsidRPr="00DA4C57">
          <w:rPr>
            <w:noProof/>
            <w:webHidden/>
            <w:lang w:val="ru-RU"/>
          </w:rPr>
          <w:t>3</w:t>
        </w:r>
        <w:r w:rsidR="00A16916" w:rsidRPr="00A16916">
          <w:rPr>
            <w:noProof/>
            <w:webHidden/>
          </w:rPr>
          <w:fldChar w:fldCharType="end"/>
        </w:r>
      </w:hyperlink>
    </w:p>
    <w:p w14:paraId="4C0A13A7" w14:textId="284E8B69" w:rsidR="00A16916" w:rsidRPr="00A16916" w:rsidRDefault="0031238D" w:rsidP="00A16916">
      <w:pPr>
        <w:pStyle w:val="13"/>
        <w:tabs>
          <w:tab w:val="right" w:leader="dot" w:pos="9629"/>
        </w:tabs>
        <w:spacing w:after="0"/>
        <w:ind w:left="0" w:firstLine="0"/>
        <w:rPr>
          <w:rFonts w:asciiTheme="minorHAnsi" w:eastAsiaTheme="minorEastAsia" w:hAnsiTheme="minorHAnsi" w:cstheme="minorBidi"/>
          <w:noProof/>
          <w:lang w:val="ru-RU" w:eastAsia="ru-RU"/>
        </w:rPr>
      </w:pPr>
      <w:hyperlink w:anchor="_Toc167189609" w:history="1">
        <w:r w:rsidR="00A16916" w:rsidRPr="00A16916">
          <w:rPr>
            <w:rStyle w:val="ac"/>
            <w:rFonts w:eastAsia="Times New Roman"/>
            <w:noProof/>
            <w:color w:val="auto"/>
            <w:kern w:val="32"/>
            <w:u w:val="none"/>
            <w:lang w:val="ru-RU" w:eastAsia="ru-RU"/>
          </w:rPr>
          <w:t>ВВЕДЕНИЕ</w:t>
        </w:r>
        <w:r w:rsidR="00A16916" w:rsidRPr="00A16916">
          <w:rPr>
            <w:noProof/>
            <w:webHidden/>
            <w:lang w:val="ru-RU"/>
          </w:rPr>
          <w:tab/>
        </w:r>
        <w:r w:rsidR="00A16916" w:rsidRPr="00A16916">
          <w:rPr>
            <w:noProof/>
            <w:webHidden/>
          </w:rPr>
          <w:fldChar w:fldCharType="begin"/>
        </w:r>
        <w:r w:rsidR="00A16916" w:rsidRPr="00A16916">
          <w:rPr>
            <w:noProof/>
            <w:webHidden/>
            <w:lang w:val="ru-RU"/>
          </w:rPr>
          <w:instrText xml:space="preserve"> </w:instrText>
        </w:r>
        <w:r w:rsidR="00A16916" w:rsidRPr="00A16916">
          <w:rPr>
            <w:noProof/>
            <w:webHidden/>
          </w:rPr>
          <w:instrText>PAGEREF</w:instrText>
        </w:r>
        <w:r w:rsidR="00A16916" w:rsidRPr="00A16916">
          <w:rPr>
            <w:noProof/>
            <w:webHidden/>
            <w:lang w:val="ru-RU"/>
          </w:rPr>
          <w:instrText xml:space="preserve"> _</w:instrText>
        </w:r>
        <w:r w:rsidR="00A16916" w:rsidRPr="00A16916">
          <w:rPr>
            <w:noProof/>
            <w:webHidden/>
          </w:rPr>
          <w:instrText>Toc</w:instrText>
        </w:r>
        <w:r w:rsidR="00A16916" w:rsidRPr="00A16916">
          <w:rPr>
            <w:noProof/>
            <w:webHidden/>
            <w:lang w:val="ru-RU"/>
          </w:rPr>
          <w:instrText>167189609 \</w:instrText>
        </w:r>
        <w:r w:rsidR="00A16916" w:rsidRPr="00A16916">
          <w:rPr>
            <w:noProof/>
            <w:webHidden/>
          </w:rPr>
          <w:instrText>h</w:instrText>
        </w:r>
        <w:r w:rsidR="00A16916" w:rsidRPr="00A16916">
          <w:rPr>
            <w:noProof/>
            <w:webHidden/>
            <w:lang w:val="ru-RU"/>
          </w:rPr>
          <w:instrText xml:space="preserve"> </w:instrText>
        </w:r>
        <w:r w:rsidR="00A16916" w:rsidRPr="00A16916">
          <w:rPr>
            <w:noProof/>
            <w:webHidden/>
          </w:rPr>
        </w:r>
        <w:r w:rsidR="00A16916" w:rsidRPr="00A16916">
          <w:rPr>
            <w:noProof/>
            <w:webHidden/>
          </w:rPr>
          <w:fldChar w:fldCharType="separate"/>
        </w:r>
        <w:r w:rsidR="00512BC0" w:rsidRPr="00DA4C57">
          <w:rPr>
            <w:noProof/>
            <w:webHidden/>
            <w:lang w:val="ru-RU"/>
          </w:rPr>
          <w:t>4</w:t>
        </w:r>
        <w:r w:rsidR="00A16916" w:rsidRPr="00A16916">
          <w:rPr>
            <w:noProof/>
            <w:webHidden/>
          </w:rPr>
          <w:fldChar w:fldCharType="end"/>
        </w:r>
      </w:hyperlink>
    </w:p>
    <w:p w14:paraId="39A0DC30" w14:textId="094D811C" w:rsidR="00A16916" w:rsidRPr="0069466E" w:rsidRDefault="0031238D" w:rsidP="00A16916">
      <w:pPr>
        <w:pStyle w:val="13"/>
        <w:tabs>
          <w:tab w:val="right" w:leader="dot" w:pos="9629"/>
        </w:tabs>
        <w:spacing w:after="0"/>
        <w:ind w:left="0" w:firstLine="0"/>
        <w:rPr>
          <w:rFonts w:asciiTheme="minorHAnsi" w:eastAsiaTheme="minorEastAsia" w:hAnsiTheme="minorHAnsi" w:cstheme="minorBidi"/>
          <w:b/>
          <w:bCs/>
          <w:noProof/>
          <w:lang w:val="ru-RU" w:eastAsia="ru-RU"/>
        </w:rPr>
      </w:pPr>
      <w:hyperlink w:anchor="_Toc167189610" w:history="1">
        <w:r w:rsidR="00A16916" w:rsidRPr="0069466E">
          <w:rPr>
            <w:rStyle w:val="ac"/>
            <w:rFonts w:eastAsia="Times New Roman"/>
            <w:b/>
            <w:bCs/>
            <w:noProof/>
            <w:color w:val="auto"/>
            <w:kern w:val="32"/>
            <w:u w:val="none"/>
            <w:lang w:val="ru-RU" w:eastAsia="ru-RU"/>
          </w:rPr>
          <w:t>1 ОБЗОР ЛИТЕРАТУРЫ</w:t>
        </w:r>
        <w:r w:rsidR="00A16916" w:rsidRPr="0069466E">
          <w:rPr>
            <w:b/>
            <w:bCs/>
            <w:noProof/>
            <w:webHidden/>
            <w:lang w:val="ru-RU"/>
          </w:rPr>
          <w:tab/>
        </w:r>
        <w:r w:rsidR="00A16916" w:rsidRPr="0069466E">
          <w:rPr>
            <w:b/>
            <w:bCs/>
            <w:noProof/>
            <w:webHidden/>
          </w:rPr>
          <w:fldChar w:fldCharType="begin"/>
        </w:r>
        <w:r w:rsidR="00A16916" w:rsidRPr="0069466E">
          <w:rPr>
            <w:b/>
            <w:bCs/>
            <w:noProof/>
            <w:webHidden/>
            <w:lang w:val="ru-RU"/>
          </w:rPr>
          <w:instrText xml:space="preserve"> </w:instrText>
        </w:r>
        <w:r w:rsidR="00A16916" w:rsidRPr="0069466E">
          <w:rPr>
            <w:b/>
            <w:bCs/>
            <w:noProof/>
            <w:webHidden/>
          </w:rPr>
          <w:instrText>PAGEREF</w:instrText>
        </w:r>
        <w:r w:rsidR="00A16916" w:rsidRPr="0069466E">
          <w:rPr>
            <w:b/>
            <w:bCs/>
            <w:noProof/>
            <w:webHidden/>
            <w:lang w:val="ru-RU"/>
          </w:rPr>
          <w:instrText xml:space="preserve"> _</w:instrText>
        </w:r>
        <w:r w:rsidR="00A16916" w:rsidRPr="0069466E">
          <w:rPr>
            <w:b/>
            <w:bCs/>
            <w:noProof/>
            <w:webHidden/>
          </w:rPr>
          <w:instrText>Toc</w:instrText>
        </w:r>
        <w:r w:rsidR="00A16916" w:rsidRPr="0069466E">
          <w:rPr>
            <w:b/>
            <w:bCs/>
            <w:noProof/>
            <w:webHidden/>
            <w:lang w:val="ru-RU"/>
          </w:rPr>
          <w:instrText>167189610 \</w:instrText>
        </w:r>
        <w:r w:rsidR="00A16916" w:rsidRPr="0069466E">
          <w:rPr>
            <w:b/>
            <w:bCs/>
            <w:noProof/>
            <w:webHidden/>
          </w:rPr>
          <w:instrText>h</w:instrText>
        </w:r>
        <w:r w:rsidR="00A16916" w:rsidRPr="0069466E">
          <w:rPr>
            <w:b/>
            <w:bCs/>
            <w:noProof/>
            <w:webHidden/>
            <w:lang w:val="ru-RU"/>
          </w:rPr>
          <w:instrText xml:space="preserve"> </w:instrText>
        </w:r>
        <w:r w:rsidR="00A16916" w:rsidRPr="0069466E">
          <w:rPr>
            <w:b/>
            <w:bCs/>
            <w:noProof/>
            <w:webHidden/>
          </w:rPr>
        </w:r>
        <w:r w:rsidR="00A16916" w:rsidRPr="0069466E">
          <w:rPr>
            <w:b/>
            <w:bCs/>
            <w:noProof/>
            <w:webHidden/>
          </w:rPr>
          <w:fldChar w:fldCharType="separate"/>
        </w:r>
        <w:r w:rsidR="00512BC0" w:rsidRPr="0069466E">
          <w:rPr>
            <w:b/>
            <w:bCs/>
            <w:noProof/>
            <w:webHidden/>
            <w:lang w:val="ru-RU"/>
          </w:rPr>
          <w:t>8</w:t>
        </w:r>
        <w:r w:rsidR="00A16916" w:rsidRPr="0069466E">
          <w:rPr>
            <w:b/>
            <w:bCs/>
            <w:noProof/>
            <w:webHidden/>
          </w:rPr>
          <w:fldChar w:fldCharType="end"/>
        </w:r>
      </w:hyperlink>
    </w:p>
    <w:p w14:paraId="6B2BF434" w14:textId="3A7A6827"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1" w:history="1">
        <w:r w:rsidR="00A16916" w:rsidRPr="00A16916">
          <w:rPr>
            <w:rStyle w:val="ac"/>
            <w:noProof/>
            <w:color w:val="auto"/>
            <w:u w:val="none"/>
          </w:rPr>
          <w:t>1.1 Проблема сохранения разнообразия пресноводных рыб в мировом масштабе</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_Toc167189611 \h </w:instrText>
        </w:r>
        <w:r w:rsidR="00A16916" w:rsidRPr="00A16916">
          <w:rPr>
            <w:noProof/>
            <w:webHidden/>
          </w:rPr>
        </w:r>
        <w:r w:rsidR="00A16916" w:rsidRPr="00A16916">
          <w:rPr>
            <w:noProof/>
            <w:webHidden/>
          </w:rPr>
          <w:fldChar w:fldCharType="separate"/>
        </w:r>
        <w:r w:rsidR="00512BC0">
          <w:rPr>
            <w:noProof/>
            <w:webHidden/>
          </w:rPr>
          <w:t>8</w:t>
        </w:r>
        <w:r w:rsidR="00A16916" w:rsidRPr="00A16916">
          <w:rPr>
            <w:noProof/>
            <w:webHidden/>
          </w:rPr>
          <w:fldChar w:fldCharType="end"/>
        </w:r>
      </w:hyperlink>
    </w:p>
    <w:p w14:paraId="104455C5" w14:textId="198060E2"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2" w:history="1">
        <w:r w:rsidR="00A16916" w:rsidRPr="00A16916">
          <w:rPr>
            <w:rStyle w:val="ac"/>
            <w:noProof/>
            <w:color w:val="auto"/>
            <w:u w:val="none"/>
          </w:rPr>
          <w:t>1.2 Особенности малых водоемов как экосистемы и проблемы их сохранения</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_Toc167189612 \h </w:instrText>
        </w:r>
        <w:r w:rsidR="00A16916" w:rsidRPr="00A16916">
          <w:rPr>
            <w:noProof/>
            <w:webHidden/>
          </w:rPr>
        </w:r>
        <w:r w:rsidR="00A16916" w:rsidRPr="00A16916">
          <w:rPr>
            <w:noProof/>
            <w:webHidden/>
          </w:rPr>
          <w:fldChar w:fldCharType="separate"/>
        </w:r>
        <w:r w:rsidR="00512BC0">
          <w:rPr>
            <w:noProof/>
            <w:webHidden/>
          </w:rPr>
          <w:t>10</w:t>
        </w:r>
        <w:r w:rsidR="00A16916" w:rsidRPr="00A16916">
          <w:rPr>
            <w:noProof/>
            <w:webHidden/>
          </w:rPr>
          <w:fldChar w:fldCharType="end"/>
        </w:r>
      </w:hyperlink>
    </w:p>
    <w:p w14:paraId="289B292E" w14:textId="51CEC5F8"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3" w:history="1">
        <w:r w:rsidR="00A16916" w:rsidRPr="00A16916">
          <w:rPr>
            <w:rStyle w:val="ac"/>
            <w:noProof/>
            <w:color w:val="auto"/>
            <w:u w:val="none"/>
          </w:rPr>
          <w:t>1.3 Физико – географическая характеристика района исследований</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_Toc167189613 \h </w:instrText>
        </w:r>
        <w:r w:rsidR="00A16916" w:rsidRPr="00A16916">
          <w:rPr>
            <w:noProof/>
            <w:webHidden/>
          </w:rPr>
        </w:r>
        <w:r w:rsidR="00A16916" w:rsidRPr="00A16916">
          <w:rPr>
            <w:noProof/>
            <w:webHidden/>
          </w:rPr>
          <w:fldChar w:fldCharType="separate"/>
        </w:r>
        <w:r w:rsidR="00512BC0">
          <w:rPr>
            <w:noProof/>
            <w:webHidden/>
          </w:rPr>
          <w:t>15</w:t>
        </w:r>
        <w:r w:rsidR="00A16916" w:rsidRPr="00A16916">
          <w:rPr>
            <w:noProof/>
            <w:webHidden/>
          </w:rPr>
          <w:fldChar w:fldCharType="end"/>
        </w:r>
      </w:hyperlink>
    </w:p>
    <w:p w14:paraId="63878F8B" w14:textId="4A23BDA1"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4" w:history="1">
        <w:r w:rsidR="00A16916" w:rsidRPr="00A16916">
          <w:rPr>
            <w:rStyle w:val="ac"/>
            <w:noProof/>
            <w:color w:val="auto"/>
            <w:u w:val="none"/>
          </w:rPr>
          <w:t>1.4  Характеристика абиотических и биотических условий обитания рыб в малых реках бассейна р. Иле</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_Toc167189614 \h </w:instrText>
        </w:r>
        <w:r w:rsidR="00A16916" w:rsidRPr="00A16916">
          <w:rPr>
            <w:noProof/>
            <w:webHidden/>
          </w:rPr>
        </w:r>
        <w:r w:rsidR="00A16916" w:rsidRPr="00A16916">
          <w:rPr>
            <w:noProof/>
            <w:webHidden/>
          </w:rPr>
          <w:fldChar w:fldCharType="separate"/>
        </w:r>
        <w:r w:rsidR="00512BC0">
          <w:rPr>
            <w:noProof/>
            <w:webHidden/>
          </w:rPr>
          <w:t>17</w:t>
        </w:r>
        <w:r w:rsidR="00A16916" w:rsidRPr="00A16916">
          <w:rPr>
            <w:noProof/>
            <w:webHidden/>
          </w:rPr>
          <w:fldChar w:fldCharType="end"/>
        </w:r>
      </w:hyperlink>
    </w:p>
    <w:p w14:paraId="629AAC6C" w14:textId="107BDC58"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5" w:history="1">
        <w:r w:rsidR="00A16916" w:rsidRPr="00A16916">
          <w:rPr>
            <w:rStyle w:val="ac"/>
            <w:noProof/>
            <w:color w:val="auto"/>
            <w:u w:val="none"/>
          </w:rPr>
          <w:t>1.5 История формирования и изучения ихтиофауны юго-восточного Казахстана</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_Toc167189615 \h </w:instrText>
        </w:r>
        <w:r w:rsidR="00A16916" w:rsidRPr="00A16916">
          <w:rPr>
            <w:noProof/>
            <w:webHidden/>
          </w:rPr>
        </w:r>
        <w:r w:rsidR="00A16916" w:rsidRPr="00A16916">
          <w:rPr>
            <w:noProof/>
            <w:webHidden/>
          </w:rPr>
          <w:fldChar w:fldCharType="separate"/>
        </w:r>
        <w:r w:rsidR="00512BC0">
          <w:rPr>
            <w:noProof/>
            <w:webHidden/>
          </w:rPr>
          <w:t>20</w:t>
        </w:r>
        <w:r w:rsidR="00A16916" w:rsidRPr="00A16916">
          <w:rPr>
            <w:noProof/>
            <w:webHidden/>
          </w:rPr>
          <w:fldChar w:fldCharType="end"/>
        </w:r>
      </w:hyperlink>
    </w:p>
    <w:p w14:paraId="62D59EC6" w14:textId="557AF0B3"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6" w:history="1">
        <w:r w:rsidR="00A16916" w:rsidRPr="00A16916">
          <w:rPr>
            <w:rStyle w:val="ac"/>
            <w:noProof/>
            <w:color w:val="auto"/>
            <w:u w:val="none"/>
          </w:rPr>
          <w:t>1.6 Вопросы таксономии некоторых аборигенных и чужеродных видов рыб</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_Toc167189616 \h </w:instrText>
        </w:r>
        <w:r w:rsidR="00A16916" w:rsidRPr="00A16916">
          <w:rPr>
            <w:noProof/>
            <w:webHidden/>
          </w:rPr>
        </w:r>
        <w:r w:rsidR="00A16916" w:rsidRPr="00A16916">
          <w:rPr>
            <w:noProof/>
            <w:webHidden/>
          </w:rPr>
          <w:fldChar w:fldCharType="separate"/>
        </w:r>
        <w:r w:rsidR="00512BC0">
          <w:rPr>
            <w:noProof/>
            <w:webHidden/>
          </w:rPr>
          <w:t>23</w:t>
        </w:r>
        <w:r w:rsidR="00A16916" w:rsidRPr="00A16916">
          <w:rPr>
            <w:noProof/>
            <w:webHidden/>
          </w:rPr>
          <w:fldChar w:fldCharType="end"/>
        </w:r>
      </w:hyperlink>
    </w:p>
    <w:p w14:paraId="3838EF37" w14:textId="50625974" w:rsidR="00A16916" w:rsidRPr="0069466E" w:rsidRDefault="0031238D" w:rsidP="00A16916">
      <w:pPr>
        <w:pStyle w:val="13"/>
        <w:tabs>
          <w:tab w:val="right" w:leader="dot" w:pos="9629"/>
        </w:tabs>
        <w:spacing w:after="0"/>
        <w:ind w:left="0" w:firstLine="0"/>
        <w:rPr>
          <w:rFonts w:asciiTheme="minorHAnsi" w:eastAsiaTheme="minorEastAsia" w:hAnsiTheme="minorHAnsi" w:cstheme="minorBidi"/>
          <w:b/>
          <w:bCs/>
          <w:noProof/>
          <w:lang w:val="ru-RU" w:eastAsia="ru-RU"/>
        </w:rPr>
      </w:pPr>
      <w:hyperlink w:anchor="_Toc167189617" w:history="1">
        <w:r w:rsidR="00A16916" w:rsidRPr="0069466E">
          <w:rPr>
            <w:rStyle w:val="ac"/>
            <w:rFonts w:eastAsia="Times New Roman"/>
            <w:b/>
            <w:bCs/>
            <w:noProof/>
            <w:color w:val="auto"/>
            <w:kern w:val="32"/>
            <w:u w:val="none"/>
            <w:lang w:val="ru-RU" w:eastAsia="ru-RU"/>
          </w:rPr>
          <w:t>2</w:t>
        </w:r>
        <w:r w:rsidR="00A16916" w:rsidRPr="0069466E">
          <w:rPr>
            <w:rFonts w:asciiTheme="minorHAnsi" w:eastAsiaTheme="minorEastAsia" w:hAnsiTheme="minorHAnsi" w:cstheme="minorBidi"/>
            <w:b/>
            <w:bCs/>
            <w:noProof/>
            <w:lang w:val="ru-RU" w:eastAsia="ru-RU"/>
          </w:rPr>
          <w:t xml:space="preserve"> </w:t>
        </w:r>
        <w:r w:rsidR="00A16916" w:rsidRPr="0069466E">
          <w:rPr>
            <w:rStyle w:val="ac"/>
            <w:rFonts w:eastAsia="Times New Roman"/>
            <w:b/>
            <w:bCs/>
            <w:noProof/>
            <w:color w:val="auto"/>
            <w:kern w:val="32"/>
            <w:u w:val="none"/>
            <w:lang w:val="ru-RU" w:eastAsia="ru-RU"/>
          </w:rPr>
          <w:t>МАТЕРИАЛЫ И МЕТОДЫ ИССЛЕДОВАНИЯ</w:t>
        </w:r>
        <w:r w:rsidR="00A16916" w:rsidRPr="0069466E">
          <w:rPr>
            <w:b/>
            <w:bCs/>
            <w:noProof/>
            <w:webHidden/>
            <w:lang w:val="ru-RU"/>
          </w:rPr>
          <w:tab/>
        </w:r>
        <w:r w:rsidR="00A16916" w:rsidRPr="0069466E">
          <w:rPr>
            <w:b/>
            <w:bCs/>
            <w:noProof/>
            <w:webHidden/>
          </w:rPr>
          <w:fldChar w:fldCharType="begin"/>
        </w:r>
        <w:r w:rsidR="00A16916" w:rsidRPr="0069466E">
          <w:rPr>
            <w:b/>
            <w:bCs/>
            <w:noProof/>
            <w:webHidden/>
            <w:lang w:val="ru-RU"/>
          </w:rPr>
          <w:instrText xml:space="preserve"> </w:instrText>
        </w:r>
        <w:r w:rsidR="00A16916" w:rsidRPr="0069466E">
          <w:rPr>
            <w:b/>
            <w:bCs/>
            <w:noProof/>
            <w:webHidden/>
          </w:rPr>
          <w:instrText>PAGEREF</w:instrText>
        </w:r>
        <w:r w:rsidR="00A16916" w:rsidRPr="0069466E">
          <w:rPr>
            <w:b/>
            <w:bCs/>
            <w:noProof/>
            <w:webHidden/>
            <w:lang w:val="ru-RU"/>
          </w:rPr>
          <w:instrText xml:space="preserve"> _</w:instrText>
        </w:r>
        <w:r w:rsidR="00A16916" w:rsidRPr="0069466E">
          <w:rPr>
            <w:b/>
            <w:bCs/>
            <w:noProof/>
            <w:webHidden/>
          </w:rPr>
          <w:instrText>Toc</w:instrText>
        </w:r>
        <w:r w:rsidR="00A16916" w:rsidRPr="0069466E">
          <w:rPr>
            <w:b/>
            <w:bCs/>
            <w:noProof/>
            <w:webHidden/>
            <w:lang w:val="ru-RU"/>
          </w:rPr>
          <w:instrText>167189617 \</w:instrText>
        </w:r>
        <w:r w:rsidR="00A16916" w:rsidRPr="0069466E">
          <w:rPr>
            <w:b/>
            <w:bCs/>
            <w:noProof/>
            <w:webHidden/>
          </w:rPr>
          <w:instrText>h</w:instrText>
        </w:r>
        <w:r w:rsidR="00A16916" w:rsidRPr="0069466E">
          <w:rPr>
            <w:b/>
            <w:bCs/>
            <w:noProof/>
            <w:webHidden/>
            <w:lang w:val="ru-RU"/>
          </w:rPr>
          <w:instrText xml:space="preserve"> </w:instrText>
        </w:r>
        <w:r w:rsidR="00A16916" w:rsidRPr="0069466E">
          <w:rPr>
            <w:b/>
            <w:bCs/>
            <w:noProof/>
            <w:webHidden/>
          </w:rPr>
        </w:r>
        <w:r w:rsidR="00A16916" w:rsidRPr="0069466E">
          <w:rPr>
            <w:b/>
            <w:bCs/>
            <w:noProof/>
            <w:webHidden/>
          </w:rPr>
          <w:fldChar w:fldCharType="separate"/>
        </w:r>
        <w:r w:rsidR="00512BC0" w:rsidRPr="0069466E">
          <w:rPr>
            <w:b/>
            <w:bCs/>
            <w:noProof/>
            <w:webHidden/>
            <w:lang w:val="ru-RU"/>
          </w:rPr>
          <w:t>26</w:t>
        </w:r>
        <w:r w:rsidR="00A16916" w:rsidRPr="0069466E">
          <w:rPr>
            <w:b/>
            <w:bCs/>
            <w:noProof/>
            <w:webHidden/>
          </w:rPr>
          <w:fldChar w:fldCharType="end"/>
        </w:r>
      </w:hyperlink>
    </w:p>
    <w:p w14:paraId="7B3DF049" w14:textId="121BFC03"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18" w:history="1">
        <w:r w:rsidR="00A16916" w:rsidRPr="00A16916">
          <w:rPr>
            <w:rStyle w:val="ac"/>
            <w:noProof/>
            <w:color w:val="auto"/>
            <w:u w:val="none"/>
          </w:rPr>
          <w:t>2.1  Материалы исследования</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_Toc167189618 \h </w:instrText>
        </w:r>
        <w:r w:rsidR="00A16916" w:rsidRPr="00A16916">
          <w:rPr>
            <w:noProof/>
            <w:webHidden/>
          </w:rPr>
        </w:r>
        <w:r w:rsidR="00A16916" w:rsidRPr="00A16916">
          <w:rPr>
            <w:noProof/>
            <w:webHidden/>
          </w:rPr>
          <w:fldChar w:fldCharType="separate"/>
        </w:r>
        <w:r w:rsidR="00512BC0">
          <w:rPr>
            <w:noProof/>
            <w:webHidden/>
          </w:rPr>
          <w:t>26</w:t>
        </w:r>
        <w:r w:rsidR="00A16916" w:rsidRPr="00A16916">
          <w:rPr>
            <w:noProof/>
            <w:webHidden/>
          </w:rPr>
          <w:fldChar w:fldCharType="end"/>
        </w:r>
      </w:hyperlink>
    </w:p>
    <w:p w14:paraId="12382286" w14:textId="4B2A0CF7" w:rsidR="00A16916" w:rsidRPr="00A16916" w:rsidRDefault="0031238D" w:rsidP="00A16916">
      <w:pPr>
        <w:pStyle w:val="26"/>
        <w:tabs>
          <w:tab w:val="left" w:pos="880"/>
          <w:tab w:val="right" w:leader="dot" w:pos="9629"/>
        </w:tabs>
        <w:ind w:left="0"/>
        <w:rPr>
          <w:rFonts w:asciiTheme="minorHAnsi" w:eastAsiaTheme="minorEastAsia" w:hAnsiTheme="minorHAnsi" w:cstheme="minorBidi"/>
          <w:noProof/>
        </w:rPr>
      </w:pPr>
      <w:hyperlink w:anchor="_Toc167189619" w:history="1">
        <w:r w:rsidR="00A16916" w:rsidRPr="00A16916">
          <w:rPr>
            <w:rStyle w:val="ac"/>
            <w:noProof/>
            <w:color w:val="auto"/>
            <w:u w:val="none"/>
          </w:rPr>
          <w:t>2.2</w:t>
        </w:r>
        <w:r w:rsidR="00A16916">
          <w:rPr>
            <w:rFonts w:asciiTheme="minorHAnsi" w:eastAsiaTheme="minorEastAsia" w:hAnsiTheme="minorHAnsi" w:cstheme="minorBidi"/>
            <w:noProof/>
          </w:rPr>
          <w:t xml:space="preserve"> </w:t>
        </w:r>
        <w:r w:rsidR="00A16916" w:rsidRPr="00A16916">
          <w:rPr>
            <w:rStyle w:val="ac"/>
            <w:noProof/>
            <w:color w:val="auto"/>
            <w:u w:val="none"/>
          </w:rPr>
          <w:t>Методы исследования</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_Toc167189619 \h </w:instrText>
        </w:r>
        <w:r w:rsidR="00A16916" w:rsidRPr="00A16916">
          <w:rPr>
            <w:noProof/>
            <w:webHidden/>
          </w:rPr>
        </w:r>
        <w:r w:rsidR="00A16916" w:rsidRPr="00A16916">
          <w:rPr>
            <w:noProof/>
            <w:webHidden/>
          </w:rPr>
          <w:fldChar w:fldCharType="separate"/>
        </w:r>
        <w:r w:rsidR="00512BC0">
          <w:rPr>
            <w:noProof/>
            <w:webHidden/>
          </w:rPr>
          <w:t>29</w:t>
        </w:r>
        <w:r w:rsidR="00A16916" w:rsidRPr="00A16916">
          <w:rPr>
            <w:noProof/>
            <w:webHidden/>
          </w:rPr>
          <w:fldChar w:fldCharType="end"/>
        </w:r>
      </w:hyperlink>
    </w:p>
    <w:p w14:paraId="0E9127DA" w14:textId="63B44151"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0" w:history="1">
        <w:r w:rsidR="00A16916" w:rsidRPr="00A16916">
          <w:rPr>
            <w:rStyle w:val="ac"/>
            <w:noProof/>
            <w:color w:val="auto"/>
            <w:u w:val="none"/>
          </w:rPr>
          <w:t>2.2.1 Методики физико-химического анализа воды</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_Toc167189620 \h </w:instrText>
        </w:r>
        <w:r w:rsidR="00A16916" w:rsidRPr="00A16916">
          <w:rPr>
            <w:noProof/>
            <w:webHidden/>
          </w:rPr>
        </w:r>
        <w:r w:rsidR="00A16916" w:rsidRPr="00A16916">
          <w:rPr>
            <w:noProof/>
            <w:webHidden/>
          </w:rPr>
          <w:fldChar w:fldCharType="separate"/>
        </w:r>
        <w:r w:rsidR="00512BC0">
          <w:rPr>
            <w:noProof/>
            <w:webHidden/>
          </w:rPr>
          <w:t>29</w:t>
        </w:r>
        <w:r w:rsidR="00A16916" w:rsidRPr="00A16916">
          <w:rPr>
            <w:noProof/>
            <w:webHidden/>
          </w:rPr>
          <w:fldChar w:fldCharType="end"/>
        </w:r>
      </w:hyperlink>
    </w:p>
    <w:p w14:paraId="71B2A05F" w14:textId="05B8634F" w:rsidR="00A16916" w:rsidRPr="00A16916" w:rsidRDefault="0031238D" w:rsidP="00A16916">
      <w:pPr>
        <w:pStyle w:val="26"/>
        <w:tabs>
          <w:tab w:val="left" w:pos="1100"/>
          <w:tab w:val="right" w:leader="dot" w:pos="9629"/>
        </w:tabs>
        <w:ind w:left="0"/>
        <w:rPr>
          <w:rFonts w:asciiTheme="minorHAnsi" w:eastAsiaTheme="minorEastAsia" w:hAnsiTheme="minorHAnsi" w:cstheme="minorBidi"/>
          <w:noProof/>
        </w:rPr>
      </w:pPr>
      <w:hyperlink w:anchor="_Toc167189621" w:history="1">
        <w:r w:rsidR="00A16916" w:rsidRPr="00A16916">
          <w:rPr>
            <w:rStyle w:val="ac"/>
            <w:noProof/>
            <w:color w:val="auto"/>
            <w:u w:val="none"/>
          </w:rPr>
          <w:t>2.2.2</w:t>
        </w:r>
        <w:r w:rsidR="00A16916">
          <w:rPr>
            <w:rStyle w:val="ac"/>
            <w:noProof/>
            <w:color w:val="auto"/>
            <w:u w:val="none"/>
            <w:lang w:val="kk-KZ"/>
          </w:rPr>
          <w:t xml:space="preserve"> </w:t>
        </w:r>
        <w:r w:rsidR="00A16916" w:rsidRPr="00A16916">
          <w:rPr>
            <w:rStyle w:val="ac"/>
            <w:noProof/>
            <w:color w:val="auto"/>
            <w:u w:val="none"/>
          </w:rPr>
          <w:t>Методы отлова рыб</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_Toc167189621 \h </w:instrText>
        </w:r>
        <w:r w:rsidR="00A16916" w:rsidRPr="00A16916">
          <w:rPr>
            <w:noProof/>
            <w:webHidden/>
          </w:rPr>
        </w:r>
        <w:r w:rsidR="00A16916" w:rsidRPr="00A16916">
          <w:rPr>
            <w:noProof/>
            <w:webHidden/>
          </w:rPr>
          <w:fldChar w:fldCharType="separate"/>
        </w:r>
        <w:r w:rsidR="00512BC0">
          <w:rPr>
            <w:noProof/>
            <w:webHidden/>
          </w:rPr>
          <w:t>29</w:t>
        </w:r>
        <w:r w:rsidR="00A16916" w:rsidRPr="00A16916">
          <w:rPr>
            <w:noProof/>
            <w:webHidden/>
          </w:rPr>
          <w:fldChar w:fldCharType="end"/>
        </w:r>
      </w:hyperlink>
    </w:p>
    <w:p w14:paraId="6CBF55F8" w14:textId="123CB9B2"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2" w:history="1">
        <w:r w:rsidR="00A16916" w:rsidRPr="00A16916">
          <w:rPr>
            <w:rStyle w:val="ac"/>
            <w:noProof/>
            <w:color w:val="auto"/>
            <w:u w:val="none"/>
          </w:rPr>
          <w:t>2.2.3 Методы фиксации материала</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_Toc167189622 \h </w:instrText>
        </w:r>
        <w:r w:rsidR="00A16916" w:rsidRPr="00A16916">
          <w:rPr>
            <w:noProof/>
            <w:webHidden/>
          </w:rPr>
        </w:r>
        <w:r w:rsidR="00A16916" w:rsidRPr="00A16916">
          <w:rPr>
            <w:noProof/>
            <w:webHidden/>
          </w:rPr>
          <w:fldChar w:fldCharType="separate"/>
        </w:r>
        <w:r w:rsidR="00512BC0">
          <w:rPr>
            <w:noProof/>
            <w:webHidden/>
          </w:rPr>
          <w:t>30</w:t>
        </w:r>
        <w:r w:rsidR="00A16916" w:rsidRPr="00A16916">
          <w:rPr>
            <w:noProof/>
            <w:webHidden/>
          </w:rPr>
          <w:fldChar w:fldCharType="end"/>
        </w:r>
      </w:hyperlink>
    </w:p>
    <w:p w14:paraId="0351F5DF" w14:textId="00D9359D"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3" w:history="1">
        <w:r w:rsidR="00A16916" w:rsidRPr="00A16916">
          <w:rPr>
            <w:rStyle w:val="ac"/>
            <w:noProof/>
            <w:color w:val="auto"/>
            <w:u w:val="none"/>
          </w:rPr>
          <w:t>2.2.4 Методы проведения биологического и морфологического анализа</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_Toc167189623 \h </w:instrText>
        </w:r>
        <w:r w:rsidR="00A16916" w:rsidRPr="00A16916">
          <w:rPr>
            <w:noProof/>
            <w:webHidden/>
          </w:rPr>
        </w:r>
        <w:r w:rsidR="00A16916" w:rsidRPr="00A16916">
          <w:rPr>
            <w:noProof/>
            <w:webHidden/>
          </w:rPr>
          <w:fldChar w:fldCharType="separate"/>
        </w:r>
        <w:r w:rsidR="00512BC0">
          <w:rPr>
            <w:noProof/>
            <w:webHidden/>
          </w:rPr>
          <w:t>30</w:t>
        </w:r>
        <w:r w:rsidR="00A16916" w:rsidRPr="00A16916">
          <w:rPr>
            <w:noProof/>
            <w:webHidden/>
          </w:rPr>
          <w:fldChar w:fldCharType="end"/>
        </w:r>
      </w:hyperlink>
    </w:p>
    <w:p w14:paraId="7A521957" w14:textId="676EFAD5"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4" w:history="1">
        <w:r w:rsidR="00A16916" w:rsidRPr="00A16916">
          <w:rPr>
            <w:rStyle w:val="ac"/>
            <w:noProof/>
            <w:color w:val="auto"/>
            <w:u w:val="none"/>
          </w:rPr>
          <w:t>2.2.5 Методы оценки видового разнообразия и степени сходства сообщества рыб</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_Toc167189624 \h </w:instrText>
        </w:r>
        <w:r w:rsidR="00A16916" w:rsidRPr="00A16916">
          <w:rPr>
            <w:noProof/>
            <w:webHidden/>
          </w:rPr>
        </w:r>
        <w:r w:rsidR="00A16916" w:rsidRPr="00A16916">
          <w:rPr>
            <w:noProof/>
            <w:webHidden/>
          </w:rPr>
          <w:fldChar w:fldCharType="separate"/>
        </w:r>
        <w:r w:rsidR="00512BC0">
          <w:rPr>
            <w:noProof/>
            <w:webHidden/>
          </w:rPr>
          <w:t>32</w:t>
        </w:r>
        <w:r w:rsidR="00A16916" w:rsidRPr="00A16916">
          <w:rPr>
            <w:noProof/>
            <w:webHidden/>
          </w:rPr>
          <w:fldChar w:fldCharType="end"/>
        </w:r>
      </w:hyperlink>
    </w:p>
    <w:p w14:paraId="3AA31AB1" w14:textId="4E4EB2D2"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5" w:history="1">
        <w:r w:rsidR="00A16916" w:rsidRPr="00A16916">
          <w:rPr>
            <w:rStyle w:val="ac"/>
            <w:noProof/>
            <w:color w:val="auto"/>
            <w:u w:val="none"/>
          </w:rPr>
          <w:t>2.2.6 Методы картирования местности</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_Toc167189625 \h </w:instrText>
        </w:r>
        <w:r w:rsidR="00A16916" w:rsidRPr="00A16916">
          <w:rPr>
            <w:noProof/>
            <w:webHidden/>
          </w:rPr>
        </w:r>
        <w:r w:rsidR="00A16916" w:rsidRPr="00A16916">
          <w:rPr>
            <w:noProof/>
            <w:webHidden/>
          </w:rPr>
          <w:fldChar w:fldCharType="separate"/>
        </w:r>
        <w:r w:rsidR="00512BC0">
          <w:rPr>
            <w:noProof/>
            <w:webHidden/>
          </w:rPr>
          <w:t>32</w:t>
        </w:r>
        <w:r w:rsidR="00A16916" w:rsidRPr="00A16916">
          <w:rPr>
            <w:noProof/>
            <w:webHidden/>
          </w:rPr>
          <w:fldChar w:fldCharType="end"/>
        </w:r>
      </w:hyperlink>
    </w:p>
    <w:p w14:paraId="1E43BB10" w14:textId="6FAE2520"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6" w:history="1">
        <w:r w:rsidR="00A16916" w:rsidRPr="00A16916">
          <w:rPr>
            <w:rStyle w:val="ac"/>
            <w:noProof/>
            <w:color w:val="auto"/>
            <w:u w:val="none"/>
          </w:rPr>
          <w:t>2.2.7 Методы обработки статистических данных</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_Toc167189626 \h </w:instrText>
        </w:r>
        <w:r w:rsidR="00A16916" w:rsidRPr="00A16916">
          <w:rPr>
            <w:noProof/>
            <w:webHidden/>
          </w:rPr>
        </w:r>
        <w:r w:rsidR="00A16916" w:rsidRPr="00A16916">
          <w:rPr>
            <w:noProof/>
            <w:webHidden/>
          </w:rPr>
          <w:fldChar w:fldCharType="separate"/>
        </w:r>
        <w:r w:rsidR="00512BC0">
          <w:rPr>
            <w:noProof/>
            <w:webHidden/>
          </w:rPr>
          <w:t>32</w:t>
        </w:r>
        <w:r w:rsidR="00A16916" w:rsidRPr="00A16916">
          <w:rPr>
            <w:noProof/>
            <w:webHidden/>
          </w:rPr>
          <w:fldChar w:fldCharType="end"/>
        </w:r>
      </w:hyperlink>
    </w:p>
    <w:p w14:paraId="276C2896" w14:textId="6FC8EEA8" w:rsidR="00A16916" w:rsidRPr="0069466E" w:rsidRDefault="0031238D" w:rsidP="00A16916">
      <w:pPr>
        <w:pStyle w:val="13"/>
        <w:tabs>
          <w:tab w:val="right" w:leader="dot" w:pos="9629"/>
        </w:tabs>
        <w:spacing w:after="0"/>
        <w:ind w:left="0" w:firstLine="0"/>
        <w:rPr>
          <w:rFonts w:asciiTheme="minorHAnsi" w:eastAsiaTheme="minorEastAsia" w:hAnsiTheme="minorHAnsi" w:cstheme="minorBidi"/>
          <w:b/>
          <w:bCs/>
          <w:noProof/>
          <w:lang w:val="ru-RU" w:eastAsia="ru-RU"/>
        </w:rPr>
      </w:pPr>
      <w:hyperlink w:anchor="_Toc167189627" w:history="1">
        <w:r w:rsidR="00A16916" w:rsidRPr="0069466E">
          <w:rPr>
            <w:rStyle w:val="ac"/>
            <w:b/>
            <w:bCs/>
            <w:caps/>
            <w:noProof/>
            <w:color w:val="auto"/>
            <w:u w:val="none"/>
            <w:lang w:val="ru-RU"/>
          </w:rPr>
          <w:t>3</w:t>
        </w:r>
        <w:r w:rsidR="00A16916" w:rsidRPr="0069466E">
          <w:rPr>
            <w:rFonts w:asciiTheme="minorHAnsi" w:eastAsiaTheme="minorEastAsia" w:hAnsiTheme="minorHAnsi" w:cstheme="minorBidi"/>
            <w:b/>
            <w:bCs/>
            <w:noProof/>
            <w:lang w:val="ru-RU" w:eastAsia="ru-RU"/>
          </w:rPr>
          <w:t xml:space="preserve"> </w:t>
        </w:r>
        <w:r w:rsidR="00A16916" w:rsidRPr="0069466E">
          <w:rPr>
            <w:rStyle w:val="ac"/>
            <w:rFonts w:eastAsia="Times New Roman"/>
            <w:b/>
            <w:bCs/>
            <w:caps/>
            <w:noProof/>
            <w:color w:val="auto"/>
            <w:kern w:val="32"/>
            <w:u w:val="none"/>
            <w:lang w:val="ru-RU" w:eastAsia="ru-RU"/>
          </w:rPr>
          <w:t>Результаты и обсуждение</w:t>
        </w:r>
        <w:r w:rsidR="00A16916" w:rsidRPr="0069466E">
          <w:rPr>
            <w:b/>
            <w:bCs/>
            <w:noProof/>
            <w:webHidden/>
            <w:lang w:val="ru-RU"/>
          </w:rPr>
          <w:tab/>
        </w:r>
        <w:r w:rsidR="00A16916" w:rsidRPr="0069466E">
          <w:rPr>
            <w:b/>
            <w:bCs/>
            <w:noProof/>
            <w:webHidden/>
          </w:rPr>
          <w:fldChar w:fldCharType="begin"/>
        </w:r>
        <w:r w:rsidR="00A16916" w:rsidRPr="0069466E">
          <w:rPr>
            <w:b/>
            <w:bCs/>
            <w:noProof/>
            <w:webHidden/>
            <w:lang w:val="ru-RU"/>
          </w:rPr>
          <w:instrText xml:space="preserve"> </w:instrText>
        </w:r>
        <w:r w:rsidR="00A16916" w:rsidRPr="0069466E">
          <w:rPr>
            <w:b/>
            <w:bCs/>
            <w:noProof/>
            <w:webHidden/>
          </w:rPr>
          <w:instrText>PAGEREF</w:instrText>
        </w:r>
        <w:r w:rsidR="00A16916" w:rsidRPr="0069466E">
          <w:rPr>
            <w:b/>
            <w:bCs/>
            <w:noProof/>
            <w:webHidden/>
            <w:lang w:val="ru-RU"/>
          </w:rPr>
          <w:instrText xml:space="preserve"> _</w:instrText>
        </w:r>
        <w:r w:rsidR="00A16916" w:rsidRPr="0069466E">
          <w:rPr>
            <w:b/>
            <w:bCs/>
            <w:noProof/>
            <w:webHidden/>
          </w:rPr>
          <w:instrText>Toc</w:instrText>
        </w:r>
        <w:r w:rsidR="00A16916" w:rsidRPr="0069466E">
          <w:rPr>
            <w:b/>
            <w:bCs/>
            <w:noProof/>
            <w:webHidden/>
            <w:lang w:val="ru-RU"/>
          </w:rPr>
          <w:instrText>167189627 \</w:instrText>
        </w:r>
        <w:r w:rsidR="00A16916" w:rsidRPr="0069466E">
          <w:rPr>
            <w:b/>
            <w:bCs/>
            <w:noProof/>
            <w:webHidden/>
          </w:rPr>
          <w:instrText>h</w:instrText>
        </w:r>
        <w:r w:rsidR="00A16916" w:rsidRPr="0069466E">
          <w:rPr>
            <w:b/>
            <w:bCs/>
            <w:noProof/>
            <w:webHidden/>
            <w:lang w:val="ru-RU"/>
          </w:rPr>
          <w:instrText xml:space="preserve"> </w:instrText>
        </w:r>
        <w:r w:rsidR="00A16916" w:rsidRPr="0069466E">
          <w:rPr>
            <w:b/>
            <w:bCs/>
            <w:noProof/>
            <w:webHidden/>
          </w:rPr>
        </w:r>
        <w:r w:rsidR="00A16916" w:rsidRPr="0069466E">
          <w:rPr>
            <w:b/>
            <w:bCs/>
            <w:noProof/>
            <w:webHidden/>
          </w:rPr>
          <w:fldChar w:fldCharType="separate"/>
        </w:r>
        <w:r w:rsidR="00512BC0" w:rsidRPr="0069466E">
          <w:rPr>
            <w:b/>
            <w:bCs/>
            <w:noProof/>
            <w:webHidden/>
            <w:lang w:val="ru-RU"/>
          </w:rPr>
          <w:t>34</w:t>
        </w:r>
        <w:r w:rsidR="00A16916" w:rsidRPr="0069466E">
          <w:rPr>
            <w:b/>
            <w:bCs/>
            <w:noProof/>
            <w:webHidden/>
          </w:rPr>
          <w:fldChar w:fldCharType="end"/>
        </w:r>
      </w:hyperlink>
    </w:p>
    <w:p w14:paraId="7B5DB8D0" w14:textId="5168A320" w:rsidR="00A16916" w:rsidRDefault="0031238D" w:rsidP="00A16916">
      <w:pPr>
        <w:pStyle w:val="26"/>
        <w:tabs>
          <w:tab w:val="right" w:leader="dot" w:pos="9629"/>
        </w:tabs>
        <w:ind w:left="0"/>
        <w:rPr>
          <w:noProof/>
        </w:rPr>
      </w:pPr>
      <w:hyperlink w:anchor="_Toc167189628" w:history="1">
        <w:r w:rsidR="00A16916" w:rsidRPr="00A16916">
          <w:rPr>
            <w:rStyle w:val="ac"/>
            <w:noProof/>
            <w:color w:val="auto"/>
            <w:u w:val="none"/>
          </w:rPr>
          <w:t>3.1 Физико-географическая характеристика обследованных водоемов</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_Toc167189628 \h </w:instrText>
        </w:r>
        <w:r w:rsidR="00A16916" w:rsidRPr="00A16916">
          <w:rPr>
            <w:noProof/>
            <w:webHidden/>
          </w:rPr>
        </w:r>
        <w:r w:rsidR="00A16916" w:rsidRPr="00A16916">
          <w:rPr>
            <w:noProof/>
            <w:webHidden/>
          </w:rPr>
          <w:fldChar w:fldCharType="separate"/>
        </w:r>
        <w:r w:rsidR="00512BC0">
          <w:rPr>
            <w:noProof/>
            <w:webHidden/>
          </w:rPr>
          <w:t>34</w:t>
        </w:r>
        <w:r w:rsidR="00A16916" w:rsidRPr="00A16916">
          <w:rPr>
            <w:noProof/>
            <w:webHidden/>
          </w:rPr>
          <w:fldChar w:fldCharType="end"/>
        </w:r>
      </w:hyperlink>
    </w:p>
    <w:p w14:paraId="53D8566D" w14:textId="77777777" w:rsidR="003303FB" w:rsidRDefault="003303FB" w:rsidP="003303FB">
      <w:pPr>
        <w:tabs>
          <w:tab w:val="left" w:pos="567"/>
        </w:tabs>
        <w:ind w:firstLine="0"/>
        <w:rPr>
          <w:rFonts w:eastAsia="Times New Roman"/>
          <w:lang w:eastAsia="ru-RU"/>
        </w:rPr>
      </w:pPr>
      <w:r w:rsidRPr="003303FB">
        <w:rPr>
          <w:rFonts w:eastAsia="Times New Roman"/>
          <w:lang w:val="kk-KZ" w:eastAsia="ru-RU"/>
        </w:rPr>
        <w:t xml:space="preserve">3.1.1 </w:t>
      </w:r>
      <w:r w:rsidRPr="003303FB">
        <w:rPr>
          <w:rFonts w:eastAsia="Times New Roman"/>
          <w:lang w:eastAsia="ru-RU"/>
        </w:rPr>
        <w:t xml:space="preserve">Физико-географическая характеристика искусственных водоёмов </w:t>
      </w:r>
    </w:p>
    <w:p w14:paraId="237B6329" w14:textId="0421844A" w:rsidR="003303FB" w:rsidRPr="003303FB" w:rsidRDefault="003303FB" w:rsidP="003303FB">
      <w:pPr>
        <w:tabs>
          <w:tab w:val="left" w:pos="567"/>
        </w:tabs>
        <w:ind w:firstLine="0"/>
        <w:rPr>
          <w:rFonts w:eastAsia="Times New Roman"/>
          <w:lang w:val="kk-KZ" w:eastAsia="ru-RU"/>
        </w:rPr>
      </w:pPr>
      <w:r w:rsidRPr="003303FB">
        <w:rPr>
          <w:rFonts w:eastAsia="Times New Roman"/>
          <w:lang w:eastAsia="ru-RU"/>
        </w:rPr>
        <w:t>Балкашского бассейна</w:t>
      </w:r>
      <w:r>
        <w:rPr>
          <w:rFonts w:eastAsia="Times New Roman"/>
          <w:lang w:val="kk-KZ" w:eastAsia="ru-RU"/>
        </w:rPr>
        <w:t>......................................................................................................................37</w:t>
      </w:r>
    </w:p>
    <w:p w14:paraId="5587F7DA" w14:textId="5A1C9507"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29" w:history="1">
        <w:r w:rsidR="00A16916" w:rsidRPr="00A16916">
          <w:rPr>
            <w:rStyle w:val="ac"/>
            <w:noProof/>
            <w:color w:val="auto"/>
            <w:u w:val="none"/>
          </w:rPr>
          <w:t>3.2 Физико – химические показатели воды исследованных рек</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_Toc167189629 \h </w:instrText>
        </w:r>
        <w:r w:rsidR="00A16916" w:rsidRPr="00A16916">
          <w:rPr>
            <w:noProof/>
            <w:webHidden/>
          </w:rPr>
        </w:r>
        <w:r w:rsidR="00A16916" w:rsidRPr="00A16916">
          <w:rPr>
            <w:noProof/>
            <w:webHidden/>
          </w:rPr>
          <w:fldChar w:fldCharType="separate"/>
        </w:r>
        <w:r w:rsidR="00512BC0">
          <w:rPr>
            <w:noProof/>
            <w:webHidden/>
          </w:rPr>
          <w:t>38</w:t>
        </w:r>
        <w:r w:rsidR="00A16916" w:rsidRPr="00A16916">
          <w:rPr>
            <w:noProof/>
            <w:webHidden/>
          </w:rPr>
          <w:fldChar w:fldCharType="end"/>
        </w:r>
      </w:hyperlink>
    </w:p>
    <w:p w14:paraId="5C3C3C70" w14:textId="05BDE0C4"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0" w:history="1">
        <w:r w:rsidR="00A16916" w:rsidRPr="00A16916">
          <w:rPr>
            <w:rStyle w:val="ac"/>
            <w:noProof/>
            <w:color w:val="auto"/>
            <w:u w:val="none"/>
          </w:rPr>
          <w:t>3.2.1 Физико – химические показатели воды из искусственных водоемов</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_Toc167189630 \h </w:instrText>
        </w:r>
        <w:r w:rsidR="00A16916" w:rsidRPr="00A16916">
          <w:rPr>
            <w:noProof/>
            <w:webHidden/>
          </w:rPr>
        </w:r>
        <w:r w:rsidR="00A16916" w:rsidRPr="00A16916">
          <w:rPr>
            <w:noProof/>
            <w:webHidden/>
          </w:rPr>
          <w:fldChar w:fldCharType="separate"/>
        </w:r>
        <w:r w:rsidR="00512BC0">
          <w:rPr>
            <w:noProof/>
            <w:webHidden/>
          </w:rPr>
          <w:t>44</w:t>
        </w:r>
        <w:r w:rsidR="00A16916" w:rsidRPr="00A16916">
          <w:rPr>
            <w:noProof/>
            <w:webHidden/>
          </w:rPr>
          <w:fldChar w:fldCharType="end"/>
        </w:r>
      </w:hyperlink>
    </w:p>
    <w:p w14:paraId="0DE77127" w14:textId="0B05D290"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1" w:history="1">
        <w:r w:rsidR="00A16916" w:rsidRPr="00A16916">
          <w:rPr>
            <w:rStyle w:val="ac"/>
            <w:noProof/>
            <w:color w:val="auto"/>
            <w:u w:val="none"/>
          </w:rPr>
          <w:t>3.3 Таксономический состав ихтиофауны рыбохозяйственных водоемов Иле – Балкашского бассейна</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_Toc167189631 \h </w:instrText>
        </w:r>
        <w:r w:rsidR="00A16916" w:rsidRPr="00A16916">
          <w:rPr>
            <w:noProof/>
            <w:webHidden/>
          </w:rPr>
        </w:r>
        <w:r w:rsidR="00A16916" w:rsidRPr="00A16916">
          <w:rPr>
            <w:noProof/>
            <w:webHidden/>
          </w:rPr>
          <w:fldChar w:fldCharType="separate"/>
        </w:r>
        <w:r w:rsidR="00512BC0">
          <w:rPr>
            <w:noProof/>
            <w:webHidden/>
          </w:rPr>
          <w:t>45</w:t>
        </w:r>
        <w:r w:rsidR="00A16916" w:rsidRPr="00A16916">
          <w:rPr>
            <w:noProof/>
            <w:webHidden/>
          </w:rPr>
          <w:fldChar w:fldCharType="end"/>
        </w:r>
      </w:hyperlink>
    </w:p>
    <w:p w14:paraId="02EC9E31" w14:textId="316E0568"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2" w:history="1">
        <w:r w:rsidR="00A16916" w:rsidRPr="00A16916">
          <w:rPr>
            <w:rStyle w:val="ac"/>
            <w:noProof/>
            <w:color w:val="auto"/>
            <w:u w:val="none"/>
          </w:rPr>
          <w:t>3.3.1 Таксономический состав рыб малых рек басейна озера Балкаш</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_Toc167189632 \h </w:instrText>
        </w:r>
        <w:r w:rsidR="00A16916" w:rsidRPr="00A16916">
          <w:rPr>
            <w:noProof/>
            <w:webHidden/>
          </w:rPr>
        </w:r>
        <w:r w:rsidR="00A16916" w:rsidRPr="00A16916">
          <w:rPr>
            <w:noProof/>
            <w:webHidden/>
          </w:rPr>
          <w:fldChar w:fldCharType="separate"/>
        </w:r>
        <w:r w:rsidR="00512BC0">
          <w:rPr>
            <w:noProof/>
            <w:webHidden/>
          </w:rPr>
          <w:t>52</w:t>
        </w:r>
        <w:r w:rsidR="00A16916" w:rsidRPr="00A16916">
          <w:rPr>
            <w:noProof/>
            <w:webHidden/>
          </w:rPr>
          <w:fldChar w:fldCharType="end"/>
        </w:r>
      </w:hyperlink>
    </w:p>
    <w:p w14:paraId="4A7D7A0B" w14:textId="6E540478"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3" w:history="1">
        <w:r w:rsidR="00A16916" w:rsidRPr="00A16916">
          <w:rPr>
            <w:rStyle w:val="ac"/>
            <w:noProof/>
            <w:color w:val="auto"/>
            <w:u w:val="none"/>
          </w:rPr>
          <w:t>3.3.2 Таксономическое разнообразие рыб реки Шелек</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_Toc167189633 \h </w:instrText>
        </w:r>
        <w:r w:rsidR="00A16916" w:rsidRPr="00A16916">
          <w:rPr>
            <w:noProof/>
            <w:webHidden/>
          </w:rPr>
        </w:r>
        <w:r w:rsidR="00A16916" w:rsidRPr="00A16916">
          <w:rPr>
            <w:noProof/>
            <w:webHidden/>
          </w:rPr>
          <w:fldChar w:fldCharType="separate"/>
        </w:r>
        <w:r w:rsidR="00512BC0">
          <w:rPr>
            <w:noProof/>
            <w:webHidden/>
          </w:rPr>
          <w:t>57</w:t>
        </w:r>
        <w:r w:rsidR="00A16916" w:rsidRPr="00A16916">
          <w:rPr>
            <w:noProof/>
            <w:webHidden/>
          </w:rPr>
          <w:fldChar w:fldCharType="end"/>
        </w:r>
      </w:hyperlink>
    </w:p>
    <w:p w14:paraId="4ABFD356" w14:textId="3046861E"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4" w:history="1">
        <w:r w:rsidR="00A16916" w:rsidRPr="00A16916">
          <w:rPr>
            <w:rStyle w:val="ac"/>
            <w:noProof/>
            <w:color w:val="auto"/>
            <w:u w:val="none"/>
          </w:rPr>
          <w:t>3.3.3 Таксономический состав рыбного населения равнинных рек</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_Toc167189634 \h </w:instrText>
        </w:r>
        <w:r w:rsidR="00A16916" w:rsidRPr="00A16916">
          <w:rPr>
            <w:noProof/>
            <w:webHidden/>
          </w:rPr>
        </w:r>
        <w:r w:rsidR="00A16916" w:rsidRPr="00A16916">
          <w:rPr>
            <w:noProof/>
            <w:webHidden/>
          </w:rPr>
          <w:fldChar w:fldCharType="separate"/>
        </w:r>
        <w:r w:rsidR="00512BC0">
          <w:rPr>
            <w:noProof/>
            <w:webHidden/>
          </w:rPr>
          <w:t>60</w:t>
        </w:r>
        <w:r w:rsidR="00A16916" w:rsidRPr="00A16916">
          <w:rPr>
            <w:noProof/>
            <w:webHidden/>
          </w:rPr>
          <w:fldChar w:fldCharType="end"/>
        </w:r>
      </w:hyperlink>
    </w:p>
    <w:p w14:paraId="3C1B64D5" w14:textId="74F03C8C"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5" w:history="1">
        <w:r w:rsidR="00A16916" w:rsidRPr="00A16916">
          <w:rPr>
            <w:rStyle w:val="ac"/>
            <w:noProof/>
            <w:color w:val="auto"/>
            <w:u w:val="none"/>
          </w:rPr>
          <w:t>3.3.4 Ихтиофауна прудовых рыбоводных хозяйств Юго – Восточного Казахстана</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_Toc167189635 \h </w:instrText>
        </w:r>
        <w:r w:rsidR="00A16916" w:rsidRPr="00A16916">
          <w:rPr>
            <w:noProof/>
            <w:webHidden/>
          </w:rPr>
        </w:r>
        <w:r w:rsidR="00A16916" w:rsidRPr="00A16916">
          <w:rPr>
            <w:noProof/>
            <w:webHidden/>
          </w:rPr>
          <w:fldChar w:fldCharType="separate"/>
        </w:r>
        <w:r w:rsidR="00512BC0">
          <w:rPr>
            <w:noProof/>
            <w:webHidden/>
          </w:rPr>
          <w:t>67</w:t>
        </w:r>
        <w:r w:rsidR="00A16916" w:rsidRPr="00A16916">
          <w:rPr>
            <w:noProof/>
            <w:webHidden/>
          </w:rPr>
          <w:fldChar w:fldCharType="end"/>
        </w:r>
      </w:hyperlink>
    </w:p>
    <w:p w14:paraId="01F80A03" w14:textId="6F8F456C" w:rsidR="00A16916" w:rsidRPr="00A16916" w:rsidRDefault="0031238D" w:rsidP="00A16916">
      <w:pPr>
        <w:pStyle w:val="26"/>
        <w:tabs>
          <w:tab w:val="right" w:leader="dot" w:pos="9629"/>
        </w:tabs>
        <w:ind w:left="0"/>
        <w:rPr>
          <w:rFonts w:asciiTheme="minorHAnsi" w:eastAsiaTheme="minorEastAsia" w:hAnsiTheme="minorHAnsi" w:cstheme="minorBidi"/>
          <w:noProof/>
        </w:rPr>
      </w:pPr>
      <w:hyperlink w:anchor="_Toc167189636" w:history="1">
        <w:r w:rsidR="00A16916" w:rsidRPr="00A16916">
          <w:rPr>
            <w:rStyle w:val="ac"/>
            <w:noProof/>
            <w:color w:val="auto"/>
            <w:u w:val="none"/>
          </w:rPr>
          <w:t>3.3.5 Закономерности распределения рыбного населения</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_Toc167189636 \h </w:instrText>
        </w:r>
        <w:r w:rsidR="00A16916" w:rsidRPr="00A16916">
          <w:rPr>
            <w:noProof/>
            <w:webHidden/>
          </w:rPr>
        </w:r>
        <w:r w:rsidR="00A16916" w:rsidRPr="00A16916">
          <w:rPr>
            <w:noProof/>
            <w:webHidden/>
          </w:rPr>
          <w:fldChar w:fldCharType="separate"/>
        </w:r>
        <w:r w:rsidR="00512BC0">
          <w:rPr>
            <w:noProof/>
            <w:webHidden/>
          </w:rPr>
          <w:t>70</w:t>
        </w:r>
        <w:r w:rsidR="00A16916" w:rsidRPr="00A16916">
          <w:rPr>
            <w:noProof/>
            <w:webHidden/>
          </w:rPr>
          <w:fldChar w:fldCharType="end"/>
        </w:r>
      </w:hyperlink>
    </w:p>
    <w:p w14:paraId="23A4C545" w14:textId="1DCD2C4D" w:rsidR="00A16916" w:rsidRDefault="0031238D" w:rsidP="00A16916">
      <w:pPr>
        <w:pStyle w:val="26"/>
        <w:tabs>
          <w:tab w:val="right" w:leader="dot" w:pos="9629"/>
        </w:tabs>
        <w:ind w:left="0"/>
        <w:rPr>
          <w:noProof/>
        </w:rPr>
      </w:pPr>
      <w:hyperlink w:anchor="_Toc167189637" w:history="1">
        <w:r w:rsidR="00A16916" w:rsidRPr="00A16916">
          <w:rPr>
            <w:rStyle w:val="ac"/>
            <w:noProof/>
            <w:color w:val="auto"/>
            <w:u w:val="none"/>
          </w:rPr>
          <w:t>3.4 Морфобиологическая характеристика чужеродных видов рыб</w:t>
        </w:r>
        <w:r w:rsidR="00A16916" w:rsidRPr="00A16916">
          <w:rPr>
            <w:noProof/>
            <w:webHidden/>
          </w:rPr>
          <w:tab/>
        </w:r>
        <w:r w:rsidR="00A16916" w:rsidRPr="00A16916">
          <w:rPr>
            <w:noProof/>
            <w:webHidden/>
          </w:rPr>
          <w:fldChar w:fldCharType="begin"/>
        </w:r>
        <w:r w:rsidR="00A16916" w:rsidRPr="00A16916">
          <w:rPr>
            <w:noProof/>
            <w:webHidden/>
          </w:rPr>
          <w:instrText xml:space="preserve"> PAGEREF _Toc167189637 \h </w:instrText>
        </w:r>
        <w:r w:rsidR="00A16916" w:rsidRPr="00A16916">
          <w:rPr>
            <w:noProof/>
            <w:webHidden/>
          </w:rPr>
        </w:r>
        <w:r w:rsidR="00A16916" w:rsidRPr="00A16916">
          <w:rPr>
            <w:noProof/>
            <w:webHidden/>
          </w:rPr>
          <w:fldChar w:fldCharType="separate"/>
        </w:r>
        <w:r w:rsidR="00512BC0">
          <w:rPr>
            <w:noProof/>
            <w:webHidden/>
          </w:rPr>
          <w:t>73</w:t>
        </w:r>
        <w:r w:rsidR="00A16916" w:rsidRPr="00A16916">
          <w:rPr>
            <w:noProof/>
            <w:webHidden/>
          </w:rPr>
          <w:fldChar w:fldCharType="end"/>
        </w:r>
      </w:hyperlink>
    </w:p>
    <w:p w14:paraId="6CCA32D0" w14:textId="69829351" w:rsidR="00A16916" w:rsidRPr="00A16916" w:rsidRDefault="00A16916" w:rsidP="00A16916">
      <w:pPr>
        <w:ind w:firstLine="0"/>
        <w:rPr>
          <w:lang w:val="kk-KZ"/>
        </w:rPr>
      </w:pPr>
      <w:r w:rsidRPr="00A16916">
        <w:t xml:space="preserve">3.5 </w:t>
      </w:r>
      <w:r w:rsidRPr="00A16916">
        <w:rPr>
          <w:lang w:val="kk-KZ"/>
        </w:rPr>
        <w:t>Морфобиологическая</w:t>
      </w:r>
      <w:r w:rsidRPr="00A16916">
        <w:t xml:space="preserve">  характеристика аборигенных видов рыб </w:t>
      </w:r>
      <w:r>
        <w:rPr>
          <w:lang w:val="kk-KZ"/>
        </w:rPr>
        <w:t>........................................</w:t>
      </w:r>
      <w:r w:rsidRPr="00A16916">
        <w:rPr>
          <w:lang w:val="kk-KZ"/>
        </w:rPr>
        <w:t>102</w:t>
      </w:r>
    </w:p>
    <w:p w14:paraId="240C5265" w14:textId="515A89F4" w:rsidR="00A16916" w:rsidRPr="00A16916" w:rsidRDefault="00A16916" w:rsidP="00A16916">
      <w:pPr>
        <w:ind w:firstLine="0"/>
        <w:rPr>
          <w:lang w:val="kk-KZ"/>
        </w:rPr>
      </w:pPr>
      <w:r w:rsidRPr="00A16916">
        <w:t xml:space="preserve">3.6 </w:t>
      </w:r>
      <w:r w:rsidRPr="00A16916">
        <w:rPr>
          <w:lang w:val="kk-KZ"/>
        </w:rPr>
        <w:t>В</w:t>
      </w:r>
      <w:r w:rsidRPr="00A16916">
        <w:t xml:space="preserve">лияние хозяйственной деятельности на ихтиофауну </w:t>
      </w:r>
      <w:r w:rsidRPr="00A16916">
        <w:rPr>
          <w:lang w:val="kk-KZ"/>
        </w:rPr>
        <w:t>малых водоемов</w:t>
      </w:r>
      <w:r>
        <w:rPr>
          <w:lang w:val="kk-KZ"/>
        </w:rPr>
        <w:t>............................</w:t>
      </w:r>
      <w:r w:rsidRPr="00A16916">
        <w:rPr>
          <w:lang w:val="kk-KZ"/>
        </w:rPr>
        <w:t>108</w:t>
      </w:r>
    </w:p>
    <w:p w14:paraId="07C1B7D9" w14:textId="6EF83FEB" w:rsidR="00A16916" w:rsidRPr="00A16916" w:rsidRDefault="00A16916" w:rsidP="00A16916">
      <w:pPr>
        <w:ind w:firstLine="0"/>
        <w:rPr>
          <w:lang w:val="kk-KZ"/>
        </w:rPr>
      </w:pPr>
      <w:r w:rsidRPr="00A16916">
        <w:rPr>
          <w:lang w:val="kk-KZ"/>
        </w:rPr>
        <w:t>3.7</w:t>
      </w:r>
      <w:r w:rsidRPr="00A16916">
        <w:t xml:space="preserve"> Перспективы сохранения аборигенной ихтиофауны Юго-Восточного Казахстана</w:t>
      </w:r>
      <w:r>
        <w:rPr>
          <w:lang w:val="kk-KZ"/>
        </w:rPr>
        <w:t>..........11</w:t>
      </w:r>
      <w:r w:rsidR="00C11132">
        <w:rPr>
          <w:lang w:val="kk-KZ"/>
        </w:rPr>
        <w:t>6</w:t>
      </w:r>
    </w:p>
    <w:p w14:paraId="0330BA0B" w14:textId="43A13381" w:rsidR="00A16916" w:rsidRPr="0069466E" w:rsidRDefault="0031238D" w:rsidP="00A16916">
      <w:pPr>
        <w:pStyle w:val="13"/>
        <w:tabs>
          <w:tab w:val="right" w:leader="dot" w:pos="9629"/>
        </w:tabs>
        <w:spacing w:after="0"/>
        <w:ind w:left="0" w:firstLine="0"/>
        <w:rPr>
          <w:b/>
          <w:bCs/>
          <w:noProof/>
          <w:lang w:val="ru-RU"/>
        </w:rPr>
      </w:pPr>
      <w:hyperlink w:anchor="_Toc167189638" w:history="1">
        <w:r w:rsidR="00A16916" w:rsidRPr="0069466E">
          <w:rPr>
            <w:rStyle w:val="ac"/>
            <w:rFonts w:eastAsia="Times New Roman"/>
            <w:b/>
            <w:bCs/>
            <w:iCs/>
            <w:caps/>
            <w:noProof/>
            <w:color w:val="auto"/>
            <w:kern w:val="32"/>
            <w:u w:val="none"/>
            <w:lang w:val="ru-RU" w:eastAsia="ru-RU"/>
          </w:rPr>
          <w:t>ЗАКЛЮЧЕНИЕ</w:t>
        </w:r>
        <w:r w:rsidR="00A16916" w:rsidRPr="0069466E">
          <w:rPr>
            <w:b/>
            <w:bCs/>
            <w:noProof/>
            <w:webHidden/>
            <w:lang w:val="ru-RU"/>
          </w:rPr>
          <w:tab/>
        </w:r>
        <w:r w:rsidR="00A16916" w:rsidRPr="0069466E">
          <w:rPr>
            <w:b/>
            <w:bCs/>
            <w:noProof/>
            <w:webHidden/>
          </w:rPr>
          <w:fldChar w:fldCharType="begin"/>
        </w:r>
        <w:r w:rsidR="00A16916" w:rsidRPr="0069466E">
          <w:rPr>
            <w:b/>
            <w:bCs/>
            <w:noProof/>
            <w:webHidden/>
            <w:lang w:val="ru-RU"/>
          </w:rPr>
          <w:instrText xml:space="preserve"> </w:instrText>
        </w:r>
        <w:r w:rsidR="00A16916" w:rsidRPr="0069466E">
          <w:rPr>
            <w:b/>
            <w:bCs/>
            <w:noProof/>
            <w:webHidden/>
          </w:rPr>
          <w:instrText>PAGEREF</w:instrText>
        </w:r>
        <w:r w:rsidR="00A16916" w:rsidRPr="0069466E">
          <w:rPr>
            <w:b/>
            <w:bCs/>
            <w:noProof/>
            <w:webHidden/>
            <w:lang w:val="ru-RU"/>
          </w:rPr>
          <w:instrText xml:space="preserve"> _</w:instrText>
        </w:r>
        <w:r w:rsidR="00A16916" w:rsidRPr="0069466E">
          <w:rPr>
            <w:b/>
            <w:bCs/>
            <w:noProof/>
            <w:webHidden/>
          </w:rPr>
          <w:instrText>Toc</w:instrText>
        </w:r>
        <w:r w:rsidR="00A16916" w:rsidRPr="0069466E">
          <w:rPr>
            <w:b/>
            <w:bCs/>
            <w:noProof/>
            <w:webHidden/>
            <w:lang w:val="ru-RU"/>
          </w:rPr>
          <w:instrText>167189638 \</w:instrText>
        </w:r>
        <w:r w:rsidR="00A16916" w:rsidRPr="0069466E">
          <w:rPr>
            <w:b/>
            <w:bCs/>
            <w:noProof/>
            <w:webHidden/>
          </w:rPr>
          <w:instrText>h</w:instrText>
        </w:r>
        <w:r w:rsidR="00A16916" w:rsidRPr="0069466E">
          <w:rPr>
            <w:b/>
            <w:bCs/>
            <w:noProof/>
            <w:webHidden/>
            <w:lang w:val="ru-RU"/>
          </w:rPr>
          <w:instrText xml:space="preserve"> </w:instrText>
        </w:r>
        <w:r w:rsidR="00A16916" w:rsidRPr="0069466E">
          <w:rPr>
            <w:b/>
            <w:bCs/>
            <w:noProof/>
            <w:webHidden/>
          </w:rPr>
        </w:r>
        <w:r w:rsidR="00A16916" w:rsidRPr="0069466E">
          <w:rPr>
            <w:b/>
            <w:bCs/>
            <w:noProof/>
            <w:webHidden/>
          </w:rPr>
          <w:fldChar w:fldCharType="separate"/>
        </w:r>
        <w:r w:rsidR="00512BC0" w:rsidRPr="0069466E">
          <w:rPr>
            <w:b/>
            <w:bCs/>
            <w:noProof/>
            <w:webHidden/>
            <w:lang w:val="ru-RU"/>
          </w:rPr>
          <w:t>118</w:t>
        </w:r>
        <w:r w:rsidR="00A16916" w:rsidRPr="0069466E">
          <w:rPr>
            <w:b/>
            <w:bCs/>
            <w:noProof/>
            <w:webHidden/>
          </w:rPr>
          <w:fldChar w:fldCharType="end"/>
        </w:r>
      </w:hyperlink>
    </w:p>
    <w:p w14:paraId="7F5DF788" w14:textId="65DBEC73" w:rsidR="00A16916" w:rsidRPr="00A16916" w:rsidRDefault="0031238D" w:rsidP="00A16916">
      <w:pPr>
        <w:pStyle w:val="13"/>
        <w:tabs>
          <w:tab w:val="right" w:leader="dot" w:pos="9629"/>
        </w:tabs>
        <w:spacing w:after="0"/>
        <w:ind w:left="0" w:firstLine="0"/>
        <w:rPr>
          <w:rFonts w:asciiTheme="minorHAnsi" w:eastAsiaTheme="minorEastAsia" w:hAnsiTheme="minorHAnsi" w:cstheme="minorBidi"/>
          <w:noProof/>
          <w:lang w:val="ru-RU" w:eastAsia="ru-RU"/>
        </w:rPr>
      </w:pPr>
      <w:hyperlink w:anchor="_Toc167189639" w:history="1">
        <w:r w:rsidR="00A16916" w:rsidRPr="00A16916">
          <w:rPr>
            <w:rStyle w:val="ac"/>
            <w:rFonts w:eastAsia="Times New Roman"/>
            <w:caps/>
            <w:noProof/>
            <w:color w:val="auto"/>
            <w:kern w:val="32"/>
            <w:u w:val="none"/>
            <w:lang w:val="ru-RU" w:eastAsia="ru-RU"/>
          </w:rPr>
          <w:t>СПИСОК ИСПОЛЬЗОВАННЫХ ИСТОЧНИКОВ</w:t>
        </w:r>
        <w:r w:rsidR="00A16916" w:rsidRPr="00A16916">
          <w:rPr>
            <w:noProof/>
            <w:webHidden/>
            <w:lang w:val="ru-RU"/>
          </w:rPr>
          <w:tab/>
        </w:r>
        <w:r w:rsidR="00A16916" w:rsidRPr="00A16916">
          <w:rPr>
            <w:noProof/>
            <w:webHidden/>
          </w:rPr>
          <w:fldChar w:fldCharType="begin"/>
        </w:r>
        <w:r w:rsidR="00A16916" w:rsidRPr="00A16916">
          <w:rPr>
            <w:noProof/>
            <w:webHidden/>
            <w:lang w:val="ru-RU"/>
          </w:rPr>
          <w:instrText xml:space="preserve"> </w:instrText>
        </w:r>
        <w:r w:rsidR="00A16916" w:rsidRPr="00A16916">
          <w:rPr>
            <w:noProof/>
            <w:webHidden/>
          </w:rPr>
          <w:instrText>PAGEREF</w:instrText>
        </w:r>
        <w:r w:rsidR="00A16916" w:rsidRPr="00A16916">
          <w:rPr>
            <w:noProof/>
            <w:webHidden/>
            <w:lang w:val="ru-RU"/>
          </w:rPr>
          <w:instrText xml:space="preserve"> _</w:instrText>
        </w:r>
        <w:r w:rsidR="00A16916" w:rsidRPr="00A16916">
          <w:rPr>
            <w:noProof/>
            <w:webHidden/>
          </w:rPr>
          <w:instrText>Toc</w:instrText>
        </w:r>
        <w:r w:rsidR="00A16916" w:rsidRPr="00A16916">
          <w:rPr>
            <w:noProof/>
            <w:webHidden/>
            <w:lang w:val="ru-RU"/>
          </w:rPr>
          <w:instrText>167189639 \</w:instrText>
        </w:r>
        <w:r w:rsidR="00A16916" w:rsidRPr="00A16916">
          <w:rPr>
            <w:noProof/>
            <w:webHidden/>
          </w:rPr>
          <w:instrText>h</w:instrText>
        </w:r>
        <w:r w:rsidR="00A16916" w:rsidRPr="00A16916">
          <w:rPr>
            <w:noProof/>
            <w:webHidden/>
            <w:lang w:val="ru-RU"/>
          </w:rPr>
          <w:instrText xml:space="preserve"> </w:instrText>
        </w:r>
        <w:r w:rsidR="00A16916" w:rsidRPr="00A16916">
          <w:rPr>
            <w:noProof/>
            <w:webHidden/>
          </w:rPr>
        </w:r>
        <w:r w:rsidR="00A16916" w:rsidRPr="00A16916">
          <w:rPr>
            <w:noProof/>
            <w:webHidden/>
          </w:rPr>
          <w:fldChar w:fldCharType="separate"/>
        </w:r>
        <w:r w:rsidR="00512BC0" w:rsidRPr="00DA4C57">
          <w:rPr>
            <w:noProof/>
            <w:webHidden/>
            <w:lang w:val="ru-RU"/>
          </w:rPr>
          <w:t>120</w:t>
        </w:r>
        <w:r w:rsidR="00A16916" w:rsidRPr="00A16916">
          <w:rPr>
            <w:noProof/>
            <w:webHidden/>
          </w:rPr>
          <w:fldChar w:fldCharType="end"/>
        </w:r>
      </w:hyperlink>
    </w:p>
    <w:p w14:paraId="52EE1DCF" w14:textId="25893128" w:rsidR="00A16916" w:rsidRDefault="0031238D" w:rsidP="00A16916">
      <w:pPr>
        <w:ind w:firstLine="0"/>
        <w:rPr>
          <w:noProof/>
        </w:rPr>
      </w:pPr>
      <w:hyperlink w:anchor="_Toc167189640" w:history="1">
        <w:r w:rsidR="00A16916">
          <w:rPr>
            <w:rStyle w:val="ac"/>
            <w:rFonts w:eastAsia="Times New Roman"/>
            <w:caps/>
            <w:noProof/>
            <w:color w:val="auto"/>
            <w:kern w:val="32"/>
            <w:u w:val="none"/>
            <w:lang w:eastAsia="ru-RU"/>
          </w:rPr>
          <w:t>ПРИЛОЖЕНИ</w:t>
        </w:r>
        <w:r w:rsidR="00A16916">
          <w:rPr>
            <w:rStyle w:val="ac"/>
            <w:rFonts w:eastAsia="Times New Roman"/>
            <w:caps/>
            <w:noProof/>
            <w:color w:val="auto"/>
            <w:kern w:val="32"/>
            <w:u w:val="none"/>
            <w:lang w:val="kk-KZ" w:eastAsia="ru-RU"/>
          </w:rPr>
          <w:t>е</w:t>
        </w:r>
        <w:r w:rsidR="007F1CCF">
          <w:rPr>
            <w:rStyle w:val="ac"/>
            <w:rFonts w:eastAsia="Times New Roman"/>
            <w:caps/>
            <w:noProof/>
            <w:color w:val="auto"/>
            <w:kern w:val="32"/>
            <w:u w:val="none"/>
            <w:lang w:val="kk-KZ" w:eastAsia="ru-RU"/>
          </w:rPr>
          <w:t xml:space="preserve"> А</w:t>
        </w:r>
        <w:r w:rsidR="00A16916">
          <w:rPr>
            <w:rStyle w:val="ac"/>
            <w:rFonts w:eastAsia="Times New Roman"/>
            <w:caps/>
            <w:noProof/>
            <w:color w:val="auto"/>
            <w:kern w:val="32"/>
            <w:u w:val="none"/>
            <w:lang w:val="kk-KZ" w:eastAsia="ru-RU"/>
          </w:rPr>
          <w:t>...........................................................................................................................</w:t>
        </w:r>
        <w:r w:rsidR="00A16916" w:rsidRPr="00A16916">
          <w:rPr>
            <w:noProof/>
            <w:webHidden/>
          </w:rPr>
          <w:fldChar w:fldCharType="begin"/>
        </w:r>
        <w:r w:rsidR="00A16916" w:rsidRPr="00A16916">
          <w:rPr>
            <w:noProof/>
            <w:webHidden/>
          </w:rPr>
          <w:instrText xml:space="preserve"> PAGEREF _Toc167189640 \h </w:instrText>
        </w:r>
        <w:r w:rsidR="00A16916" w:rsidRPr="00A16916">
          <w:rPr>
            <w:noProof/>
            <w:webHidden/>
          </w:rPr>
        </w:r>
        <w:r w:rsidR="00A16916" w:rsidRPr="00A16916">
          <w:rPr>
            <w:noProof/>
            <w:webHidden/>
          </w:rPr>
          <w:fldChar w:fldCharType="separate"/>
        </w:r>
        <w:r w:rsidR="00512BC0">
          <w:rPr>
            <w:noProof/>
            <w:webHidden/>
          </w:rPr>
          <w:t>14</w:t>
        </w:r>
        <w:r w:rsidR="00720538" w:rsidRPr="0033041D">
          <w:rPr>
            <w:noProof/>
            <w:webHidden/>
          </w:rPr>
          <w:t>2</w:t>
        </w:r>
        <w:r w:rsidR="00A16916" w:rsidRPr="00A16916">
          <w:rPr>
            <w:noProof/>
            <w:webHidden/>
          </w:rPr>
          <w:fldChar w:fldCharType="end"/>
        </w:r>
      </w:hyperlink>
    </w:p>
    <w:p w14:paraId="0E7E7C87" w14:textId="0BC8B7A1" w:rsidR="005E55BD" w:rsidRPr="0033041D" w:rsidRDefault="005E55BD" w:rsidP="00A16916">
      <w:pPr>
        <w:ind w:firstLine="0"/>
        <w:rPr>
          <w:noProof/>
        </w:rPr>
      </w:pPr>
      <w:r>
        <w:rPr>
          <w:noProof/>
        </w:rPr>
        <w:t>ПРИЛОЖЕНИЕ Б………………………………………………………………………………...14</w:t>
      </w:r>
      <w:r w:rsidR="00720538" w:rsidRPr="0033041D">
        <w:rPr>
          <w:noProof/>
        </w:rPr>
        <w:t>4</w:t>
      </w:r>
    </w:p>
    <w:p w14:paraId="6AAFFC0C" w14:textId="69437821" w:rsidR="005E55BD" w:rsidRPr="0033041D" w:rsidRDefault="005E55BD" w:rsidP="00A16916">
      <w:pPr>
        <w:ind w:firstLine="0"/>
      </w:pPr>
      <w:r>
        <w:rPr>
          <w:noProof/>
        </w:rPr>
        <w:t>ПРИЛОЖЕНИЕ В……………………………………………………………………………….. 14</w:t>
      </w:r>
      <w:r w:rsidR="00720538" w:rsidRPr="0033041D">
        <w:rPr>
          <w:noProof/>
        </w:rPr>
        <w:t>5</w:t>
      </w:r>
    </w:p>
    <w:p w14:paraId="43962310" w14:textId="12B43623" w:rsidR="00A16916" w:rsidRPr="003C2C03" w:rsidRDefault="007B54B3" w:rsidP="00A16916">
      <w:pPr>
        <w:keepNext/>
        <w:ind w:firstLine="0"/>
        <w:jc w:val="center"/>
        <w:outlineLvl w:val="0"/>
      </w:pPr>
      <w:r w:rsidRPr="003C2C03">
        <w:rPr>
          <w:b/>
          <w:bCs/>
          <w:sz w:val="28"/>
          <w:szCs w:val="28"/>
        </w:rPr>
        <w:br w:type="page"/>
      </w:r>
    </w:p>
    <w:p w14:paraId="61ED53FC" w14:textId="13FA7348" w:rsidR="007B54B3" w:rsidRPr="003C2C03" w:rsidRDefault="00040A98" w:rsidP="00040A98">
      <w:pPr>
        <w:keepNext/>
        <w:jc w:val="center"/>
        <w:outlineLvl w:val="0"/>
        <w:rPr>
          <w:b/>
          <w:bCs/>
          <w:caps/>
          <w:sz w:val="28"/>
          <w:szCs w:val="28"/>
        </w:rPr>
      </w:pPr>
      <w:bookmarkStart w:id="2" w:name="_Toc138523809"/>
      <w:bookmarkStart w:id="3" w:name="_Toc167189608"/>
      <w:r w:rsidRPr="003C2C03">
        <w:rPr>
          <w:rFonts w:eastAsia="Times New Roman"/>
          <w:b/>
          <w:bCs/>
          <w:kern w:val="32"/>
          <w:sz w:val="28"/>
          <w:szCs w:val="28"/>
          <w:lang w:eastAsia="ru-RU"/>
        </w:rPr>
        <w:lastRenderedPageBreak/>
        <w:t>ОБОЗНАЧЕНИЯ И СОКРАЩЕНИЯ</w:t>
      </w:r>
      <w:bookmarkEnd w:id="2"/>
      <w:bookmarkEnd w:id="3"/>
    </w:p>
    <w:p w14:paraId="68BBCF40" w14:textId="77777777" w:rsidR="00B12CB1" w:rsidRPr="003C2C03" w:rsidRDefault="00B12CB1" w:rsidP="00990025">
      <w:pPr>
        <w:ind w:firstLine="0"/>
        <w:rPr>
          <w:caps/>
          <w:sz w:val="28"/>
          <w:szCs w:val="28"/>
        </w:rPr>
      </w:pPr>
    </w:p>
    <w:p w14:paraId="1BFDCFC1" w14:textId="77777777" w:rsidR="00B12CB1" w:rsidRPr="003C2C03" w:rsidRDefault="00B12CB1" w:rsidP="009F6282">
      <w:pPr>
        <w:spacing w:line="360" w:lineRule="auto"/>
        <w:ind w:firstLine="567"/>
        <w:rPr>
          <w:sz w:val="28"/>
          <w:szCs w:val="28"/>
        </w:rPr>
      </w:pPr>
      <w:r w:rsidRPr="003C2C03">
        <w:rPr>
          <w:sz w:val="28"/>
          <w:szCs w:val="28"/>
        </w:rPr>
        <w:t xml:space="preserve">В настоящей диссертации </w:t>
      </w:r>
      <w:r w:rsidR="006B107A" w:rsidRPr="003C2C03">
        <w:rPr>
          <w:sz w:val="28"/>
          <w:szCs w:val="28"/>
        </w:rPr>
        <w:t xml:space="preserve">использованы </w:t>
      </w:r>
      <w:r w:rsidR="00C44B15" w:rsidRPr="003C2C03">
        <w:rPr>
          <w:sz w:val="28"/>
          <w:szCs w:val="28"/>
        </w:rPr>
        <w:t>следующие сокращения:</w:t>
      </w:r>
    </w:p>
    <w:p w14:paraId="7317D6EF" w14:textId="77777777" w:rsidR="00C66619" w:rsidRPr="003C2C03" w:rsidRDefault="00C66619" w:rsidP="00C66619">
      <w:pPr>
        <w:tabs>
          <w:tab w:val="left" w:pos="1134"/>
          <w:tab w:val="left" w:pos="1418"/>
        </w:tabs>
        <w:ind w:firstLine="567"/>
        <w:rPr>
          <w:sz w:val="28"/>
          <w:szCs w:val="28"/>
        </w:rPr>
      </w:pPr>
      <w:r w:rsidRPr="003C2C03">
        <w:rPr>
          <w:sz w:val="28"/>
          <w:szCs w:val="28"/>
        </w:rPr>
        <w:t>S</w:t>
      </w:r>
      <w:r w:rsidRPr="003C2C03">
        <w:rPr>
          <w:sz w:val="28"/>
          <w:szCs w:val="28"/>
        </w:rPr>
        <w:tab/>
      </w:r>
      <w:r w:rsidRPr="003C2C03">
        <w:rPr>
          <w:sz w:val="28"/>
          <w:szCs w:val="28"/>
        </w:rPr>
        <w:tab/>
        <w:t xml:space="preserve">общее число видов в сообществе (видовое богатство) </w:t>
      </w:r>
    </w:p>
    <w:p w14:paraId="749D7506"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D </w:t>
      </w:r>
      <w:r w:rsidRPr="003C2C03">
        <w:rPr>
          <w:sz w:val="28"/>
          <w:szCs w:val="28"/>
        </w:rPr>
        <w:tab/>
      </w:r>
      <w:r w:rsidRPr="003C2C03">
        <w:rPr>
          <w:sz w:val="28"/>
          <w:szCs w:val="28"/>
        </w:rPr>
        <w:tab/>
        <w:t xml:space="preserve">индекс разнообразия Симпсона </w:t>
      </w:r>
    </w:p>
    <w:p w14:paraId="579F5E17"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E </w:t>
      </w:r>
      <w:r w:rsidRPr="003C2C03">
        <w:rPr>
          <w:sz w:val="28"/>
          <w:szCs w:val="28"/>
        </w:rPr>
        <w:tab/>
      </w:r>
      <w:r w:rsidRPr="003C2C03">
        <w:rPr>
          <w:sz w:val="28"/>
          <w:szCs w:val="28"/>
        </w:rPr>
        <w:tab/>
        <w:t xml:space="preserve">равномерность распределения по Симпсону </w:t>
      </w:r>
    </w:p>
    <w:p w14:paraId="17E97C63"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H </w:t>
      </w:r>
      <w:r w:rsidRPr="003C2C03">
        <w:rPr>
          <w:sz w:val="28"/>
          <w:szCs w:val="28"/>
        </w:rPr>
        <w:tab/>
      </w:r>
      <w:r w:rsidRPr="003C2C03">
        <w:rPr>
          <w:sz w:val="28"/>
          <w:szCs w:val="28"/>
        </w:rPr>
        <w:tab/>
        <w:t xml:space="preserve">индекс Шеннона </w:t>
      </w:r>
    </w:p>
    <w:p w14:paraId="7355A83F"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J </w:t>
      </w:r>
      <w:r w:rsidRPr="003C2C03">
        <w:rPr>
          <w:sz w:val="28"/>
          <w:szCs w:val="28"/>
        </w:rPr>
        <w:tab/>
      </w:r>
      <w:r w:rsidRPr="003C2C03">
        <w:rPr>
          <w:sz w:val="28"/>
          <w:szCs w:val="28"/>
        </w:rPr>
        <w:tab/>
        <w:t xml:space="preserve">равномерность распределения по Шеннону </w:t>
      </w:r>
    </w:p>
    <w:p w14:paraId="38246143"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экз. </w:t>
      </w:r>
      <w:r w:rsidRPr="003C2C03">
        <w:rPr>
          <w:sz w:val="28"/>
          <w:szCs w:val="28"/>
        </w:rPr>
        <w:tab/>
      </w:r>
      <w:r w:rsidRPr="003C2C03">
        <w:rPr>
          <w:sz w:val="28"/>
          <w:szCs w:val="28"/>
        </w:rPr>
        <w:tab/>
        <w:t xml:space="preserve">экземпляров </w:t>
      </w:r>
    </w:p>
    <w:p w14:paraId="66B4223A"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n </w:t>
      </w:r>
      <w:r w:rsidRPr="003C2C03">
        <w:rPr>
          <w:sz w:val="28"/>
          <w:szCs w:val="28"/>
        </w:rPr>
        <w:tab/>
      </w:r>
      <w:r w:rsidRPr="003C2C03">
        <w:rPr>
          <w:sz w:val="28"/>
          <w:szCs w:val="28"/>
        </w:rPr>
        <w:tab/>
        <w:t xml:space="preserve">количество исследованных экземпляров </w:t>
      </w:r>
    </w:p>
    <w:p w14:paraId="2791F193"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L </w:t>
      </w:r>
      <w:r w:rsidRPr="003C2C03">
        <w:rPr>
          <w:sz w:val="28"/>
          <w:szCs w:val="28"/>
        </w:rPr>
        <w:tab/>
      </w:r>
      <w:r w:rsidRPr="003C2C03">
        <w:rPr>
          <w:sz w:val="28"/>
          <w:szCs w:val="28"/>
        </w:rPr>
        <w:tab/>
        <w:t>полная длина рыбы, мм</w:t>
      </w:r>
    </w:p>
    <w:p w14:paraId="24ED5A76" w14:textId="25EE74A4" w:rsidR="00C66619" w:rsidRPr="003C2C03" w:rsidRDefault="00F52EBC" w:rsidP="00C66619">
      <w:pPr>
        <w:tabs>
          <w:tab w:val="left" w:pos="1134"/>
          <w:tab w:val="left" w:pos="1418"/>
        </w:tabs>
        <w:ind w:firstLine="567"/>
        <w:rPr>
          <w:sz w:val="28"/>
          <w:szCs w:val="28"/>
        </w:rPr>
      </w:pPr>
      <w:r w:rsidRPr="003C2C03">
        <w:rPr>
          <w:sz w:val="28"/>
          <w:szCs w:val="28"/>
          <w:lang w:val="en-US"/>
        </w:rPr>
        <w:t>SL</w:t>
      </w:r>
      <w:r w:rsidR="00C66619" w:rsidRPr="003C2C03">
        <w:rPr>
          <w:sz w:val="28"/>
          <w:szCs w:val="28"/>
        </w:rPr>
        <w:tab/>
      </w:r>
      <w:r w:rsidR="00C66619" w:rsidRPr="003C2C03">
        <w:rPr>
          <w:sz w:val="28"/>
          <w:szCs w:val="28"/>
        </w:rPr>
        <w:tab/>
        <w:t>стандартная длина, или длина тела рыбы, мм</w:t>
      </w:r>
    </w:p>
    <w:p w14:paraId="40B43456" w14:textId="77777777" w:rsidR="00C66619" w:rsidRPr="003C2C03" w:rsidRDefault="00C66619" w:rsidP="00C66619">
      <w:pPr>
        <w:tabs>
          <w:tab w:val="left" w:pos="1134"/>
          <w:tab w:val="left" w:pos="1418"/>
        </w:tabs>
        <w:ind w:firstLine="567"/>
        <w:rPr>
          <w:sz w:val="28"/>
          <w:szCs w:val="28"/>
        </w:rPr>
      </w:pPr>
      <w:r w:rsidRPr="003C2C03">
        <w:rPr>
          <w:sz w:val="28"/>
          <w:szCs w:val="28"/>
        </w:rPr>
        <w:t xml:space="preserve">Q </w:t>
      </w:r>
      <w:r w:rsidRPr="003C2C03">
        <w:rPr>
          <w:sz w:val="28"/>
          <w:szCs w:val="28"/>
        </w:rPr>
        <w:tab/>
      </w:r>
      <w:r w:rsidRPr="003C2C03">
        <w:rPr>
          <w:sz w:val="28"/>
          <w:szCs w:val="28"/>
        </w:rPr>
        <w:tab/>
        <w:t>полная масса рыбы, г</w:t>
      </w:r>
    </w:p>
    <w:p w14:paraId="5C48AE6B" w14:textId="5FF43980" w:rsidR="00C66619" w:rsidRPr="003C2C03" w:rsidRDefault="00F52EBC" w:rsidP="00C66619">
      <w:pPr>
        <w:tabs>
          <w:tab w:val="left" w:pos="1418"/>
        </w:tabs>
        <w:ind w:firstLine="567"/>
        <w:rPr>
          <w:sz w:val="28"/>
          <w:szCs w:val="28"/>
        </w:rPr>
      </w:pPr>
      <w:r w:rsidRPr="003C2C03">
        <w:rPr>
          <w:sz w:val="28"/>
          <w:szCs w:val="28"/>
        </w:rPr>
        <w:t xml:space="preserve">q </w:t>
      </w:r>
      <w:r w:rsidRPr="003C2C03">
        <w:rPr>
          <w:sz w:val="28"/>
          <w:szCs w:val="28"/>
        </w:rPr>
        <w:tab/>
        <w:t>масса рыбы без внутренностей</w:t>
      </w:r>
      <w:r w:rsidR="00C66619" w:rsidRPr="003C2C03">
        <w:rPr>
          <w:sz w:val="28"/>
          <w:szCs w:val="28"/>
        </w:rPr>
        <w:t>, г</w:t>
      </w:r>
    </w:p>
    <w:p w14:paraId="6B581D47" w14:textId="77777777" w:rsidR="00C66619" w:rsidRPr="003C2C03" w:rsidRDefault="00C66619" w:rsidP="00C66619">
      <w:pPr>
        <w:tabs>
          <w:tab w:val="left" w:pos="1418"/>
        </w:tabs>
        <w:ind w:firstLine="567"/>
        <w:rPr>
          <w:sz w:val="28"/>
          <w:szCs w:val="28"/>
        </w:rPr>
      </w:pPr>
      <w:r w:rsidRPr="003C2C03">
        <w:rPr>
          <w:sz w:val="28"/>
          <w:szCs w:val="28"/>
        </w:rPr>
        <w:t xml:space="preserve">Fulton </w:t>
      </w:r>
      <w:r w:rsidRPr="003C2C03">
        <w:rPr>
          <w:sz w:val="28"/>
          <w:szCs w:val="28"/>
        </w:rPr>
        <w:tab/>
        <w:t>коэффициент упитанности по Фультону</w:t>
      </w:r>
    </w:p>
    <w:p w14:paraId="2E6827E7" w14:textId="77777777" w:rsidR="00C66619" w:rsidRPr="003C2C03" w:rsidRDefault="00C66619" w:rsidP="00C66619">
      <w:pPr>
        <w:tabs>
          <w:tab w:val="left" w:pos="1276"/>
          <w:tab w:val="left" w:pos="1418"/>
        </w:tabs>
        <w:ind w:firstLine="567"/>
        <w:rPr>
          <w:sz w:val="28"/>
          <w:szCs w:val="28"/>
        </w:rPr>
      </w:pPr>
      <w:r w:rsidRPr="003C2C03">
        <w:rPr>
          <w:sz w:val="28"/>
          <w:szCs w:val="28"/>
        </w:rPr>
        <w:t xml:space="preserve">Clark </w:t>
      </w:r>
      <w:r w:rsidRPr="003C2C03">
        <w:rPr>
          <w:sz w:val="28"/>
          <w:szCs w:val="28"/>
        </w:rPr>
        <w:tab/>
      </w:r>
      <w:r w:rsidRPr="003C2C03">
        <w:rPr>
          <w:sz w:val="28"/>
          <w:szCs w:val="28"/>
        </w:rPr>
        <w:tab/>
        <w:t>коэффициент упитанности по Кларк</w:t>
      </w:r>
    </w:p>
    <w:p w14:paraId="6CCF8D2D" w14:textId="77777777" w:rsidR="00C66619" w:rsidRPr="003C2C03" w:rsidRDefault="00C66619" w:rsidP="00C66619">
      <w:pPr>
        <w:tabs>
          <w:tab w:val="left" w:pos="1418"/>
        </w:tabs>
        <w:ind w:firstLine="567"/>
        <w:rPr>
          <w:sz w:val="28"/>
          <w:szCs w:val="28"/>
        </w:rPr>
      </w:pPr>
      <w:r w:rsidRPr="003C2C03">
        <w:rPr>
          <w:sz w:val="28"/>
          <w:szCs w:val="28"/>
        </w:rPr>
        <w:t xml:space="preserve">min </w:t>
      </w:r>
      <w:r w:rsidRPr="003C2C03">
        <w:rPr>
          <w:sz w:val="28"/>
          <w:szCs w:val="28"/>
        </w:rPr>
        <w:tab/>
        <w:t>минимальное значение показателя</w:t>
      </w:r>
      <w:r w:rsidRPr="003C2C03">
        <w:rPr>
          <w:sz w:val="28"/>
          <w:szCs w:val="28"/>
        </w:rPr>
        <w:tab/>
      </w:r>
    </w:p>
    <w:p w14:paraId="7167E364" w14:textId="77777777" w:rsidR="00C66619" w:rsidRPr="003C2C03" w:rsidRDefault="00C66619" w:rsidP="00C66619">
      <w:pPr>
        <w:tabs>
          <w:tab w:val="left" w:pos="1418"/>
        </w:tabs>
        <w:ind w:firstLine="567"/>
        <w:rPr>
          <w:sz w:val="28"/>
          <w:szCs w:val="28"/>
        </w:rPr>
      </w:pPr>
      <w:r w:rsidRPr="003C2C03">
        <w:rPr>
          <w:sz w:val="28"/>
          <w:szCs w:val="28"/>
          <w:lang w:val="en-US"/>
        </w:rPr>
        <w:t>max</w:t>
      </w:r>
      <w:r w:rsidRPr="003C2C03">
        <w:rPr>
          <w:sz w:val="28"/>
          <w:szCs w:val="28"/>
        </w:rPr>
        <w:tab/>
        <w:t>м</w:t>
      </w:r>
      <w:r w:rsidRPr="003C2C03">
        <w:rPr>
          <w:sz w:val="28"/>
          <w:szCs w:val="28"/>
          <w:lang w:val="kk-KZ"/>
        </w:rPr>
        <w:t>акси</w:t>
      </w:r>
      <w:r w:rsidRPr="003C2C03">
        <w:rPr>
          <w:sz w:val="28"/>
          <w:szCs w:val="28"/>
        </w:rPr>
        <w:t>мальное значение показателя</w:t>
      </w:r>
      <w:r w:rsidRPr="003C2C03">
        <w:rPr>
          <w:sz w:val="28"/>
          <w:szCs w:val="28"/>
        </w:rPr>
        <w:tab/>
      </w:r>
    </w:p>
    <w:p w14:paraId="398B70D5" w14:textId="77777777" w:rsidR="00C66619" w:rsidRPr="003C2C03" w:rsidRDefault="00C66619" w:rsidP="00C66619">
      <w:pPr>
        <w:tabs>
          <w:tab w:val="left" w:pos="1418"/>
        </w:tabs>
        <w:ind w:firstLine="567"/>
        <w:rPr>
          <w:sz w:val="28"/>
          <w:szCs w:val="28"/>
        </w:rPr>
      </w:pPr>
      <w:r w:rsidRPr="003C2C03">
        <w:rPr>
          <w:sz w:val="28"/>
          <w:szCs w:val="28"/>
        </w:rPr>
        <w:t>FTU</w:t>
      </w:r>
      <w:r w:rsidRPr="003C2C03">
        <w:rPr>
          <w:sz w:val="28"/>
          <w:szCs w:val="28"/>
        </w:rPr>
        <w:tab/>
        <w:t>показатель мутности</w:t>
      </w:r>
      <w:r w:rsidRPr="003C2C03">
        <w:rPr>
          <w:sz w:val="28"/>
          <w:szCs w:val="28"/>
        </w:rPr>
        <w:tab/>
      </w:r>
    </w:p>
    <w:p w14:paraId="35747ECF" w14:textId="77777777" w:rsidR="00C66619" w:rsidRPr="003C2C03" w:rsidRDefault="00C66619" w:rsidP="00C66619">
      <w:pPr>
        <w:tabs>
          <w:tab w:val="left" w:pos="1418"/>
        </w:tabs>
        <w:ind w:firstLine="567"/>
        <w:rPr>
          <w:sz w:val="28"/>
          <w:szCs w:val="28"/>
        </w:rPr>
      </w:pPr>
      <w:r w:rsidRPr="003C2C03">
        <w:rPr>
          <w:sz w:val="28"/>
          <w:szCs w:val="28"/>
          <w:lang w:val="en-US"/>
        </w:rPr>
        <w:t>NH</w:t>
      </w:r>
      <w:r w:rsidRPr="003C2C03">
        <w:rPr>
          <w:sz w:val="28"/>
          <w:szCs w:val="28"/>
          <w:vertAlign w:val="subscript"/>
        </w:rPr>
        <w:t>4</w:t>
      </w:r>
      <w:r w:rsidRPr="003C2C03">
        <w:rPr>
          <w:sz w:val="28"/>
          <w:szCs w:val="28"/>
          <w:vertAlign w:val="superscript"/>
        </w:rPr>
        <w:t xml:space="preserve">+  </w:t>
      </w:r>
      <w:r w:rsidRPr="003C2C03">
        <w:rPr>
          <w:sz w:val="28"/>
          <w:szCs w:val="28"/>
        </w:rPr>
        <w:tab/>
        <w:t>ион аммония</w:t>
      </w:r>
      <w:r w:rsidRPr="003C2C03">
        <w:rPr>
          <w:sz w:val="28"/>
          <w:szCs w:val="28"/>
        </w:rPr>
        <w:tab/>
      </w:r>
    </w:p>
    <w:p w14:paraId="5131A676" w14:textId="77777777" w:rsidR="00C66619" w:rsidRPr="003C2C03" w:rsidRDefault="00C66619" w:rsidP="00C66619">
      <w:pPr>
        <w:tabs>
          <w:tab w:val="left" w:pos="1418"/>
        </w:tabs>
        <w:ind w:firstLine="567"/>
        <w:rPr>
          <w:sz w:val="28"/>
          <w:szCs w:val="28"/>
        </w:rPr>
      </w:pPr>
      <w:r w:rsidRPr="003C2C03">
        <w:rPr>
          <w:sz w:val="28"/>
          <w:szCs w:val="28"/>
          <w:lang w:val="en-US"/>
        </w:rPr>
        <w:t>NO</w:t>
      </w:r>
      <w:r w:rsidRPr="003C2C03">
        <w:rPr>
          <w:sz w:val="28"/>
          <w:szCs w:val="28"/>
          <w:vertAlign w:val="subscript"/>
        </w:rPr>
        <w:t>3</w:t>
      </w:r>
      <w:r w:rsidRPr="003C2C03">
        <w:rPr>
          <w:sz w:val="28"/>
          <w:szCs w:val="28"/>
          <w:vertAlign w:val="superscript"/>
        </w:rPr>
        <w:t>-</w:t>
      </w:r>
      <w:r w:rsidRPr="003C2C03">
        <w:rPr>
          <w:sz w:val="28"/>
          <w:szCs w:val="28"/>
        </w:rPr>
        <w:tab/>
        <w:t>ион нитрата</w:t>
      </w:r>
      <w:r w:rsidRPr="003C2C03">
        <w:rPr>
          <w:sz w:val="28"/>
          <w:szCs w:val="28"/>
        </w:rPr>
        <w:tab/>
      </w:r>
    </w:p>
    <w:p w14:paraId="78CBDFD8" w14:textId="77777777" w:rsidR="00C66619" w:rsidRPr="003C2C03" w:rsidRDefault="00C66619" w:rsidP="00C66619">
      <w:pPr>
        <w:tabs>
          <w:tab w:val="left" w:pos="1418"/>
        </w:tabs>
        <w:ind w:firstLine="567"/>
        <w:rPr>
          <w:sz w:val="28"/>
          <w:szCs w:val="28"/>
        </w:rPr>
      </w:pPr>
      <w:r w:rsidRPr="003C2C03">
        <w:rPr>
          <w:sz w:val="28"/>
          <w:szCs w:val="28"/>
          <w:lang w:val="en-US"/>
        </w:rPr>
        <w:t>ρ</w:t>
      </w:r>
      <w:r w:rsidRPr="003C2C03">
        <w:rPr>
          <w:sz w:val="28"/>
          <w:szCs w:val="28"/>
        </w:rPr>
        <w:tab/>
        <w:t>минерализация</w:t>
      </w:r>
      <w:r w:rsidRPr="003C2C03">
        <w:rPr>
          <w:sz w:val="28"/>
          <w:szCs w:val="28"/>
        </w:rPr>
        <w:tab/>
      </w:r>
    </w:p>
    <w:p w14:paraId="40575FA6" w14:textId="77777777" w:rsidR="00C66619" w:rsidRPr="003C2C03" w:rsidRDefault="00C66619" w:rsidP="00C66619">
      <w:pPr>
        <w:tabs>
          <w:tab w:val="left" w:pos="1418"/>
        </w:tabs>
        <w:ind w:firstLine="567"/>
        <w:rPr>
          <w:sz w:val="28"/>
          <w:szCs w:val="28"/>
        </w:rPr>
      </w:pPr>
      <w:r w:rsidRPr="003C2C03">
        <w:rPr>
          <w:sz w:val="28"/>
          <w:szCs w:val="28"/>
        </w:rPr>
        <w:t xml:space="preserve">M </w:t>
      </w:r>
      <w:r w:rsidRPr="003C2C03">
        <w:rPr>
          <w:sz w:val="28"/>
          <w:szCs w:val="28"/>
        </w:rPr>
        <w:tab/>
        <w:t>среднее значение показателя</w:t>
      </w:r>
      <w:r w:rsidRPr="003C2C03">
        <w:rPr>
          <w:sz w:val="28"/>
          <w:szCs w:val="28"/>
        </w:rPr>
        <w:tab/>
      </w:r>
    </w:p>
    <w:p w14:paraId="72FD38A5" w14:textId="0CCC9834" w:rsidR="00C66619" w:rsidRPr="003C2C03" w:rsidRDefault="00D76358" w:rsidP="00C66619">
      <w:pPr>
        <w:tabs>
          <w:tab w:val="left" w:pos="1418"/>
        </w:tabs>
        <w:ind w:firstLine="567"/>
        <w:rPr>
          <w:sz w:val="28"/>
          <w:szCs w:val="28"/>
        </w:rPr>
      </w:pPr>
      <w:r w:rsidRPr="003C2C03">
        <w:rPr>
          <w:rFonts w:ascii="Yu Gothic UI Semilight" w:eastAsia="Yu Gothic UI Semilight" w:hAnsi="Yu Gothic UI Semilight" w:hint="eastAsia"/>
          <w:sz w:val="28"/>
          <w:szCs w:val="28"/>
        </w:rPr>
        <w:t>±</w:t>
      </w:r>
      <w:r w:rsidR="00C66619" w:rsidRPr="003C2C03">
        <w:rPr>
          <w:sz w:val="28"/>
          <w:szCs w:val="28"/>
        </w:rPr>
        <w:t xml:space="preserve">m </w:t>
      </w:r>
      <w:r w:rsidR="00C66619" w:rsidRPr="003C2C03">
        <w:rPr>
          <w:sz w:val="28"/>
          <w:szCs w:val="28"/>
        </w:rPr>
        <w:tab/>
        <w:t>ошибка среднего</w:t>
      </w:r>
      <w:r w:rsidR="00C66619" w:rsidRPr="003C2C03">
        <w:rPr>
          <w:sz w:val="28"/>
          <w:szCs w:val="28"/>
        </w:rPr>
        <w:tab/>
      </w:r>
    </w:p>
    <w:p w14:paraId="77730DDF" w14:textId="22B820BC" w:rsidR="00C66619" w:rsidRPr="003C2C03" w:rsidRDefault="00D76358" w:rsidP="00C66619">
      <w:pPr>
        <w:tabs>
          <w:tab w:val="left" w:pos="1418"/>
        </w:tabs>
        <w:ind w:firstLine="567"/>
        <w:rPr>
          <w:sz w:val="28"/>
          <w:szCs w:val="28"/>
        </w:rPr>
      </w:pPr>
      <w:r w:rsidRPr="003C2C03">
        <w:rPr>
          <w:rFonts w:ascii="Yu Gothic UI Semilight" w:eastAsia="Yu Gothic UI Semilight" w:hAnsi="Yu Gothic UI Semilight" w:hint="eastAsia"/>
          <w:sz w:val="28"/>
          <w:szCs w:val="28"/>
        </w:rPr>
        <w:t>±</w:t>
      </w:r>
      <w:r w:rsidRPr="003C2C03">
        <w:rPr>
          <w:sz w:val="28"/>
          <w:szCs w:val="28"/>
          <w:lang w:val="en-US"/>
        </w:rPr>
        <w:t>s</w:t>
      </w:r>
      <w:r w:rsidR="00C66619" w:rsidRPr="003C2C03">
        <w:rPr>
          <w:sz w:val="28"/>
          <w:szCs w:val="28"/>
        </w:rPr>
        <w:t xml:space="preserve"> </w:t>
      </w:r>
      <w:r w:rsidR="00C66619" w:rsidRPr="003C2C03">
        <w:rPr>
          <w:sz w:val="28"/>
          <w:szCs w:val="28"/>
        </w:rPr>
        <w:tab/>
        <w:t>стандартное отклонение</w:t>
      </w:r>
      <w:r w:rsidR="00C66619" w:rsidRPr="003C2C03">
        <w:rPr>
          <w:sz w:val="28"/>
          <w:szCs w:val="28"/>
        </w:rPr>
        <w:tab/>
      </w:r>
    </w:p>
    <w:p w14:paraId="13E80EA3" w14:textId="77777777" w:rsidR="00C66619" w:rsidRPr="003C2C03" w:rsidRDefault="00C66619" w:rsidP="00C66619">
      <w:pPr>
        <w:tabs>
          <w:tab w:val="left" w:pos="1418"/>
        </w:tabs>
        <w:ind w:firstLine="567"/>
        <w:rPr>
          <w:sz w:val="28"/>
          <w:szCs w:val="28"/>
        </w:rPr>
      </w:pPr>
      <w:r w:rsidRPr="003C2C03">
        <w:rPr>
          <w:sz w:val="28"/>
          <w:szCs w:val="28"/>
        </w:rPr>
        <w:t xml:space="preserve">CV </w:t>
      </w:r>
      <w:r w:rsidRPr="003C2C03">
        <w:rPr>
          <w:sz w:val="28"/>
          <w:szCs w:val="28"/>
        </w:rPr>
        <w:tab/>
        <w:t>коэффициент вариации</w:t>
      </w:r>
      <w:r w:rsidRPr="003C2C03">
        <w:rPr>
          <w:sz w:val="28"/>
          <w:szCs w:val="28"/>
        </w:rPr>
        <w:tab/>
      </w:r>
    </w:p>
    <w:p w14:paraId="488648F9" w14:textId="77777777" w:rsidR="00C66619" w:rsidRPr="0033041D" w:rsidRDefault="00C66619" w:rsidP="00C66619">
      <w:pPr>
        <w:tabs>
          <w:tab w:val="left" w:pos="1418"/>
        </w:tabs>
        <w:ind w:firstLine="567"/>
        <w:rPr>
          <w:sz w:val="28"/>
          <w:szCs w:val="28"/>
          <w:lang w:val="en-US"/>
        </w:rPr>
      </w:pPr>
      <w:r w:rsidRPr="003C2C03">
        <w:rPr>
          <w:sz w:val="28"/>
          <w:szCs w:val="28"/>
          <w:lang w:val="en-US"/>
        </w:rPr>
        <w:t>PCA</w:t>
      </w:r>
      <w:r w:rsidRPr="0033041D">
        <w:rPr>
          <w:sz w:val="28"/>
          <w:szCs w:val="28"/>
          <w:lang w:val="en-US"/>
        </w:rPr>
        <w:tab/>
        <w:t>(</w:t>
      </w:r>
      <w:r w:rsidRPr="003C2C03">
        <w:rPr>
          <w:sz w:val="28"/>
          <w:szCs w:val="28"/>
          <w:lang w:val="en-US"/>
        </w:rPr>
        <w:t>principal</w:t>
      </w:r>
      <w:r w:rsidRPr="0033041D">
        <w:rPr>
          <w:sz w:val="28"/>
          <w:szCs w:val="28"/>
          <w:lang w:val="en-US"/>
        </w:rPr>
        <w:t xml:space="preserve"> </w:t>
      </w:r>
      <w:r w:rsidRPr="003C2C03">
        <w:rPr>
          <w:sz w:val="28"/>
          <w:szCs w:val="28"/>
          <w:lang w:val="en-US"/>
        </w:rPr>
        <w:t>component</w:t>
      </w:r>
      <w:r w:rsidRPr="0033041D">
        <w:rPr>
          <w:sz w:val="28"/>
          <w:szCs w:val="28"/>
          <w:lang w:val="en-US"/>
        </w:rPr>
        <w:t xml:space="preserve"> </w:t>
      </w:r>
      <w:r w:rsidRPr="003C2C03">
        <w:rPr>
          <w:sz w:val="28"/>
          <w:szCs w:val="28"/>
          <w:lang w:val="en-US"/>
        </w:rPr>
        <w:t>analysis</w:t>
      </w:r>
      <w:r w:rsidRPr="0033041D">
        <w:rPr>
          <w:sz w:val="28"/>
          <w:szCs w:val="28"/>
          <w:lang w:val="en-US"/>
        </w:rPr>
        <w:t xml:space="preserve">) </w:t>
      </w:r>
      <w:r w:rsidRPr="003C2C03">
        <w:rPr>
          <w:sz w:val="28"/>
          <w:szCs w:val="28"/>
        </w:rPr>
        <w:t>анализ</w:t>
      </w:r>
      <w:r w:rsidRPr="0033041D">
        <w:rPr>
          <w:sz w:val="28"/>
          <w:szCs w:val="28"/>
          <w:lang w:val="en-US"/>
        </w:rPr>
        <w:t xml:space="preserve"> </w:t>
      </w:r>
      <w:r w:rsidRPr="003C2C03">
        <w:rPr>
          <w:sz w:val="28"/>
          <w:szCs w:val="28"/>
        </w:rPr>
        <w:t>главных</w:t>
      </w:r>
      <w:r w:rsidRPr="0033041D">
        <w:rPr>
          <w:sz w:val="28"/>
          <w:szCs w:val="28"/>
          <w:lang w:val="en-US"/>
        </w:rPr>
        <w:t xml:space="preserve"> </w:t>
      </w:r>
      <w:r w:rsidRPr="003C2C03">
        <w:rPr>
          <w:sz w:val="28"/>
          <w:szCs w:val="28"/>
        </w:rPr>
        <w:t>компонент</w:t>
      </w:r>
      <w:r w:rsidRPr="0033041D">
        <w:rPr>
          <w:sz w:val="28"/>
          <w:szCs w:val="28"/>
          <w:lang w:val="en-US"/>
        </w:rPr>
        <w:tab/>
      </w:r>
    </w:p>
    <w:p w14:paraId="62AA566A" w14:textId="77777777" w:rsidR="00C66619" w:rsidRPr="003C2C03" w:rsidRDefault="00C66619" w:rsidP="00C66619">
      <w:pPr>
        <w:tabs>
          <w:tab w:val="left" w:pos="1418"/>
        </w:tabs>
        <w:ind w:left="1440" w:hanging="873"/>
        <w:rPr>
          <w:sz w:val="28"/>
          <w:szCs w:val="28"/>
          <w:lang w:val="en-US"/>
        </w:rPr>
      </w:pPr>
      <w:r w:rsidRPr="003C2C03">
        <w:rPr>
          <w:sz w:val="28"/>
          <w:szCs w:val="28"/>
          <w:lang w:val="en-US"/>
        </w:rPr>
        <w:t>CCA</w:t>
      </w:r>
      <w:r w:rsidRPr="003C2C03">
        <w:rPr>
          <w:sz w:val="28"/>
          <w:szCs w:val="28"/>
          <w:lang w:val="en-US"/>
        </w:rPr>
        <w:tab/>
        <w:t>(</w:t>
      </w:r>
      <w:r w:rsidRPr="003C2C03">
        <w:rPr>
          <w:sz w:val="28"/>
          <w:szCs w:val="28"/>
        </w:rPr>
        <w:t>с</w:t>
      </w:r>
      <w:r w:rsidRPr="003C2C03">
        <w:rPr>
          <w:sz w:val="28"/>
          <w:szCs w:val="28"/>
          <w:lang w:val="en-US"/>
        </w:rPr>
        <w:t xml:space="preserve">anonical correspondence analysis) </w:t>
      </w:r>
      <w:r w:rsidRPr="003C2C03">
        <w:rPr>
          <w:sz w:val="28"/>
          <w:szCs w:val="28"/>
        </w:rPr>
        <w:t>канонический</w:t>
      </w:r>
      <w:r w:rsidRPr="003C2C03">
        <w:rPr>
          <w:sz w:val="28"/>
          <w:szCs w:val="28"/>
          <w:lang w:val="en-US"/>
        </w:rPr>
        <w:t xml:space="preserve"> </w:t>
      </w:r>
      <w:r w:rsidRPr="003C2C03">
        <w:rPr>
          <w:sz w:val="28"/>
          <w:szCs w:val="28"/>
        </w:rPr>
        <w:t>анализ</w:t>
      </w:r>
      <w:r w:rsidRPr="003C2C03">
        <w:rPr>
          <w:sz w:val="28"/>
          <w:szCs w:val="28"/>
          <w:lang w:val="en-US"/>
        </w:rPr>
        <w:t xml:space="preserve"> </w:t>
      </w:r>
      <w:r w:rsidRPr="003C2C03">
        <w:rPr>
          <w:sz w:val="28"/>
          <w:szCs w:val="28"/>
        </w:rPr>
        <w:t>соответствия</w:t>
      </w:r>
    </w:p>
    <w:p w14:paraId="3BC2182B" w14:textId="5D296D3A" w:rsidR="00C44B15" w:rsidRPr="003C2C03" w:rsidRDefault="00C44B15" w:rsidP="009F6282">
      <w:pPr>
        <w:pStyle w:val="16"/>
        <w:tabs>
          <w:tab w:val="left" w:pos="1418"/>
        </w:tabs>
        <w:ind w:firstLine="567"/>
        <w:jc w:val="both"/>
        <w:rPr>
          <w:szCs w:val="28"/>
        </w:rPr>
      </w:pPr>
      <w:r w:rsidRPr="003C2C03">
        <w:rPr>
          <w:szCs w:val="28"/>
        </w:rPr>
        <w:t>НВХ</w:t>
      </w:r>
      <w:r w:rsidR="009F6282" w:rsidRPr="003C2C03">
        <w:rPr>
          <w:szCs w:val="28"/>
        </w:rPr>
        <w:t xml:space="preserve"> </w:t>
      </w:r>
      <w:r w:rsidR="00B31C8C" w:rsidRPr="003C2C03">
        <w:rPr>
          <w:szCs w:val="28"/>
        </w:rPr>
        <w:t xml:space="preserve"> </w:t>
      </w:r>
      <w:r w:rsidR="009F6282" w:rsidRPr="003C2C03">
        <w:rPr>
          <w:szCs w:val="28"/>
        </w:rPr>
        <w:t xml:space="preserve">  </w:t>
      </w:r>
      <w:r w:rsidRPr="003C2C03">
        <w:rPr>
          <w:szCs w:val="28"/>
        </w:rPr>
        <w:t>нересто-выростное хозяйство</w:t>
      </w:r>
    </w:p>
    <w:p w14:paraId="4162E9AC" w14:textId="31CC3B56" w:rsidR="0075651D" w:rsidRPr="003C2C03" w:rsidRDefault="0075651D" w:rsidP="009F6282">
      <w:pPr>
        <w:pStyle w:val="aff1"/>
        <w:ind w:firstLine="142"/>
        <w:rPr>
          <w:rFonts w:ascii="Times New Roman" w:hAnsi="Times New Roman" w:cs="Times New Roman"/>
          <w:sz w:val="28"/>
          <w:szCs w:val="28"/>
          <w:lang w:val="kk-KZ" w:eastAsia="ru-RU"/>
        </w:rPr>
      </w:pPr>
      <w:r w:rsidRPr="003C2C03">
        <w:rPr>
          <w:rFonts w:ascii="Times New Roman" w:hAnsi="Times New Roman" w:cs="Times New Roman"/>
          <w:sz w:val="28"/>
          <w:szCs w:val="28"/>
          <w:lang w:eastAsia="ru-RU"/>
        </w:rPr>
        <w:t xml:space="preserve">      </w:t>
      </w:r>
      <w:r w:rsidR="009F6282" w:rsidRPr="003C2C03">
        <w:rPr>
          <w:rFonts w:ascii="Times New Roman" w:hAnsi="Times New Roman" w:cs="Times New Roman"/>
          <w:sz w:val="28"/>
          <w:szCs w:val="28"/>
          <w:lang w:eastAsia="ru-RU"/>
        </w:rPr>
        <w:t xml:space="preserve"> </w:t>
      </w:r>
      <w:r w:rsidR="009F6282" w:rsidRPr="003C2C03">
        <w:rPr>
          <w:rFonts w:ascii="Times New Roman" w:hAnsi="Times New Roman" w:cs="Times New Roman"/>
          <w:sz w:val="28"/>
          <w:szCs w:val="28"/>
          <w:lang w:val="kk-KZ" w:eastAsia="ru-RU"/>
        </w:rPr>
        <w:t xml:space="preserve">КНР     </w:t>
      </w:r>
      <w:r w:rsidRPr="003C2C03">
        <w:rPr>
          <w:rFonts w:ascii="Times New Roman" w:hAnsi="Times New Roman" w:cs="Times New Roman"/>
          <w:sz w:val="28"/>
          <w:szCs w:val="28"/>
          <w:lang w:val="kk-KZ" w:eastAsia="ru-RU"/>
        </w:rPr>
        <w:t>Китайская Народная Республика</w:t>
      </w:r>
    </w:p>
    <w:p w14:paraId="18459C4F" w14:textId="37E0360C" w:rsidR="00791470" w:rsidRPr="003C2C03" w:rsidRDefault="00791470" w:rsidP="009F6282">
      <w:pPr>
        <w:ind w:firstLine="567"/>
        <w:rPr>
          <w:sz w:val="28"/>
          <w:szCs w:val="28"/>
          <w:lang w:val="kk-KZ" w:eastAsia="ru-RU"/>
        </w:rPr>
      </w:pPr>
      <w:r w:rsidRPr="003C2C03">
        <w:rPr>
          <w:sz w:val="28"/>
          <w:szCs w:val="28"/>
          <w:lang w:val="kk-KZ" w:eastAsia="ru-RU"/>
        </w:rPr>
        <w:t xml:space="preserve">РГКП </w:t>
      </w:r>
      <w:r w:rsidR="009F6282" w:rsidRPr="003C2C03">
        <w:rPr>
          <w:sz w:val="28"/>
          <w:szCs w:val="28"/>
          <w:lang w:eastAsia="ru-RU"/>
        </w:rPr>
        <w:t xml:space="preserve"> </w:t>
      </w:r>
      <w:r w:rsidRPr="003C2C03">
        <w:rPr>
          <w:sz w:val="28"/>
          <w:szCs w:val="28"/>
          <w:lang w:val="kk-KZ" w:eastAsia="ru-RU"/>
        </w:rPr>
        <w:t>Республиканское государственное казенное предприятие</w:t>
      </w:r>
    </w:p>
    <w:p w14:paraId="51AFA933" w14:textId="4A4CC8B8" w:rsidR="00791470" w:rsidRPr="003C2C03" w:rsidRDefault="009F6282" w:rsidP="009F6282">
      <w:pPr>
        <w:ind w:firstLine="567"/>
        <w:rPr>
          <w:sz w:val="28"/>
          <w:szCs w:val="28"/>
          <w:lang w:val="kk-KZ" w:eastAsia="ru-RU"/>
        </w:rPr>
      </w:pPr>
      <w:r w:rsidRPr="003C2C03">
        <w:rPr>
          <w:sz w:val="28"/>
          <w:szCs w:val="28"/>
          <w:lang w:val="kk-KZ" w:eastAsia="ru-RU"/>
        </w:rPr>
        <w:t xml:space="preserve">ГЭС    </w:t>
      </w:r>
      <w:r w:rsidR="00791470" w:rsidRPr="003C2C03">
        <w:rPr>
          <w:sz w:val="28"/>
          <w:szCs w:val="28"/>
          <w:lang w:val="kk-KZ" w:eastAsia="ru-RU"/>
        </w:rPr>
        <w:t xml:space="preserve"> гидроэлектростанция</w:t>
      </w:r>
    </w:p>
    <w:p w14:paraId="20260689" w14:textId="38C378BE" w:rsidR="00C44B15" w:rsidRPr="003C2C03" w:rsidRDefault="00C44B15" w:rsidP="009F6282">
      <w:pPr>
        <w:pStyle w:val="aff1"/>
        <w:tabs>
          <w:tab w:val="left" w:pos="1418"/>
        </w:tabs>
        <w:ind w:firstLine="567"/>
        <w:rPr>
          <w:rFonts w:ascii="Times New Roman" w:hAnsi="Times New Roman" w:cs="Times New Roman"/>
          <w:sz w:val="28"/>
          <w:szCs w:val="28"/>
          <w:lang w:eastAsia="ru-RU"/>
        </w:rPr>
      </w:pPr>
      <w:r w:rsidRPr="003C2C03">
        <w:rPr>
          <w:rFonts w:ascii="Times New Roman" w:hAnsi="Times New Roman" w:cs="Times New Roman"/>
          <w:sz w:val="28"/>
          <w:szCs w:val="28"/>
          <w:lang w:eastAsia="ru-RU"/>
        </w:rPr>
        <w:t>АПРХ</w:t>
      </w:r>
      <w:r w:rsidR="00B31C8C" w:rsidRPr="003C2C03">
        <w:rPr>
          <w:rFonts w:ascii="Times New Roman" w:hAnsi="Times New Roman" w:cs="Times New Roman"/>
          <w:sz w:val="28"/>
          <w:szCs w:val="28"/>
          <w:lang w:eastAsia="ru-RU"/>
        </w:rPr>
        <w:t xml:space="preserve"> </w:t>
      </w:r>
      <w:r w:rsidR="009F6282" w:rsidRPr="003C2C03">
        <w:rPr>
          <w:rFonts w:ascii="Times New Roman" w:hAnsi="Times New Roman" w:cs="Times New Roman"/>
          <w:sz w:val="28"/>
          <w:szCs w:val="28"/>
          <w:lang w:eastAsia="ru-RU"/>
        </w:rPr>
        <w:t xml:space="preserve"> </w:t>
      </w:r>
      <w:r w:rsidR="00B31C8C" w:rsidRPr="003C2C03">
        <w:rPr>
          <w:rFonts w:ascii="Times New Roman" w:hAnsi="Times New Roman" w:cs="Times New Roman"/>
          <w:sz w:val="28"/>
          <w:szCs w:val="28"/>
          <w:lang w:eastAsia="ru-RU"/>
        </w:rPr>
        <w:t>Алматинское прудовое рыбоводное хозяйство</w:t>
      </w:r>
    </w:p>
    <w:p w14:paraId="4B25BB54" w14:textId="0622DE4E" w:rsidR="00531E5D" w:rsidRPr="003C2C03" w:rsidRDefault="00531E5D" w:rsidP="009F6282">
      <w:pPr>
        <w:ind w:firstLine="567"/>
        <w:rPr>
          <w:sz w:val="28"/>
          <w:szCs w:val="28"/>
          <w:lang w:val="kk-KZ" w:eastAsia="ru-RU"/>
        </w:rPr>
      </w:pPr>
      <w:r w:rsidRPr="003C2C03">
        <w:rPr>
          <w:sz w:val="28"/>
          <w:szCs w:val="28"/>
          <w:lang w:val="kk-KZ" w:eastAsia="ru-RU"/>
        </w:rPr>
        <w:t xml:space="preserve">КНВХ </w:t>
      </w:r>
      <w:r w:rsidR="009F6282" w:rsidRPr="003C2C03">
        <w:rPr>
          <w:sz w:val="28"/>
          <w:szCs w:val="28"/>
          <w:lang w:eastAsia="ru-RU"/>
        </w:rPr>
        <w:t xml:space="preserve"> </w:t>
      </w:r>
      <w:r w:rsidRPr="003C2C03">
        <w:rPr>
          <w:sz w:val="28"/>
          <w:szCs w:val="28"/>
          <w:lang w:val="kk-KZ" w:eastAsia="ru-RU"/>
        </w:rPr>
        <w:t>Капшагайское нересто – выростное хозяйство</w:t>
      </w:r>
    </w:p>
    <w:p w14:paraId="6DD5723C" w14:textId="081DD838" w:rsidR="00C44B15" w:rsidRPr="003C2C03" w:rsidRDefault="00C44B15" w:rsidP="009F6282">
      <w:pPr>
        <w:pStyle w:val="16"/>
        <w:tabs>
          <w:tab w:val="left" w:pos="1418"/>
        </w:tabs>
        <w:ind w:firstLine="567"/>
        <w:jc w:val="left"/>
        <w:rPr>
          <w:szCs w:val="28"/>
        </w:rPr>
      </w:pPr>
      <w:r w:rsidRPr="003C2C03">
        <w:rPr>
          <w:szCs w:val="28"/>
        </w:rPr>
        <w:t>ЧПХ</w:t>
      </w:r>
      <w:r w:rsidR="009F6282" w:rsidRPr="003C2C03">
        <w:rPr>
          <w:szCs w:val="28"/>
        </w:rPr>
        <w:t xml:space="preserve"> </w:t>
      </w:r>
      <w:r w:rsidRPr="003C2C03">
        <w:rPr>
          <w:szCs w:val="28"/>
        </w:rPr>
        <w:t xml:space="preserve"> </w:t>
      </w:r>
      <w:r w:rsidR="009F6282" w:rsidRPr="003C2C03">
        <w:rPr>
          <w:szCs w:val="28"/>
        </w:rPr>
        <w:t xml:space="preserve">   </w:t>
      </w:r>
      <w:r w:rsidRPr="003C2C03">
        <w:rPr>
          <w:szCs w:val="28"/>
        </w:rPr>
        <w:t>Ч</w:t>
      </w:r>
      <w:r w:rsidR="00B31C8C" w:rsidRPr="003C2C03">
        <w:rPr>
          <w:szCs w:val="28"/>
        </w:rPr>
        <w:t>и</w:t>
      </w:r>
      <w:r w:rsidRPr="003C2C03">
        <w:rPr>
          <w:szCs w:val="28"/>
        </w:rPr>
        <w:t>ликское прудовое хозяйство</w:t>
      </w:r>
    </w:p>
    <w:p w14:paraId="308C580A" w14:textId="77777777" w:rsidR="00B12CB1" w:rsidRPr="003C2C03" w:rsidRDefault="00B12CB1" w:rsidP="00990025">
      <w:pPr>
        <w:ind w:firstLine="0"/>
        <w:rPr>
          <w:caps/>
          <w:sz w:val="28"/>
          <w:szCs w:val="28"/>
        </w:rPr>
      </w:pPr>
    </w:p>
    <w:p w14:paraId="131A555F" w14:textId="77777777" w:rsidR="008547BF" w:rsidRPr="003C2C03" w:rsidRDefault="008547BF" w:rsidP="00990025">
      <w:pPr>
        <w:ind w:firstLine="0"/>
        <w:rPr>
          <w:caps/>
          <w:sz w:val="28"/>
          <w:szCs w:val="28"/>
        </w:rPr>
      </w:pPr>
    </w:p>
    <w:p w14:paraId="7449D9E7" w14:textId="77777777" w:rsidR="006B1B94" w:rsidRPr="003C2C03" w:rsidRDefault="007B54B3" w:rsidP="005C555F">
      <w:pPr>
        <w:keepNext/>
        <w:ind w:firstLine="0"/>
        <w:jc w:val="center"/>
        <w:outlineLvl w:val="0"/>
        <w:rPr>
          <w:rFonts w:eastAsia="Times New Roman"/>
          <w:b/>
          <w:bCs/>
          <w:kern w:val="32"/>
          <w:sz w:val="28"/>
          <w:szCs w:val="28"/>
          <w:lang w:eastAsia="ru-RU"/>
        </w:rPr>
      </w:pPr>
      <w:r w:rsidRPr="003C2C03">
        <w:rPr>
          <w:b/>
          <w:bCs/>
          <w:sz w:val="28"/>
          <w:szCs w:val="28"/>
        </w:rPr>
        <w:br w:type="page"/>
      </w:r>
      <w:bookmarkStart w:id="4" w:name="_Toc138523810"/>
      <w:bookmarkStart w:id="5" w:name="_Toc167189609"/>
      <w:r w:rsidR="00F2116D" w:rsidRPr="003C2C03">
        <w:rPr>
          <w:rFonts w:eastAsia="Times New Roman"/>
          <w:b/>
          <w:bCs/>
          <w:kern w:val="32"/>
          <w:sz w:val="28"/>
          <w:szCs w:val="28"/>
          <w:lang w:eastAsia="ru-RU"/>
        </w:rPr>
        <w:lastRenderedPageBreak/>
        <w:t>ВВЕДЕНИЕ</w:t>
      </w:r>
      <w:bookmarkEnd w:id="4"/>
      <w:bookmarkEnd w:id="5"/>
    </w:p>
    <w:p w14:paraId="50395C31" w14:textId="77777777" w:rsidR="006B1B94" w:rsidRPr="003C2C03" w:rsidRDefault="006B1B94" w:rsidP="003D05CE">
      <w:pPr>
        <w:ind w:left="709" w:firstLine="0"/>
      </w:pPr>
    </w:p>
    <w:p w14:paraId="4392A595" w14:textId="63220F27" w:rsidR="00F2116D" w:rsidRPr="003C2C03" w:rsidRDefault="00F2116D" w:rsidP="002E28F6">
      <w:pPr>
        <w:tabs>
          <w:tab w:val="left" w:pos="567"/>
        </w:tabs>
        <w:ind w:firstLine="567"/>
        <w:rPr>
          <w:rFonts w:eastAsia="Times New Roman"/>
          <w:sz w:val="28"/>
          <w:szCs w:val="28"/>
          <w:lang w:eastAsia="ru-RU"/>
        </w:rPr>
      </w:pPr>
      <w:r w:rsidRPr="003C2C03">
        <w:rPr>
          <w:rFonts w:eastAsia="Times New Roman"/>
          <w:b/>
          <w:bCs/>
          <w:sz w:val="28"/>
          <w:szCs w:val="28"/>
          <w:lang w:eastAsia="ru-RU"/>
        </w:rPr>
        <w:t xml:space="preserve">Общая характеристика работы. </w:t>
      </w:r>
      <w:r w:rsidRPr="003C2C03">
        <w:rPr>
          <w:rFonts w:eastAsia="Times New Roman"/>
          <w:sz w:val="28"/>
          <w:szCs w:val="28"/>
          <w:lang w:eastAsia="ru-RU"/>
        </w:rPr>
        <w:t xml:space="preserve">Диссертационная работа посвящена изучению </w:t>
      </w:r>
      <w:r w:rsidR="00CD7A5A" w:rsidRPr="003C2C03">
        <w:rPr>
          <w:rFonts w:eastAsia="Times New Roman"/>
          <w:sz w:val="28"/>
          <w:szCs w:val="28"/>
          <w:lang w:eastAsia="ru-RU"/>
        </w:rPr>
        <w:t>таксономического состава и состояния ихтиофауны</w:t>
      </w:r>
      <w:r w:rsidRPr="003C2C03">
        <w:rPr>
          <w:rFonts w:eastAsia="Times New Roman"/>
          <w:bCs/>
          <w:sz w:val="28"/>
          <w:szCs w:val="28"/>
          <w:lang w:eastAsia="ru-RU"/>
        </w:rPr>
        <w:t xml:space="preserve"> малых </w:t>
      </w:r>
      <w:r w:rsidR="00CD7A5A" w:rsidRPr="003C2C03">
        <w:rPr>
          <w:rFonts w:eastAsia="Times New Roman"/>
          <w:bCs/>
          <w:sz w:val="28"/>
          <w:szCs w:val="28"/>
          <w:lang w:eastAsia="ru-RU"/>
        </w:rPr>
        <w:t>водоемов Юго – Восточного Казахстана</w:t>
      </w:r>
      <w:r w:rsidRPr="003C2C03">
        <w:rPr>
          <w:rFonts w:eastAsia="Times New Roman"/>
          <w:bCs/>
          <w:sz w:val="28"/>
          <w:szCs w:val="28"/>
          <w:lang w:eastAsia="ru-RU"/>
        </w:rPr>
        <w:t xml:space="preserve">. </w:t>
      </w:r>
      <w:r w:rsidR="00CD7A5A" w:rsidRPr="003C2C03">
        <w:rPr>
          <w:rFonts w:eastAsia="Times New Roman"/>
          <w:bCs/>
          <w:sz w:val="28"/>
          <w:szCs w:val="28"/>
          <w:lang w:eastAsia="ru-RU"/>
        </w:rPr>
        <w:t>В работе рассматриваются</w:t>
      </w:r>
      <w:r w:rsidRPr="003C2C03">
        <w:rPr>
          <w:rFonts w:eastAsia="Times New Roman"/>
          <w:bCs/>
          <w:sz w:val="28"/>
          <w:szCs w:val="28"/>
          <w:lang w:eastAsia="ru-RU"/>
        </w:rPr>
        <w:t xml:space="preserve"> вопросы </w:t>
      </w:r>
      <w:r w:rsidR="00CD7A5A" w:rsidRPr="003C2C03">
        <w:rPr>
          <w:rFonts w:eastAsia="Times New Roman"/>
          <w:bCs/>
          <w:sz w:val="28"/>
          <w:szCs w:val="28"/>
          <w:lang w:eastAsia="ru-RU"/>
        </w:rPr>
        <w:t>разнообрази</w:t>
      </w:r>
      <w:r w:rsidR="00087B3D" w:rsidRPr="003C2C03">
        <w:rPr>
          <w:rFonts w:eastAsia="Times New Roman"/>
          <w:bCs/>
          <w:sz w:val="28"/>
          <w:szCs w:val="28"/>
          <w:lang w:eastAsia="ru-RU"/>
        </w:rPr>
        <w:t>я</w:t>
      </w:r>
      <w:r w:rsidR="00CD7A5A" w:rsidRPr="003C2C03">
        <w:rPr>
          <w:rFonts w:eastAsia="Times New Roman"/>
          <w:bCs/>
          <w:sz w:val="28"/>
          <w:szCs w:val="28"/>
          <w:lang w:eastAsia="ru-RU"/>
        </w:rPr>
        <w:t xml:space="preserve"> рыбных сообществ</w:t>
      </w:r>
      <w:r w:rsidRPr="003C2C03">
        <w:rPr>
          <w:rFonts w:eastAsia="Times New Roman"/>
          <w:bCs/>
          <w:sz w:val="28"/>
          <w:szCs w:val="28"/>
          <w:lang w:eastAsia="ru-RU"/>
        </w:rPr>
        <w:t xml:space="preserve">, </w:t>
      </w:r>
      <w:r w:rsidR="007A7C19" w:rsidRPr="003C2C03">
        <w:rPr>
          <w:rFonts w:eastAsia="Times New Roman"/>
          <w:bCs/>
          <w:sz w:val="28"/>
          <w:szCs w:val="28"/>
          <w:lang w:eastAsia="ru-RU"/>
        </w:rPr>
        <w:t xml:space="preserve">видовая </w:t>
      </w:r>
      <w:r w:rsidRPr="003C2C03">
        <w:rPr>
          <w:rFonts w:eastAsia="Times New Roman"/>
          <w:bCs/>
          <w:sz w:val="28"/>
          <w:szCs w:val="28"/>
          <w:lang w:eastAsia="ru-RU"/>
        </w:rPr>
        <w:t>структур</w:t>
      </w:r>
      <w:r w:rsidR="00CD7A5A" w:rsidRPr="003C2C03">
        <w:rPr>
          <w:rFonts w:eastAsia="Times New Roman"/>
          <w:bCs/>
          <w:sz w:val="28"/>
          <w:szCs w:val="28"/>
          <w:lang w:eastAsia="ru-RU"/>
        </w:rPr>
        <w:t>а</w:t>
      </w:r>
      <w:r w:rsidRPr="003C2C03">
        <w:rPr>
          <w:rFonts w:eastAsia="Times New Roman"/>
          <w:bCs/>
          <w:sz w:val="28"/>
          <w:szCs w:val="28"/>
          <w:lang w:eastAsia="ru-RU"/>
        </w:rPr>
        <w:t xml:space="preserve"> аборигенной и чужеродной ихтиофауны, динамик</w:t>
      </w:r>
      <w:r w:rsidR="00CD7A5A" w:rsidRPr="003C2C03">
        <w:rPr>
          <w:rFonts w:eastAsia="Times New Roman"/>
          <w:bCs/>
          <w:sz w:val="28"/>
          <w:szCs w:val="28"/>
          <w:lang w:eastAsia="ru-RU"/>
        </w:rPr>
        <w:t>а</w:t>
      </w:r>
      <w:r w:rsidRPr="003C2C03">
        <w:rPr>
          <w:rFonts w:eastAsia="Times New Roman"/>
          <w:bCs/>
          <w:sz w:val="28"/>
          <w:szCs w:val="28"/>
          <w:lang w:eastAsia="ru-RU"/>
        </w:rPr>
        <w:t xml:space="preserve"> </w:t>
      </w:r>
      <w:r w:rsidR="007A7C19" w:rsidRPr="003C2C03">
        <w:rPr>
          <w:rFonts w:eastAsia="Times New Roman"/>
          <w:bCs/>
          <w:sz w:val="28"/>
          <w:szCs w:val="28"/>
          <w:lang w:eastAsia="ru-RU"/>
        </w:rPr>
        <w:t>рыбных сообществ</w:t>
      </w:r>
      <w:r w:rsidRPr="003C2C03">
        <w:rPr>
          <w:rFonts w:eastAsia="Times New Roman"/>
          <w:bCs/>
          <w:sz w:val="28"/>
          <w:szCs w:val="28"/>
          <w:lang w:eastAsia="ru-RU"/>
        </w:rPr>
        <w:t xml:space="preserve"> в различных водоёмах, </w:t>
      </w:r>
      <w:r w:rsidR="007A7C19" w:rsidRPr="003C2C03">
        <w:rPr>
          <w:rFonts w:eastAsia="Times New Roman"/>
          <w:bCs/>
          <w:sz w:val="28"/>
          <w:szCs w:val="28"/>
          <w:lang w:eastAsia="ru-RU"/>
        </w:rPr>
        <w:t>приводятся</w:t>
      </w:r>
      <w:r w:rsidRPr="003C2C03">
        <w:rPr>
          <w:rFonts w:eastAsia="Times New Roman"/>
          <w:bCs/>
          <w:sz w:val="28"/>
          <w:szCs w:val="28"/>
          <w:lang w:eastAsia="ru-RU"/>
        </w:rPr>
        <w:t xml:space="preserve"> </w:t>
      </w:r>
      <w:r w:rsidR="007A7C19" w:rsidRPr="003C2C03">
        <w:rPr>
          <w:rFonts w:eastAsia="Times New Roman"/>
          <w:bCs/>
          <w:sz w:val="28"/>
          <w:szCs w:val="28"/>
          <w:lang w:eastAsia="ru-RU"/>
        </w:rPr>
        <w:t xml:space="preserve">морфобиологические </w:t>
      </w:r>
      <w:r w:rsidRPr="003C2C03">
        <w:rPr>
          <w:rFonts w:eastAsia="Times New Roman"/>
          <w:bCs/>
          <w:sz w:val="28"/>
          <w:szCs w:val="28"/>
          <w:lang w:eastAsia="ru-RU"/>
        </w:rPr>
        <w:t>характеристик</w:t>
      </w:r>
      <w:r w:rsidR="007A7C19" w:rsidRPr="003C2C03">
        <w:rPr>
          <w:rFonts w:eastAsia="Times New Roman"/>
          <w:bCs/>
          <w:sz w:val="28"/>
          <w:szCs w:val="28"/>
          <w:lang w:eastAsia="ru-RU"/>
        </w:rPr>
        <w:t>и</w:t>
      </w:r>
      <w:r w:rsidRPr="003C2C03">
        <w:rPr>
          <w:rFonts w:eastAsia="Times New Roman"/>
          <w:bCs/>
          <w:sz w:val="28"/>
          <w:szCs w:val="28"/>
          <w:lang w:eastAsia="ru-RU"/>
        </w:rPr>
        <w:t xml:space="preserve"> фоновы</w:t>
      </w:r>
      <w:r w:rsidR="0033041D">
        <w:rPr>
          <w:rFonts w:eastAsia="Times New Roman"/>
          <w:bCs/>
          <w:sz w:val="28"/>
          <w:szCs w:val="28"/>
          <w:lang w:val="kk-KZ" w:eastAsia="ru-RU"/>
        </w:rPr>
        <w:t>х</w:t>
      </w:r>
      <w:r w:rsidRPr="003C2C03">
        <w:rPr>
          <w:rFonts w:eastAsia="Times New Roman"/>
          <w:bCs/>
          <w:sz w:val="28"/>
          <w:szCs w:val="28"/>
          <w:lang w:eastAsia="ru-RU"/>
        </w:rPr>
        <w:t xml:space="preserve"> вид</w:t>
      </w:r>
      <w:r w:rsidR="0033041D">
        <w:rPr>
          <w:rFonts w:eastAsia="Times New Roman"/>
          <w:bCs/>
          <w:sz w:val="28"/>
          <w:szCs w:val="28"/>
          <w:lang w:val="kk-KZ" w:eastAsia="ru-RU"/>
        </w:rPr>
        <w:t>ов</w:t>
      </w:r>
      <w:r w:rsidRPr="003C2C03">
        <w:rPr>
          <w:rFonts w:eastAsia="Times New Roman"/>
          <w:bCs/>
          <w:sz w:val="28"/>
          <w:szCs w:val="28"/>
          <w:lang w:eastAsia="ru-RU"/>
        </w:rPr>
        <w:t xml:space="preserve"> рыб.</w:t>
      </w:r>
    </w:p>
    <w:p w14:paraId="6BE7208A" w14:textId="77777777" w:rsidR="00994C28" w:rsidRPr="003C2C03" w:rsidRDefault="00CD7A5A" w:rsidP="00FB35A5">
      <w:pPr>
        <w:rPr>
          <w:rFonts w:eastAsia="Times New Roman"/>
          <w:sz w:val="28"/>
          <w:szCs w:val="28"/>
          <w:lang w:eastAsia="ru-RU"/>
        </w:rPr>
      </w:pPr>
      <w:r w:rsidRPr="003C2C03">
        <w:rPr>
          <w:rFonts w:eastAsia="Times New Roman"/>
          <w:b/>
          <w:bCs/>
          <w:sz w:val="28"/>
          <w:szCs w:val="28"/>
          <w:lang w:eastAsia="ru-RU"/>
        </w:rPr>
        <w:t>Актуальность темы диссертации.</w:t>
      </w:r>
      <w:r w:rsidRPr="003C2C03">
        <w:rPr>
          <w:rFonts w:eastAsia="Times New Roman"/>
          <w:sz w:val="28"/>
          <w:szCs w:val="28"/>
          <w:lang w:eastAsia="ru-RU"/>
        </w:rPr>
        <w:t xml:space="preserve"> </w:t>
      </w:r>
    </w:p>
    <w:p w14:paraId="1CD83F0D" w14:textId="7AC0AB98" w:rsidR="00994C28" w:rsidRPr="003C2C03" w:rsidRDefault="00994C28" w:rsidP="007F5722">
      <w:pPr>
        <w:ind w:firstLine="567"/>
        <w:rPr>
          <w:sz w:val="28"/>
          <w:szCs w:val="28"/>
          <w:lang w:val="kk-KZ"/>
        </w:rPr>
      </w:pPr>
      <w:r w:rsidRPr="003C2C03">
        <w:rPr>
          <w:sz w:val="28"/>
          <w:szCs w:val="28"/>
        </w:rPr>
        <w:t>Пресноводные экосистемы занимают не более 1% всех водных ресурсов, однако они являются жизненно необходимым ресурсом для подавляющего большинства наземных организмов и населены чрезвычайно разнообразной флорой и фауной, которая обеспечивает устойчивое функциониро</w:t>
      </w:r>
      <w:r w:rsidR="00C9708B" w:rsidRPr="003C2C03">
        <w:rPr>
          <w:sz w:val="28"/>
          <w:szCs w:val="28"/>
        </w:rPr>
        <w:t>вание континентальных водоемов [</w:t>
      </w:r>
      <w:r w:rsidR="009C3FFC" w:rsidRPr="003C2C03">
        <w:rPr>
          <w:sz w:val="28"/>
          <w:szCs w:val="28"/>
          <w:lang w:val="kk-KZ"/>
        </w:rPr>
        <w:t>1-3</w:t>
      </w:r>
      <w:r w:rsidR="00C9708B" w:rsidRPr="003C2C03">
        <w:rPr>
          <w:sz w:val="28"/>
          <w:szCs w:val="28"/>
        </w:rPr>
        <w:t>]</w:t>
      </w:r>
      <w:r w:rsidRPr="003C2C03">
        <w:rPr>
          <w:sz w:val="28"/>
          <w:szCs w:val="28"/>
        </w:rPr>
        <w:t xml:space="preserve">. В результате растущих численности людей и их индивидуальных потребностей антропогенная нагрузка на пресноводные водоемы значительно превосходит воздействие на любые другие экосистемы </w:t>
      </w:r>
      <w:r w:rsidR="00B7362E" w:rsidRPr="003C2C03">
        <w:rPr>
          <w:sz w:val="28"/>
          <w:szCs w:val="28"/>
        </w:rPr>
        <w:t>[</w:t>
      </w:r>
      <w:r w:rsidR="009C3FFC" w:rsidRPr="003C2C03">
        <w:rPr>
          <w:sz w:val="28"/>
          <w:szCs w:val="28"/>
          <w:lang w:val="kk-KZ"/>
        </w:rPr>
        <w:t>4-7</w:t>
      </w:r>
      <w:r w:rsidR="00B7362E" w:rsidRPr="003C2C03">
        <w:rPr>
          <w:sz w:val="28"/>
          <w:szCs w:val="28"/>
        </w:rPr>
        <w:t>]</w:t>
      </w:r>
      <w:r w:rsidRPr="003C2C03">
        <w:rPr>
          <w:sz w:val="28"/>
          <w:szCs w:val="28"/>
          <w:lang w:val="kk-KZ"/>
        </w:rPr>
        <w:t xml:space="preserve">. </w:t>
      </w:r>
      <w:r w:rsidRPr="003C2C03">
        <w:rPr>
          <w:rFonts w:eastAsiaTheme="minorHAnsi"/>
          <w:sz w:val="28"/>
          <w:szCs w:val="28"/>
        </w:rPr>
        <w:t>Малые водоемы являются одними из наиболее экологически важных пресноводных местообитаний, ценность которых заключается в сохранении  биоразнообразия гидробионтов и водных растений. Малые водоемы вносят важный вклад в сохранение</w:t>
      </w:r>
      <w:r w:rsidR="00FB5E64" w:rsidRPr="003C2C03">
        <w:rPr>
          <w:rFonts w:eastAsiaTheme="minorHAnsi"/>
          <w:sz w:val="28"/>
          <w:szCs w:val="28"/>
        </w:rPr>
        <w:t xml:space="preserve"> благоприятной для человека сре</w:t>
      </w:r>
      <w:r w:rsidRPr="003C2C03">
        <w:rPr>
          <w:rFonts w:eastAsiaTheme="minorHAnsi"/>
          <w:sz w:val="28"/>
          <w:szCs w:val="28"/>
        </w:rPr>
        <w:t>ды обитания благодаря экосистемным услугам, которые они предоставляют [</w:t>
      </w:r>
      <w:r w:rsidR="00C16986" w:rsidRPr="003C2C03">
        <w:rPr>
          <w:rFonts w:eastAsiaTheme="minorHAnsi"/>
          <w:sz w:val="28"/>
          <w:szCs w:val="28"/>
          <w:lang w:val="kk-KZ"/>
        </w:rPr>
        <w:t>8</w:t>
      </w:r>
      <w:r w:rsidRPr="003C2C03">
        <w:rPr>
          <w:rFonts w:eastAsiaTheme="minorHAnsi"/>
          <w:sz w:val="28"/>
          <w:szCs w:val="28"/>
        </w:rPr>
        <w:t xml:space="preserve">]. </w:t>
      </w:r>
      <w:r w:rsidRPr="003C2C03">
        <w:rPr>
          <w:rFonts w:eastAsiaTheme="minorHAnsi"/>
          <w:sz w:val="28"/>
          <w:szCs w:val="28"/>
          <w:lang w:val="kk-KZ"/>
        </w:rPr>
        <w:t>В современном мире р</w:t>
      </w:r>
      <w:r w:rsidRPr="003C2C03">
        <w:rPr>
          <w:sz w:val="28"/>
          <w:szCs w:val="28"/>
        </w:rPr>
        <w:t xml:space="preserve">астет осознание важности малых водоемов с точки зрения их обилия, важности для биоразнообразия пресноводных ресурсов, роли в обеспечении экосистемных услуг и их чувствительности и уязвимости к антропогенным нарушениям </w:t>
      </w:r>
      <w:r w:rsidR="00B7362E" w:rsidRPr="003C2C03">
        <w:rPr>
          <w:rFonts w:eastAsiaTheme="minorHAnsi"/>
          <w:sz w:val="28"/>
          <w:szCs w:val="28"/>
        </w:rPr>
        <w:t>[</w:t>
      </w:r>
      <w:r w:rsidR="00C16986" w:rsidRPr="003C2C03">
        <w:rPr>
          <w:sz w:val="28"/>
          <w:szCs w:val="28"/>
          <w:lang w:val="kk-KZ"/>
        </w:rPr>
        <w:t>9</w:t>
      </w:r>
      <w:r w:rsidR="00B7362E" w:rsidRPr="003C2C03">
        <w:rPr>
          <w:rFonts w:eastAsiaTheme="minorHAnsi"/>
          <w:sz w:val="28"/>
          <w:szCs w:val="28"/>
        </w:rPr>
        <w:t>].</w:t>
      </w:r>
      <w:r w:rsidR="00241905" w:rsidRPr="003C2C03">
        <w:rPr>
          <w:sz w:val="18"/>
          <w:szCs w:val="18"/>
        </w:rPr>
        <w:t xml:space="preserve"> </w:t>
      </w:r>
    </w:p>
    <w:p w14:paraId="2EF7A55F" w14:textId="274445C7" w:rsidR="00994C28" w:rsidRPr="003C2C03" w:rsidRDefault="00B7362E" w:rsidP="00994C28">
      <w:pPr>
        <w:ind w:firstLine="540"/>
        <w:rPr>
          <w:sz w:val="28"/>
          <w:szCs w:val="28"/>
        </w:rPr>
      </w:pPr>
      <w:r w:rsidRPr="003C2C03">
        <w:rPr>
          <w:sz w:val="28"/>
          <w:szCs w:val="28"/>
          <w:lang w:val="kk-KZ"/>
        </w:rPr>
        <w:t>П</w:t>
      </w:r>
      <w:r w:rsidR="00994C28" w:rsidRPr="003C2C03">
        <w:rPr>
          <w:sz w:val="28"/>
          <w:szCs w:val="28"/>
          <w:lang w:val="kk-KZ"/>
        </w:rPr>
        <w:t xml:space="preserve">онимание большой роли малых водоемов для сохранения разнообразия пресноводных организмов и их экосистемных услуг, а также уязвимости в результате деятельности человека </w:t>
      </w:r>
      <w:r w:rsidR="00241905" w:rsidRPr="003C2C03">
        <w:rPr>
          <w:sz w:val="28"/>
          <w:szCs w:val="28"/>
          <w:lang w:val="kk-KZ"/>
        </w:rPr>
        <w:t xml:space="preserve">появилось лишь к началу XXI века </w:t>
      </w:r>
      <w:r w:rsidRPr="003C2C03">
        <w:rPr>
          <w:sz w:val="28"/>
          <w:szCs w:val="28"/>
          <w:lang w:val="kk-KZ"/>
        </w:rPr>
        <w:t>[</w:t>
      </w:r>
      <w:r w:rsidR="00897DEE" w:rsidRPr="003C2C03">
        <w:rPr>
          <w:sz w:val="28"/>
          <w:szCs w:val="28"/>
          <w:lang w:val="kk-KZ"/>
        </w:rPr>
        <w:t>10-14</w:t>
      </w:r>
      <w:r w:rsidRPr="003C2C03">
        <w:rPr>
          <w:sz w:val="28"/>
          <w:szCs w:val="28"/>
          <w:lang w:val="kk-KZ"/>
        </w:rPr>
        <w:t>].</w:t>
      </w:r>
      <w:r w:rsidR="00994C28" w:rsidRPr="003C2C03">
        <w:rPr>
          <w:sz w:val="28"/>
          <w:szCs w:val="28"/>
          <w:lang w:val="kk-KZ"/>
        </w:rPr>
        <w:t xml:space="preserve"> </w:t>
      </w:r>
      <w:r w:rsidR="00241905" w:rsidRPr="003C2C03">
        <w:rPr>
          <w:sz w:val="28"/>
          <w:szCs w:val="28"/>
          <w:lang w:val="kk-KZ"/>
        </w:rPr>
        <w:t xml:space="preserve">Поэтому </w:t>
      </w:r>
      <w:r w:rsidR="00241905" w:rsidRPr="003C2C03">
        <w:rPr>
          <w:sz w:val="28"/>
          <w:szCs w:val="28"/>
        </w:rPr>
        <w:t>для принятия эффективных административных и практические меры по их защите и формированию долгосрочной политики управления малыми водоемами</w:t>
      </w:r>
      <w:r w:rsidR="00241905" w:rsidRPr="003C2C03">
        <w:rPr>
          <w:sz w:val="28"/>
          <w:szCs w:val="28"/>
          <w:lang w:val="kk-KZ"/>
        </w:rPr>
        <w:t xml:space="preserve"> существует </w:t>
      </w:r>
      <w:r w:rsidR="00994C28" w:rsidRPr="003C2C03">
        <w:rPr>
          <w:sz w:val="28"/>
          <w:szCs w:val="28"/>
        </w:rPr>
        <w:t xml:space="preserve">дефицит знаний о функционировании малых водоемов </w:t>
      </w:r>
      <w:r w:rsidR="007F5722" w:rsidRPr="003C2C03">
        <w:rPr>
          <w:sz w:val="28"/>
          <w:szCs w:val="28"/>
        </w:rPr>
        <w:t>[</w:t>
      </w:r>
      <w:r w:rsidR="00320C3A" w:rsidRPr="003C2C03">
        <w:rPr>
          <w:sz w:val="28"/>
          <w:szCs w:val="28"/>
          <w:lang w:val="kk-KZ"/>
        </w:rPr>
        <w:t>15-16</w:t>
      </w:r>
      <w:r w:rsidR="007F5722" w:rsidRPr="003C2C03">
        <w:rPr>
          <w:sz w:val="28"/>
          <w:szCs w:val="28"/>
        </w:rPr>
        <w:t>]</w:t>
      </w:r>
      <w:r w:rsidR="00994C28" w:rsidRPr="003C2C03">
        <w:rPr>
          <w:sz w:val="28"/>
          <w:szCs w:val="28"/>
        </w:rPr>
        <w:t xml:space="preserve">. Это привело к значительному увеличению интереса ученых и практиков к изучению малых водоемов с целью стимулировать взаимодействие между учеными, политиками, практиками и общественными организациями, заинтересованными в их защите и управлении </w:t>
      </w:r>
      <w:r w:rsidR="007F5722" w:rsidRPr="003C2C03">
        <w:rPr>
          <w:sz w:val="28"/>
          <w:szCs w:val="28"/>
        </w:rPr>
        <w:t>[</w:t>
      </w:r>
      <w:r w:rsidR="00D33717" w:rsidRPr="003C2C03">
        <w:rPr>
          <w:sz w:val="28"/>
          <w:szCs w:val="28"/>
          <w:lang w:val="kk-KZ"/>
        </w:rPr>
        <w:t>17-20</w:t>
      </w:r>
      <w:r w:rsidR="007F5722" w:rsidRPr="003C2C03">
        <w:rPr>
          <w:sz w:val="28"/>
          <w:szCs w:val="28"/>
        </w:rPr>
        <w:t>]</w:t>
      </w:r>
      <w:r w:rsidR="00994C28" w:rsidRPr="003C2C03">
        <w:rPr>
          <w:sz w:val="28"/>
          <w:szCs w:val="28"/>
        </w:rPr>
        <w:t xml:space="preserve">. С научной и практической точек зрения малые водоемы также представляют большой интерес в качестве моделей для понимания фундаментальных процессов, происходящих в больших водоемах, поскольку все изменения и реакции на них водных организмов в малых водоемах должны занимать гораздо меньше времени </w:t>
      </w:r>
      <w:r w:rsidR="007F5722" w:rsidRPr="003C2C03">
        <w:rPr>
          <w:sz w:val="28"/>
          <w:szCs w:val="28"/>
        </w:rPr>
        <w:t>[</w:t>
      </w:r>
      <w:r w:rsidR="00B5609E" w:rsidRPr="003C2C03">
        <w:rPr>
          <w:sz w:val="28"/>
          <w:szCs w:val="28"/>
          <w:lang w:val="kk-KZ"/>
        </w:rPr>
        <w:t>21-22</w:t>
      </w:r>
      <w:r w:rsidR="007F5722" w:rsidRPr="003C2C03">
        <w:rPr>
          <w:sz w:val="28"/>
          <w:szCs w:val="28"/>
        </w:rPr>
        <w:t>]</w:t>
      </w:r>
      <w:r w:rsidR="00994C28" w:rsidRPr="003C2C03">
        <w:rPr>
          <w:sz w:val="28"/>
          <w:szCs w:val="28"/>
        </w:rPr>
        <w:t xml:space="preserve">. </w:t>
      </w:r>
    </w:p>
    <w:p w14:paraId="6D900A92" w14:textId="3A229E72" w:rsidR="00525D00" w:rsidRPr="003C2C03" w:rsidRDefault="00220BC1" w:rsidP="00130833">
      <w:pPr>
        <w:ind w:firstLine="567"/>
        <w:rPr>
          <w:rFonts w:eastAsiaTheme="minorHAnsi"/>
          <w:sz w:val="28"/>
          <w:szCs w:val="28"/>
        </w:rPr>
      </w:pPr>
      <w:r w:rsidRPr="003C2C03">
        <w:rPr>
          <w:sz w:val="28"/>
          <w:szCs w:val="28"/>
        </w:rPr>
        <w:t xml:space="preserve">Многие </w:t>
      </w:r>
      <w:r w:rsidR="00FB35A5" w:rsidRPr="003C2C03">
        <w:rPr>
          <w:sz w:val="28"/>
          <w:szCs w:val="28"/>
          <w:lang w:val="kk-KZ"/>
        </w:rPr>
        <w:t xml:space="preserve">малые </w:t>
      </w:r>
      <w:r w:rsidRPr="003C2C03">
        <w:rPr>
          <w:sz w:val="28"/>
          <w:szCs w:val="28"/>
        </w:rPr>
        <w:t xml:space="preserve">реки, впадая в озера и вытекая из них, могут существенно определять структурные и функциональные характеристики их экосистем. Реки являются основой создания водохранилищ, которые коренным образом могут менять климат и ландшафт, а значит структуру и функционирование водных и наземных экологических систем </w:t>
      </w:r>
      <w:r w:rsidR="003F2217" w:rsidRPr="003C2C03">
        <w:rPr>
          <w:sz w:val="28"/>
          <w:szCs w:val="28"/>
          <w:shd w:val="clear" w:color="auto" w:fill="FFFFFF"/>
        </w:rPr>
        <w:t>Малые реки играют ключевую роль в поддержании здоровья крупных речных систем и экосистем предгорий.</w:t>
      </w:r>
      <w:r w:rsidR="003F2217" w:rsidRPr="003C2C03">
        <w:rPr>
          <w:rFonts w:ascii="Segoe UI" w:hAnsi="Segoe UI" w:cs="Segoe UI"/>
          <w:shd w:val="clear" w:color="auto" w:fill="FFFFFF"/>
          <w:lang w:val="kk-KZ"/>
        </w:rPr>
        <w:t xml:space="preserve"> </w:t>
      </w:r>
      <w:r w:rsidR="003F2217" w:rsidRPr="003C2C03">
        <w:rPr>
          <w:sz w:val="28"/>
          <w:szCs w:val="28"/>
        </w:rPr>
        <w:t xml:space="preserve">Кроме </w:t>
      </w:r>
      <w:r w:rsidR="003F2217" w:rsidRPr="003C2C03">
        <w:rPr>
          <w:sz w:val="28"/>
          <w:szCs w:val="28"/>
        </w:rPr>
        <w:lastRenderedPageBreak/>
        <w:t>этого, речные системы являются удобными коридорами для инвазий различных видов организмов</w:t>
      </w:r>
      <w:r w:rsidR="003F2217" w:rsidRPr="003C2C03">
        <w:rPr>
          <w:sz w:val="28"/>
          <w:szCs w:val="28"/>
          <w:lang w:val="kk-KZ"/>
        </w:rPr>
        <w:t xml:space="preserve"> </w:t>
      </w:r>
      <w:r w:rsidR="003F2217" w:rsidRPr="003C2C03">
        <w:rPr>
          <w:sz w:val="28"/>
          <w:szCs w:val="28"/>
        </w:rPr>
        <w:t>[2</w:t>
      </w:r>
      <w:r w:rsidR="00B5609E" w:rsidRPr="003C2C03">
        <w:rPr>
          <w:sz w:val="28"/>
          <w:szCs w:val="28"/>
          <w:lang w:val="kk-KZ"/>
        </w:rPr>
        <w:t>3</w:t>
      </w:r>
      <w:r w:rsidR="003F2217" w:rsidRPr="003C2C03">
        <w:rPr>
          <w:sz w:val="28"/>
          <w:szCs w:val="28"/>
        </w:rPr>
        <w:t>].</w:t>
      </w:r>
    </w:p>
    <w:p w14:paraId="49F273CE" w14:textId="3B3E1A75" w:rsidR="003F2217" w:rsidRPr="003C2C03" w:rsidRDefault="00D65EBC" w:rsidP="002E28F6">
      <w:pPr>
        <w:ind w:firstLine="567"/>
        <w:rPr>
          <w:sz w:val="28"/>
          <w:szCs w:val="28"/>
        </w:rPr>
      </w:pPr>
      <w:r w:rsidRPr="003C2C03">
        <w:rPr>
          <w:sz w:val="28"/>
          <w:szCs w:val="28"/>
          <w:shd w:val="clear" w:color="auto" w:fill="FFFFFF"/>
        </w:rPr>
        <w:t>Проблема эффективного использования малых водоемов особенно актуальна в Центральной Азии. В Республике Казахстан бассейн озера Бал</w:t>
      </w:r>
      <w:r w:rsidRPr="003C2C03">
        <w:rPr>
          <w:sz w:val="28"/>
          <w:szCs w:val="28"/>
          <w:shd w:val="clear" w:color="auto" w:fill="FFFFFF"/>
          <w:lang w:val="kk-KZ"/>
        </w:rPr>
        <w:t>к</w:t>
      </w:r>
      <w:r w:rsidRPr="003C2C03">
        <w:rPr>
          <w:sz w:val="28"/>
          <w:szCs w:val="28"/>
          <w:shd w:val="clear" w:color="auto" w:fill="FFFFFF"/>
        </w:rPr>
        <w:t>аш представляет собой один из крупнейших оазисов, большая часть которого находится на территории страны. В этой области также расположена крупная система озер Алаколь, несколько больших рек (часто называемых Семиречьем в зоогеографической литературе) с обширной сетью притоков и множество</w:t>
      </w:r>
      <w:r w:rsidR="008C4C55" w:rsidRPr="003C2C03">
        <w:rPr>
          <w:sz w:val="28"/>
          <w:szCs w:val="28"/>
          <w:shd w:val="clear" w:color="auto" w:fill="FFFFFF"/>
          <w:lang w:val="kk-KZ"/>
        </w:rPr>
        <w:t>м</w:t>
      </w:r>
      <w:r w:rsidRPr="003C2C03">
        <w:rPr>
          <w:sz w:val="28"/>
          <w:szCs w:val="28"/>
          <w:shd w:val="clear" w:color="auto" w:fill="FFFFFF"/>
        </w:rPr>
        <w:t xml:space="preserve"> бе</w:t>
      </w:r>
      <w:r w:rsidR="008C4C55" w:rsidRPr="003C2C03">
        <w:rPr>
          <w:sz w:val="28"/>
          <w:szCs w:val="28"/>
          <w:shd w:val="clear" w:color="auto" w:fill="FFFFFF"/>
          <w:lang w:val="kk-KZ"/>
        </w:rPr>
        <w:t>с</w:t>
      </w:r>
      <w:r w:rsidRPr="003C2C03">
        <w:rPr>
          <w:sz w:val="28"/>
          <w:szCs w:val="28"/>
          <w:shd w:val="clear" w:color="auto" w:fill="FFFFFF"/>
          <w:lang w:val="kk-KZ"/>
        </w:rPr>
        <w:t>сточных</w:t>
      </w:r>
      <w:r w:rsidRPr="003C2C03">
        <w:rPr>
          <w:sz w:val="28"/>
          <w:szCs w:val="28"/>
          <w:shd w:val="clear" w:color="auto" w:fill="FFFFFF"/>
        </w:rPr>
        <w:t xml:space="preserve"> рек. За последние три десятилетия численность населения </w:t>
      </w:r>
      <w:r w:rsidRPr="003C2C03">
        <w:rPr>
          <w:sz w:val="28"/>
          <w:szCs w:val="28"/>
          <w:shd w:val="clear" w:color="auto" w:fill="FFFFFF"/>
          <w:lang w:val="kk-KZ"/>
        </w:rPr>
        <w:t>на территории</w:t>
      </w:r>
      <w:r w:rsidRPr="003C2C03">
        <w:rPr>
          <w:sz w:val="28"/>
          <w:szCs w:val="28"/>
          <w:shd w:val="clear" w:color="auto" w:fill="FFFFFF"/>
        </w:rPr>
        <w:t xml:space="preserve"> бассейн</w:t>
      </w:r>
      <w:r w:rsidRPr="003C2C03">
        <w:rPr>
          <w:sz w:val="28"/>
          <w:szCs w:val="28"/>
          <w:shd w:val="clear" w:color="auto" w:fill="FFFFFF"/>
          <w:lang w:val="kk-KZ"/>
        </w:rPr>
        <w:t>а</w:t>
      </w:r>
      <w:r w:rsidRPr="003C2C03">
        <w:rPr>
          <w:sz w:val="28"/>
          <w:szCs w:val="28"/>
          <w:shd w:val="clear" w:color="auto" w:fill="FFFFFF"/>
        </w:rPr>
        <w:t xml:space="preserve"> стремительно возросла, что привело к негативным изменениям в природных ландшафтах, увеличению </w:t>
      </w:r>
      <w:r w:rsidR="003F2217" w:rsidRPr="003C2C03">
        <w:rPr>
          <w:sz w:val="28"/>
          <w:szCs w:val="28"/>
          <w:shd w:val="clear" w:color="auto" w:fill="FFFFFF"/>
          <w:lang w:val="kk-KZ"/>
        </w:rPr>
        <w:t xml:space="preserve">антропогенной </w:t>
      </w:r>
      <w:r w:rsidRPr="003C2C03">
        <w:rPr>
          <w:sz w:val="28"/>
          <w:szCs w:val="28"/>
          <w:shd w:val="clear" w:color="auto" w:fill="FFFFFF"/>
        </w:rPr>
        <w:t>нагрузки на водоемы во время рекреации, уменьшению речного стока и загрязнению водоемов</w:t>
      </w:r>
      <w:r w:rsidRPr="003C2C03">
        <w:rPr>
          <w:sz w:val="28"/>
          <w:szCs w:val="28"/>
        </w:rPr>
        <w:t xml:space="preserve"> </w:t>
      </w:r>
      <w:r w:rsidR="00525D00" w:rsidRPr="003C2C03">
        <w:rPr>
          <w:sz w:val="28"/>
          <w:szCs w:val="28"/>
        </w:rPr>
        <w:t>[</w:t>
      </w:r>
      <w:r w:rsidR="000E79A7" w:rsidRPr="003C2C03">
        <w:rPr>
          <w:sz w:val="28"/>
          <w:szCs w:val="28"/>
          <w:lang w:val="kk-KZ"/>
        </w:rPr>
        <w:t>24-27</w:t>
      </w:r>
      <w:r w:rsidR="00525D00" w:rsidRPr="003C2C03">
        <w:rPr>
          <w:sz w:val="28"/>
          <w:szCs w:val="28"/>
        </w:rPr>
        <w:t>].</w:t>
      </w:r>
    </w:p>
    <w:p w14:paraId="75518DE9" w14:textId="5B8352F7" w:rsidR="003F2217" w:rsidRPr="003C2C03" w:rsidRDefault="003F2217" w:rsidP="003F2217">
      <w:pPr>
        <w:tabs>
          <w:tab w:val="left" w:pos="567"/>
        </w:tabs>
        <w:ind w:firstLine="567"/>
        <w:rPr>
          <w:rFonts w:eastAsia="Times New Roman"/>
          <w:sz w:val="28"/>
          <w:szCs w:val="28"/>
          <w:lang w:eastAsia="ru-RU"/>
        </w:rPr>
      </w:pPr>
      <w:r w:rsidRPr="003C2C03">
        <w:rPr>
          <w:rFonts w:eastAsia="Times New Roman"/>
          <w:sz w:val="28"/>
          <w:szCs w:val="28"/>
          <w:lang w:eastAsia="ru-RU"/>
        </w:rPr>
        <w:t xml:space="preserve">Исследования </w:t>
      </w:r>
      <w:r w:rsidRPr="003C2C03">
        <w:rPr>
          <w:rFonts w:eastAsia="Times New Roman"/>
          <w:sz w:val="28"/>
          <w:szCs w:val="28"/>
          <w:lang w:val="kk-KZ" w:eastAsia="ru-RU"/>
        </w:rPr>
        <w:t xml:space="preserve">видового </w:t>
      </w:r>
      <w:r w:rsidRPr="003C2C03">
        <w:rPr>
          <w:rFonts w:eastAsia="Times New Roman"/>
          <w:sz w:val="28"/>
          <w:szCs w:val="28"/>
          <w:lang w:eastAsia="ru-RU"/>
        </w:rPr>
        <w:t xml:space="preserve">разнообразия и состояния рыбного населения  необходимы в связи с уникальными экосистемными услугами, выполняемыми каждым видом аборигенных организмов и экосистем в целом, что обеспечивает устойчивость и поддержание благоприятной для человека среды обитания. В глобальном масштабе это нашло отражение в </w:t>
      </w:r>
      <w:r w:rsidRPr="003C2C03">
        <w:rPr>
          <w:rFonts w:eastAsia="Times New Roman"/>
          <w:sz w:val="28"/>
          <w:szCs w:val="28"/>
          <w:lang w:val="kk-KZ" w:eastAsia="ru-RU"/>
        </w:rPr>
        <w:t>«</w:t>
      </w:r>
      <w:r w:rsidRPr="003C2C03">
        <w:rPr>
          <w:rFonts w:eastAsia="Times New Roman"/>
          <w:sz w:val="28"/>
          <w:szCs w:val="28"/>
          <w:lang w:eastAsia="ru-RU"/>
        </w:rPr>
        <w:t>Конвенции  по биологическому   разнообразию</w:t>
      </w:r>
      <w:r w:rsidRPr="003C2C03">
        <w:rPr>
          <w:rFonts w:eastAsia="Times New Roman"/>
          <w:sz w:val="28"/>
          <w:szCs w:val="28"/>
          <w:lang w:val="kk-KZ" w:eastAsia="ru-RU"/>
        </w:rPr>
        <w:t>»</w:t>
      </w:r>
      <w:r w:rsidRPr="003C2C03">
        <w:rPr>
          <w:rFonts w:eastAsia="Times New Roman"/>
          <w:sz w:val="28"/>
          <w:szCs w:val="28"/>
          <w:lang w:eastAsia="ru-RU"/>
        </w:rPr>
        <w:t xml:space="preserve"> (</w:t>
      </w:r>
      <w:bookmarkStart w:id="6" w:name="_Hlk138195633"/>
      <w:r w:rsidRPr="003C2C03">
        <w:rPr>
          <w:rFonts w:eastAsia="Times New Roman"/>
          <w:sz w:val="28"/>
          <w:szCs w:val="28"/>
          <w:lang w:eastAsia="ru-RU"/>
        </w:rPr>
        <w:t>Рио-де-Жанейро,1992</w:t>
      </w:r>
      <w:bookmarkEnd w:id="6"/>
      <w:r w:rsidRPr="003C2C03">
        <w:rPr>
          <w:rFonts w:eastAsia="Times New Roman"/>
          <w:sz w:val="28"/>
          <w:szCs w:val="28"/>
          <w:lang w:eastAsia="ru-RU"/>
        </w:rPr>
        <w:t>) [</w:t>
      </w:r>
      <w:r w:rsidR="0095379C" w:rsidRPr="003C2C03">
        <w:rPr>
          <w:rFonts w:eastAsia="Times New Roman"/>
          <w:sz w:val="28"/>
          <w:szCs w:val="28"/>
          <w:lang w:val="kk-KZ" w:eastAsia="ru-RU"/>
        </w:rPr>
        <w:t>28</w:t>
      </w:r>
      <w:r w:rsidRPr="003C2C03">
        <w:rPr>
          <w:rFonts w:eastAsia="Times New Roman"/>
          <w:sz w:val="28"/>
          <w:szCs w:val="28"/>
          <w:lang w:eastAsia="ru-RU"/>
        </w:rPr>
        <w:t xml:space="preserve">]. </w:t>
      </w:r>
    </w:p>
    <w:p w14:paraId="54BE08F2" w14:textId="299122D3" w:rsidR="006B1B94" w:rsidRPr="003C2C03" w:rsidRDefault="003F2217" w:rsidP="002E28F6">
      <w:pPr>
        <w:ind w:firstLine="567"/>
        <w:rPr>
          <w:rFonts w:eastAsia="Times New Roman"/>
          <w:sz w:val="28"/>
          <w:szCs w:val="28"/>
          <w:lang w:eastAsia="ru-RU"/>
        </w:rPr>
      </w:pPr>
      <w:r w:rsidRPr="003C2C03">
        <w:rPr>
          <w:sz w:val="28"/>
          <w:szCs w:val="28"/>
          <w:lang w:val="kk-KZ"/>
        </w:rPr>
        <w:t xml:space="preserve">Малые </w:t>
      </w:r>
      <w:r w:rsidR="00CC3533" w:rsidRPr="003C2C03">
        <w:rPr>
          <w:sz w:val="28"/>
          <w:szCs w:val="28"/>
          <w:lang w:val="kk-KZ"/>
        </w:rPr>
        <w:t xml:space="preserve">водоемы </w:t>
      </w:r>
      <w:r w:rsidR="00525D00" w:rsidRPr="003C2C03">
        <w:rPr>
          <w:sz w:val="28"/>
          <w:szCs w:val="28"/>
        </w:rPr>
        <w:t>бассейн</w:t>
      </w:r>
      <w:r w:rsidRPr="003C2C03">
        <w:rPr>
          <w:sz w:val="28"/>
          <w:szCs w:val="28"/>
          <w:lang w:val="kk-KZ"/>
        </w:rPr>
        <w:t xml:space="preserve">а </w:t>
      </w:r>
      <w:r w:rsidR="00525D00" w:rsidRPr="003C2C03">
        <w:rPr>
          <w:sz w:val="28"/>
          <w:szCs w:val="28"/>
        </w:rPr>
        <w:t>озера Бал</w:t>
      </w:r>
      <w:r w:rsidRPr="003C2C03">
        <w:rPr>
          <w:sz w:val="28"/>
          <w:szCs w:val="28"/>
          <w:lang w:val="kk-KZ"/>
        </w:rPr>
        <w:t>к</w:t>
      </w:r>
      <w:r w:rsidR="00525D00" w:rsidRPr="003C2C03">
        <w:rPr>
          <w:sz w:val="28"/>
          <w:szCs w:val="28"/>
        </w:rPr>
        <w:t>аш</w:t>
      </w:r>
      <w:r w:rsidRPr="003C2C03">
        <w:rPr>
          <w:sz w:val="28"/>
          <w:szCs w:val="28"/>
          <w:lang w:val="kk-KZ"/>
        </w:rPr>
        <w:t xml:space="preserve"> </w:t>
      </w:r>
      <w:r w:rsidR="00525D00" w:rsidRPr="003C2C03">
        <w:rPr>
          <w:sz w:val="28"/>
          <w:szCs w:val="28"/>
        </w:rPr>
        <w:t>остаются последним убежищем аборигенной ихтиофауны [</w:t>
      </w:r>
      <w:r w:rsidR="0095379C" w:rsidRPr="003C2C03">
        <w:rPr>
          <w:sz w:val="28"/>
          <w:szCs w:val="28"/>
        </w:rPr>
        <w:t>29-30</w:t>
      </w:r>
      <w:r w:rsidR="00525D00" w:rsidRPr="003C2C03">
        <w:rPr>
          <w:sz w:val="28"/>
          <w:szCs w:val="28"/>
        </w:rPr>
        <w:t>]. Несмотря на важность малых рек, состоянию биологического разнообразия и возможностям использования их ресурсов до сих пор уделяется мало внимания</w:t>
      </w:r>
      <w:r w:rsidR="0099654A" w:rsidRPr="003C2C03">
        <w:rPr>
          <w:sz w:val="28"/>
          <w:szCs w:val="28"/>
        </w:rPr>
        <w:t xml:space="preserve"> [</w:t>
      </w:r>
      <w:r w:rsidR="0095379C" w:rsidRPr="003C2C03">
        <w:rPr>
          <w:sz w:val="28"/>
          <w:szCs w:val="28"/>
        </w:rPr>
        <w:t>31</w:t>
      </w:r>
      <w:r w:rsidR="0099654A" w:rsidRPr="003C2C03">
        <w:rPr>
          <w:sz w:val="28"/>
          <w:szCs w:val="28"/>
        </w:rPr>
        <w:t>]</w:t>
      </w:r>
      <w:r w:rsidR="00525D00" w:rsidRPr="003C2C03">
        <w:rPr>
          <w:sz w:val="28"/>
          <w:szCs w:val="28"/>
        </w:rPr>
        <w:t>.</w:t>
      </w:r>
    </w:p>
    <w:p w14:paraId="196A1BEF" w14:textId="63515420" w:rsidR="006B1B94" w:rsidRPr="003C2C03" w:rsidRDefault="006B1B94" w:rsidP="00810675">
      <w:pPr>
        <w:tabs>
          <w:tab w:val="left" w:pos="567"/>
        </w:tabs>
        <w:ind w:firstLine="567"/>
        <w:rPr>
          <w:rFonts w:eastAsia="Times New Roman"/>
          <w:sz w:val="28"/>
          <w:szCs w:val="28"/>
          <w:lang w:eastAsia="ru-RU"/>
        </w:rPr>
      </w:pPr>
      <w:r w:rsidRPr="003C2C03">
        <w:rPr>
          <w:rFonts w:eastAsia="Times New Roman"/>
          <w:sz w:val="28"/>
          <w:szCs w:val="28"/>
          <w:lang w:eastAsia="ru-RU"/>
        </w:rPr>
        <w:t xml:space="preserve">Исследование видового разнообразия рыб проводилось в </w:t>
      </w:r>
      <w:r w:rsidR="004E0CDA" w:rsidRPr="003C2C03">
        <w:rPr>
          <w:rFonts w:eastAsia="Times New Roman"/>
          <w:sz w:val="28"/>
          <w:szCs w:val="28"/>
          <w:lang w:val="kk-KZ" w:eastAsia="ru-RU"/>
        </w:rPr>
        <w:t xml:space="preserve">равнинных, </w:t>
      </w:r>
      <w:r w:rsidRPr="003C2C03">
        <w:rPr>
          <w:rFonts w:eastAsia="Times New Roman"/>
          <w:sz w:val="28"/>
          <w:szCs w:val="28"/>
          <w:lang w:eastAsia="ru-RU"/>
        </w:rPr>
        <w:t xml:space="preserve">предгорных и горных водоемах </w:t>
      </w:r>
      <w:r w:rsidR="007A7C19" w:rsidRPr="003C2C03">
        <w:rPr>
          <w:rFonts w:eastAsia="Times New Roman"/>
          <w:sz w:val="28"/>
          <w:szCs w:val="28"/>
          <w:lang w:eastAsia="ru-RU"/>
        </w:rPr>
        <w:t xml:space="preserve">Балкаш – Илейского бассейна  </w:t>
      </w:r>
      <w:r w:rsidR="004E0CDA" w:rsidRPr="003C2C03">
        <w:rPr>
          <w:rFonts w:eastAsia="Times New Roman"/>
          <w:sz w:val="28"/>
          <w:szCs w:val="28"/>
          <w:lang w:val="kk-KZ" w:eastAsia="ru-RU"/>
        </w:rPr>
        <w:t>Юго – Восточного Казахстана</w:t>
      </w:r>
      <w:r w:rsidRPr="003C2C03">
        <w:rPr>
          <w:rFonts w:eastAsia="Times New Roman"/>
          <w:sz w:val="28"/>
          <w:szCs w:val="28"/>
          <w:lang w:eastAsia="ru-RU"/>
        </w:rPr>
        <w:t xml:space="preserve">. Несмотря на то, что такие ихтиологические обследования эпизодически </w:t>
      </w:r>
      <w:r w:rsidRPr="003C2C03">
        <w:rPr>
          <w:rFonts w:eastAsia="Times New Roman"/>
          <w:snapToGrid w:val="0"/>
          <w:sz w:val="28"/>
          <w:szCs w:val="28"/>
          <w:lang w:eastAsia="ru-RU"/>
        </w:rPr>
        <w:t>проводились ранее отдельными исследователями, в целом проблема инвентаризации ихтиофауны далека от завершения. В видовом составе крупных водоемов бассейна р. Ил</w:t>
      </w:r>
      <w:r w:rsidR="007A7C19" w:rsidRPr="003C2C03">
        <w:rPr>
          <w:rFonts w:eastAsia="Times New Roman"/>
          <w:snapToGrid w:val="0"/>
          <w:sz w:val="28"/>
          <w:szCs w:val="28"/>
          <w:lang w:eastAsia="ru-RU"/>
        </w:rPr>
        <w:t>е</w:t>
      </w:r>
      <w:r w:rsidRPr="003C2C03">
        <w:rPr>
          <w:rFonts w:eastAsia="Times New Roman"/>
          <w:snapToGrid w:val="0"/>
          <w:sz w:val="28"/>
          <w:szCs w:val="28"/>
          <w:lang w:eastAsia="ru-RU"/>
        </w:rPr>
        <w:t xml:space="preserve"> за последние годы было обнаружено несколько новых для бассейна видов</w:t>
      </w:r>
      <w:r w:rsidR="004E0CDA" w:rsidRPr="003C2C03">
        <w:rPr>
          <w:rFonts w:eastAsia="Times New Roman"/>
          <w:snapToGrid w:val="0"/>
          <w:sz w:val="28"/>
          <w:szCs w:val="28"/>
          <w:lang w:val="kk-KZ" w:eastAsia="ru-RU"/>
        </w:rPr>
        <w:t xml:space="preserve"> </w:t>
      </w:r>
      <w:r w:rsidR="004E0CDA" w:rsidRPr="003C2C03">
        <w:rPr>
          <w:rFonts w:eastAsia="Times New Roman"/>
          <w:snapToGrid w:val="0"/>
          <w:sz w:val="28"/>
          <w:szCs w:val="28"/>
          <w:lang w:eastAsia="ru-RU"/>
        </w:rPr>
        <w:t>[</w:t>
      </w:r>
      <w:r w:rsidR="00A968CF" w:rsidRPr="003C2C03">
        <w:rPr>
          <w:rFonts w:eastAsia="Times New Roman"/>
          <w:snapToGrid w:val="0"/>
          <w:sz w:val="28"/>
          <w:szCs w:val="28"/>
          <w:lang w:eastAsia="ru-RU"/>
        </w:rPr>
        <w:t>32-34</w:t>
      </w:r>
      <w:r w:rsidR="004E0CDA" w:rsidRPr="003C2C03">
        <w:rPr>
          <w:rFonts w:eastAsia="Times New Roman"/>
          <w:snapToGrid w:val="0"/>
          <w:sz w:val="28"/>
          <w:szCs w:val="28"/>
          <w:lang w:eastAsia="ru-RU"/>
        </w:rPr>
        <w:t>]</w:t>
      </w:r>
      <w:r w:rsidRPr="003C2C03">
        <w:rPr>
          <w:rFonts w:eastAsia="Times New Roman"/>
          <w:snapToGrid w:val="0"/>
          <w:sz w:val="28"/>
          <w:szCs w:val="28"/>
          <w:lang w:eastAsia="ru-RU"/>
        </w:rPr>
        <w:t>. Изменения видового состава малых водоемов, являющихся сейчас основными местами обитания аборигенной ихтиофауны, практически не исследовались.</w:t>
      </w:r>
      <w:r w:rsidR="009E3E00" w:rsidRPr="003C2C03">
        <w:rPr>
          <w:rFonts w:eastAsia="Times New Roman"/>
          <w:snapToGrid w:val="0"/>
          <w:sz w:val="28"/>
          <w:szCs w:val="28"/>
          <w:lang w:val="kk-KZ" w:eastAsia="ru-RU"/>
        </w:rPr>
        <w:t xml:space="preserve"> </w:t>
      </w:r>
      <w:r w:rsidR="009E3E00" w:rsidRPr="003C2C03">
        <w:rPr>
          <w:rFonts w:eastAsia="Times New Roman"/>
          <w:sz w:val="28"/>
          <w:szCs w:val="28"/>
          <w:lang w:eastAsia="ru-RU"/>
        </w:rPr>
        <w:t xml:space="preserve">Отсутствие информационной базы </w:t>
      </w:r>
      <w:r w:rsidR="009E3E00" w:rsidRPr="003C2C03">
        <w:rPr>
          <w:rFonts w:eastAsia="Times New Roman"/>
          <w:sz w:val="28"/>
          <w:szCs w:val="28"/>
          <w:lang w:val="kk-KZ" w:eastAsia="ru-RU"/>
        </w:rPr>
        <w:t xml:space="preserve">из малых водоемов </w:t>
      </w:r>
      <w:r w:rsidR="009E3E00" w:rsidRPr="003C2C03">
        <w:rPr>
          <w:rFonts w:eastAsia="Times New Roman"/>
          <w:sz w:val="28"/>
          <w:szCs w:val="28"/>
          <w:lang w:eastAsia="ru-RU"/>
        </w:rPr>
        <w:t xml:space="preserve">препятствует рациональному использованию ресурсов полезных и хозяйственно ценных видов рыб, сохранению всего биоразнообразия и охране редких, исчезающих и  эндемичных видов рыб. </w:t>
      </w:r>
      <w:r w:rsidRPr="003C2C03">
        <w:rPr>
          <w:rFonts w:eastAsia="Times New Roman"/>
          <w:sz w:val="28"/>
          <w:szCs w:val="28"/>
          <w:lang w:eastAsia="ru-RU"/>
        </w:rPr>
        <w:t xml:space="preserve">Проблема усугубляется </w:t>
      </w:r>
      <w:r w:rsidR="009E3E00" w:rsidRPr="003C2C03">
        <w:rPr>
          <w:rFonts w:eastAsia="Times New Roman"/>
          <w:sz w:val="28"/>
          <w:szCs w:val="28"/>
          <w:lang w:val="kk-KZ" w:eastAsia="ru-RU"/>
        </w:rPr>
        <w:t xml:space="preserve">также </w:t>
      </w:r>
      <w:r w:rsidRPr="003C2C03">
        <w:rPr>
          <w:rFonts w:eastAsia="Times New Roman"/>
          <w:sz w:val="28"/>
          <w:szCs w:val="28"/>
          <w:lang w:eastAsia="ru-RU"/>
        </w:rPr>
        <w:t>изменившимися условиями хозяйствования и резко выросшей в связи с этим антропогенной нагрузкой на естественную среду. Ранее была выявлена коренная перестройка ихтиоценозов озера Балкаш и р. Ил</w:t>
      </w:r>
      <w:r w:rsidR="009758D9" w:rsidRPr="003C2C03">
        <w:rPr>
          <w:rFonts w:eastAsia="Times New Roman"/>
          <w:sz w:val="28"/>
          <w:szCs w:val="28"/>
          <w:lang w:val="kk-KZ" w:eastAsia="ru-RU"/>
        </w:rPr>
        <w:t>е</w:t>
      </w:r>
      <w:r w:rsidRPr="003C2C03">
        <w:rPr>
          <w:rFonts w:eastAsia="Times New Roman"/>
          <w:sz w:val="28"/>
          <w:szCs w:val="28"/>
          <w:lang w:eastAsia="ru-RU"/>
        </w:rPr>
        <w:t xml:space="preserve"> [</w:t>
      </w:r>
      <w:r w:rsidR="002D1836" w:rsidRPr="003C2C03">
        <w:rPr>
          <w:rFonts w:eastAsia="Times New Roman"/>
          <w:sz w:val="28"/>
          <w:szCs w:val="28"/>
          <w:lang w:eastAsia="ru-RU"/>
        </w:rPr>
        <w:t>32,</w:t>
      </w:r>
      <w:r w:rsidR="00B55F8F" w:rsidRPr="00B55F8F">
        <w:rPr>
          <w:rFonts w:eastAsia="Times New Roman"/>
          <w:sz w:val="28"/>
          <w:szCs w:val="28"/>
          <w:lang w:eastAsia="ru-RU"/>
        </w:rPr>
        <w:t xml:space="preserve"> </w:t>
      </w:r>
      <w:r w:rsidR="00B55F8F">
        <w:rPr>
          <w:rFonts w:eastAsia="Times New Roman"/>
          <w:sz w:val="28"/>
          <w:szCs w:val="28"/>
          <w:lang w:val="en-US" w:eastAsia="ru-RU"/>
        </w:rPr>
        <w:t>c</w:t>
      </w:r>
      <w:r w:rsidR="00B55F8F">
        <w:rPr>
          <w:rFonts w:eastAsia="Times New Roman"/>
          <w:sz w:val="28"/>
          <w:szCs w:val="28"/>
          <w:lang w:val="kk-KZ" w:eastAsia="ru-RU"/>
        </w:rPr>
        <w:t>.</w:t>
      </w:r>
      <w:r w:rsidR="002D1836" w:rsidRPr="003C2C03">
        <w:rPr>
          <w:rFonts w:eastAsia="Times New Roman"/>
          <w:sz w:val="28"/>
          <w:szCs w:val="28"/>
          <w:lang w:eastAsia="ru-RU"/>
        </w:rPr>
        <w:t>35</w:t>
      </w:r>
      <w:r w:rsidRPr="003C2C03">
        <w:rPr>
          <w:rFonts w:eastAsia="Times New Roman"/>
          <w:sz w:val="28"/>
          <w:szCs w:val="28"/>
          <w:lang w:eastAsia="ru-RU"/>
        </w:rPr>
        <w:t xml:space="preserve">]. Изменения состояния ихтиофауны  малых водоемов, произошедшие за последние </w:t>
      </w:r>
      <w:r w:rsidR="004E0CDA" w:rsidRPr="003C2C03">
        <w:rPr>
          <w:rFonts w:eastAsia="Times New Roman"/>
          <w:sz w:val="28"/>
          <w:szCs w:val="28"/>
          <w:lang w:eastAsia="ru-RU"/>
        </w:rPr>
        <w:t>2</w:t>
      </w:r>
      <w:r w:rsidRPr="003C2C03">
        <w:rPr>
          <w:rFonts w:eastAsia="Times New Roman"/>
          <w:sz w:val="28"/>
          <w:szCs w:val="28"/>
          <w:lang w:eastAsia="ru-RU"/>
        </w:rPr>
        <w:t xml:space="preserve">0 лет, не изучались. </w:t>
      </w:r>
    </w:p>
    <w:p w14:paraId="16BE6882" w14:textId="77777777" w:rsidR="009C2CD9" w:rsidRPr="003C2C03" w:rsidRDefault="009C2CD9" w:rsidP="00810675">
      <w:pPr>
        <w:tabs>
          <w:tab w:val="left" w:pos="567"/>
        </w:tabs>
        <w:ind w:firstLine="567"/>
        <w:rPr>
          <w:rFonts w:eastAsia="Times New Roman"/>
          <w:sz w:val="28"/>
          <w:szCs w:val="28"/>
          <w:lang w:eastAsia="ru-RU"/>
        </w:rPr>
      </w:pPr>
      <w:r w:rsidRPr="003C2C03">
        <w:rPr>
          <w:rFonts w:eastAsia="Times New Roman"/>
          <w:b/>
          <w:bCs/>
          <w:sz w:val="28"/>
          <w:szCs w:val="28"/>
          <w:lang w:eastAsia="ru-RU"/>
        </w:rPr>
        <w:t xml:space="preserve">Объект исследования: </w:t>
      </w:r>
      <w:r w:rsidRPr="003C2C03">
        <w:rPr>
          <w:rFonts w:eastAsia="Times New Roman"/>
          <w:sz w:val="28"/>
          <w:szCs w:val="28"/>
          <w:lang w:eastAsia="ru-RU"/>
        </w:rPr>
        <w:t>ихтиофауна малых водоемов Юго – Восточного Казахстана.</w:t>
      </w:r>
    </w:p>
    <w:p w14:paraId="21BBFE0C" w14:textId="77777777" w:rsidR="009C2CD9" w:rsidRPr="003C2C03" w:rsidRDefault="009C2CD9" w:rsidP="00810675">
      <w:pPr>
        <w:tabs>
          <w:tab w:val="left" w:pos="567"/>
        </w:tabs>
        <w:ind w:firstLine="567"/>
        <w:rPr>
          <w:rFonts w:eastAsia="Times New Roman"/>
          <w:sz w:val="28"/>
          <w:szCs w:val="28"/>
          <w:lang w:eastAsia="ru-RU"/>
        </w:rPr>
      </w:pPr>
      <w:r w:rsidRPr="003C2C03">
        <w:rPr>
          <w:rFonts w:eastAsia="Times New Roman"/>
          <w:b/>
          <w:bCs/>
          <w:sz w:val="28"/>
          <w:szCs w:val="28"/>
          <w:lang w:eastAsia="ru-RU"/>
        </w:rPr>
        <w:t xml:space="preserve">Предмет исследования: </w:t>
      </w:r>
      <w:r w:rsidR="00480CDF" w:rsidRPr="003C2C03">
        <w:rPr>
          <w:rFonts w:eastAsia="Times New Roman"/>
          <w:sz w:val="28"/>
          <w:szCs w:val="28"/>
          <w:lang w:eastAsia="ru-RU"/>
        </w:rPr>
        <w:t>распространение,</w:t>
      </w:r>
      <w:r w:rsidR="00480CDF" w:rsidRPr="003C2C03">
        <w:rPr>
          <w:rFonts w:eastAsia="Times New Roman"/>
          <w:b/>
          <w:bCs/>
          <w:sz w:val="28"/>
          <w:szCs w:val="28"/>
          <w:lang w:eastAsia="ru-RU"/>
        </w:rPr>
        <w:t xml:space="preserve"> </w:t>
      </w:r>
      <w:r w:rsidRPr="003C2C03">
        <w:rPr>
          <w:rFonts w:eastAsia="Times New Roman"/>
          <w:sz w:val="28"/>
          <w:szCs w:val="28"/>
          <w:lang w:eastAsia="ru-RU"/>
        </w:rPr>
        <w:t>таксономический состав, видовое разнообразие, состояние популяции рыб, численность.</w:t>
      </w:r>
    </w:p>
    <w:p w14:paraId="440DDC63" w14:textId="77777777" w:rsidR="003F462E" w:rsidRPr="003C2C03" w:rsidRDefault="003F462E" w:rsidP="00810675">
      <w:pPr>
        <w:ind w:firstLine="567"/>
      </w:pPr>
      <w:r w:rsidRPr="003C2C03">
        <w:rPr>
          <w:b/>
          <w:bCs/>
          <w:sz w:val="28"/>
          <w:szCs w:val="28"/>
          <w:lang w:val="kk-KZ"/>
        </w:rPr>
        <w:lastRenderedPageBreak/>
        <w:t>Методы исследования.</w:t>
      </w:r>
      <w:r w:rsidRPr="003C2C03">
        <w:rPr>
          <w:sz w:val="28"/>
          <w:szCs w:val="28"/>
          <w:lang w:val="kk-KZ"/>
        </w:rPr>
        <w:t xml:space="preserve"> </w:t>
      </w:r>
      <w:r w:rsidRPr="003C2C03">
        <w:rPr>
          <w:sz w:val="28"/>
          <w:szCs w:val="28"/>
        </w:rPr>
        <w:t>В диссертационной работе были использованы</w:t>
      </w:r>
      <w:r w:rsidR="00323FE4" w:rsidRPr="003C2C03">
        <w:rPr>
          <w:sz w:val="28"/>
          <w:szCs w:val="28"/>
        </w:rPr>
        <w:t xml:space="preserve"> традиционные методы биологических и</w:t>
      </w:r>
      <w:r w:rsidRPr="003C2C03">
        <w:rPr>
          <w:sz w:val="28"/>
          <w:szCs w:val="28"/>
        </w:rPr>
        <w:t xml:space="preserve"> морфометрически</w:t>
      </w:r>
      <w:r w:rsidR="00323FE4" w:rsidRPr="003C2C03">
        <w:rPr>
          <w:sz w:val="28"/>
          <w:szCs w:val="28"/>
        </w:rPr>
        <w:t>х исследований рыб и их статистической обработки</w:t>
      </w:r>
      <w:r w:rsidRPr="003C2C03">
        <w:rPr>
          <w:sz w:val="28"/>
          <w:szCs w:val="28"/>
        </w:rPr>
        <w:t xml:space="preserve">, </w:t>
      </w:r>
      <w:r w:rsidR="00AB353F" w:rsidRPr="003C2C03">
        <w:rPr>
          <w:sz w:val="28"/>
          <w:szCs w:val="28"/>
          <w:lang w:val="kk-KZ"/>
        </w:rPr>
        <w:t xml:space="preserve">методы </w:t>
      </w:r>
      <w:r w:rsidR="00323FE4" w:rsidRPr="003C2C03">
        <w:rPr>
          <w:sz w:val="28"/>
          <w:szCs w:val="28"/>
        </w:rPr>
        <w:t>системного экологического анализа и многомерного математического анализа.</w:t>
      </w:r>
      <w:r w:rsidRPr="003C2C03">
        <w:rPr>
          <w:sz w:val="28"/>
          <w:szCs w:val="28"/>
        </w:rPr>
        <w:t xml:space="preserve"> </w:t>
      </w:r>
    </w:p>
    <w:p w14:paraId="62CCAD7C" w14:textId="77777777" w:rsidR="006B1B94" w:rsidRPr="003C2C03" w:rsidRDefault="006B1B94" w:rsidP="00810675">
      <w:pPr>
        <w:tabs>
          <w:tab w:val="left" w:pos="567"/>
        </w:tabs>
        <w:ind w:firstLine="567"/>
        <w:rPr>
          <w:rFonts w:eastAsia="Times New Roman"/>
          <w:bCs/>
          <w:sz w:val="28"/>
          <w:szCs w:val="28"/>
          <w:lang w:eastAsia="ru-RU"/>
        </w:rPr>
      </w:pPr>
      <w:r w:rsidRPr="003C2C03">
        <w:rPr>
          <w:rFonts w:eastAsia="Batang"/>
          <w:b/>
          <w:sz w:val="28"/>
          <w:szCs w:val="28"/>
          <w:lang w:eastAsia="ru-RU"/>
        </w:rPr>
        <w:t xml:space="preserve">Цель работы: </w:t>
      </w:r>
      <w:r w:rsidRPr="003C2C03">
        <w:rPr>
          <w:rFonts w:eastAsia="Batang"/>
          <w:sz w:val="28"/>
          <w:szCs w:val="28"/>
          <w:lang w:eastAsia="ru-RU"/>
        </w:rPr>
        <w:t>и</w:t>
      </w:r>
      <w:r w:rsidRPr="003C2C03">
        <w:rPr>
          <w:rFonts w:eastAsia="Times New Roman"/>
          <w:bCs/>
          <w:sz w:val="28"/>
          <w:szCs w:val="28"/>
          <w:lang w:eastAsia="ru-RU"/>
        </w:rPr>
        <w:t xml:space="preserve">зучение таксономического состава и </w:t>
      </w:r>
      <w:r w:rsidR="008B553E" w:rsidRPr="003C2C03">
        <w:rPr>
          <w:rFonts w:eastAsia="Times New Roman"/>
          <w:bCs/>
          <w:sz w:val="28"/>
          <w:szCs w:val="28"/>
          <w:lang w:eastAsia="ru-RU"/>
        </w:rPr>
        <w:t xml:space="preserve">современного </w:t>
      </w:r>
      <w:r w:rsidRPr="003C2C03">
        <w:rPr>
          <w:rFonts w:eastAsia="Times New Roman"/>
          <w:bCs/>
          <w:sz w:val="28"/>
          <w:szCs w:val="28"/>
          <w:lang w:eastAsia="ru-RU"/>
        </w:rPr>
        <w:t xml:space="preserve">состояния ихтиофауны  малых водоемов Юго – Восточного Казахстана </w:t>
      </w:r>
      <w:r w:rsidR="008B553E" w:rsidRPr="003C2C03">
        <w:rPr>
          <w:rFonts w:eastAsia="Times New Roman"/>
          <w:bCs/>
          <w:sz w:val="28"/>
          <w:szCs w:val="28"/>
          <w:lang w:eastAsia="ru-RU"/>
        </w:rPr>
        <w:t>в связи с увеличивающейся антропогенной нагрузкой.</w:t>
      </w:r>
      <w:r w:rsidR="008636A5" w:rsidRPr="003C2C03">
        <w:rPr>
          <w:rFonts w:eastAsia="Times New Roman"/>
          <w:bCs/>
          <w:sz w:val="28"/>
          <w:szCs w:val="28"/>
          <w:lang w:eastAsia="ru-RU"/>
        </w:rPr>
        <w:t xml:space="preserve"> </w:t>
      </w:r>
      <w:r w:rsidRPr="003C2C03">
        <w:rPr>
          <w:rFonts w:eastAsia="Times New Roman"/>
          <w:bCs/>
          <w:sz w:val="28"/>
          <w:szCs w:val="28"/>
          <w:lang w:eastAsia="ru-RU"/>
        </w:rPr>
        <w:t xml:space="preserve"> </w:t>
      </w:r>
    </w:p>
    <w:p w14:paraId="612860FC" w14:textId="77777777" w:rsidR="006B1B94" w:rsidRPr="003C2C03" w:rsidRDefault="002816A2" w:rsidP="006B1B94">
      <w:pPr>
        <w:tabs>
          <w:tab w:val="left" w:pos="567"/>
        </w:tabs>
        <w:ind w:firstLine="567"/>
        <w:rPr>
          <w:rFonts w:eastAsia="Times New Roman"/>
          <w:b/>
          <w:bCs/>
          <w:sz w:val="28"/>
          <w:szCs w:val="28"/>
          <w:lang w:eastAsia="ru-RU"/>
        </w:rPr>
      </w:pPr>
      <w:r w:rsidRPr="003C2C03">
        <w:rPr>
          <w:rFonts w:eastAsia="Times New Roman"/>
          <w:b/>
          <w:bCs/>
          <w:sz w:val="28"/>
          <w:szCs w:val="28"/>
          <w:lang w:eastAsia="ru-RU"/>
        </w:rPr>
        <w:t>Задачи исследования</w:t>
      </w:r>
      <w:r w:rsidR="006B1B94" w:rsidRPr="003C2C03">
        <w:rPr>
          <w:rFonts w:eastAsia="Times New Roman"/>
          <w:b/>
          <w:bCs/>
          <w:sz w:val="28"/>
          <w:szCs w:val="28"/>
          <w:lang w:eastAsia="ru-RU"/>
        </w:rPr>
        <w:t xml:space="preserve">: </w:t>
      </w:r>
    </w:p>
    <w:p w14:paraId="651D95D0" w14:textId="77777777" w:rsidR="002816A2" w:rsidRPr="003C2C03" w:rsidRDefault="00323FE4" w:rsidP="009C2CD9">
      <w:pPr>
        <w:numPr>
          <w:ilvl w:val="0"/>
          <w:numId w:val="17"/>
        </w:numPr>
        <w:tabs>
          <w:tab w:val="left" w:pos="284"/>
          <w:tab w:val="left" w:pos="426"/>
          <w:tab w:val="left" w:pos="567"/>
          <w:tab w:val="left" w:pos="851"/>
        </w:tabs>
        <w:ind w:left="0" w:firstLine="567"/>
        <w:rPr>
          <w:rFonts w:eastAsia="Times New Roman"/>
          <w:sz w:val="28"/>
          <w:szCs w:val="28"/>
          <w:lang w:eastAsia="ru-RU"/>
        </w:rPr>
      </w:pPr>
      <w:r w:rsidRPr="003C2C03">
        <w:rPr>
          <w:rFonts w:eastAsia="Times New Roman"/>
          <w:sz w:val="28"/>
          <w:szCs w:val="28"/>
          <w:lang w:eastAsia="ru-RU"/>
        </w:rPr>
        <w:t>Изучить</w:t>
      </w:r>
      <w:r w:rsidR="002816A2" w:rsidRPr="003C2C03">
        <w:rPr>
          <w:rFonts w:eastAsia="Times New Roman"/>
          <w:sz w:val="28"/>
          <w:szCs w:val="28"/>
          <w:lang w:eastAsia="ru-RU"/>
        </w:rPr>
        <w:t xml:space="preserve"> услови</w:t>
      </w:r>
      <w:r w:rsidRPr="003C2C03">
        <w:rPr>
          <w:rFonts w:eastAsia="Times New Roman"/>
          <w:sz w:val="28"/>
          <w:szCs w:val="28"/>
          <w:lang w:eastAsia="ru-RU"/>
        </w:rPr>
        <w:t>я</w:t>
      </w:r>
      <w:r w:rsidR="002816A2" w:rsidRPr="003C2C03">
        <w:rPr>
          <w:rFonts w:eastAsia="Times New Roman"/>
          <w:sz w:val="28"/>
          <w:szCs w:val="28"/>
          <w:lang w:eastAsia="ru-RU"/>
        </w:rPr>
        <w:t xml:space="preserve"> обитания рыбного населения в малых водоемах</w:t>
      </w:r>
      <w:r w:rsidR="00AB353F" w:rsidRPr="003C2C03">
        <w:rPr>
          <w:rFonts w:eastAsia="Times New Roman"/>
          <w:sz w:val="28"/>
          <w:szCs w:val="28"/>
          <w:lang w:val="kk-KZ" w:eastAsia="ru-RU"/>
        </w:rPr>
        <w:t>;</w:t>
      </w:r>
    </w:p>
    <w:p w14:paraId="3B09267A" w14:textId="77777777" w:rsidR="006B1B94" w:rsidRPr="003C2C03" w:rsidRDefault="00323FE4" w:rsidP="009C2CD9">
      <w:pPr>
        <w:numPr>
          <w:ilvl w:val="0"/>
          <w:numId w:val="17"/>
        </w:numPr>
        <w:tabs>
          <w:tab w:val="left" w:pos="284"/>
          <w:tab w:val="left" w:pos="426"/>
          <w:tab w:val="left" w:pos="567"/>
          <w:tab w:val="left" w:pos="851"/>
        </w:tabs>
        <w:ind w:left="0" w:firstLine="567"/>
        <w:rPr>
          <w:rFonts w:eastAsia="Times New Roman"/>
          <w:sz w:val="28"/>
          <w:szCs w:val="28"/>
          <w:lang w:eastAsia="ru-RU"/>
        </w:rPr>
      </w:pPr>
      <w:r w:rsidRPr="003C2C03">
        <w:rPr>
          <w:rFonts w:eastAsia="Times New Roman"/>
          <w:sz w:val="28"/>
          <w:szCs w:val="28"/>
          <w:lang w:eastAsia="ru-RU"/>
        </w:rPr>
        <w:t>Изучить</w:t>
      </w:r>
      <w:r w:rsidR="002816A2" w:rsidRPr="003C2C03">
        <w:rPr>
          <w:rFonts w:eastAsia="Times New Roman"/>
          <w:sz w:val="28"/>
          <w:szCs w:val="28"/>
          <w:lang w:eastAsia="ru-RU"/>
        </w:rPr>
        <w:t xml:space="preserve"> </w:t>
      </w:r>
      <w:r w:rsidR="007978CF" w:rsidRPr="003C2C03">
        <w:rPr>
          <w:rFonts w:eastAsia="Times New Roman"/>
          <w:sz w:val="28"/>
          <w:szCs w:val="28"/>
          <w:lang w:eastAsia="ru-RU"/>
        </w:rPr>
        <w:t>распространени</w:t>
      </w:r>
      <w:r w:rsidRPr="003C2C03">
        <w:rPr>
          <w:rFonts w:eastAsia="Times New Roman"/>
          <w:sz w:val="28"/>
          <w:szCs w:val="28"/>
          <w:lang w:eastAsia="ru-RU"/>
        </w:rPr>
        <w:t>е</w:t>
      </w:r>
      <w:r w:rsidR="007978CF" w:rsidRPr="003C2C03">
        <w:rPr>
          <w:rFonts w:eastAsia="Times New Roman"/>
          <w:sz w:val="28"/>
          <w:szCs w:val="28"/>
          <w:lang w:eastAsia="ru-RU"/>
        </w:rPr>
        <w:t xml:space="preserve"> и </w:t>
      </w:r>
      <w:r w:rsidR="002816A2" w:rsidRPr="003C2C03">
        <w:rPr>
          <w:rFonts w:eastAsia="Times New Roman"/>
          <w:sz w:val="28"/>
          <w:szCs w:val="28"/>
          <w:lang w:eastAsia="ru-RU"/>
        </w:rPr>
        <w:t>таксономическ</w:t>
      </w:r>
      <w:r w:rsidRPr="003C2C03">
        <w:rPr>
          <w:rFonts w:eastAsia="Times New Roman"/>
          <w:sz w:val="28"/>
          <w:szCs w:val="28"/>
          <w:lang w:eastAsia="ru-RU"/>
        </w:rPr>
        <w:t>ий</w:t>
      </w:r>
      <w:r w:rsidR="002816A2" w:rsidRPr="003C2C03">
        <w:rPr>
          <w:rFonts w:eastAsia="Times New Roman"/>
          <w:sz w:val="28"/>
          <w:szCs w:val="28"/>
          <w:lang w:eastAsia="ru-RU"/>
        </w:rPr>
        <w:t xml:space="preserve"> состав ихтиофауны малых водоемов</w:t>
      </w:r>
      <w:r w:rsidR="00AB353F" w:rsidRPr="003C2C03">
        <w:rPr>
          <w:rFonts w:eastAsia="Times New Roman"/>
          <w:sz w:val="28"/>
          <w:szCs w:val="28"/>
          <w:lang w:val="kk-KZ" w:eastAsia="ru-RU"/>
        </w:rPr>
        <w:t>;</w:t>
      </w:r>
    </w:p>
    <w:p w14:paraId="6915EEF5" w14:textId="77777777" w:rsidR="002816A2" w:rsidRPr="003C2C03" w:rsidRDefault="00323FE4" w:rsidP="009C2CD9">
      <w:pPr>
        <w:numPr>
          <w:ilvl w:val="0"/>
          <w:numId w:val="17"/>
        </w:numPr>
        <w:tabs>
          <w:tab w:val="left" w:pos="284"/>
          <w:tab w:val="left" w:pos="426"/>
          <w:tab w:val="left" w:pos="567"/>
          <w:tab w:val="left" w:pos="851"/>
        </w:tabs>
        <w:ind w:left="0" w:firstLine="567"/>
        <w:rPr>
          <w:rFonts w:eastAsia="Times New Roman"/>
          <w:sz w:val="28"/>
          <w:szCs w:val="28"/>
          <w:lang w:eastAsia="ru-RU"/>
        </w:rPr>
      </w:pPr>
      <w:r w:rsidRPr="003C2C03">
        <w:rPr>
          <w:rFonts w:eastAsia="Times New Roman"/>
          <w:sz w:val="28"/>
          <w:szCs w:val="28"/>
          <w:lang w:eastAsia="ru-RU"/>
        </w:rPr>
        <w:t>Изучить</w:t>
      </w:r>
      <w:r w:rsidR="002816A2" w:rsidRPr="003C2C03">
        <w:rPr>
          <w:rFonts w:eastAsia="Times New Roman"/>
          <w:sz w:val="28"/>
          <w:szCs w:val="28"/>
          <w:lang w:eastAsia="ru-RU"/>
        </w:rPr>
        <w:t xml:space="preserve"> структурны</w:t>
      </w:r>
      <w:r w:rsidRPr="003C2C03">
        <w:rPr>
          <w:rFonts w:eastAsia="Times New Roman"/>
          <w:sz w:val="28"/>
          <w:szCs w:val="28"/>
          <w:lang w:eastAsia="ru-RU"/>
        </w:rPr>
        <w:t>е</w:t>
      </w:r>
      <w:r w:rsidR="002816A2" w:rsidRPr="003C2C03">
        <w:rPr>
          <w:rFonts w:eastAsia="Times New Roman"/>
          <w:sz w:val="28"/>
          <w:szCs w:val="28"/>
          <w:lang w:eastAsia="ru-RU"/>
        </w:rPr>
        <w:t xml:space="preserve"> показател</w:t>
      </w:r>
      <w:r w:rsidRPr="003C2C03">
        <w:rPr>
          <w:rFonts w:eastAsia="Times New Roman"/>
          <w:sz w:val="28"/>
          <w:szCs w:val="28"/>
          <w:lang w:eastAsia="ru-RU"/>
        </w:rPr>
        <w:t>и</w:t>
      </w:r>
      <w:r w:rsidR="002816A2" w:rsidRPr="003C2C03">
        <w:rPr>
          <w:rFonts w:eastAsia="Times New Roman"/>
          <w:sz w:val="28"/>
          <w:szCs w:val="28"/>
          <w:lang w:eastAsia="ru-RU"/>
        </w:rPr>
        <w:t xml:space="preserve"> сообществ </w:t>
      </w:r>
      <w:r w:rsidRPr="003C2C03">
        <w:rPr>
          <w:rFonts w:eastAsia="Times New Roman"/>
          <w:sz w:val="28"/>
          <w:szCs w:val="28"/>
          <w:lang w:eastAsia="ru-RU"/>
        </w:rPr>
        <w:t xml:space="preserve">рыб в </w:t>
      </w:r>
      <w:r w:rsidR="002816A2" w:rsidRPr="003C2C03">
        <w:rPr>
          <w:rFonts w:eastAsia="Times New Roman"/>
          <w:sz w:val="28"/>
          <w:szCs w:val="28"/>
          <w:lang w:eastAsia="ru-RU"/>
        </w:rPr>
        <w:t>водоем</w:t>
      </w:r>
      <w:r w:rsidRPr="003C2C03">
        <w:rPr>
          <w:rFonts w:eastAsia="Times New Roman"/>
          <w:sz w:val="28"/>
          <w:szCs w:val="28"/>
          <w:lang w:eastAsia="ru-RU"/>
        </w:rPr>
        <w:t>ах разных типо</w:t>
      </w:r>
      <w:r w:rsidR="00AB353F" w:rsidRPr="003C2C03">
        <w:rPr>
          <w:rFonts w:eastAsia="Times New Roman"/>
          <w:sz w:val="28"/>
          <w:szCs w:val="28"/>
          <w:lang w:val="kk-KZ" w:eastAsia="ru-RU"/>
        </w:rPr>
        <w:t>в;</w:t>
      </w:r>
    </w:p>
    <w:p w14:paraId="097D28A4" w14:textId="77777777" w:rsidR="006B1B94" w:rsidRPr="003C2C03" w:rsidRDefault="00323FE4" w:rsidP="009C2CD9">
      <w:pPr>
        <w:numPr>
          <w:ilvl w:val="0"/>
          <w:numId w:val="17"/>
        </w:numPr>
        <w:tabs>
          <w:tab w:val="left" w:pos="284"/>
          <w:tab w:val="left" w:pos="567"/>
          <w:tab w:val="left" w:pos="851"/>
        </w:tabs>
        <w:ind w:left="0" w:firstLine="567"/>
        <w:contextualSpacing/>
        <w:rPr>
          <w:rFonts w:eastAsia="Times New Roman"/>
          <w:sz w:val="28"/>
          <w:szCs w:val="28"/>
          <w:lang w:eastAsia="ru-RU"/>
        </w:rPr>
      </w:pPr>
      <w:r w:rsidRPr="003C2C03">
        <w:rPr>
          <w:rFonts w:eastAsia="Times New Roman"/>
          <w:sz w:val="28"/>
          <w:szCs w:val="28"/>
          <w:lang w:eastAsia="ru-RU"/>
        </w:rPr>
        <w:t>Изучить</w:t>
      </w:r>
      <w:r w:rsidR="006B1B94" w:rsidRPr="003C2C03">
        <w:rPr>
          <w:rFonts w:eastAsia="Times New Roman"/>
          <w:sz w:val="28"/>
          <w:szCs w:val="28"/>
          <w:lang w:eastAsia="ru-RU"/>
        </w:rPr>
        <w:t xml:space="preserve"> </w:t>
      </w:r>
      <w:r w:rsidR="007978CF" w:rsidRPr="003C2C03">
        <w:rPr>
          <w:rFonts w:eastAsia="Times New Roman"/>
          <w:sz w:val="28"/>
          <w:szCs w:val="28"/>
          <w:lang w:eastAsia="ru-RU"/>
        </w:rPr>
        <w:t>состояние популяции</w:t>
      </w:r>
      <w:r w:rsidR="006B1B94" w:rsidRPr="003C2C03">
        <w:rPr>
          <w:rFonts w:eastAsia="Times New Roman"/>
          <w:sz w:val="28"/>
          <w:szCs w:val="28"/>
          <w:lang w:eastAsia="ru-RU"/>
        </w:rPr>
        <w:t xml:space="preserve"> аборигенных и чужеродных видов рыб </w:t>
      </w:r>
      <w:r w:rsidR="007978CF" w:rsidRPr="003C2C03">
        <w:rPr>
          <w:rFonts w:eastAsia="Times New Roman"/>
          <w:sz w:val="28"/>
          <w:szCs w:val="28"/>
          <w:lang w:eastAsia="ru-RU"/>
        </w:rPr>
        <w:t>малых водоемов Юго – Восточного Казахстана</w:t>
      </w:r>
      <w:r w:rsidR="009C2CD9" w:rsidRPr="003C2C03">
        <w:rPr>
          <w:rFonts w:eastAsia="Times New Roman"/>
          <w:sz w:val="28"/>
          <w:szCs w:val="28"/>
          <w:lang w:eastAsia="ru-RU"/>
        </w:rPr>
        <w:t>.</w:t>
      </w:r>
    </w:p>
    <w:p w14:paraId="218CC3D1" w14:textId="77777777" w:rsidR="00087B3D" w:rsidRPr="003C2C03" w:rsidRDefault="006B1B94" w:rsidP="00237E8C">
      <w:pPr>
        <w:tabs>
          <w:tab w:val="left" w:pos="567"/>
        </w:tabs>
        <w:ind w:firstLine="567"/>
        <w:rPr>
          <w:rFonts w:eastAsia="Times New Roman"/>
          <w:sz w:val="28"/>
          <w:szCs w:val="28"/>
          <w:lang w:eastAsia="ru-RU"/>
        </w:rPr>
      </w:pPr>
      <w:r w:rsidRPr="003C2C03">
        <w:rPr>
          <w:rFonts w:eastAsia="Times New Roman"/>
          <w:b/>
          <w:sz w:val="28"/>
          <w:szCs w:val="28"/>
          <w:lang w:eastAsia="ru-RU"/>
        </w:rPr>
        <w:t>Научная новизна</w:t>
      </w:r>
      <w:r w:rsidRPr="003C2C03">
        <w:rPr>
          <w:rFonts w:eastAsia="Times New Roman"/>
          <w:sz w:val="28"/>
          <w:szCs w:val="28"/>
          <w:lang w:eastAsia="ru-RU"/>
        </w:rPr>
        <w:t xml:space="preserve"> </w:t>
      </w:r>
      <w:r w:rsidR="00DE3B2C" w:rsidRPr="003C2C03">
        <w:rPr>
          <w:rFonts w:eastAsia="Times New Roman"/>
          <w:b/>
          <w:sz w:val="28"/>
          <w:szCs w:val="28"/>
          <w:lang w:eastAsia="ru-RU"/>
        </w:rPr>
        <w:t>исследования:</w:t>
      </w:r>
      <w:r w:rsidRPr="003C2C03">
        <w:rPr>
          <w:rFonts w:eastAsia="Times New Roman"/>
          <w:b/>
          <w:sz w:val="28"/>
          <w:szCs w:val="28"/>
          <w:lang w:eastAsia="ru-RU"/>
        </w:rPr>
        <w:t xml:space="preserve"> </w:t>
      </w:r>
    </w:p>
    <w:p w14:paraId="3040F128" w14:textId="77777777" w:rsidR="006B1B94" w:rsidRPr="003C2C03" w:rsidRDefault="007168F3" w:rsidP="00237E8C">
      <w:pPr>
        <w:tabs>
          <w:tab w:val="left" w:pos="567"/>
        </w:tabs>
        <w:ind w:firstLine="567"/>
        <w:rPr>
          <w:rFonts w:eastAsia="Times New Roman"/>
          <w:sz w:val="28"/>
          <w:szCs w:val="28"/>
          <w:lang w:eastAsia="ru-RU"/>
        </w:rPr>
      </w:pPr>
      <w:r w:rsidRPr="003C2C03">
        <w:rPr>
          <w:rFonts w:eastAsia="Times New Roman"/>
          <w:sz w:val="28"/>
          <w:szCs w:val="28"/>
          <w:lang w:eastAsia="ru-RU"/>
        </w:rPr>
        <w:t xml:space="preserve">- </w:t>
      </w:r>
      <w:r w:rsidR="007B19C4" w:rsidRPr="003C2C03">
        <w:rPr>
          <w:rFonts w:eastAsia="Times New Roman"/>
          <w:sz w:val="28"/>
          <w:szCs w:val="28"/>
          <w:lang w:val="kk-KZ" w:eastAsia="ru-RU"/>
        </w:rPr>
        <w:t xml:space="preserve">Выявлены изменения видового состава рыбного населения малых водоемов </w:t>
      </w:r>
      <w:r w:rsidR="0094202E" w:rsidRPr="003C2C03">
        <w:rPr>
          <w:rFonts w:eastAsia="Times New Roman"/>
          <w:sz w:val="28"/>
          <w:szCs w:val="28"/>
          <w:lang w:eastAsia="ru-RU"/>
        </w:rPr>
        <w:t>Юго – Восточного Казахстана</w:t>
      </w:r>
      <w:r w:rsidR="007B19C4" w:rsidRPr="003C2C03">
        <w:rPr>
          <w:rFonts w:eastAsia="Times New Roman"/>
          <w:sz w:val="28"/>
          <w:szCs w:val="28"/>
          <w:lang w:val="kk-KZ" w:eastAsia="ru-RU"/>
        </w:rPr>
        <w:t xml:space="preserve"> за последние 20 лет</w:t>
      </w:r>
      <w:r w:rsidR="00237E8C" w:rsidRPr="003C2C03">
        <w:rPr>
          <w:rFonts w:eastAsia="Times New Roman"/>
          <w:sz w:val="28"/>
          <w:szCs w:val="28"/>
          <w:lang w:eastAsia="ru-RU"/>
        </w:rPr>
        <w:t>.</w:t>
      </w:r>
    </w:p>
    <w:p w14:paraId="46706944" w14:textId="77777777" w:rsidR="00237E8C" w:rsidRPr="003C2C03" w:rsidRDefault="007168F3" w:rsidP="00237E8C">
      <w:pPr>
        <w:tabs>
          <w:tab w:val="left" w:pos="567"/>
        </w:tabs>
        <w:ind w:firstLine="567"/>
        <w:rPr>
          <w:rFonts w:eastAsia="Times New Roman"/>
          <w:sz w:val="28"/>
          <w:szCs w:val="28"/>
          <w:lang w:eastAsia="ru-RU"/>
        </w:rPr>
      </w:pPr>
      <w:r w:rsidRPr="003C2C03">
        <w:rPr>
          <w:sz w:val="28"/>
          <w:szCs w:val="28"/>
          <w:lang w:val="kk-KZ"/>
        </w:rPr>
        <w:t xml:space="preserve"> - </w:t>
      </w:r>
      <w:r w:rsidR="00237E8C" w:rsidRPr="003C2C03">
        <w:rPr>
          <w:sz w:val="28"/>
          <w:szCs w:val="28"/>
          <w:lang w:val="kk-KZ"/>
        </w:rPr>
        <w:t xml:space="preserve">Впервые в результате комплексного ихтиологического исследования в реке Шелек обнаружен </w:t>
      </w:r>
      <w:r w:rsidR="00237E8C" w:rsidRPr="003C2C03">
        <w:rPr>
          <w:sz w:val="28"/>
          <w:szCs w:val="28"/>
        </w:rPr>
        <w:t xml:space="preserve">восточный вьюн </w:t>
      </w:r>
      <w:r w:rsidR="00237E8C" w:rsidRPr="003C2C03">
        <w:rPr>
          <w:i/>
          <w:sz w:val="28"/>
          <w:szCs w:val="28"/>
          <w:lang w:val="en-US"/>
        </w:rPr>
        <w:t>Misgurnus</w:t>
      </w:r>
      <w:r w:rsidR="00237E8C" w:rsidRPr="003C2C03">
        <w:rPr>
          <w:i/>
          <w:sz w:val="28"/>
          <w:szCs w:val="28"/>
        </w:rPr>
        <w:t xml:space="preserve"> </w:t>
      </w:r>
      <w:r w:rsidR="00237E8C" w:rsidRPr="003C2C03">
        <w:rPr>
          <w:i/>
          <w:sz w:val="28"/>
          <w:szCs w:val="28"/>
          <w:lang w:val="fr-FR"/>
        </w:rPr>
        <w:t>anguillicaudatus</w:t>
      </w:r>
      <w:r w:rsidR="00237E8C" w:rsidRPr="003C2C03">
        <w:rPr>
          <w:i/>
          <w:sz w:val="28"/>
          <w:szCs w:val="28"/>
        </w:rPr>
        <w:t xml:space="preserve"> </w:t>
      </w:r>
      <w:r w:rsidR="00237E8C" w:rsidRPr="003C2C03">
        <w:rPr>
          <w:sz w:val="28"/>
          <w:szCs w:val="28"/>
        </w:rPr>
        <w:t>(</w:t>
      </w:r>
      <w:r w:rsidR="00237E8C" w:rsidRPr="003C2C03">
        <w:rPr>
          <w:sz w:val="28"/>
          <w:szCs w:val="28"/>
          <w:lang w:val="en-US"/>
        </w:rPr>
        <w:t>Cobitidae</w:t>
      </w:r>
      <w:r w:rsidR="00237E8C" w:rsidRPr="003C2C03">
        <w:rPr>
          <w:sz w:val="28"/>
          <w:szCs w:val="28"/>
        </w:rPr>
        <w:t>),</w:t>
      </w:r>
      <w:r w:rsidR="00237E8C" w:rsidRPr="003C2C03">
        <w:t xml:space="preserve"> </w:t>
      </w:r>
      <w:r w:rsidR="00237E8C" w:rsidRPr="003C2C03">
        <w:rPr>
          <w:sz w:val="28"/>
          <w:szCs w:val="28"/>
        </w:rPr>
        <w:t>который является новым чужеродным видом для Балкашского бассейна.</w:t>
      </w:r>
    </w:p>
    <w:p w14:paraId="61833875" w14:textId="77777777" w:rsidR="006B1B94" w:rsidRPr="003C2C03" w:rsidRDefault="00090C20" w:rsidP="00090C20">
      <w:pPr>
        <w:tabs>
          <w:tab w:val="left" w:pos="567"/>
          <w:tab w:val="left" w:pos="851"/>
        </w:tabs>
        <w:ind w:firstLine="0"/>
        <w:rPr>
          <w:rFonts w:eastAsia="Times New Roman"/>
          <w:sz w:val="28"/>
          <w:szCs w:val="28"/>
          <w:lang w:eastAsia="ru-RU"/>
        </w:rPr>
      </w:pPr>
      <w:r w:rsidRPr="003C2C03">
        <w:rPr>
          <w:rFonts w:eastAsia="Times New Roman"/>
          <w:sz w:val="28"/>
          <w:szCs w:val="28"/>
          <w:lang w:eastAsia="ru-RU"/>
        </w:rPr>
        <w:tab/>
      </w:r>
      <w:r w:rsidR="007168F3" w:rsidRPr="003C2C03">
        <w:rPr>
          <w:rFonts w:eastAsia="Times New Roman"/>
          <w:sz w:val="28"/>
          <w:szCs w:val="28"/>
          <w:lang w:eastAsia="ru-RU"/>
        </w:rPr>
        <w:t xml:space="preserve">- </w:t>
      </w:r>
      <w:r w:rsidR="006B1B94" w:rsidRPr="003C2C03">
        <w:rPr>
          <w:rFonts w:eastAsia="Times New Roman"/>
          <w:sz w:val="28"/>
          <w:szCs w:val="28"/>
          <w:lang w:eastAsia="ru-RU"/>
        </w:rPr>
        <w:t xml:space="preserve">Впервые </w:t>
      </w:r>
      <w:r w:rsidR="0094202E" w:rsidRPr="003C2C03">
        <w:rPr>
          <w:rFonts w:eastAsia="Times New Roman"/>
          <w:sz w:val="28"/>
          <w:szCs w:val="28"/>
          <w:lang w:eastAsia="ru-RU"/>
        </w:rPr>
        <w:t>проанализировано</w:t>
      </w:r>
      <w:r w:rsidR="006B1B94" w:rsidRPr="003C2C03">
        <w:rPr>
          <w:rFonts w:eastAsia="Times New Roman"/>
          <w:sz w:val="28"/>
          <w:szCs w:val="28"/>
          <w:lang w:eastAsia="ru-RU"/>
        </w:rPr>
        <w:t xml:space="preserve"> пространственно</w:t>
      </w:r>
      <w:r w:rsidR="0094202E" w:rsidRPr="003C2C03">
        <w:rPr>
          <w:rFonts w:eastAsia="Times New Roman"/>
          <w:sz w:val="28"/>
          <w:szCs w:val="28"/>
          <w:lang w:eastAsia="ru-RU"/>
        </w:rPr>
        <w:t>е</w:t>
      </w:r>
      <w:r w:rsidR="006B1B94" w:rsidRPr="003C2C03">
        <w:rPr>
          <w:rFonts w:eastAsia="Times New Roman"/>
          <w:sz w:val="28"/>
          <w:szCs w:val="28"/>
          <w:lang w:eastAsia="ru-RU"/>
        </w:rPr>
        <w:t xml:space="preserve"> распределени</w:t>
      </w:r>
      <w:r w:rsidR="0094202E" w:rsidRPr="003C2C03">
        <w:rPr>
          <w:rFonts w:eastAsia="Times New Roman"/>
          <w:sz w:val="28"/>
          <w:szCs w:val="28"/>
          <w:lang w:eastAsia="ru-RU"/>
        </w:rPr>
        <w:t>е</w:t>
      </w:r>
      <w:r w:rsidR="006B1B94" w:rsidRPr="003C2C03">
        <w:rPr>
          <w:rFonts w:eastAsia="Times New Roman"/>
          <w:sz w:val="28"/>
          <w:szCs w:val="28"/>
          <w:lang w:eastAsia="ru-RU"/>
        </w:rPr>
        <w:t xml:space="preserve"> </w:t>
      </w:r>
      <w:r w:rsidR="0094202E" w:rsidRPr="003C2C03">
        <w:rPr>
          <w:rFonts w:eastAsia="Times New Roman"/>
          <w:sz w:val="28"/>
          <w:szCs w:val="28"/>
          <w:lang w:eastAsia="ru-RU"/>
        </w:rPr>
        <w:t xml:space="preserve">рыб </w:t>
      </w:r>
      <w:r w:rsidR="005012E2" w:rsidRPr="003C2C03">
        <w:rPr>
          <w:rFonts w:eastAsia="Times New Roman"/>
          <w:sz w:val="28"/>
          <w:szCs w:val="28"/>
          <w:lang w:eastAsia="ru-RU"/>
        </w:rPr>
        <w:t xml:space="preserve">в малых водоемах </w:t>
      </w:r>
      <w:r w:rsidR="006B1B94" w:rsidRPr="003C2C03">
        <w:rPr>
          <w:rFonts w:eastAsia="Times New Roman"/>
          <w:sz w:val="28"/>
          <w:szCs w:val="28"/>
          <w:lang w:eastAsia="ru-RU"/>
        </w:rPr>
        <w:t xml:space="preserve">с использованием методов </w:t>
      </w:r>
      <w:r w:rsidR="005012E2" w:rsidRPr="003C2C03">
        <w:rPr>
          <w:rFonts w:eastAsia="Times New Roman"/>
          <w:sz w:val="28"/>
          <w:szCs w:val="28"/>
          <w:lang w:eastAsia="ru-RU"/>
        </w:rPr>
        <w:t>многомерного математического</w:t>
      </w:r>
      <w:r w:rsidR="006B1B94" w:rsidRPr="003C2C03">
        <w:rPr>
          <w:rFonts w:eastAsia="Times New Roman"/>
          <w:sz w:val="28"/>
          <w:szCs w:val="28"/>
          <w:lang w:eastAsia="ru-RU"/>
        </w:rPr>
        <w:t xml:space="preserve"> анализа</w:t>
      </w:r>
      <w:r w:rsidRPr="003C2C03">
        <w:rPr>
          <w:rFonts w:eastAsia="Times New Roman"/>
          <w:sz w:val="28"/>
          <w:szCs w:val="28"/>
          <w:lang w:eastAsia="ru-RU"/>
        </w:rPr>
        <w:t>.</w:t>
      </w:r>
    </w:p>
    <w:p w14:paraId="0219C9C8" w14:textId="77777777" w:rsidR="006B1B94" w:rsidRPr="003C2C03" w:rsidRDefault="00090C20" w:rsidP="00090C20">
      <w:pPr>
        <w:tabs>
          <w:tab w:val="left" w:pos="567"/>
          <w:tab w:val="left" w:pos="851"/>
        </w:tabs>
        <w:ind w:firstLine="0"/>
        <w:rPr>
          <w:rFonts w:eastAsia="Times New Roman"/>
          <w:sz w:val="28"/>
          <w:szCs w:val="28"/>
          <w:lang w:eastAsia="ru-RU"/>
        </w:rPr>
      </w:pPr>
      <w:r w:rsidRPr="003C2C03">
        <w:rPr>
          <w:rFonts w:eastAsia="Times New Roman"/>
          <w:sz w:val="28"/>
          <w:szCs w:val="28"/>
          <w:lang w:eastAsia="ru-RU"/>
        </w:rPr>
        <w:tab/>
      </w:r>
      <w:r w:rsidR="007168F3" w:rsidRPr="003C2C03">
        <w:rPr>
          <w:rFonts w:eastAsia="Times New Roman"/>
          <w:sz w:val="28"/>
          <w:szCs w:val="28"/>
          <w:lang w:eastAsia="ru-RU"/>
        </w:rPr>
        <w:t xml:space="preserve">- </w:t>
      </w:r>
      <w:r w:rsidR="006B1B94" w:rsidRPr="003C2C03">
        <w:rPr>
          <w:rFonts w:eastAsia="Times New Roman"/>
          <w:sz w:val="28"/>
          <w:szCs w:val="28"/>
          <w:lang w:eastAsia="ru-RU"/>
        </w:rPr>
        <w:t>Впервые проведен анализ сопряженности структуры рыбного населения с экологическими факторами среды обитания и изучена динамика видовой структуры рыб в бассейне реки Иле на современном этапе</w:t>
      </w:r>
      <w:r w:rsidR="005012E2" w:rsidRPr="003C2C03">
        <w:rPr>
          <w:rFonts w:eastAsia="Times New Roman"/>
          <w:sz w:val="28"/>
          <w:szCs w:val="28"/>
          <w:lang w:eastAsia="ru-RU"/>
        </w:rPr>
        <w:t>.</w:t>
      </w:r>
    </w:p>
    <w:p w14:paraId="325EB900" w14:textId="77777777" w:rsidR="006B1B94" w:rsidRPr="003C2C03" w:rsidRDefault="006B1B94" w:rsidP="006B1B94">
      <w:pPr>
        <w:tabs>
          <w:tab w:val="left" w:pos="567"/>
        </w:tabs>
        <w:ind w:firstLine="567"/>
        <w:rPr>
          <w:rFonts w:eastAsia="Times New Roman"/>
          <w:sz w:val="28"/>
          <w:szCs w:val="28"/>
          <w:lang w:eastAsia="ru-RU"/>
        </w:rPr>
      </w:pPr>
      <w:r w:rsidRPr="003C2C03">
        <w:rPr>
          <w:rFonts w:eastAsia="Times New Roman"/>
          <w:sz w:val="28"/>
          <w:szCs w:val="28"/>
          <w:lang w:eastAsia="ru-RU"/>
        </w:rPr>
        <w:t xml:space="preserve">В результате проведенных исследований были получены данные по экологическим, биологическим и морфометрическим показателям </w:t>
      </w:r>
      <w:r w:rsidR="00E0385A" w:rsidRPr="003C2C03">
        <w:rPr>
          <w:rFonts w:eastAsia="Times New Roman"/>
          <w:sz w:val="28"/>
          <w:szCs w:val="28"/>
          <w:lang w:val="kk-KZ" w:eastAsia="ru-RU"/>
        </w:rPr>
        <w:t>отдельных</w:t>
      </w:r>
      <w:r w:rsidRPr="003C2C03">
        <w:rPr>
          <w:rFonts w:eastAsia="Times New Roman"/>
          <w:sz w:val="28"/>
          <w:szCs w:val="28"/>
          <w:lang w:eastAsia="ru-RU"/>
        </w:rPr>
        <w:t xml:space="preserve"> рыб </w:t>
      </w:r>
      <w:r w:rsidR="007168F3" w:rsidRPr="003C2C03">
        <w:rPr>
          <w:rFonts w:eastAsia="Times New Roman"/>
          <w:sz w:val="28"/>
          <w:szCs w:val="28"/>
          <w:lang w:eastAsia="ru-RU"/>
        </w:rPr>
        <w:t>малых водоемов Юго – Восточного Казахстана</w:t>
      </w:r>
      <w:r w:rsidR="007B19C4" w:rsidRPr="003C2C03">
        <w:rPr>
          <w:rFonts w:eastAsia="Times New Roman"/>
          <w:sz w:val="28"/>
          <w:szCs w:val="28"/>
          <w:lang w:val="kk-KZ" w:eastAsia="ru-RU"/>
        </w:rPr>
        <w:t xml:space="preserve"> и дана оценка состояния некоторых аборигенных и чужеродных видов рыб</w:t>
      </w:r>
      <w:r w:rsidR="007168F3" w:rsidRPr="003C2C03">
        <w:rPr>
          <w:rFonts w:eastAsia="Times New Roman"/>
          <w:sz w:val="28"/>
          <w:szCs w:val="28"/>
          <w:lang w:eastAsia="ru-RU"/>
        </w:rPr>
        <w:t>.</w:t>
      </w:r>
      <w:r w:rsidRPr="003C2C03">
        <w:rPr>
          <w:rFonts w:eastAsia="Times New Roman"/>
          <w:sz w:val="28"/>
          <w:szCs w:val="28"/>
          <w:lang w:eastAsia="ru-RU"/>
        </w:rPr>
        <w:t xml:space="preserve"> </w:t>
      </w:r>
    </w:p>
    <w:p w14:paraId="76EC0972" w14:textId="77777777" w:rsidR="006C6DB0" w:rsidRPr="003C2C03" w:rsidRDefault="006C6DB0" w:rsidP="006B1B94">
      <w:pPr>
        <w:tabs>
          <w:tab w:val="left" w:pos="567"/>
        </w:tabs>
        <w:ind w:firstLine="567"/>
        <w:rPr>
          <w:rFonts w:eastAsia="Batang"/>
          <w:b/>
          <w:sz w:val="28"/>
          <w:szCs w:val="28"/>
          <w:lang w:eastAsia="ru-RU"/>
        </w:rPr>
      </w:pPr>
      <w:r w:rsidRPr="003C2C03">
        <w:rPr>
          <w:rFonts w:eastAsia="Times New Roman"/>
          <w:b/>
          <w:bCs/>
          <w:sz w:val="28"/>
          <w:szCs w:val="28"/>
          <w:lang w:eastAsia="ru-RU"/>
        </w:rPr>
        <w:t>Теоретическая значимость работы</w:t>
      </w:r>
      <w:r w:rsidR="00830C04" w:rsidRPr="003C2C03">
        <w:rPr>
          <w:rFonts w:eastAsia="Times New Roman"/>
          <w:sz w:val="28"/>
          <w:szCs w:val="28"/>
          <w:lang w:eastAsia="ru-RU"/>
        </w:rPr>
        <w:t xml:space="preserve">: </w:t>
      </w:r>
      <w:r w:rsidR="00A108CC" w:rsidRPr="003C2C03">
        <w:rPr>
          <w:rFonts w:eastAsia="Times New Roman"/>
          <w:sz w:val="28"/>
          <w:szCs w:val="28"/>
          <w:lang w:eastAsia="ru-RU"/>
        </w:rPr>
        <w:t>н</w:t>
      </w:r>
      <w:r w:rsidR="00830C04" w:rsidRPr="003C2C03">
        <w:rPr>
          <w:rFonts w:eastAsia="Times New Roman"/>
          <w:sz w:val="28"/>
          <w:szCs w:val="28"/>
          <w:lang w:eastAsia="ru-RU"/>
        </w:rPr>
        <w:t xml:space="preserve">а основе полученных данных </w:t>
      </w:r>
      <w:r w:rsidR="00830C04" w:rsidRPr="003C2C03">
        <w:rPr>
          <w:rFonts w:eastAsia="Times New Roman"/>
          <w:sz w:val="28"/>
          <w:szCs w:val="20"/>
          <w:lang w:eastAsia="ru-RU"/>
        </w:rPr>
        <w:t xml:space="preserve">обобщены сведения </w:t>
      </w:r>
      <w:r w:rsidR="00CA42C0" w:rsidRPr="003C2C03">
        <w:rPr>
          <w:rFonts w:eastAsia="Times New Roman"/>
          <w:sz w:val="28"/>
          <w:szCs w:val="20"/>
          <w:lang w:eastAsia="ru-RU"/>
        </w:rPr>
        <w:t xml:space="preserve">о </w:t>
      </w:r>
      <w:r w:rsidR="00CA42C0" w:rsidRPr="003C2C03">
        <w:rPr>
          <w:rFonts w:eastAsia="Times New Roman"/>
          <w:sz w:val="28"/>
          <w:szCs w:val="28"/>
          <w:lang w:eastAsia="ru-RU"/>
        </w:rPr>
        <w:t>разнообразии</w:t>
      </w:r>
      <w:r w:rsidR="00CA42C0" w:rsidRPr="003C2C03">
        <w:rPr>
          <w:rFonts w:eastAsia="Times New Roman"/>
          <w:sz w:val="28"/>
          <w:szCs w:val="20"/>
          <w:lang w:eastAsia="ru-RU"/>
        </w:rPr>
        <w:t xml:space="preserve"> </w:t>
      </w:r>
      <w:r w:rsidR="00830C04" w:rsidRPr="003C2C03">
        <w:rPr>
          <w:rFonts w:eastAsia="Times New Roman"/>
          <w:sz w:val="28"/>
          <w:szCs w:val="20"/>
          <w:lang w:eastAsia="ru-RU"/>
        </w:rPr>
        <w:t xml:space="preserve">таксономического состава </w:t>
      </w:r>
      <w:r w:rsidR="00830C04" w:rsidRPr="003C2C03">
        <w:rPr>
          <w:rFonts w:eastAsia="Times New Roman"/>
          <w:sz w:val="28"/>
          <w:szCs w:val="28"/>
          <w:lang w:eastAsia="ru-RU"/>
        </w:rPr>
        <w:t>ихтиофауны малых водоёмов Балкаш</w:t>
      </w:r>
      <w:r w:rsidR="00CA42C0" w:rsidRPr="003C2C03">
        <w:rPr>
          <w:rFonts w:eastAsia="Times New Roman"/>
          <w:sz w:val="28"/>
          <w:szCs w:val="28"/>
          <w:lang w:eastAsia="ru-RU"/>
        </w:rPr>
        <w:t xml:space="preserve"> - Илейского</w:t>
      </w:r>
      <w:r w:rsidR="00830C04" w:rsidRPr="003C2C03">
        <w:rPr>
          <w:rFonts w:eastAsia="Times New Roman"/>
          <w:sz w:val="28"/>
          <w:szCs w:val="28"/>
          <w:lang w:eastAsia="ru-RU"/>
        </w:rPr>
        <w:t xml:space="preserve"> бассейна</w:t>
      </w:r>
      <w:r w:rsidR="00CA42C0" w:rsidRPr="003C2C03">
        <w:rPr>
          <w:rFonts w:eastAsia="Times New Roman"/>
          <w:sz w:val="28"/>
          <w:szCs w:val="28"/>
          <w:lang w:eastAsia="ru-RU"/>
        </w:rPr>
        <w:t>.</w:t>
      </w:r>
    </w:p>
    <w:p w14:paraId="58334017" w14:textId="77777777" w:rsidR="006B1B94" w:rsidRPr="003C2C03" w:rsidRDefault="006B1B94" w:rsidP="006B1B94">
      <w:pPr>
        <w:tabs>
          <w:tab w:val="left" w:pos="567"/>
        </w:tabs>
        <w:ind w:firstLine="567"/>
        <w:rPr>
          <w:rFonts w:eastAsia="Batang"/>
          <w:sz w:val="28"/>
          <w:szCs w:val="28"/>
          <w:lang w:eastAsia="ru-RU"/>
        </w:rPr>
      </w:pPr>
      <w:r w:rsidRPr="003C2C03">
        <w:rPr>
          <w:rFonts w:eastAsia="Times New Roman"/>
          <w:b/>
          <w:sz w:val="28"/>
          <w:szCs w:val="28"/>
          <w:lang w:eastAsia="ru-RU"/>
        </w:rPr>
        <w:t>Практическая значимость полученных результатов</w:t>
      </w:r>
      <w:r w:rsidR="00CA42C0" w:rsidRPr="003C2C03">
        <w:rPr>
          <w:rFonts w:eastAsia="Times New Roman"/>
          <w:b/>
          <w:sz w:val="28"/>
          <w:szCs w:val="28"/>
          <w:lang w:eastAsia="ru-RU"/>
        </w:rPr>
        <w:t xml:space="preserve"> </w:t>
      </w:r>
      <w:r w:rsidRPr="003C2C03">
        <w:rPr>
          <w:rFonts w:eastAsia="Times New Roman"/>
          <w:sz w:val="28"/>
          <w:szCs w:val="28"/>
          <w:lang w:eastAsia="ru-RU"/>
        </w:rPr>
        <w:t>определяется важностью сохранения и поддержания нормального функционирования биоценозов малых водоемов. Результаты работ могут быть применены</w:t>
      </w:r>
      <w:r w:rsidRPr="003C2C03">
        <w:rPr>
          <w:rFonts w:eastAsia="Times New Roman"/>
          <w:sz w:val="28"/>
          <w:szCs w:val="20"/>
          <w:lang w:eastAsia="ru-RU"/>
        </w:rPr>
        <w:t xml:space="preserve"> при мониторинге водных экосистем</w:t>
      </w:r>
      <w:r w:rsidR="00087B3D" w:rsidRPr="003C2C03">
        <w:rPr>
          <w:rFonts w:eastAsia="Times New Roman"/>
          <w:sz w:val="28"/>
          <w:szCs w:val="20"/>
          <w:lang w:eastAsia="ru-RU"/>
        </w:rPr>
        <w:t xml:space="preserve"> малых водоемов</w:t>
      </w:r>
      <w:r w:rsidRPr="003C2C03">
        <w:rPr>
          <w:rFonts w:eastAsia="Times New Roman"/>
          <w:sz w:val="28"/>
          <w:szCs w:val="20"/>
          <w:lang w:eastAsia="ru-RU"/>
        </w:rPr>
        <w:t>,</w:t>
      </w:r>
      <w:r w:rsidRPr="003C2C03">
        <w:rPr>
          <w:rFonts w:eastAsia="Times New Roman"/>
          <w:sz w:val="28"/>
          <w:szCs w:val="28"/>
          <w:lang w:eastAsia="ru-RU"/>
        </w:rPr>
        <w:t xml:space="preserve"> в рыбоводных хозяйствах, а также могут быть использованы при проведении лабораторных и практических занятий для студентов  специальности «Рыбное хозяйство».</w:t>
      </w:r>
    </w:p>
    <w:p w14:paraId="412E9EED" w14:textId="77777777" w:rsidR="006B1B94" w:rsidRPr="003C2C03" w:rsidRDefault="006B1B94" w:rsidP="006B1B94">
      <w:pPr>
        <w:tabs>
          <w:tab w:val="left" w:pos="567"/>
        </w:tabs>
        <w:ind w:firstLine="567"/>
        <w:rPr>
          <w:rFonts w:eastAsia="Times New Roman"/>
          <w:b/>
          <w:sz w:val="28"/>
          <w:szCs w:val="28"/>
          <w:lang w:eastAsia="ru-RU"/>
        </w:rPr>
      </w:pPr>
      <w:r w:rsidRPr="003C2C03">
        <w:rPr>
          <w:rFonts w:eastAsia="Times New Roman"/>
          <w:b/>
          <w:sz w:val="28"/>
          <w:szCs w:val="28"/>
          <w:lang w:eastAsia="ru-RU"/>
        </w:rPr>
        <w:t>Основные положения, выносимые на защиту:</w:t>
      </w:r>
    </w:p>
    <w:p w14:paraId="3493CB81" w14:textId="77777777" w:rsidR="00F21236" w:rsidRPr="003C2C03" w:rsidRDefault="006B1B94" w:rsidP="00090C20">
      <w:pPr>
        <w:pStyle w:val="aa"/>
        <w:numPr>
          <w:ilvl w:val="0"/>
          <w:numId w:val="19"/>
        </w:numPr>
        <w:tabs>
          <w:tab w:val="left" w:pos="284"/>
          <w:tab w:val="left" w:pos="851"/>
        </w:tabs>
        <w:ind w:left="0" w:firstLine="567"/>
        <w:rPr>
          <w:rFonts w:eastAsia="Times New Roman"/>
          <w:sz w:val="28"/>
          <w:szCs w:val="28"/>
          <w:lang w:eastAsia="ru-RU"/>
        </w:rPr>
      </w:pPr>
      <w:bookmarkStart w:id="7" w:name="_Hlk163838465"/>
      <w:r w:rsidRPr="003C2C03">
        <w:rPr>
          <w:rFonts w:eastAsia="Times New Roman"/>
          <w:sz w:val="28"/>
          <w:szCs w:val="28"/>
          <w:lang w:eastAsia="ru-RU"/>
        </w:rPr>
        <w:t>Видовой состав рыб малых водоёмов Балкашского бассейна в последние десятил</w:t>
      </w:r>
      <w:r w:rsidR="00830C04" w:rsidRPr="003C2C03">
        <w:rPr>
          <w:rFonts w:eastAsia="Times New Roman"/>
          <w:sz w:val="28"/>
          <w:szCs w:val="28"/>
          <w:lang w:eastAsia="ru-RU"/>
        </w:rPr>
        <w:t>е</w:t>
      </w:r>
      <w:r w:rsidRPr="003C2C03">
        <w:rPr>
          <w:rFonts w:eastAsia="Times New Roman"/>
          <w:sz w:val="28"/>
          <w:szCs w:val="28"/>
          <w:lang w:eastAsia="ru-RU"/>
        </w:rPr>
        <w:t xml:space="preserve">тия </w:t>
      </w:r>
      <w:r w:rsidR="00F21236" w:rsidRPr="003C2C03">
        <w:rPr>
          <w:rFonts w:eastAsia="Times New Roman"/>
          <w:sz w:val="28"/>
          <w:szCs w:val="28"/>
          <w:lang w:eastAsia="ru-RU"/>
        </w:rPr>
        <w:t>испыт</w:t>
      </w:r>
      <w:r w:rsidR="007B19C4" w:rsidRPr="003C2C03">
        <w:rPr>
          <w:rFonts w:eastAsia="Times New Roman"/>
          <w:sz w:val="28"/>
          <w:szCs w:val="28"/>
          <w:lang w:val="kk-KZ" w:eastAsia="ru-RU"/>
        </w:rPr>
        <w:t>ал значительные</w:t>
      </w:r>
      <w:r w:rsidR="00F21236" w:rsidRPr="003C2C03">
        <w:rPr>
          <w:rFonts w:eastAsia="Times New Roman"/>
          <w:sz w:val="28"/>
          <w:szCs w:val="28"/>
          <w:lang w:eastAsia="ru-RU"/>
        </w:rPr>
        <w:t xml:space="preserve"> изменения: </w:t>
      </w:r>
      <w:r w:rsidR="007B19C4" w:rsidRPr="003C2C03">
        <w:rPr>
          <w:rFonts w:eastAsia="Times New Roman"/>
          <w:sz w:val="28"/>
          <w:szCs w:val="28"/>
          <w:lang w:val="kk-KZ" w:eastAsia="ru-RU"/>
        </w:rPr>
        <w:t>сократились</w:t>
      </w:r>
      <w:r w:rsidRPr="003C2C03">
        <w:rPr>
          <w:rFonts w:eastAsia="Times New Roman"/>
          <w:sz w:val="28"/>
          <w:szCs w:val="28"/>
          <w:lang w:eastAsia="ru-RU"/>
        </w:rPr>
        <w:t xml:space="preserve"> ареалы </w:t>
      </w:r>
      <w:r w:rsidR="00867360" w:rsidRPr="003C2C03">
        <w:rPr>
          <w:rFonts w:eastAsia="Times New Roman"/>
          <w:sz w:val="28"/>
          <w:szCs w:val="28"/>
          <w:lang w:eastAsia="ru-RU"/>
        </w:rPr>
        <w:t>всех</w:t>
      </w:r>
      <w:r w:rsidRPr="003C2C03">
        <w:rPr>
          <w:rFonts w:eastAsia="Times New Roman"/>
          <w:sz w:val="28"/>
          <w:szCs w:val="28"/>
          <w:lang w:eastAsia="ru-RU"/>
        </w:rPr>
        <w:t xml:space="preserve"> аборигенных видов рыб</w:t>
      </w:r>
      <w:r w:rsidR="00F21236" w:rsidRPr="003C2C03">
        <w:rPr>
          <w:rFonts w:eastAsia="Times New Roman"/>
          <w:sz w:val="28"/>
          <w:szCs w:val="28"/>
          <w:lang w:eastAsia="ru-RU"/>
        </w:rPr>
        <w:t xml:space="preserve">, </w:t>
      </w:r>
      <w:r w:rsidR="007B19C4" w:rsidRPr="003C2C03">
        <w:rPr>
          <w:rFonts w:eastAsia="Times New Roman"/>
          <w:sz w:val="28"/>
          <w:szCs w:val="28"/>
          <w:lang w:val="kk-KZ" w:eastAsia="ru-RU"/>
        </w:rPr>
        <w:t>произошло</w:t>
      </w:r>
      <w:r w:rsidR="00F21236" w:rsidRPr="003C2C03">
        <w:rPr>
          <w:rFonts w:eastAsia="Times New Roman"/>
          <w:sz w:val="28"/>
          <w:szCs w:val="28"/>
          <w:lang w:eastAsia="ru-RU"/>
        </w:rPr>
        <w:t xml:space="preserve"> вселение новых чужеродных видов</w:t>
      </w:r>
      <w:r w:rsidR="003E16BD" w:rsidRPr="003C2C03">
        <w:rPr>
          <w:rFonts w:eastAsia="Times New Roman"/>
          <w:sz w:val="28"/>
          <w:szCs w:val="28"/>
          <w:lang w:eastAsia="ru-RU"/>
        </w:rPr>
        <w:t>;</w:t>
      </w:r>
    </w:p>
    <w:p w14:paraId="24F2F2CD" w14:textId="5C0EFC1F" w:rsidR="006B1B94" w:rsidRPr="003C2C03" w:rsidRDefault="007B19C4" w:rsidP="00C82D44">
      <w:pPr>
        <w:pStyle w:val="aa"/>
        <w:numPr>
          <w:ilvl w:val="0"/>
          <w:numId w:val="19"/>
        </w:numPr>
        <w:tabs>
          <w:tab w:val="left" w:pos="284"/>
          <w:tab w:val="left" w:pos="851"/>
        </w:tabs>
        <w:ind w:left="0" w:firstLine="567"/>
        <w:rPr>
          <w:rFonts w:eastAsia="Times New Roman"/>
          <w:sz w:val="28"/>
          <w:szCs w:val="28"/>
          <w:lang w:eastAsia="ru-RU"/>
        </w:rPr>
      </w:pPr>
      <w:r w:rsidRPr="003C2C03">
        <w:rPr>
          <w:rFonts w:eastAsia="Times New Roman"/>
          <w:sz w:val="28"/>
          <w:szCs w:val="28"/>
          <w:lang w:val="kk-KZ" w:eastAsia="ru-RU"/>
        </w:rPr>
        <w:lastRenderedPageBreak/>
        <w:t>Антропогенная нагрузка негативно влияет на р</w:t>
      </w:r>
      <w:r w:rsidR="00F21236" w:rsidRPr="003C2C03">
        <w:rPr>
          <w:rFonts w:eastAsia="Times New Roman"/>
          <w:sz w:val="28"/>
          <w:szCs w:val="28"/>
          <w:lang w:eastAsia="ru-RU"/>
        </w:rPr>
        <w:t>азнообразие аборигенной ихтиофауны</w:t>
      </w:r>
      <w:r w:rsidR="00B84D7A" w:rsidRPr="003C2C03">
        <w:rPr>
          <w:rFonts w:eastAsia="Times New Roman"/>
          <w:sz w:val="28"/>
          <w:szCs w:val="28"/>
          <w:lang w:eastAsia="ru-RU"/>
        </w:rPr>
        <w:t xml:space="preserve"> в малых водоемах</w:t>
      </w:r>
      <w:r w:rsidR="00F21236" w:rsidRPr="003C2C03">
        <w:rPr>
          <w:rFonts w:eastAsia="Times New Roman"/>
          <w:sz w:val="28"/>
          <w:szCs w:val="28"/>
          <w:lang w:eastAsia="ru-RU"/>
        </w:rPr>
        <w:t xml:space="preserve"> </w:t>
      </w:r>
      <w:r w:rsidRPr="003C2C03">
        <w:rPr>
          <w:rFonts w:eastAsia="Times New Roman"/>
          <w:sz w:val="28"/>
          <w:szCs w:val="28"/>
          <w:lang w:val="kk-KZ" w:eastAsia="ru-RU"/>
        </w:rPr>
        <w:t>бассейна р.Иле</w:t>
      </w:r>
      <w:r w:rsidR="006327F6" w:rsidRPr="003C2C03">
        <w:rPr>
          <w:rFonts w:eastAsia="Times New Roman"/>
          <w:sz w:val="28"/>
          <w:szCs w:val="28"/>
          <w:lang w:eastAsia="ru-RU"/>
        </w:rPr>
        <w:t>.</w:t>
      </w:r>
      <w:r w:rsidR="00F21236" w:rsidRPr="003C2C03">
        <w:rPr>
          <w:rFonts w:eastAsia="Times New Roman"/>
          <w:sz w:val="28"/>
          <w:szCs w:val="28"/>
          <w:lang w:eastAsia="ru-RU"/>
        </w:rPr>
        <w:t xml:space="preserve"> </w:t>
      </w:r>
      <w:r w:rsidR="006B1B94" w:rsidRPr="003C2C03">
        <w:rPr>
          <w:rFonts w:eastAsia="Times New Roman"/>
          <w:sz w:val="28"/>
          <w:szCs w:val="28"/>
          <w:lang w:eastAsia="ru-RU"/>
        </w:rPr>
        <w:t xml:space="preserve"> </w:t>
      </w:r>
    </w:p>
    <w:p w14:paraId="17595B45" w14:textId="77777777" w:rsidR="00B84D7A" w:rsidRPr="003C2C03" w:rsidRDefault="00B84D7A" w:rsidP="00C82D44">
      <w:pPr>
        <w:pStyle w:val="aa"/>
        <w:numPr>
          <w:ilvl w:val="0"/>
          <w:numId w:val="19"/>
        </w:numPr>
        <w:tabs>
          <w:tab w:val="left" w:pos="284"/>
          <w:tab w:val="left" w:pos="851"/>
        </w:tabs>
        <w:ind w:left="0" w:firstLine="567"/>
        <w:rPr>
          <w:rFonts w:eastAsia="Times New Roman"/>
          <w:sz w:val="28"/>
          <w:szCs w:val="28"/>
          <w:lang w:eastAsia="ru-RU"/>
        </w:rPr>
      </w:pPr>
      <w:r w:rsidRPr="003C2C03">
        <w:rPr>
          <w:sz w:val="28"/>
          <w:szCs w:val="28"/>
          <w:shd w:val="clear" w:color="auto" w:fill="FFFFFF"/>
        </w:rPr>
        <w:t>Аборигенные рыбы - балхашская маринка, илийская маринка и балхашский окунь являются желательным компонентом при выращивании карпа полу-интенсивным и интенсивным способом.</w:t>
      </w:r>
    </w:p>
    <w:p w14:paraId="5A0F33C4" w14:textId="77777777" w:rsidR="00B84D7A" w:rsidRPr="003C2C03" w:rsidRDefault="003E16BD" w:rsidP="00C82D44">
      <w:pPr>
        <w:pStyle w:val="aa"/>
        <w:numPr>
          <w:ilvl w:val="0"/>
          <w:numId w:val="19"/>
        </w:numPr>
        <w:tabs>
          <w:tab w:val="left" w:pos="284"/>
          <w:tab w:val="left" w:pos="851"/>
        </w:tabs>
        <w:ind w:left="0" w:firstLine="567"/>
        <w:rPr>
          <w:rFonts w:eastAsia="Times New Roman"/>
          <w:sz w:val="28"/>
          <w:szCs w:val="28"/>
          <w:lang w:eastAsia="ru-RU"/>
        </w:rPr>
      </w:pPr>
      <w:r w:rsidRPr="003C2C03">
        <w:rPr>
          <w:rFonts w:eastAsia="Times New Roman"/>
          <w:sz w:val="28"/>
          <w:szCs w:val="28"/>
          <w:lang w:eastAsia="ru-RU"/>
        </w:rPr>
        <w:t>Чужеродные короткоцикличные виды рыб отличаются высокой экологической пластичностью и морфобиологической изменчивостью, которые обеспечили им широкое распространение в водоемах Балхаш – Илейского бассейна</w:t>
      </w:r>
      <w:r w:rsidR="00AB353F" w:rsidRPr="003C2C03">
        <w:rPr>
          <w:rFonts w:eastAsia="Times New Roman"/>
          <w:sz w:val="28"/>
          <w:szCs w:val="28"/>
          <w:lang w:val="kk-KZ" w:eastAsia="ru-RU"/>
        </w:rPr>
        <w:t>.</w:t>
      </w:r>
    </w:p>
    <w:bookmarkEnd w:id="7"/>
    <w:p w14:paraId="1441CDE8" w14:textId="77777777" w:rsidR="006B1B94" w:rsidRPr="003C2C03" w:rsidRDefault="006B1B94" w:rsidP="002E28F6">
      <w:pPr>
        <w:tabs>
          <w:tab w:val="left" w:pos="567"/>
        </w:tabs>
        <w:ind w:firstLine="567"/>
        <w:rPr>
          <w:rFonts w:eastAsia="Times New Roman"/>
          <w:sz w:val="28"/>
          <w:szCs w:val="28"/>
          <w:lang w:eastAsia="ru-RU"/>
        </w:rPr>
      </w:pPr>
      <w:r w:rsidRPr="003C2C03">
        <w:rPr>
          <w:rFonts w:eastAsia="Times New Roman"/>
          <w:b/>
          <w:sz w:val="28"/>
          <w:szCs w:val="28"/>
          <w:lang w:eastAsia="ru-RU"/>
        </w:rPr>
        <w:t xml:space="preserve">Личный вклад соискателя </w:t>
      </w:r>
      <w:r w:rsidRPr="003C2C03">
        <w:rPr>
          <w:rFonts w:eastAsia="Times New Roman"/>
          <w:sz w:val="28"/>
          <w:szCs w:val="28"/>
          <w:lang w:eastAsia="ru-RU"/>
        </w:rPr>
        <w:t>заключается в непосредственном участии в</w:t>
      </w:r>
      <w:r w:rsidRPr="003C2C03">
        <w:rPr>
          <w:rFonts w:eastAsia="Times New Roman"/>
          <w:b/>
          <w:sz w:val="28"/>
          <w:szCs w:val="28"/>
          <w:lang w:eastAsia="ru-RU"/>
        </w:rPr>
        <w:t xml:space="preserve"> </w:t>
      </w:r>
      <w:r w:rsidRPr="003C2C03">
        <w:rPr>
          <w:rFonts w:eastAsia="Times New Roman"/>
          <w:sz w:val="28"/>
          <w:szCs w:val="28"/>
          <w:lang w:eastAsia="ru-RU"/>
        </w:rPr>
        <w:t xml:space="preserve"> сборе материала для  диссертационной работы. Автором лично проведен сбор материала из </w:t>
      </w:r>
      <w:r w:rsidR="00090C20" w:rsidRPr="003C2C03">
        <w:rPr>
          <w:rFonts w:eastAsia="Times New Roman"/>
          <w:sz w:val="28"/>
          <w:szCs w:val="28"/>
          <w:lang w:eastAsia="ru-RU"/>
        </w:rPr>
        <w:t xml:space="preserve">малых рек и </w:t>
      </w:r>
      <w:r w:rsidRPr="003C2C03">
        <w:rPr>
          <w:rFonts w:eastAsia="Times New Roman"/>
          <w:sz w:val="28"/>
          <w:szCs w:val="28"/>
          <w:lang w:eastAsia="ru-RU"/>
        </w:rPr>
        <w:t xml:space="preserve">прудовых рыбоводных хозяйств </w:t>
      </w:r>
      <w:r w:rsidR="00090C20" w:rsidRPr="003C2C03">
        <w:rPr>
          <w:rFonts w:eastAsia="Times New Roman"/>
          <w:sz w:val="28"/>
          <w:szCs w:val="28"/>
          <w:lang w:eastAsia="ru-RU"/>
        </w:rPr>
        <w:t>Юго – Восточного Казахстана</w:t>
      </w:r>
      <w:r w:rsidRPr="003C2C03">
        <w:rPr>
          <w:rFonts w:eastAsia="Times New Roman"/>
          <w:sz w:val="28"/>
          <w:szCs w:val="28"/>
          <w:lang w:eastAsia="ru-RU"/>
        </w:rPr>
        <w:t xml:space="preserve"> и анализ первичных материалов. Обработка цифровых данных выполнена самостоятельно </w:t>
      </w:r>
      <w:r w:rsidR="00090C20" w:rsidRPr="003C2C03">
        <w:rPr>
          <w:rFonts w:eastAsia="Times New Roman"/>
          <w:sz w:val="28"/>
          <w:szCs w:val="28"/>
          <w:lang w:eastAsia="ru-RU"/>
        </w:rPr>
        <w:t>автором.</w:t>
      </w:r>
      <w:r w:rsidR="00090C20" w:rsidRPr="003C2C03">
        <w:rPr>
          <w:sz w:val="28"/>
          <w:szCs w:val="28"/>
        </w:rPr>
        <w:t xml:space="preserve"> Также автор проанализировал, обобщил и представил полученные результаты, сформулировал выводы. Текст диссертации написан по плану, согласованному с научными руководителями. Доля личного участия автора в совместных публикациях пропорциональна числу соавторов.</w:t>
      </w:r>
    </w:p>
    <w:p w14:paraId="3B84FFBE" w14:textId="77777777" w:rsidR="0078491B" w:rsidRPr="003C2C03" w:rsidRDefault="006B1B94" w:rsidP="002E28F6">
      <w:pPr>
        <w:ind w:firstLine="567"/>
        <w:rPr>
          <w:b/>
          <w:sz w:val="28"/>
          <w:szCs w:val="28"/>
        </w:rPr>
      </w:pPr>
      <w:r w:rsidRPr="003C2C03">
        <w:rPr>
          <w:rFonts w:eastAsia="Times New Roman"/>
          <w:b/>
          <w:sz w:val="28"/>
          <w:szCs w:val="28"/>
          <w:lang w:eastAsia="ru-RU"/>
        </w:rPr>
        <w:t>Апробация результатов диссертации</w:t>
      </w:r>
      <w:r w:rsidRPr="003C2C03">
        <w:rPr>
          <w:rFonts w:eastAsia="Times New Roman"/>
          <w:sz w:val="28"/>
          <w:szCs w:val="28"/>
          <w:lang w:eastAsia="ru-RU"/>
        </w:rPr>
        <w:t xml:space="preserve">. Результаты диссертационной работы докладывались и обсуждались </w:t>
      </w:r>
      <w:r w:rsidR="0078491B" w:rsidRPr="003C2C03">
        <w:rPr>
          <w:bCs/>
          <w:sz w:val="28"/>
          <w:szCs w:val="28"/>
        </w:rPr>
        <w:t>на различных международных</w:t>
      </w:r>
      <w:r w:rsidR="0078491B" w:rsidRPr="003C2C03">
        <w:rPr>
          <w:bCs/>
          <w:sz w:val="28"/>
          <w:szCs w:val="28"/>
          <w:lang w:val="kk-KZ"/>
        </w:rPr>
        <w:t xml:space="preserve"> </w:t>
      </w:r>
      <w:r w:rsidR="0078491B" w:rsidRPr="003C2C03">
        <w:rPr>
          <w:bCs/>
          <w:sz w:val="28"/>
          <w:szCs w:val="28"/>
        </w:rPr>
        <w:t xml:space="preserve">научных конференциях: </w:t>
      </w:r>
      <w:r w:rsidR="0078491B" w:rsidRPr="003C2C03">
        <w:rPr>
          <w:rFonts w:eastAsia="Cambria"/>
          <w:kern w:val="24"/>
          <w:sz w:val="28"/>
          <w:szCs w:val="28"/>
          <w:lang w:val="en-US"/>
        </w:rPr>
        <w:t>VI</w:t>
      </w:r>
      <w:r w:rsidR="0078491B" w:rsidRPr="003C2C03">
        <w:rPr>
          <w:rFonts w:eastAsia="Cambria"/>
          <w:kern w:val="24"/>
          <w:sz w:val="28"/>
          <w:szCs w:val="28"/>
        </w:rPr>
        <w:t xml:space="preserve"> </w:t>
      </w:r>
      <w:r w:rsidR="0078491B" w:rsidRPr="003C2C03">
        <w:rPr>
          <w:rFonts w:eastAsia="Cambria"/>
          <w:kern w:val="24"/>
          <w:sz w:val="28"/>
          <w:szCs w:val="28"/>
          <w:lang w:val="kk-KZ"/>
        </w:rPr>
        <w:t>Международная  конференция «Современное состояние водных биоресурсов»</w:t>
      </w:r>
      <w:r w:rsidR="0078491B" w:rsidRPr="003C2C03">
        <w:rPr>
          <w:bCs/>
          <w:sz w:val="28"/>
          <w:szCs w:val="28"/>
          <w:lang w:val="kk-KZ"/>
        </w:rPr>
        <w:t xml:space="preserve"> (Новосибирск, Россия, 2021 г.), Международная научно-практическая конференция профессорско-преподавательского состава, посвященной 155 - летию РГАУ – МСХА  имени К.А. Тимирязева (Москва, Россия, 2020 г.), Sixth International Symposium «Invasion of Alien Species in Holarctic. Borok-VI» (Borok, Russia, 2021), Всероссийская научная конференция посвященная 65-летию </w:t>
      </w:r>
      <w:r w:rsidR="0078491B" w:rsidRPr="003C2C03">
        <w:rPr>
          <w:bCs/>
          <w:sz w:val="28"/>
          <w:szCs w:val="28"/>
        </w:rPr>
        <w:t xml:space="preserve">Института Биологии внутренних вод им. И.Д. Папанина РАН </w:t>
      </w:r>
      <w:r w:rsidR="0078491B" w:rsidRPr="003C2C03">
        <w:rPr>
          <w:bCs/>
          <w:sz w:val="28"/>
          <w:szCs w:val="28"/>
          <w:lang w:val="kk-KZ"/>
        </w:rPr>
        <w:t>«</w:t>
      </w:r>
      <w:r w:rsidR="0078491B" w:rsidRPr="003C2C03">
        <w:rPr>
          <w:bCs/>
          <w:sz w:val="28"/>
          <w:szCs w:val="28"/>
        </w:rPr>
        <w:t xml:space="preserve">Биология водных экосистем в </w:t>
      </w:r>
      <w:r w:rsidR="0078491B" w:rsidRPr="003C2C03">
        <w:rPr>
          <w:bCs/>
          <w:sz w:val="28"/>
          <w:szCs w:val="28"/>
          <w:lang w:val="en-US"/>
        </w:rPr>
        <w:t>XXI</w:t>
      </w:r>
      <w:r w:rsidR="0078491B" w:rsidRPr="003C2C03">
        <w:rPr>
          <w:bCs/>
          <w:sz w:val="28"/>
          <w:szCs w:val="28"/>
        </w:rPr>
        <w:t xml:space="preserve"> веке: факты, гипотезы, тенденции</w:t>
      </w:r>
      <w:r w:rsidR="0078491B" w:rsidRPr="003C2C03">
        <w:rPr>
          <w:bCs/>
          <w:sz w:val="28"/>
          <w:szCs w:val="28"/>
          <w:lang w:val="kk-KZ"/>
        </w:rPr>
        <w:t xml:space="preserve">» </w:t>
      </w:r>
      <w:r w:rsidR="0078491B" w:rsidRPr="003C2C03">
        <w:rPr>
          <w:bCs/>
          <w:sz w:val="28"/>
          <w:szCs w:val="28"/>
        </w:rPr>
        <w:t>(Борок, Россия, 2021 г.).</w:t>
      </w:r>
      <w:r w:rsidR="0078491B" w:rsidRPr="003C2C03">
        <w:rPr>
          <w:bCs/>
          <w:sz w:val="28"/>
          <w:szCs w:val="28"/>
          <w:lang w:val="kk-KZ"/>
        </w:rPr>
        <w:t xml:space="preserve"> М</w:t>
      </w:r>
      <w:r w:rsidR="0078491B" w:rsidRPr="003C2C03">
        <w:rPr>
          <w:bCs/>
          <w:sz w:val="28"/>
          <w:szCs w:val="28"/>
        </w:rPr>
        <w:t>еждународн</w:t>
      </w:r>
      <w:r w:rsidR="0078491B" w:rsidRPr="003C2C03">
        <w:rPr>
          <w:bCs/>
          <w:sz w:val="28"/>
          <w:szCs w:val="28"/>
          <w:lang w:val="kk-KZ"/>
        </w:rPr>
        <w:t>ая</w:t>
      </w:r>
      <w:r w:rsidR="0078491B" w:rsidRPr="003C2C03">
        <w:rPr>
          <w:bCs/>
          <w:sz w:val="28"/>
          <w:szCs w:val="28"/>
        </w:rPr>
        <w:t xml:space="preserve"> научн</w:t>
      </w:r>
      <w:r w:rsidR="0078491B" w:rsidRPr="003C2C03">
        <w:rPr>
          <w:bCs/>
          <w:sz w:val="28"/>
          <w:szCs w:val="28"/>
          <w:lang w:val="kk-KZ"/>
        </w:rPr>
        <w:t>ая</w:t>
      </w:r>
      <w:r w:rsidR="0078491B" w:rsidRPr="003C2C03">
        <w:rPr>
          <w:bCs/>
          <w:sz w:val="28"/>
          <w:szCs w:val="28"/>
        </w:rPr>
        <w:t xml:space="preserve"> конференци</w:t>
      </w:r>
      <w:r w:rsidR="0078491B" w:rsidRPr="003C2C03">
        <w:rPr>
          <w:bCs/>
          <w:sz w:val="28"/>
          <w:szCs w:val="28"/>
          <w:lang w:val="kk-KZ"/>
        </w:rPr>
        <w:t>я</w:t>
      </w:r>
      <w:r w:rsidR="0078491B" w:rsidRPr="003C2C03">
        <w:rPr>
          <w:bCs/>
          <w:sz w:val="28"/>
          <w:szCs w:val="28"/>
        </w:rPr>
        <w:t xml:space="preserve"> студентов и молодых ученых «Фараби Əлемі»</w:t>
      </w:r>
      <w:r w:rsidR="0078491B" w:rsidRPr="003C2C03">
        <w:rPr>
          <w:bCs/>
          <w:sz w:val="28"/>
          <w:szCs w:val="28"/>
          <w:lang w:val="kk-KZ"/>
        </w:rPr>
        <w:t xml:space="preserve"> (Алматы, Казахстан, 202</w:t>
      </w:r>
      <w:r w:rsidR="0078491B" w:rsidRPr="003C2C03">
        <w:rPr>
          <w:bCs/>
          <w:sz w:val="28"/>
          <w:szCs w:val="28"/>
        </w:rPr>
        <w:t>2</w:t>
      </w:r>
      <w:r w:rsidR="0078491B" w:rsidRPr="003C2C03">
        <w:rPr>
          <w:bCs/>
          <w:sz w:val="28"/>
          <w:szCs w:val="28"/>
          <w:lang w:val="kk-KZ"/>
        </w:rPr>
        <w:t>).</w:t>
      </w:r>
    </w:p>
    <w:p w14:paraId="7853FA48" w14:textId="77777777" w:rsidR="00730A5B" w:rsidRPr="003C2C03" w:rsidRDefault="00730A5B" w:rsidP="002E28F6">
      <w:pPr>
        <w:ind w:firstLine="567"/>
        <w:rPr>
          <w:sz w:val="28"/>
          <w:szCs w:val="28"/>
        </w:rPr>
      </w:pPr>
      <w:r w:rsidRPr="003C2C03">
        <w:rPr>
          <w:b/>
          <w:bCs/>
          <w:sz w:val="28"/>
          <w:szCs w:val="28"/>
        </w:rPr>
        <w:t>Публикации.</w:t>
      </w:r>
      <w:r w:rsidRPr="003C2C03">
        <w:rPr>
          <w:sz w:val="28"/>
          <w:szCs w:val="28"/>
        </w:rPr>
        <w:t xml:space="preserve"> По теме диссертации опубликовано 1</w:t>
      </w:r>
      <w:r w:rsidR="00AD5BCD" w:rsidRPr="003C2C03">
        <w:rPr>
          <w:sz w:val="28"/>
          <w:szCs w:val="28"/>
          <w:lang w:val="kk-KZ"/>
        </w:rPr>
        <w:t>6</w:t>
      </w:r>
      <w:r w:rsidRPr="003C2C03">
        <w:rPr>
          <w:sz w:val="28"/>
          <w:szCs w:val="28"/>
        </w:rPr>
        <w:t xml:space="preserve"> научных </w:t>
      </w:r>
      <w:r w:rsidRPr="003C2C03">
        <w:rPr>
          <w:sz w:val="28"/>
          <w:szCs w:val="28"/>
          <w:lang w:val="kk-KZ"/>
        </w:rPr>
        <w:t>трудов</w:t>
      </w:r>
      <w:r w:rsidRPr="003C2C03">
        <w:rPr>
          <w:sz w:val="28"/>
          <w:szCs w:val="28"/>
        </w:rPr>
        <w:t xml:space="preserve">, в том числе </w:t>
      </w:r>
      <w:r w:rsidRPr="003C2C03">
        <w:rPr>
          <w:sz w:val="28"/>
          <w:szCs w:val="28"/>
          <w:lang w:val="kk-KZ"/>
        </w:rPr>
        <w:t xml:space="preserve">4 тезиса и </w:t>
      </w:r>
      <w:r w:rsidR="00AD5BCD" w:rsidRPr="003C2C03">
        <w:rPr>
          <w:sz w:val="28"/>
          <w:szCs w:val="28"/>
          <w:lang w:val="kk-KZ"/>
        </w:rPr>
        <w:t>6</w:t>
      </w:r>
      <w:r w:rsidRPr="003C2C03">
        <w:rPr>
          <w:sz w:val="28"/>
          <w:szCs w:val="28"/>
          <w:lang w:val="kk-KZ"/>
        </w:rPr>
        <w:t xml:space="preserve"> статей </w:t>
      </w:r>
      <w:r w:rsidRPr="003C2C03">
        <w:rPr>
          <w:sz w:val="28"/>
          <w:szCs w:val="28"/>
        </w:rPr>
        <w:t>в материалах Международных научно-практических конференци</w:t>
      </w:r>
      <w:r w:rsidRPr="003C2C03">
        <w:rPr>
          <w:sz w:val="28"/>
          <w:szCs w:val="28"/>
          <w:lang w:val="kk-KZ"/>
        </w:rPr>
        <w:t>й</w:t>
      </w:r>
      <w:r w:rsidRPr="003C2C03">
        <w:rPr>
          <w:sz w:val="28"/>
          <w:szCs w:val="28"/>
        </w:rPr>
        <w:t xml:space="preserve">, </w:t>
      </w:r>
      <w:r w:rsidRPr="003C2C03">
        <w:rPr>
          <w:sz w:val="28"/>
          <w:szCs w:val="28"/>
          <w:lang w:val="kk-KZ"/>
        </w:rPr>
        <w:t>3</w:t>
      </w:r>
      <w:r w:rsidRPr="003C2C03">
        <w:rPr>
          <w:sz w:val="28"/>
          <w:szCs w:val="28"/>
        </w:rPr>
        <w:t xml:space="preserve"> статьи в научных журналах «Вестник КазНУ» в биологической и экологической серии, входящих в список ККСОН РК и </w:t>
      </w:r>
      <w:r w:rsidR="00AD5BCD" w:rsidRPr="003C2C03">
        <w:rPr>
          <w:sz w:val="28"/>
          <w:szCs w:val="28"/>
          <w:lang w:val="kk-KZ"/>
        </w:rPr>
        <w:t>3</w:t>
      </w:r>
      <w:r w:rsidRPr="003C2C03">
        <w:rPr>
          <w:sz w:val="28"/>
          <w:szCs w:val="28"/>
        </w:rPr>
        <w:t xml:space="preserve"> стать</w:t>
      </w:r>
      <w:r w:rsidR="00EB19EF" w:rsidRPr="003C2C03">
        <w:rPr>
          <w:sz w:val="28"/>
          <w:szCs w:val="28"/>
        </w:rPr>
        <w:t>и</w:t>
      </w:r>
      <w:r w:rsidRPr="003C2C03">
        <w:rPr>
          <w:sz w:val="28"/>
          <w:szCs w:val="28"/>
        </w:rPr>
        <w:t xml:space="preserve"> в журнал</w:t>
      </w:r>
      <w:r w:rsidR="00EB19EF" w:rsidRPr="003C2C03">
        <w:rPr>
          <w:sz w:val="28"/>
          <w:szCs w:val="28"/>
        </w:rPr>
        <w:t>ах</w:t>
      </w:r>
      <w:r w:rsidRPr="003C2C03">
        <w:rPr>
          <w:sz w:val="28"/>
          <w:szCs w:val="28"/>
        </w:rPr>
        <w:t xml:space="preserve"> входящ</w:t>
      </w:r>
      <w:r w:rsidR="00EB19EF" w:rsidRPr="003C2C03">
        <w:rPr>
          <w:sz w:val="28"/>
          <w:szCs w:val="28"/>
        </w:rPr>
        <w:t xml:space="preserve">их </w:t>
      </w:r>
      <w:r w:rsidRPr="003C2C03">
        <w:rPr>
          <w:sz w:val="28"/>
          <w:szCs w:val="28"/>
        </w:rPr>
        <w:t>в базу данных Scopus.</w:t>
      </w:r>
    </w:p>
    <w:p w14:paraId="48B58954" w14:textId="16DF9931" w:rsidR="006B1B94" w:rsidRPr="003C2C03" w:rsidRDefault="006B1B94" w:rsidP="002E28F6">
      <w:pPr>
        <w:tabs>
          <w:tab w:val="left" w:pos="567"/>
        </w:tabs>
        <w:ind w:firstLine="567"/>
        <w:rPr>
          <w:rFonts w:eastAsia="Times New Roman"/>
          <w:sz w:val="28"/>
          <w:szCs w:val="28"/>
          <w:lang w:eastAsia="ru-RU"/>
        </w:rPr>
      </w:pPr>
      <w:r w:rsidRPr="003C2C03">
        <w:rPr>
          <w:rFonts w:eastAsia="Times New Roman"/>
          <w:b/>
          <w:sz w:val="28"/>
          <w:szCs w:val="28"/>
          <w:lang w:eastAsia="ru-RU"/>
        </w:rPr>
        <w:t>Структура  и объем и  диссертации</w:t>
      </w:r>
      <w:r w:rsidRPr="003C2C03">
        <w:rPr>
          <w:rFonts w:eastAsia="Times New Roman"/>
          <w:sz w:val="28"/>
          <w:szCs w:val="28"/>
          <w:lang w:eastAsia="ru-RU"/>
        </w:rPr>
        <w:t xml:space="preserve">. </w:t>
      </w:r>
      <w:r w:rsidR="000C34D9" w:rsidRPr="003C2C03">
        <w:rPr>
          <w:sz w:val="28"/>
          <w:szCs w:val="28"/>
        </w:rPr>
        <w:t xml:space="preserve">Диссертационная работа состоит из введения, 3 основных глав, заключения и списка источников литературы из </w:t>
      </w:r>
      <w:r w:rsidR="00EB0FC2" w:rsidRPr="003C2C03">
        <w:rPr>
          <w:sz w:val="28"/>
          <w:szCs w:val="28"/>
        </w:rPr>
        <w:t xml:space="preserve">316 </w:t>
      </w:r>
      <w:r w:rsidR="000C34D9" w:rsidRPr="003C2C03">
        <w:rPr>
          <w:sz w:val="28"/>
          <w:szCs w:val="28"/>
        </w:rPr>
        <w:t>наименований. Объем работы составляет 1</w:t>
      </w:r>
      <w:r w:rsidR="00EB0FC2" w:rsidRPr="003C2C03">
        <w:rPr>
          <w:sz w:val="28"/>
          <w:szCs w:val="28"/>
        </w:rPr>
        <w:t>44</w:t>
      </w:r>
      <w:r w:rsidR="000C34D9" w:rsidRPr="003C2C03">
        <w:rPr>
          <w:sz w:val="28"/>
          <w:szCs w:val="28"/>
        </w:rPr>
        <w:t xml:space="preserve"> страниц и</w:t>
      </w:r>
      <w:r w:rsidR="000C34D9" w:rsidRPr="003C2C03">
        <w:rPr>
          <w:sz w:val="28"/>
          <w:szCs w:val="28"/>
          <w:lang w:val="kk-KZ"/>
        </w:rPr>
        <w:t xml:space="preserve"> </w:t>
      </w:r>
      <w:r w:rsidR="000C34D9" w:rsidRPr="003C2C03">
        <w:rPr>
          <w:sz w:val="28"/>
          <w:szCs w:val="28"/>
        </w:rPr>
        <w:t>включает</w:t>
      </w:r>
      <w:r w:rsidR="000C34D9" w:rsidRPr="003C2C03">
        <w:rPr>
          <w:sz w:val="28"/>
          <w:szCs w:val="28"/>
          <w:lang w:val="kk-KZ"/>
        </w:rPr>
        <w:t xml:space="preserve"> </w:t>
      </w:r>
      <w:r w:rsidR="000C34D9" w:rsidRPr="003C2C03">
        <w:rPr>
          <w:sz w:val="28"/>
          <w:szCs w:val="28"/>
        </w:rPr>
        <w:t>47 таблиц, 2</w:t>
      </w:r>
      <w:r w:rsidR="000C34D9" w:rsidRPr="003C2C03">
        <w:rPr>
          <w:sz w:val="28"/>
          <w:szCs w:val="28"/>
          <w:lang w:val="kk-KZ"/>
        </w:rPr>
        <w:t>5</w:t>
      </w:r>
      <w:r w:rsidR="000C34D9" w:rsidRPr="003C2C03">
        <w:rPr>
          <w:sz w:val="28"/>
          <w:szCs w:val="28"/>
        </w:rPr>
        <w:t xml:space="preserve"> рисунков и 3 приложения.</w:t>
      </w:r>
    </w:p>
    <w:p w14:paraId="77622804" w14:textId="77777777" w:rsidR="006B1B94" w:rsidRPr="003C2C03" w:rsidRDefault="006B1B94" w:rsidP="002E28F6">
      <w:pPr>
        <w:tabs>
          <w:tab w:val="left" w:pos="284"/>
        </w:tabs>
        <w:ind w:firstLine="567"/>
        <w:rPr>
          <w:rFonts w:eastAsia="Times New Roman"/>
          <w:sz w:val="28"/>
          <w:szCs w:val="28"/>
          <w:lang w:eastAsia="ru-RU"/>
        </w:rPr>
      </w:pPr>
      <w:r w:rsidRPr="003C2C03">
        <w:rPr>
          <w:rFonts w:eastAsia="Times New Roman"/>
          <w:b/>
          <w:sz w:val="28"/>
          <w:szCs w:val="28"/>
          <w:lang w:eastAsia="ru-RU"/>
        </w:rPr>
        <w:t>Благодарности.</w:t>
      </w:r>
      <w:r w:rsidRPr="003C2C03">
        <w:rPr>
          <w:rFonts w:eastAsia="Times New Roman"/>
          <w:sz w:val="28"/>
          <w:szCs w:val="28"/>
          <w:lang w:eastAsia="ru-RU"/>
        </w:rPr>
        <w:t xml:space="preserve"> Автор выражает глубокую признательность </w:t>
      </w:r>
      <w:r w:rsidR="007812CD" w:rsidRPr="003C2C03">
        <w:rPr>
          <w:rFonts w:eastAsia="Times New Roman"/>
          <w:sz w:val="28"/>
          <w:szCs w:val="28"/>
          <w:lang w:eastAsia="ru-RU"/>
        </w:rPr>
        <w:t xml:space="preserve">за внимательное и конструктивное руководство, ценные консультации и советы при выполнении работы </w:t>
      </w:r>
      <w:r w:rsidRPr="003C2C03">
        <w:rPr>
          <w:rFonts w:eastAsia="Times New Roman"/>
          <w:sz w:val="28"/>
          <w:szCs w:val="28"/>
          <w:lang w:eastAsia="ru-RU"/>
        </w:rPr>
        <w:t xml:space="preserve">своим </w:t>
      </w:r>
      <w:r w:rsidR="00087B3D" w:rsidRPr="003C2C03">
        <w:rPr>
          <w:rFonts w:eastAsia="Times New Roman"/>
          <w:sz w:val="28"/>
          <w:szCs w:val="28"/>
          <w:lang w:eastAsia="ru-RU"/>
        </w:rPr>
        <w:t xml:space="preserve">научным </w:t>
      </w:r>
      <w:r w:rsidRPr="003C2C03">
        <w:rPr>
          <w:rFonts w:eastAsia="Times New Roman"/>
          <w:sz w:val="28"/>
          <w:szCs w:val="28"/>
          <w:lang w:eastAsia="ru-RU"/>
        </w:rPr>
        <w:t xml:space="preserve">руководителям зарубежному консультанту, профессору, доктору биологических наук Елене Николаевне Ядренкиной, отечественному </w:t>
      </w:r>
      <w:r w:rsidR="007812CD" w:rsidRPr="003C2C03">
        <w:rPr>
          <w:rFonts w:eastAsia="Times New Roman"/>
          <w:sz w:val="28"/>
          <w:szCs w:val="28"/>
          <w:lang w:eastAsia="ru-RU"/>
        </w:rPr>
        <w:t>консультанту</w:t>
      </w:r>
      <w:r w:rsidRPr="003C2C03">
        <w:rPr>
          <w:rFonts w:eastAsia="Times New Roman"/>
          <w:sz w:val="28"/>
          <w:szCs w:val="28"/>
          <w:lang w:eastAsia="ru-RU"/>
        </w:rPr>
        <w:t xml:space="preserve"> кандидату биологических наук, ассоциированному профессору Надиру Шамилевичу Мамилову</w:t>
      </w:r>
      <w:r w:rsidR="00087B3D" w:rsidRPr="003C2C03">
        <w:rPr>
          <w:rFonts w:eastAsia="Times New Roman"/>
          <w:sz w:val="28"/>
          <w:szCs w:val="28"/>
          <w:lang w:eastAsia="ru-RU"/>
        </w:rPr>
        <w:t xml:space="preserve">. </w:t>
      </w:r>
    </w:p>
    <w:p w14:paraId="498FE51B" w14:textId="244C0D87" w:rsidR="00F52EBC" w:rsidRPr="003C2C03" w:rsidRDefault="006B1B94" w:rsidP="000B0E34">
      <w:pPr>
        <w:ind w:firstLine="0"/>
        <w:jc w:val="center"/>
        <w:rPr>
          <w:rFonts w:eastAsia="Times New Roman"/>
          <w:b/>
          <w:bCs/>
          <w:kern w:val="32"/>
          <w:sz w:val="28"/>
          <w:szCs w:val="28"/>
          <w:lang w:val="kk-KZ" w:eastAsia="ru-RU"/>
        </w:rPr>
      </w:pPr>
      <w:r w:rsidRPr="003C2C03">
        <w:rPr>
          <w:rFonts w:eastAsia="Times New Roman"/>
          <w:sz w:val="28"/>
          <w:szCs w:val="28"/>
          <w:lang w:eastAsia="ru-RU"/>
        </w:rPr>
        <w:br w:type="page"/>
      </w:r>
      <w:bookmarkStart w:id="8" w:name="_Toc138523811"/>
      <w:r w:rsidR="00F52EBC" w:rsidRPr="003C2C03">
        <w:rPr>
          <w:rFonts w:eastAsia="Times New Roman"/>
          <w:b/>
          <w:bCs/>
          <w:kern w:val="32"/>
          <w:sz w:val="28"/>
          <w:szCs w:val="28"/>
          <w:lang w:val="kk-KZ" w:eastAsia="ru-RU"/>
        </w:rPr>
        <w:lastRenderedPageBreak/>
        <w:t>О</w:t>
      </w:r>
      <w:r w:rsidR="004144E2" w:rsidRPr="003C2C03">
        <w:rPr>
          <w:rFonts w:eastAsia="Times New Roman"/>
          <w:b/>
          <w:bCs/>
          <w:kern w:val="32"/>
          <w:sz w:val="28"/>
          <w:szCs w:val="28"/>
          <w:lang w:val="kk-KZ" w:eastAsia="ru-RU"/>
        </w:rPr>
        <w:t>СНО</w:t>
      </w:r>
      <w:r w:rsidR="00F52EBC" w:rsidRPr="003C2C03">
        <w:rPr>
          <w:rFonts w:eastAsia="Times New Roman"/>
          <w:b/>
          <w:bCs/>
          <w:kern w:val="32"/>
          <w:sz w:val="28"/>
          <w:szCs w:val="28"/>
          <w:lang w:val="kk-KZ" w:eastAsia="ru-RU"/>
        </w:rPr>
        <w:t>ВНАЯ ЧАСТЬ</w:t>
      </w:r>
    </w:p>
    <w:p w14:paraId="79AEB51E" w14:textId="77777777" w:rsidR="00F52EBC" w:rsidRPr="003C2C03" w:rsidRDefault="00F52EBC" w:rsidP="007621D0">
      <w:pPr>
        <w:ind w:left="709" w:firstLine="0"/>
      </w:pPr>
    </w:p>
    <w:p w14:paraId="7C43FFC8" w14:textId="77777777" w:rsidR="007B54B3" w:rsidRPr="003C2C03" w:rsidRDefault="00D83484" w:rsidP="00F52EBC">
      <w:pPr>
        <w:keepNext/>
        <w:jc w:val="left"/>
        <w:outlineLvl w:val="0"/>
        <w:rPr>
          <w:rFonts w:eastAsia="Times New Roman"/>
          <w:b/>
          <w:bCs/>
          <w:kern w:val="32"/>
          <w:sz w:val="28"/>
          <w:szCs w:val="28"/>
          <w:lang w:eastAsia="ru-RU"/>
        </w:rPr>
      </w:pPr>
      <w:bookmarkStart w:id="9" w:name="_Toc167189610"/>
      <w:r w:rsidRPr="003C2C03">
        <w:rPr>
          <w:rFonts w:eastAsia="Times New Roman"/>
          <w:b/>
          <w:bCs/>
          <w:kern w:val="32"/>
          <w:sz w:val="28"/>
          <w:szCs w:val="28"/>
          <w:lang w:eastAsia="ru-RU"/>
        </w:rPr>
        <w:t>1 ОБЗОР ЛИТЕРАТУРЫ</w:t>
      </w:r>
      <w:bookmarkEnd w:id="8"/>
      <w:bookmarkEnd w:id="9"/>
      <w:r w:rsidRPr="003C2C03">
        <w:rPr>
          <w:rFonts w:eastAsia="Times New Roman"/>
          <w:b/>
          <w:bCs/>
          <w:kern w:val="32"/>
          <w:sz w:val="28"/>
          <w:szCs w:val="28"/>
          <w:lang w:eastAsia="ru-RU"/>
        </w:rPr>
        <w:t xml:space="preserve"> </w:t>
      </w:r>
    </w:p>
    <w:p w14:paraId="57B89A49" w14:textId="77777777" w:rsidR="001E1AE2" w:rsidRPr="003C2C03" w:rsidRDefault="001E1AE2" w:rsidP="001E1AE2">
      <w:pPr>
        <w:pStyle w:val="aa"/>
        <w:ind w:left="555" w:firstLine="0"/>
        <w:rPr>
          <w:b/>
          <w:bCs/>
          <w:sz w:val="28"/>
          <w:szCs w:val="28"/>
        </w:rPr>
      </w:pPr>
    </w:p>
    <w:p w14:paraId="6003BB75" w14:textId="3FC99AEF" w:rsidR="007B54B3" w:rsidRPr="003C2C03" w:rsidRDefault="00F52EBC" w:rsidP="00F52EBC">
      <w:pPr>
        <w:pStyle w:val="2"/>
        <w:tabs>
          <w:tab w:val="center" w:pos="1134"/>
        </w:tabs>
        <w:spacing w:before="0"/>
        <w:ind w:left="0" w:firstLine="567"/>
        <w:jc w:val="both"/>
        <w:rPr>
          <w:rFonts w:ascii="Times New Roman" w:hAnsi="Times New Roman"/>
          <w:b/>
          <w:color w:val="auto"/>
          <w:sz w:val="28"/>
          <w:szCs w:val="28"/>
          <w:lang w:val="ru-RU"/>
        </w:rPr>
      </w:pPr>
      <w:bookmarkStart w:id="10" w:name="_Toc138523812"/>
      <w:bookmarkStart w:id="11" w:name="_Toc167189611"/>
      <w:r w:rsidRPr="003C2C03">
        <w:rPr>
          <w:rFonts w:ascii="Times New Roman" w:hAnsi="Times New Roman"/>
          <w:b/>
          <w:color w:val="auto"/>
          <w:sz w:val="28"/>
          <w:szCs w:val="28"/>
          <w:lang w:val="ru-RU"/>
        </w:rPr>
        <w:t xml:space="preserve">1.1 </w:t>
      </w:r>
      <w:r w:rsidR="007B54B3" w:rsidRPr="003C2C03">
        <w:rPr>
          <w:rFonts w:ascii="Times New Roman" w:hAnsi="Times New Roman"/>
          <w:b/>
          <w:color w:val="auto"/>
          <w:sz w:val="28"/>
          <w:szCs w:val="28"/>
          <w:lang w:val="ru-RU"/>
        </w:rPr>
        <w:t>Проблема сохранения разнообразия пресноводных рыб в мировом масштабе</w:t>
      </w:r>
      <w:bookmarkEnd w:id="10"/>
      <w:bookmarkEnd w:id="11"/>
    </w:p>
    <w:p w14:paraId="3E6744F9" w14:textId="77777777" w:rsidR="00F52EBC" w:rsidRPr="003C2C03" w:rsidRDefault="00F52EBC" w:rsidP="00F52EBC">
      <w:pPr>
        <w:pStyle w:val="aa"/>
        <w:ind w:left="0" w:firstLine="426"/>
      </w:pPr>
    </w:p>
    <w:p w14:paraId="0A3B68A6" w14:textId="79FF9783" w:rsidR="007B7A8E" w:rsidRPr="003C2C03" w:rsidRDefault="00AB353F" w:rsidP="000C7533">
      <w:pPr>
        <w:ind w:firstLineChars="202" w:firstLine="566"/>
      </w:pPr>
      <w:r w:rsidRPr="003C2C03">
        <w:rPr>
          <w:sz w:val="28"/>
          <w:szCs w:val="28"/>
          <w:shd w:val="clear" w:color="auto" w:fill="FFFFFF"/>
        </w:rPr>
        <w:t xml:space="preserve">Благоприятные условия для жизни человека на Земле обеспечиваются стабильным функционированием природных экосистем. Эффективность регуляционных механизмов биосферы зависит от биологического разнообразия на глобальном, биоценотическом, </w:t>
      </w:r>
      <w:r w:rsidR="006327F6" w:rsidRPr="003C2C03">
        <w:rPr>
          <w:sz w:val="28"/>
          <w:szCs w:val="28"/>
          <w:shd w:val="clear" w:color="auto" w:fill="FFFFFF"/>
        </w:rPr>
        <w:t>видовом и популяционном уровнях</w:t>
      </w:r>
      <w:r w:rsidRPr="003C2C03">
        <w:rPr>
          <w:sz w:val="28"/>
          <w:szCs w:val="28"/>
        </w:rPr>
        <w:t xml:space="preserve"> </w:t>
      </w:r>
      <w:r w:rsidR="007B7A8E" w:rsidRPr="003C2C03">
        <w:rPr>
          <w:sz w:val="28"/>
          <w:szCs w:val="28"/>
        </w:rPr>
        <w:t>[</w:t>
      </w:r>
      <w:r w:rsidR="002D1836" w:rsidRPr="003C2C03">
        <w:rPr>
          <w:sz w:val="28"/>
          <w:szCs w:val="28"/>
        </w:rPr>
        <w:t>36</w:t>
      </w:r>
      <w:r w:rsidR="00BD5597" w:rsidRPr="003C2C03">
        <w:rPr>
          <w:sz w:val="28"/>
          <w:szCs w:val="28"/>
        </w:rPr>
        <w:t>].</w:t>
      </w:r>
      <w:r w:rsidR="00EF7543" w:rsidRPr="003C2C03">
        <w:t xml:space="preserve"> </w:t>
      </w:r>
    </w:p>
    <w:p w14:paraId="242A666C" w14:textId="6AB55C8B" w:rsidR="00BD2C50" w:rsidRPr="003C2C03" w:rsidRDefault="00AB353F" w:rsidP="00BF0141">
      <w:pPr>
        <w:ind w:firstLine="708"/>
        <w:rPr>
          <w:sz w:val="18"/>
          <w:szCs w:val="18"/>
        </w:rPr>
      </w:pPr>
      <w:r w:rsidRPr="003C2C03">
        <w:rPr>
          <w:sz w:val="28"/>
          <w:szCs w:val="28"/>
          <w:shd w:val="clear" w:color="auto" w:fill="FFFFFF"/>
        </w:rPr>
        <w:t xml:space="preserve">На рубеже тысячелетий стало очевидно, что XXI век является не только эпохой научно-технического прогресса, но и временем масштабного разрушения живого покрова Земли, наиболее интенсивного за всю историю человечества. В 1992 году на конференции ООН по охране окружающей среды в Рио-де-Жанейро были приняты важные документы, касающиеся </w:t>
      </w:r>
      <w:r w:rsidRPr="003C2C03">
        <w:rPr>
          <w:sz w:val="28"/>
          <w:szCs w:val="28"/>
          <w:shd w:val="clear" w:color="auto" w:fill="FFFFFF"/>
          <w:lang w:val="kk-KZ"/>
        </w:rPr>
        <w:t>К</w:t>
      </w:r>
      <w:r w:rsidRPr="003C2C03">
        <w:rPr>
          <w:sz w:val="28"/>
          <w:szCs w:val="28"/>
          <w:shd w:val="clear" w:color="auto" w:fill="FFFFFF"/>
        </w:rPr>
        <w:t>онцепции устойчивого развития и Конвенция о биологическом разнообразии, направленные на пре</w:t>
      </w:r>
      <w:bookmarkStart w:id="12" w:name="_Hlk137212082"/>
      <w:r w:rsidR="002D1836" w:rsidRPr="003C2C03">
        <w:rPr>
          <w:sz w:val="28"/>
          <w:szCs w:val="28"/>
          <w:shd w:val="clear" w:color="auto" w:fill="FFFFFF"/>
        </w:rPr>
        <w:t>дотвращение деградации биосферы</w:t>
      </w:r>
      <w:r w:rsidR="003C5C7A" w:rsidRPr="003C2C03">
        <w:rPr>
          <w:sz w:val="28"/>
          <w:szCs w:val="28"/>
          <w:shd w:val="clear" w:color="auto" w:fill="FFFFFF"/>
        </w:rPr>
        <w:t xml:space="preserve"> </w:t>
      </w:r>
      <w:r w:rsidR="00510431" w:rsidRPr="003C2C03">
        <w:rPr>
          <w:sz w:val="28"/>
          <w:szCs w:val="28"/>
        </w:rPr>
        <w:t>[</w:t>
      </w:r>
      <w:bookmarkEnd w:id="12"/>
      <w:r w:rsidR="002D1836" w:rsidRPr="003C2C03">
        <w:rPr>
          <w:sz w:val="28"/>
          <w:szCs w:val="28"/>
        </w:rPr>
        <w:t>28</w:t>
      </w:r>
      <w:r w:rsidR="00510431" w:rsidRPr="003C2C03">
        <w:rPr>
          <w:sz w:val="28"/>
          <w:szCs w:val="28"/>
        </w:rPr>
        <w:t>]</w:t>
      </w:r>
      <w:r w:rsidR="0052409D" w:rsidRPr="003C2C03">
        <w:rPr>
          <w:sz w:val="28"/>
          <w:szCs w:val="28"/>
        </w:rPr>
        <w:t xml:space="preserve">. </w:t>
      </w:r>
      <w:r w:rsidR="00C558E4" w:rsidRPr="003C2C03">
        <w:rPr>
          <w:sz w:val="28"/>
          <w:szCs w:val="28"/>
        </w:rPr>
        <w:t>Итоговый доклад международного проекта, опубликованный в 2005 г. убедительно доказывает, что утрата природных экосистем и биоразнообразия идет высокими темпами и приобрела глобальные масштабы. К настоящему времени практически все наземные экосистемы претерпели глубокие изменения в результате деятельности человека, в благоприятных для жизни и ведения сельского хозяйства люди трансформировали и используют от 20 до 75% территории [</w:t>
      </w:r>
      <w:r w:rsidR="002D1836" w:rsidRPr="003C2C03">
        <w:rPr>
          <w:sz w:val="28"/>
          <w:szCs w:val="28"/>
        </w:rPr>
        <w:t>37</w:t>
      </w:r>
      <w:r w:rsidR="00C558E4" w:rsidRPr="003C2C03">
        <w:rPr>
          <w:sz w:val="28"/>
          <w:szCs w:val="28"/>
        </w:rPr>
        <w:t>]</w:t>
      </w:r>
      <w:r w:rsidR="00FC503C" w:rsidRPr="003C2C03">
        <w:rPr>
          <w:sz w:val="28"/>
          <w:szCs w:val="28"/>
        </w:rPr>
        <w:t>.</w:t>
      </w:r>
      <w:r w:rsidR="0052409D" w:rsidRPr="003C2C03">
        <w:rPr>
          <w:sz w:val="18"/>
          <w:szCs w:val="18"/>
        </w:rPr>
        <w:t xml:space="preserve"> </w:t>
      </w:r>
    </w:p>
    <w:p w14:paraId="09A806F8" w14:textId="7E0F0D0C" w:rsidR="00E324A3" w:rsidRPr="003C2C03" w:rsidRDefault="0052409D" w:rsidP="002B4D62">
      <w:pPr>
        <w:ind w:firstLineChars="202" w:firstLine="566"/>
        <w:rPr>
          <w:sz w:val="28"/>
          <w:szCs w:val="28"/>
        </w:rPr>
      </w:pPr>
      <w:r w:rsidRPr="003C2C03">
        <w:rPr>
          <w:sz w:val="28"/>
          <w:szCs w:val="28"/>
        </w:rPr>
        <w:t>Продуктивных природных экосистем</w:t>
      </w:r>
      <w:r w:rsidR="00BD5597" w:rsidRPr="003C2C03">
        <w:rPr>
          <w:sz w:val="28"/>
          <w:szCs w:val="28"/>
        </w:rPr>
        <w:t xml:space="preserve"> </w:t>
      </w:r>
      <w:r w:rsidRPr="003C2C03">
        <w:rPr>
          <w:sz w:val="28"/>
          <w:szCs w:val="28"/>
        </w:rPr>
        <w:t>на планете осталось совсем мало.</w:t>
      </w:r>
      <w:r w:rsidRPr="003C2C03">
        <w:rPr>
          <w:sz w:val="18"/>
          <w:szCs w:val="18"/>
        </w:rPr>
        <w:t xml:space="preserve"> </w:t>
      </w:r>
      <w:r w:rsidR="00FC503C" w:rsidRPr="003C2C03">
        <w:rPr>
          <w:sz w:val="18"/>
          <w:szCs w:val="18"/>
        </w:rPr>
        <w:t xml:space="preserve"> </w:t>
      </w:r>
      <w:r w:rsidR="00FC503C" w:rsidRPr="003C2C03">
        <w:rPr>
          <w:sz w:val="28"/>
          <w:szCs w:val="28"/>
        </w:rPr>
        <w:t>Одним из глобальных индикаторов состояния биоразнообразия является индекс живой планеты, обобщенно показывающий тенденции изменения численности позвоночных животных в мире. Сегодня он вк</w:t>
      </w:r>
      <w:r w:rsidR="0055047F" w:rsidRPr="003C2C03">
        <w:rPr>
          <w:sz w:val="28"/>
          <w:szCs w:val="28"/>
        </w:rPr>
        <w:t>л</w:t>
      </w:r>
      <w:r w:rsidR="00FC503C" w:rsidRPr="003C2C03">
        <w:rPr>
          <w:sz w:val="28"/>
          <w:szCs w:val="28"/>
        </w:rPr>
        <w:t xml:space="preserve">ючает данные </w:t>
      </w:r>
      <w:r w:rsidR="0055047F" w:rsidRPr="003C2C03">
        <w:rPr>
          <w:sz w:val="28"/>
          <w:szCs w:val="28"/>
        </w:rPr>
        <w:t>примерно о 3600 популяци</w:t>
      </w:r>
      <w:r w:rsidR="00214E51" w:rsidRPr="003C2C03">
        <w:rPr>
          <w:sz w:val="28"/>
          <w:szCs w:val="28"/>
        </w:rPr>
        <w:t xml:space="preserve">ях </w:t>
      </w:r>
      <w:r w:rsidR="0055047F" w:rsidRPr="003C2C03">
        <w:rPr>
          <w:sz w:val="28"/>
          <w:szCs w:val="28"/>
        </w:rPr>
        <w:t>для 1300 видов наземных, пресноводных и морских экосистемах разных регионов Земли. С 1970 по 2003 гг. этот показатель снижен на 30% [</w:t>
      </w:r>
      <w:r w:rsidR="002D1836" w:rsidRPr="003C2C03">
        <w:rPr>
          <w:sz w:val="28"/>
          <w:szCs w:val="28"/>
        </w:rPr>
        <w:t>38</w:t>
      </w:r>
      <w:r w:rsidR="0055047F" w:rsidRPr="003C2C03">
        <w:rPr>
          <w:sz w:val="28"/>
          <w:szCs w:val="28"/>
        </w:rPr>
        <w:t>]</w:t>
      </w:r>
      <w:r w:rsidR="001422FB" w:rsidRPr="003C2C03">
        <w:rPr>
          <w:sz w:val="28"/>
          <w:szCs w:val="28"/>
        </w:rPr>
        <w:t>.</w:t>
      </w:r>
      <w:r w:rsidR="001422FB" w:rsidRPr="003C2C03">
        <w:rPr>
          <w:sz w:val="20"/>
          <w:szCs w:val="20"/>
        </w:rPr>
        <w:t xml:space="preserve"> </w:t>
      </w:r>
      <w:r w:rsidR="001422FB" w:rsidRPr="003C2C03">
        <w:rPr>
          <w:sz w:val="28"/>
          <w:szCs w:val="28"/>
        </w:rPr>
        <w:t xml:space="preserve">Исчезновение видов - это необратимый процесс обеднения биосферы. Их распределение на Земле становится все более гомогенным вследствие утраты местных форм и локальных эндемиков и широкого распространения чужеродных видов. </w:t>
      </w:r>
      <w:r w:rsidR="00C80BA8" w:rsidRPr="003C2C03">
        <w:rPr>
          <w:sz w:val="28"/>
          <w:szCs w:val="28"/>
        </w:rPr>
        <w:t xml:space="preserve">Согласно критериям МСОП, </w:t>
      </w:r>
      <w:r w:rsidR="001422FB" w:rsidRPr="003C2C03">
        <w:rPr>
          <w:sz w:val="28"/>
          <w:szCs w:val="28"/>
        </w:rPr>
        <w:t>под угрозой исчезновения</w:t>
      </w:r>
      <w:r w:rsidR="00C80BA8" w:rsidRPr="003C2C03">
        <w:rPr>
          <w:sz w:val="28"/>
          <w:szCs w:val="28"/>
        </w:rPr>
        <w:t xml:space="preserve"> находятся от 10 до 50% видов среди хорошо изученных групп растений и животных</w:t>
      </w:r>
      <w:r w:rsidR="007B7210" w:rsidRPr="003C2C03">
        <w:rPr>
          <w:sz w:val="28"/>
          <w:szCs w:val="28"/>
        </w:rPr>
        <w:t>. Масштабы</w:t>
      </w:r>
      <w:r w:rsidR="007B7210" w:rsidRPr="003C2C03">
        <w:rPr>
          <w:sz w:val="18"/>
          <w:szCs w:val="18"/>
        </w:rPr>
        <w:t xml:space="preserve"> </w:t>
      </w:r>
      <w:r w:rsidR="007B7210" w:rsidRPr="003C2C03">
        <w:rPr>
          <w:sz w:val="28"/>
          <w:szCs w:val="28"/>
        </w:rPr>
        <w:t xml:space="preserve">потери в малоизученных группах оценить невозможно </w:t>
      </w:r>
      <w:r w:rsidR="00C80BA8" w:rsidRPr="003C2C03">
        <w:rPr>
          <w:sz w:val="28"/>
          <w:szCs w:val="28"/>
        </w:rPr>
        <w:t>[</w:t>
      </w:r>
      <w:r w:rsidR="00856BD2" w:rsidRPr="003C2C03">
        <w:rPr>
          <w:sz w:val="28"/>
          <w:szCs w:val="28"/>
        </w:rPr>
        <w:t>39</w:t>
      </w:r>
      <w:r w:rsidR="00BD5597" w:rsidRPr="003C2C03">
        <w:rPr>
          <w:sz w:val="28"/>
          <w:szCs w:val="28"/>
        </w:rPr>
        <w:t>]</w:t>
      </w:r>
      <w:r w:rsidR="00BD5597" w:rsidRPr="003C2C03">
        <w:rPr>
          <w:sz w:val="18"/>
          <w:szCs w:val="18"/>
        </w:rPr>
        <w:t>.</w:t>
      </w:r>
    </w:p>
    <w:p w14:paraId="0E200162" w14:textId="7790DC23" w:rsidR="008D72B6" w:rsidRPr="003C2C03" w:rsidRDefault="009C5627" w:rsidP="002B4D62">
      <w:pPr>
        <w:autoSpaceDE w:val="0"/>
        <w:autoSpaceDN w:val="0"/>
        <w:adjustRightInd w:val="0"/>
        <w:ind w:firstLineChars="202" w:firstLine="566"/>
        <w:jc w:val="left"/>
        <w:rPr>
          <w:lang w:eastAsia="ru-RU"/>
        </w:rPr>
      </w:pPr>
      <w:r w:rsidRPr="003C2C03">
        <w:rPr>
          <w:sz w:val="28"/>
          <w:szCs w:val="28"/>
        </w:rPr>
        <w:t>Утрата видового разнообразия изменя</w:t>
      </w:r>
      <w:r w:rsidR="00BD5597" w:rsidRPr="003C2C03">
        <w:rPr>
          <w:sz w:val="28"/>
          <w:szCs w:val="28"/>
        </w:rPr>
        <w:t>е</w:t>
      </w:r>
      <w:r w:rsidRPr="003C2C03">
        <w:rPr>
          <w:sz w:val="28"/>
          <w:szCs w:val="28"/>
        </w:rPr>
        <w:t>т ключевые процессы, важные для продуктивности и устойчивости экосистем Земли [</w:t>
      </w:r>
      <w:r w:rsidR="00856BD2" w:rsidRPr="003C2C03">
        <w:rPr>
          <w:sz w:val="28"/>
          <w:szCs w:val="28"/>
        </w:rPr>
        <w:t>40-43</w:t>
      </w:r>
      <w:r w:rsidR="00833795" w:rsidRPr="003C2C03">
        <w:rPr>
          <w:sz w:val="28"/>
          <w:szCs w:val="28"/>
        </w:rPr>
        <w:t>].</w:t>
      </w:r>
    </w:p>
    <w:p w14:paraId="7CE1C34C" w14:textId="7DD15BC3" w:rsidR="009C5627" w:rsidRPr="003C2C03" w:rsidRDefault="009C5627" w:rsidP="002E28F6">
      <w:pPr>
        <w:ind w:firstLine="567"/>
        <w:rPr>
          <w:sz w:val="28"/>
          <w:szCs w:val="28"/>
        </w:rPr>
      </w:pPr>
      <w:r w:rsidRPr="003C2C03">
        <w:rPr>
          <w:sz w:val="28"/>
          <w:szCs w:val="28"/>
        </w:rPr>
        <w:t>Дальнейшая утрата видов ускорит изменения в экосистемных процессах [</w:t>
      </w:r>
      <w:r w:rsidR="000B0E34" w:rsidRPr="003C2C03">
        <w:rPr>
          <w:sz w:val="28"/>
          <w:szCs w:val="28"/>
        </w:rPr>
        <w:t>44-46</w:t>
      </w:r>
      <w:r w:rsidRPr="003C2C03">
        <w:rPr>
          <w:sz w:val="28"/>
          <w:szCs w:val="28"/>
        </w:rPr>
        <w:t xml:space="preserve">]. </w:t>
      </w:r>
      <w:r w:rsidR="00A41F0F" w:rsidRPr="003C2C03">
        <w:rPr>
          <w:sz w:val="28"/>
          <w:szCs w:val="28"/>
        </w:rPr>
        <w:t>Последствия утраты местных аборигенных видов, некоторые авторы приравнивают к прямым воздействиям нескольких факторов глобального изменения, которые вызывают серьезную международную озабоченность и усилия по их восстановлению [</w:t>
      </w:r>
      <w:r w:rsidR="000B0E34" w:rsidRPr="003C2C03">
        <w:rPr>
          <w:sz w:val="28"/>
          <w:szCs w:val="28"/>
        </w:rPr>
        <w:t>47</w:t>
      </w:r>
      <w:r w:rsidR="00A41F0F" w:rsidRPr="003C2C03">
        <w:rPr>
          <w:sz w:val="28"/>
          <w:szCs w:val="28"/>
        </w:rPr>
        <w:t>].</w:t>
      </w:r>
      <w:r w:rsidR="003E074D" w:rsidRPr="003C2C03">
        <w:rPr>
          <w:sz w:val="28"/>
          <w:szCs w:val="28"/>
        </w:rPr>
        <w:t xml:space="preserve"> Потеря видов в локальных масштабах могут нелинейно реагировать на многочисленные изменения окружающей среды</w:t>
      </w:r>
      <w:r w:rsidR="007B7A8E" w:rsidRPr="003C2C03">
        <w:rPr>
          <w:sz w:val="28"/>
          <w:szCs w:val="28"/>
        </w:rPr>
        <w:t xml:space="preserve"> </w:t>
      </w:r>
      <w:r w:rsidR="00B52E6B" w:rsidRPr="003C2C03">
        <w:rPr>
          <w:sz w:val="28"/>
          <w:szCs w:val="28"/>
        </w:rPr>
        <w:t>[</w:t>
      </w:r>
      <w:r w:rsidR="000B0E34" w:rsidRPr="003C2C03">
        <w:rPr>
          <w:sz w:val="28"/>
          <w:szCs w:val="28"/>
        </w:rPr>
        <w:t>36</w:t>
      </w:r>
      <w:r w:rsidR="00370ED8" w:rsidRPr="003C2C03">
        <w:rPr>
          <w:sz w:val="28"/>
          <w:szCs w:val="28"/>
        </w:rPr>
        <w:t xml:space="preserve">, </w:t>
      </w:r>
      <w:r w:rsidR="000B0E34" w:rsidRPr="003C2C03">
        <w:rPr>
          <w:sz w:val="28"/>
          <w:szCs w:val="28"/>
        </w:rPr>
        <w:lastRenderedPageBreak/>
        <w:t>48-51</w:t>
      </w:r>
      <w:r w:rsidR="00B52E6B" w:rsidRPr="003C2C03">
        <w:rPr>
          <w:sz w:val="28"/>
          <w:szCs w:val="28"/>
        </w:rPr>
        <w:t>].</w:t>
      </w:r>
      <w:r w:rsidR="001111D1" w:rsidRPr="003C2C03">
        <w:rPr>
          <w:sz w:val="28"/>
          <w:szCs w:val="28"/>
        </w:rPr>
        <w:t xml:space="preserve"> </w:t>
      </w:r>
      <w:r w:rsidRPr="003C2C03">
        <w:rPr>
          <w:sz w:val="28"/>
          <w:szCs w:val="28"/>
        </w:rPr>
        <w:t xml:space="preserve">В </w:t>
      </w:r>
      <w:r w:rsidR="004B09A8" w:rsidRPr="003C2C03">
        <w:rPr>
          <w:sz w:val="28"/>
          <w:szCs w:val="28"/>
        </w:rPr>
        <w:t>статье</w:t>
      </w:r>
      <w:r w:rsidRPr="003C2C03">
        <w:rPr>
          <w:sz w:val="28"/>
          <w:szCs w:val="28"/>
        </w:rPr>
        <w:t xml:space="preserve"> </w:t>
      </w:r>
      <w:r w:rsidR="004B09A8" w:rsidRPr="003C2C03">
        <w:rPr>
          <w:sz w:val="28"/>
          <w:szCs w:val="28"/>
          <w:lang w:val="en-US" w:eastAsia="ru-RU"/>
        </w:rPr>
        <w:t>David</w:t>
      </w:r>
      <w:r w:rsidR="004B09A8" w:rsidRPr="003C2C03">
        <w:rPr>
          <w:sz w:val="28"/>
          <w:szCs w:val="28"/>
          <w:lang w:eastAsia="ru-RU"/>
        </w:rPr>
        <w:t xml:space="preserve"> </w:t>
      </w:r>
      <w:r w:rsidR="004B09A8" w:rsidRPr="003C2C03">
        <w:rPr>
          <w:sz w:val="28"/>
          <w:szCs w:val="28"/>
          <w:lang w:val="en-US" w:eastAsia="ru-RU"/>
        </w:rPr>
        <w:t>U</w:t>
      </w:r>
      <w:r w:rsidR="004B09A8" w:rsidRPr="003C2C03">
        <w:rPr>
          <w:sz w:val="28"/>
          <w:szCs w:val="28"/>
          <w:lang w:eastAsia="ru-RU"/>
        </w:rPr>
        <w:t xml:space="preserve">. </w:t>
      </w:r>
      <w:r w:rsidR="004B09A8" w:rsidRPr="003C2C03">
        <w:rPr>
          <w:sz w:val="28"/>
          <w:szCs w:val="28"/>
          <w:lang w:val="en-US" w:eastAsia="ru-RU"/>
        </w:rPr>
        <w:t>Et</w:t>
      </w:r>
      <w:r w:rsidR="004B09A8" w:rsidRPr="003C2C03">
        <w:rPr>
          <w:sz w:val="28"/>
          <w:szCs w:val="28"/>
          <w:lang w:eastAsia="ru-RU"/>
        </w:rPr>
        <w:t xml:space="preserve"> </w:t>
      </w:r>
      <w:r w:rsidR="004B09A8" w:rsidRPr="003C2C03">
        <w:rPr>
          <w:sz w:val="28"/>
          <w:szCs w:val="28"/>
          <w:lang w:val="en-US" w:eastAsia="ru-RU"/>
        </w:rPr>
        <w:t>all</w:t>
      </w:r>
      <w:r w:rsidR="004B09A8" w:rsidRPr="003C2C03">
        <w:rPr>
          <w:sz w:val="28"/>
          <w:szCs w:val="28"/>
          <w:lang w:eastAsia="ru-RU"/>
        </w:rPr>
        <w:t xml:space="preserve"> (2012) </w:t>
      </w:r>
      <w:r w:rsidRPr="003C2C03">
        <w:rPr>
          <w:sz w:val="28"/>
          <w:szCs w:val="28"/>
        </w:rPr>
        <w:t>прив</w:t>
      </w:r>
      <w:r w:rsidR="00B52E6B" w:rsidRPr="003C2C03">
        <w:rPr>
          <w:sz w:val="28"/>
          <w:szCs w:val="28"/>
        </w:rPr>
        <w:t>о</w:t>
      </w:r>
      <w:r w:rsidRPr="003C2C03">
        <w:rPr>
          <w:sz w:val="28"/>
          <w:szCs w:val="28"/>
        </w:rPr>
        <w:t>д</w:t>
      </w:r>
      <w:r w:rsidR="00B52E6B" w:rsidRPr="003C2C03">
        <w:rPr>
          <w:sz w:val="28"/>
          <w:szCs w:val="28"/>
        </w:rPr>
        <w:t xml:space="preserve">ятся </w:t>
      </w:r>
      <w:r w:rsidRPr="003C2C03">
        <w:rPr>
          <w:sz w:val="28"/>
          <w:szCs w:val="28"/>
        </w:rPr>
        <w:t>данные глобального анализа, где утрата биоразнообразия является основной движущей силой изменений экосистем [</w:t>
      </w:r>
      <w:r w:rsidR="000B0E34" w:rsidRPr="003C2C03">
        <w:rPr>
          <w:sz w:val="28"/>
          <w:szCs w:val="28"/>
        </w:rPr>
        <w:t>52</w:t>
      </w:r>
      <w:r w:rsidRPr="003C2C03">
        <w:rPr>
          <w:sz w:val="28"/>
          <w:szCs w:val="28"/>
        </w:rPr>
        <w:t>].</w:t>
      </w:r>
    </w:p>
    <w:p w14:paraId="7C0E2B60" w14:textId="7BCCDF89" w:rsidR="004E1C22" w:rsidRPr="003C2C03" w:rsidRDefault="004E1C22" w:rsidP="002E28F6">
      <w:pPr>
        <w:ind w:firstLine="567"/>
        <w:rPr>
          <w:sz w:val="28"/>
          <w:szCs w:val="28"/>
        </w:rPr>
      </w:pPr>
      <w:r w:rsidRPr="003C2C03">
        <w:rPr>
          <w:sz w:val="28"/>
          <w:szCs w:val="28"/>
        </w:rPr>
        <w:t>Экосистемные функции и услуги можно сгруппировать в три основные категории</w:t>
      </w:r>
      <w:r w:rsidR="00B0256E" w:rsidRPr="003C2C03">
        <w:rPr>
          <w:sz w:val="28"/>
          <w:szCs w:val="28"/>
        </w:rPr>
        <w:t xml:space="preserve"> [</w:t>
      </w:r>
      <w:r w:rsidR="009A09F3" w:rsidRPr="003C2C03">
        <w:rPr>
          <w:sz w:val="28"/>
          <w:szCs w:val="28"/>
        </w:rPr>
        <w:t>53</w:t>
      </w:r>
      <w:r w:rsidR="00B0256E" w:rsidRPr="003C2C03">
        <w:rPr>
          <w:sz w:val="28"/>
          <w:szCs w:val="28"/>
        </w:rPr>
        <w:t>]</w:t>
      </w:r>
      <w:r w:rsidRPr="003C2C03">
        <w:rPr>
          <w:sz w:val="28"/>
          <w:szCs w:val="28"/>
        </w:rPr>
        <w:t xml:space="preserve">: </w:t>
      </w:r>
    </w:p>
    <w:p w14:paraId="46A2E9F3" w14:textId="77777777" w:rsidR="004E1C22" w:rsidRPr="003C2C03" w:rsidRDefault="004E1C22" w:rsidP="002E28F6">
      <w:pPr>
        <w:pStyle w:val="aa"/>
        <w:numPr>
          <w:ilvl w:val="0"/>
          <w:numId w:val="31"/>
        </w:numPr>
        <w:tabs>
          <w:tab w:val="left" w:pos="993"/>
        </w:tabs>
        <w:ind w:left="0" w:firstLine="567"/>
        <w:rPr>
          <w:sz w:val="28"/>
          <w:szCs w:val="28"/>
        </w:rPr>
      </w:pPr>
      <w:r w:rsidRPr="003C2C03">
        <w:rPr>
          <w:sz w:val="28"/>
          <w:szCs w:val="28"/>
        </w:rPr>
        <w:t xml:space="preserve">формирование и поддержание параметров окружающей среды, пригодных для жизни человека – средообразующие функции </w:t>
      </w:r>
    </w:p>
    <w:p w14:paraId="72F5F4A7" w14:textId="77777777" w:rsidR="004E1C22" w:rsidRPr="003C2C03" w:rsidRDefault="004E1C22" w:rsidP="002E28F6">
      <w:pPr>
        <w:pStyle w:val="aa"/>
        <w:numPr>
          <w:ilvl w:val="0"/>
          <w:numId w:val="31"/>
        </w:numPr>
        <w:tabs>
          <w:tab w:val="left" w:pos="993"/>
        </w:tabs>
        <w:ind w:left="0" w:firstLine="567"/>
        <w:rPr>
          <w:sz w:val="28"/>
          <w:szCs w:val="28"/>
        </w:rPr>
      </w:pPr>
      <w:r w:rsidRPr="003C2C03">
        <w:rPr>
          <w:sz w:val="28"/>
          <w:szCs w:val="28"/>
        </w:rPr>
        <w:t>продукционные функции (биомасса)</w:t>
      </w:r>
      <w:r w:rsidR="00245E36" w:rsidRPr="003C2C03">
        <w:rPr>
          <w:sz w:val="28"/>
          <w:szCs w:val="28"/>
          <w:lang w:val="kk-KZ"/>
        </w:rPr>
        <w:t xml:space="preserve"> </w:t>
      </w:r>
      <w:r w:rsidRPr="003C2C03">
        <w:rPr>
          <w:sz w:val="28"/>
          <w:szCs w:val="28"/>
        </w:rPr>
        <w:t xml:space="preserve">и экосистемные товары </w:t>
      </w:r>
    </w:p>
    <w:p w14:paraId="60B7A1A7" w14:textId="77777777" w:rsidR="004E1C22" w:rsidRPr="003C2C03" w:rsidRDefault="004E1C22" w:rsidP="002E28F6">
      <w:pPr>
        <w:pStyle w:val="aa"/>
        <w:numPr>
          <w:ilvl w:val="0"/>
          <w:numId w:val="31"/>
        </w:numPr>
        <w:tabs>
          <w:tab w:val="left" w:pos="993"/>
        </w:tabs>
        <w:ind w:left="0" w:firstLine="567"/>
        <w:rPr>
          <w:sz w:val="28"/>
          <w:szCs w:val="28"/>
        </w:rPr>
      </w:pPr>
      <w:r w:rsidRPr="003C2C03">
        <w:rPr>
          <w:sz w:val="28"/>
          <w:szCs w:val="28"/>
        </w:rPr>
        <w:t>информация, которая содержится в природных системах, их культурное, научное и образовательное значение – информационные и духовно – эстетические функции.</w:t>
      </w:r>
    </w:p>
    <w:p w14:paraId="7FC16E96" w14:textId="77777777" w:rsidR="004E1C22" w:rsidRPr="003C2C03" w:rsidRDefault="004E1C22" w:rsidP="002E28F6">
      <w:pPr>
        <w:ind w:firstLine="567"/>
        <w:rPr>
          <w:sz w:val="28"/>
          <w:szCs w:val="28"/>
        </w:rPr>
      </w:pPr>
      <w:r w:rsidRPr="003C2C03">
        <w:rPr>
          <w:sz w:val="28"/>
          <w:szCs w:val="28"/>
        </w:rPr>
        <w:t>Для человечества ключевое значение име</w:t>
      </w:r>
      <w:r w:rsidR="002B4D62" w:rsidRPr="003C2C03">
        <w:rPr>
          <w:sz w:val="28"/>
          <w:szCs w:val="28"/>
        </w:rPr>
        <w:t>ю</w:t>
      </w:r>
      <w:r w:rsidRPr="003C2C03">
        <w:rPr>
          <w:sz w:val="28"/>
          <w:szCs w:val="28"/>
        </w:rPr>
        <w:t xml:space="preserve">т средообразующие функции природных экосистем. </w:t>
      </w:r>
    </w:p>
    <w:p w14:paraId="3ABC786A" w14:textId="1A34C2D7" w:rsidR="00CA1E29" w:rsidRPr="003C2C03" w:rsidRDefault="00EE20E0" w:rsidP="002E28F6">
      <w:pPr>
        <w:ind w:firstLine="567"/>
        <w:rPr>
          <w:sz w:val="28"/>
          <w:szCs w:val="28"/>
        </w:rPr>
      </w:pPr>
      <w:r w:rsidRPr="003C2C03">
        <w:rPr>
          <w:sz w:val="28"/>
          <w:szCs w:val="28"/>
        </w:rPr>
        <w:t>Сегодня к убеждению, что исчезновение видов – это невосполнимая потеря генетических ресурсов, добавилось также осознание того, что этот процесс может иметь гораздо более серьезные последствия – утрату видами их экосистемных функций. Уникальность каждого вида заключается не только в его генофонде, но и в той роли, которую он выполняет в экоси</w:t>
      </w:r>
      <w:r w:rsidR="00B618EB" w:rsidRPr="003C2C03">
        <w:rPr>
          <w:sz w:val="28"/>
          <w:szCs w:val="28"/>
        </w:rPr>
        <w:t>с</w:t>
      </w:r>
      <w:r w:rsidRPr="003C2C03">
        <w:rPr>
          <w:sz w:val="28"/>
          <w:szCs w:val="28"/>
        </w:rPr>
        <w:t>теме</w:t>
      </w:r>
      <w:r w:rsidR="00B0256E" w:rsidRPr="003C2C03">
        <w:rPr>
          <w:sz w:val="28"/>
          <w:szCs w:val="28"/>
        </w:rPr>
        <w:t xml:space="preserve"> [</w:t>
      </w:r>
      <w:r w:rsidR="009A09F3" w:rsidRPr="003C2C03">
        <w:rPr>
          <w:sz w:val="28"/>
          <w:szCs w:val="28"/>
        </w:rPr>
        <w:t>54</w:t>
      </w:r>
      <w:r w:rsidR="00B0256E" w:rsidRPr="003C2C03">
        <w:rPr>
          <w:sz w:val="28"/>
          <w:szCs w:val="28"/>
        </w:rPr>
        <w:t>]</w:t>
      </w:r>
      <w:r w:rsidRPr="003C2C03">
        <w:rPr>
          <w:sz w:val="28"/>
          <w:szCs w:val="28"/>
        </w:rPr>
        <w:t xml:space="preserve">. </w:t>
      </w:r>
      <w:r w:rsidR="00B618EB" w:rsidRPr="003C2C03">
        <w:rPr>
          <w:sz w:val="28"/>
          <w:szCs w:val="28"/>
        </w:rPr>
        <w:t xml:space="preserve"> Функционирование экосистем определяется разнообразием (составом и обилием) входящих в них видов. Однако нарастающее уничтожение живой природы заставляет искать дополнительные аргументы в пользу сохранения биоразнообразия. </w:t>
      </w:r>
      <w:r w:rsidR="00CA1E29" w:rsidRPr="003C2C03">
        <w:rPr>
          <w:sz w:val="28"/>
          <w:szCs w:val="28"/>
        </w:rPr>
        <w:t xml:space="preserve">Вопрос о характере зависимости экосистемных функций от биоразнообразия имеет не только теоретическое, но и важное практическое значение, поскольку эта зависимость определяет темпы изменения экосистемных функций в результате антропогенных и естественных трансформаций биоразнообразия. По </w:t>
      </w:r>
      <w:r w:rsidR="002B4D62" w:rsidRPr="003C2C03">
        <w:rPr>
          <w:sz w:val="28"/>
          <w:szCs w:val="28"/>
        </w:rPr>
        <w:t>этой проблеме</w:t>
      </w:r>
      <w:r w:rsidR="00CA1E29" w:rsidRPr="003C2C03">
        <w:rPr>
          <w:sz w:val="28"/>
          <w:szCs w:val="28"/>
        </w:rPr>
        <w:t xml:space="preserve"> выдвинуто несколько десятков гипотез</w:t>
      </w:r>
      <w:r w:rsidR="001E1AE2" w:rsidRPr="003C2C03">
        <w:rPr>
          <w:sz w:val="28"/>
          <w:szCs w:val="28"/>
        </w:rPr>
        <w:t xml:space="preserve">, </w:t>
      </w:r>
      <w:r w:rsidR="00CA1E29" w:rsidRPr="003C2C03">
        <w:rPr>
          <w:sz w:val="28"/>
          <w:szCs w:val="28"/>
        </w:rPr>
        <w:t xml:space="preserve">которые объединяются в </w:t>
      </w:r>
      <w:r w:rsidR="003663AD" w:rsidRPr="003C2C03">
        <w:rPr>
          <w:sz w:val="28"/>
          <w:szCs w:val="28"/>
          <w:lang w:val="kk-KZ"/>
        </w:rPr>
        <w:t xml:space="preserve">две </w:t>
      </w:r>
      <w:r w:rsidR="00CA1E29" w:rsidRPr="003C2C03">
        <w:rPr>
          <w:sz w:val="28"/>
          <w:szCs w:val="28"/>
        </w:rPr>
        <w:t>группы</w:t>
      </w:r>
      <w:r w:rsidR="005F7A8D" w:rsidRPr="003C2C03">
        <w:rPr>
          <w:sz w:val="28"/>
          <w:szCs w:val="28"/>
        </w:rPr>
        <w:t xml:space="preserve"> [</w:t>
      </w:r>
      <w:r w:rsidR="009A09F3" w:rsidRPr="003C2C03">
        <w:rPr>
          <w:sz w:val="28"/>
          <w:szCs w:val="28"/>
        </w:rPr>
        <w:t>55</w:t>
      </w:r>
      <w:r w:rsidR="005F7A8D" w:rsidRPr="003C2C03">
        <w:rPr>
          <w:sz w:val="28"/>
          <w:szCs w:val="28"/>
        </w:rPr>
        <w:t>]</w:t>
      </w:r>
      <w:r w:rsidR="00CA1E29" w:rsidRPr="003C2C03">
        <w:rPr>
          <w:sz w:val="28"/>
          <w:szCs w:val="28"/>
        </w:rPr>
        <w:t>.</w:t>
      </w:r>
    </w:p>
    <w:p w14:paraId="6B64412A" w14:textId="77777777" w:rsidR="00EE20E0" w:rsidRPr="003C2C03" w:rsidRDefault="00CA1E29" w:rsidP="003C2C03">
      <w:pPr>
        <w:pStyle w:val="aa"/>
        <w:numPr>
          <w:ilvl w:val="0"/>
          <w:numId w:val="2"/>
        </w:numPr>
        <w:tabs>
          <w:tab w:val="left" w:pos="284"/>
          <w:tab w:val="left" w:pos="851"/>
          <w:tab w:val="center" w:pos="993"/>
        </w:tabs>
        <w:ind w:left="0" w:firstLine="567"/>
        <w:rPr>
          <w:sz w:val="28"/>
          <w:szCs w:val="28"/>
        </w:rPr>
      </w:pPr>
      <w:r w:rsidRPr="003C2C03">
        <w:rPr>
          <w:sz w:val="28"/>
          <w:szCs w:val="28"/>
        </w:rPr>
        <w:t>Виды в значительной степени функционально дублируют друг друга. Вс</w:t>
      </w:r>
      <w:r w:rsidR="0023366A" w:rsidRPr="003C2C03">
        <w:rPr>
          <w:sz w:val="28"/>
          <w:szCs w:val="28"/>
        </w:rPr>
        <w:t>л</w:t>
      </w:r>
      <w:r w:rsidRPr="003C2C03">
        <w:rPr>
          <w:sz w:val="28"/>
          <w:szCs w:val="28"/>
        </w:rPr>
        <w:t xml:space="preserve">едствие этого при наличии большого числа видов экосистемные функции мало меняются </w:t>
      </w:r>
      <w:r w:rsidR="0023366A" w:rsidRPr="003C2C03">
        <w:rPr>
          <w:sz w:val="28"/>
          <w:szCs w:val="28"/>
        </w:rPr>
        <w:t xml:space="preserve">при изъятии (добавлении) любого из них, но по мере сокращения числа видов эффект от каждой утраты становится все более сильным. </w:t>
      </w:r>
    </w:p>
    <w:p w14:paraId="0024CD1E" w14:textId="77777777" w:rsidR="0023366A" w:rsidRPr="003C2C03" w:rsidRDefault="0023366A" w:rsidP="002E28F6">
      <w:pPr>
        <w:pStyle w:val="aa"/>
        <w:numPr>
          <w:ilvl w:val="0"/>
          <w:numId w:val="2"/>
        </w:numPr>
        <w:tabs>
          <w:tab w:val="left" w:pos="851"/>
          <w:tab w:val="center" w:pos="993"/>
        </w:tabs>
        <w:ind w:left="0" w:firstLine="567"/>
        <w:rPr>
          <w:sz w:val="28"/>
          <w:szCs w:val="28"/>
        </w:rPr>
      </w:pPr>
      <w:r w:rsidRPr="003C2C03">
        <w:rPr>
          <w:sz w:val="28"/>
          <w:szCs w:val="28"/>
        </w:rPr>
        <w:t>Виды выполняют в сообществе совершенно разные функции, поэтому изъятие/добавление любого из них существенно влияет на экосистемные функции. Гипотеза «ключевых видов» предполагающая, что их утрата сразу ведет к заметным нарушениям.</w:t>
      </w:r>
    </w:p>
    <w:p w14:paraId="1EDD97E5" w14:textId="6A309478" w:rsidR="005C7C43" w:rsidRPr="003C2C03" w:rsidRDefault="0023366A" w:rsidP="002E28F6">
      <w:pPr>
        <w:pStyle w:val="aa"/>
        <w:tabs>
          <w:tab w:val="left" w:pos="851"/>
        </w:tabs>
        <w:ind w:left="0" w:firstLine="567"/>
        <w:rPr>
          <w:sz w:val="28"/>
          <w:szCs w:val="28"/>
        </w:rPr>
      </w:pPr>
      <w:r w:rsidRPr="003C2C03">
        <w:rPr>
          <w:sz w:val="28"/>
          <w:szCs w:val="28"/>
        </w:rPr>
        <w:t>В большинстве исследований рассматривается, как правило, разнообразие видов. Между тем внутривидовое разнообразие не менее важно. Представители каждого вида живых организмов в составе сообщества выполняют определенную роль (занимают определенную экологическую нишу). Их воздействие на биотические и абиотические компоненты среды можно считать экосистемной функцией вида или популяции. С этой точки зрения предполагается рассматривать популяции</w:t>
      </w:r>
      <w:r w:rsidR="009C65AC" w:rsidRPr="003C2C03">
        <w:rPr>
          <w:sz w:val="28"/>
          <w:szCs w:val="28"/>
        </w:rPr>
        <w:t xml:space="preserve"> как «единицы, обеспечивающие услуги (</w:t>
      </w:r>
      <w:r w:rsidR="009C65AC" w:rsidRPr="003C2C03">
        <w:rPr>
          <w:sz w:val="28"/>
          <w:szCs w:val="28"/>
          <w:lang w:val="en-US"/>
        </w:rPr>
        <w:t>service</w:t>
      </w:r>
      <w:r w:rsidR="009C65AC" w:rsidRPr="003C2C03">
        <w:rPr>
          <w:sz w:val="28"/>
          <w:szCs w:val="28"/>
        </w:rPr>
        <w:t xml:space="preserve"> – </w:t>
      </w:r>
      <w:r w:rsidR="009C65AC" w:rsidRPr="003C2C03">
        <w:rPr>
          <w:sz w:val="28"/>
          <w:szCs w:val="28"/>
          <w:lang w:val="en-US"/>
        </w:rPr>
        <w:t>providing</w:t>
      </w:r>
      <w:r w:rsidR="009C65AC" w:rsidRPr="003C2C03">
        <w:rPr>
          <w:sz w:val="28"/>
          <w:szCs w:val="28"/>
        </w:rPr>
        <w:t xml:space="preserve"> </w:t>
      </w:r>
      <w:r w:rsidR="009C65AC" w:rsidRPr="003C2C03">
        <w:rPr>
          <w:sz w:val="28"/>
          <w:szCs w:val="28"/>
          <w:lang w:val="en-US"/>
        </w:rPr>
        <w:t>units</w:t>
      </w:r>
      <w:r w:rsidR="009C65AC" w:rsidRPr="003C2C03">
        <w:rPr>
          <w:sz w:val="28"/>
          <w:szCs w:val="28"/>
        </w:rPr>
        <w:t xml:space="preserve">)» </w:t>
      </w:r>
      <w:r w:rsidR="004D44D0" w:rsidRPr="003C2C03">
        <w:rPr>
          <w:sz w:val="28"/>
          <w:szCs w:val="28"/>
        </w:rPr>
        <w:t>[</w:t>
      </w:r>
      <w:r w:rsidR="009A09F3" w:rsidRPr="003C2C03">
        <w:rPr>
          <w:sz w:val="28"/>
          <w:szCs w:val="28"/>
        </w:rPr>
        <w:t>49</w:t>
      </w:r>
      <w:r w:rsidR="004D44D0" w:rsidRPr="003C2C03">
        <w:rPr>
          <w:sz w:val="28"/>
          <w:szCs w:val="28"/>
        </w:rPr>
        <w:t>]</w:t>
      </w:r>
      <w:r w:rsidR="009C65AC" w:rsidRPr="003C2C03">
        <w:rPr>
          <w:sz w:val="28"/>
          <w:szCs w:val="28"/>
        </w:rPr>
        <w:t xml:space="preserve">. В конечном счете функционирование </w:t>
      </w:r>
      <w:r w:rsidR="009C65AC" w:rsidRPr="003C2C03">
        <w:rPr>
          <w:sz w:val="28"/>
          <w:szCs w:val="28"/>
        </w:rPr>
        <w:lastRenderedPageBreak/>
        <w:t>экосистемы обусловлено эффективностью и устойчивостью входящих в нее видов и популяции, что, в свою очередь, зависит от их внутреннего разнообразия.</w:t>
      </w:r>
    </w:p>
    <w:p w14:paraId="3618F52D" w14:textId="1B33387A" w:rsidR="0023366A" w:rsidRPr="003C2C03" w:rsidRDefault="005C7C43" w:rsidP="002E28F6">
      <w:pPr>
        <w:pStyle w:val="aa"/>
        <w:tabs>
          <w:tab w:val="left" w:pos="709"/>
        </w:tabs>
        <w:ind w:left="0" w:firstLine="567"/>
        <w:rPr>
          <w:sz w:val="18"/>
          <w:szCs w:val="18"/>
        </w:rPr>
      </w:pPr>
      <w:r w:rsidRPr="003C2C03">
        <w:rPr>
          <w:sz w:val="28"/>
          <w:szCs w:val="28"/>
        </w:rPr>
        <w:t xml:space="preserve">Эффективность функционирования </w:t>
      </w:r>
      <w:r w:rsidR="00F36B28" w:rsidRPr="003C2C03">
        <w:rPr>
          <w:sz w:val="28"/>
          <w:szCs w:val="28"/>
        </w:rPr>
        <w:t>водоемов</w:t>
      </w:r>
      <w:r w:rsidRPr="003C2C03">
        <w:rPr>
          <w:sz w:val="28"/>
          <w:szCs w:val="28"/>
        </w:rPr>
        <w:t xml:space="preserve"> в конкретных условиях зависит от сохранения местных форм, а интегральная экосистемная функция на обширном ареале – от сохранения всего внутривидового разнообразия.</w:t>
      </w:r>
      <w:r w:rsidR="00196F31" w:rsidRPr="003C2C03">
        <w:rPr>
          <w:sz w:val="28"/>
          <w:szCs w:val="28"/>
        </w:rPr>
        <w:t xml:space="preserve"> </w:t>
      </w:r>
      <w:r w:rsidR="00196F31" w:rsidRPr="003C2C03">
        <w:rPr>
          <w:sz w:val="28"/>
          <w:szCs w:val="28"/>
          <w:lang w:val="kk-KZ"/>
        </w:rPr>
        <w:t xml:space="preserve">Неоднородный и сравнительно изолированный характер пресноводных местообитаний, особенно по сравнению с морем, должен способствовать более высоким темпам видообразования, чем в открытом океане. Эта идея подтверждается недавними исследованиями, которые выявили удивительно высокое видовое богатство пресноводных местообитаний, которые почти не уступают морским, несмотря на их гораздо меньшие размеры. площадь (~2% от поверхности Земли по сравнению с 70% для морских местообитаний) </w:t>
      </w:r>
      <w:r w:rsidR="009A09F3" w:rsidRPr="003C2C03">
        <w:rPr>
          <w:sz w:val="28"/>
          <w:szCs w:val="28"/>
        </w:rPr>
        <w:t>[56]</w:t>
      </w:r>
      <w:r w:rsidR="00196F31" w:rsidRPr="003C2C03">
        <w:rPr>
          <w:sz w:val="28"/>
          <w:szCs w:val="28"/>
          <w:lang w:val="kk-KZ"/>
        </w:rPr>
        <w:t xml:space="preserve">. </w:t>
      </w:r>
      <w:r w:rsidRPr="003C2C03">
        <w:rPr>
          <w:sz w:val="28"/>
          <w:szCs w:val="28"/>
          <w:highlight w:val="red"/>
        </w:rPr>
        <w:t xml:space="preserve"> </w:t>
      </w:r>
      <w:r w:rsidRPr="003C2C03">
        <w:rPr>
          <w:sz w:val="28"/>
          <w:szCs w:val="28"/>
        </w:rPr>
        <w:t xml:space="preserve">Исследования озерных популяции арктического гольца в Забайкалье </w:t>
      </w:r>
      <w:bookmarkStart w:id="13" w:name="_Hlk137485412"/>
      <w:r w:rsidR="006E1523" w:rsidRPr="003C2C03">
        <w:rPr>
          <w:sz w:val="28"/>
          <w:szCs w:val="28"/>
        </w:rPr>
        <w:t>[</w:t>
      </w:r>
      <w:r w:rsidR="009A09F3" w:rsidRPr="003C2C03">
        <w:rPr>
          <w:sz w:val="28"/>
          <w:szCs w:val="28"/>
        </w:rPr>
        <w:t>53</w:t>
      </w:r>
      <w:r w:rsidR="006E1523" w:rsidRPr="003C2C03">
        <w:rPr>
          <w:sz w:val="28"/>
          <w:szCs w:val="28"/>
        </w:rPr>
        <w:t>]</w:t>
      </w:r>
      <w:r w:rsidRPr="003C2C03">
        <w:rPr>
          <w:sz w:val="28"/>
          <w:szCs w:val="28"/>
        </w:rPr>
        <w:t xml:space="preserve"> </w:t>
      </w:r>
      <w:bookmarkEnd w:id="13"/>
      <w:r w:rsidRPr="003C2C03">
        <w:rPr>
          <w:sz w:val="28"/>
          <w:szCs w:val="28"/>
        </w:rPr>
        <w:t xml:space="preserve">и алтайских османов в водоемах Центральной Азии </w:t>
      </w:r>
      <w:bookmarkStart w:id="14" w:name="_Hlk137485468"/>
      <w:r w:rsidR="00F73437" w:rsidRPr="003C2C03">
        <w:rPr>
          <w:sz w:val="28"/>
          <w:szCs w:val="28"/>
        </w:rPr>
        <w:t>[</w:t>
      </w:r>
      <w:r w:rsidR="009A09F3" w:rsidRPr="003C2C03">
        <w:rPr>
          <w:sz w:val="28"/>
          <w:szCs w:val="28"/>
        </w:rPr>
        <w:t>54</w:t>
      </w:r>
      <w:r w:rsidR="00F73437" w:rsidRPr="003C2C03">
        <w:rPr>
          <w:sz w:val="28"/>
          <w:szCs w:val="28"/>
        </w:rPr>
        <w:t>]</w:t>
      </w:r>
      <w:r w:rsidRPr="003C2C03">
        <w:rPr>
          <w:sz w:val="28"/>
          <w:szCs w:val="28"/>
        </w:rPr>
        <w:t xml:space="preserve"> </w:t>
      </w:r>
      <w:bookmarkEnd w:id="14"/>
      <w:r w:rsidRPr="003C2C03">
        <w:rPr>
          <w:sz w:val="28"/>
          <w:szCs w:val="28"/>
        </w:rPr>
        <w:t>выявили образование у этих видов комплексов внутривидовых форм, различающихся как морфологический, так и экологичес</w:t>
      </w:r>
      <w:r w:rsidR="00F71B51" w:rsidRPr="003C2C03">
        <w:rPr>
          <w:sz w:val="28"/>
          <w:szCs w:val="28"/>
        </w:rPr>
        <w:t>к</w:t>
      </w:r>
      <w:r w:rsidRPr="003C2C03">
        <w:rPr>
          <w:sz w:val="28"/>
          <w:szCs w:val="28"/>
        </w:rPr>
        <w:t xml:space="preserve">и (прежде всего по особенностям питания). </w:t>
      </w:r>
      <w:r w:rsidR="00D45B24" w:rsidRPr="003C2C03">
        <w:rPr>
          <w:sz w:val="28"/>
          <w:szCs w:val="28"/>
        </w:rPr>
        <w:t xml:space="preserve">Эти результаты подтверждают </w:t>
      </w:r>
      <w:r w:rsidR="004D44D0" w:rsidRPr="003C2C03">
        <w:rPr>
          <w:sz w:val="28"/>
          <w:szCs w:val="28"/>
        </w:rPr>
        <w:t xml:space="preserve">показанную ранее ключевую роль внутриводового разнообразия в формировании широкого спектра экологических вариации у ряда видов рыб, позволяющих им устойчиво существовать в </w:t>
      </w:r>
      <w:r w:rsidR="00090F01" w:rsidRPr="003C2C03">
        <w:rPr>
          <w:sz w:val="28"/>
          <w:szCs w:val="28"/>
        </w:rPr>
        <w:t>флуктуирующей среде</w:t>
      </w:r>
      <w:r w:rsidR="003C5C7A" w:rsidRPr="003C2C03">
        <w:rPr>
          <w:sz w:val="28"/>
          <w:szCs w:val="28"/>
        </w:rPr>
        <w:t xml:space="preserve"> </w:t>
      </w:r>
      <w:r w:rsidR="00246536" w:rsidRPr="003C2C03">
        <w:rPr>
          <w:sz w:val="28"/>
          <w:szCs w:val="28"/>
        </w:rPr>
        <w:t>[57</w:t>
      </w:r>
      <w:r w:rsidR="003C5C7A" w:rsidRPr="003C2C03">
        <w:rPr>
          <w:sz w:val="28"/>
          <w:szCs w:val="28"/>
        </w:rPr>
        <w:t>-58</w:t>
      </w:r>
      <w:r w:rsidR="00246536" w:rsidRPr="003C2C03">
        <w:rPr>
          <w:sz w:val="28"/>
          <w:szCs w:val="28"/>
        </w:rPr>
        <w:t>].</w:t>
      </w:r>
    </w:p>
    <w:p w14:paraId="76827E0F" w14:textId="062CD5F4" w:rsidR="009C5627" w:rsidRPr="003C2C03" w:rsidRDefault="00A27630" w:rsidP="00874D15">
      <w:pPr>
        <w:pStyle w:val="af0"/>
        <w:spacing w:before="0" w:beforeAutospacing="0" w:after="0" w:afterAutospacing="0"/>
        <w:ind w:firstLine="567"/>
        <w:jc w:val="both"/>
        <w:rPr>
          <w:sz w:val="28"/>
          <w:szCs w:val="28"/>
        </w:rPr>
      </w:pPr>
      <w:r w:rsidRPr="003C2C03">
        <w:rPr>
          <w:i/>
          <w:iCs/>
          <w:sz w:val="28"/>
          <w:szCs w:val="28"/>
        </w:rPr>
        <w:t>Заключение</w:t>
      </w:r>
      <w:r w:rsidRPr="003C2C03">
        <w:rPr>
          <w:sz w:val="28"/>
          <w:szCs w:val="28"/>
        </w:rPr>
        <w:t xml:space="preserve">. </w:t>
      </w:r>
      <w:r w:rsidR="00874D15" w:rsidRPr="003C2C03">
        <w:rPr>
          <w:sz w:val="28"/>
          <w:szCs w:val="28"/>
        </w:rPr>
        <w:t>На рубеже XX и XXI веков наблюдаются значительные изменения в фауне, популяционных характеристиках и экосистемных взаимосвязях рыбного населения многих водоемов, обусловленные глобальными климатическими изменениями и увеличением негативного воздействия человека на окружающую среду</w:t>
      </w:r>
      <w:r w:rsidR="00246536" w:rsidRPr="003C2C03">
        <w:rPr>
          <w:sz w:val="28"/>
          <w:szCs w:val="28"/>
        </w:rPr>
        <w:t>.</w:t>
      </w:r>
      <w:r w:rsidR="00874D15" w:rsidRPr="003C2C03">
        <w:rPr>
          <w:sz w:val="28"/>
          <w:szCs w:val="28"/>
        </w:rPr>
        <w:t xml:space="preserve"> Для того</w:t>
      </w:r>
      <w:r w:rsidR="00246536" w:rsidRPr="003C2C03">
        <w:rPr>
          <w:sz w:val="28"/>
          <w:szCs w:val="28"/>
        </w:rPr>
        <w:t>,</w:t>
      </w:r>
      <w:r w:rsidR="00874D15" w:rsidRPr="003C2C03">
        <w:rPr>
          <w:sz w:val="28"/>
          <w:szCs w:val="28"/>
        </w:rPr>
        <w:t xml:space="preserve"> чтобы снизить темпы утраты биоразнообразия, необходимо предпринять своевременные меры предупреждения, поскольку многие механизмы этого процесса сохранятся или усилятся в ближайшем будущем. Этот подход не обещает мгновенных выгод, наоборот, он требует </w:t>
      </w:r>
      <w:r w:rsidR="00E52BB9" w:rsidRPr="003C2C03">
        <w:rPr>
          <w:sz w:val="28"/>
          <w:szCs w:val="28"/>
        </w:rPr>
        <w:t xml:space="preserve">значительных усилий и ресурсов, </w:t>
      </w:r>
      <w:r w:rsidR="00874D15" w:rsidRPr="003C2C03">
        <w:rPr>
          <w:sz w:val="28"/>
          <w:szCs w:val="28"/>
        </w:rPr>
        <w:t>однако чем раньше человечество осознает необходимость перехода от разрушения природы к ее восстановлению, тем меньше затрат потребуется для сохранения благоприятной для человека окружающей среды в долгосро</w:t>
      </w:r>
      <w:r w:rsidR="00246536" w:rsidRPr="003C2C03">
        <w:rPr>
          <w:sz w:val="28"/>
          <w:szCs w:val="28"/>
        </w:rPr>
        <w:t>чной перспективе</w:t>
      </w:r>
      <w:r w:rsidR="00E52BB9" w:rsidRPr="003C2C03">
        <w:rPr>
          <w:sz w:val="28"/>
          <w:szCs w:val="28"/>
        </w:rPr>
        <w:t>.</w:t>
      </w:r>
    </w:p>
    <w:p w14:paraId="072B06EE" w14:textId="77777777" w:rsidR="00354047" w:rsidRPr="003C2C03" w:rsidRDefault="00354047" w:rsidP="002E28F6">
      <w:pPr>
        <w:ind w:firstLine="567"/>
        <w:rPr>
          <w:b/>
          <w:bCs/>
          <w:sz w:val="28"/>
          <w:szCs w:val="28"/>
        </w:rPr>
      </w:pPr>
    </w:p>
    <w:p w14:paraId="18B58725" w14:textId="77777777" w:rsidR="0035725C" w:rsidRPr="003C2C03" w:rsidRDefault="0035725C" w:rsidP="00E264BF">
      <w:pPr>
        <w:pStyle w:val="2"/>
        <w:tabs>
          <w:tab w:val="center" w:pos="1134"/>
        </w:tabs>
        <w:spacing w:before="0"/>
        <w:ind w:left="0" w:firstLine="710"/>
        <w:jc w:val="both"/>
        <w:rPr>
          <w:rFonts w:ascii="Times New Roman" w:hAnsi="Times New Roman"/>
          <w:b/>
          <w:color w:val="auto"/>
          <w:sz w:val="28"/>
          <w:szCs w:val="28"/>
          <w:lang w:val="ru-RU"/>
        </w:rPr>
      </w:pPr>
      <w:bookmarkStart w:id="15" w:name="_Toc138523813"/>
      <w:bookmarkStart w:id="16" w:name="_Toc167189612"/>
      <w:r w:rsidRPr="003C2C03">
        <w:rPr>
          <w:rFonts w:ascii="Times New Roman" w:hAnsi="Times New Roman"/>
          <w:b/>
          <w:color w:val="auto"/>
          <w:sz w:val="28"/>
          <w:szCs w:val="28"/>
          <w:lang w:val="ru-RU"/>
        </w:rPr>
        <w:t>1.2 Особенности малых водоемов как экосистем</w:t>
      </w:r>
      <w:r w:rsidR="00354047" w:rsidRPr="003C2C03">
        <w:rPr>
          <w:rFonts w:ascii="Times New Roman" w:hAnsi="Times New Roman"/>
          <w:b/>
          <w:color w:val="auto"/>
          <w:sz w:val="28"/>
          <w:szCs w:val="28"/>
          <w:lang w:val="ru-RU"/>
        </w:rPr>
        <w:t>ы</w:t>
      </w:r>
      <w:r w:rsidRPr="003C2C03">
        <w:rPr>
          <w:rFonts w:ascii="Times New Roman" w:hAnsi="Times New Roman"/>
          <w:b/>
          <w:color w:val="auto"/>
          <w:sz w:val="28"/>
          <w:szCs w:val="28"/>
          <w:lang w:val="ru-RU"/>
        </w:rPr>
        <w:t xml:space="preserve"> и проблемы их сохранения</w:t>
      </w:r>
      <w:bookmarkEnd w:id="15"/>
      <w:bookmarkEnd w:id="16"/>
    </w:p>
    <w:p w14:paraId="3F42DC15" w14:textId="77777777" w:rsidR="00E52BB9" w:rsidRPr="003C2C03" w:rsidRDefault="00E52BB9" w:rsidP="007C29BB">
      <w:pPr>
        <w:autoSpaceDE w:val="0"/>
        <w:autoSpaceDN w:val="0"/>
        <w:adjustRightInd w:val="0"/>
        <w:ind w:firstLine="540"/>
        <w:rPr>
          <w:sz w:val="28"/>
          <w:szCs w:val="28"/>
        </w:rPr>
      </w:pPr>
    </w:p>
    <w:p w14:paraId="070E5024" w14:textId="7D739816" w:rsidR="007C29BB" w:rsidRPr="003C2C03" w:rsidRDefault="007C29BB" w:rsidP="007C29BB">
      <w:pPr>
        <w:autoSpaceDE w:val="0"/>
        <w:autoSpaceDN w:val="0"/>
        <w:adjustRightInd w:val="0"/>
        <w:ind w:firstLine="540"/>
        <w:rPr>
          <w:rFonts w:cs="AdvPTimes"/>
          <w:sz w:val="28"/>
          <w:szCs w:val="28"/>
          <w:lang w:eastAsia="ru-RU"/>
        </w:rPr>
      </w:pPr>
      <w:r w:rsidRPr="003C2C03">
        <w:rPr>
          <w:sz w:val="28"/>
          <w:szCs w:val="28"/>
        </w:rPr>
        <w:t xml:space="preserve">Несмотря на растущее понимание важной роли малых водоемов в сохранении естественного биологического разнообразия и поддержании благоприятной для человека среды обитания, четкого определения, что такое  «малый водоем» до настоящего времени не существует. Это обусловлено естественно-географическими, культурно-историческими и административно-управленческими особенностями разных стран и народов </w:t>
      </w:r>
      <w:r w:rsidR="00874D15" w:rsidRPr="003C2C03">
        <w:rPr>
          <w:sz w:val="28"/>
          <w:szCs w:val="28"/>
        </w:rPr>
        <w:t>[</w:t>
      </w:r>
      <w:r w:rsidR="00E52BB9" w:rsidRPr="003C2C03">
        <w:rPr>
          <w:sz w:val="28"/>
          <w:szCs w:val="28"/>
          <w:lang w:val="de-DE" w:eastAsia="ru-RU"/>
        </w:rPr>
        <w:t>59</w:t>
      </w:r>
      <w:r w:rsidR="00874D15" w:rsidRPr="003C2C03">
        <w:rPr>
          <w:sz w:val="28"/>
          <w:szCs w:val="28"/>
          <w:lang w:eastAsia="ru-RU"/>
        </w:rPr>
        <w:t>]</w:t>
      </w:r>
      <w:r w:rsidRPr="003C2C03">
        <w:rPr>
          <w:sz w:val="28"/>
          <w:szCs w:val="28"/>
          <w:lang w:eastAsia="ru-RU"/>
        </w:rPr>
        <w:t>.</w:t>
      </w:r>
      <w:r w:rsidRPr="003C2C03">
        <w:rPr>
          <w:rFonts w:cs="AdvPTimesB"/>
          <w:sz w:val="20"/>
          <w:szCs w:val="20"/>
          <w:lang w:eastAsia="ru-RU"/>
        </w:rPr>
        <w:t xml:space="preserve"> </w:t>
      </w:r>
      <w:r w:rsidRPr="003C2C03">
        <w:rPr>
          <w:rFonts w:cs="AdvPTimes"/>
          <w:sz w:val="28"/>
          <w:szCs w:val="28"/>
          <w:lang w:eastAsia="ru-RU"/>
        </w:rPr>
        <w:t>В самом общем смысле термин «малые водоемы» подразумевает пруды и небольшие озера, небольшие реки и истоки крупных рек, канавы и ручьи</w:t>
      </w:r>
      <w:r w:rsidR="00E52BB9" w:rsidRPr="003C2C03">
        <w:rPr>
          <w:rFonts w:cs="AdvPTimes"/>
          <w:sz w:val="28"/>
          <w:szCs w:val="28"/>
          <w:lang w:eastAsia="ru-RU"/>
        </w:rPr>
        <w:t>.</w:t>
      </w:r>
    </w:p>
    <w:p w14:paraId="4B25234F" w14:textId="6DA5EF57" w:rsidR="007C29BB" w:rsidRPr="003C2C03" w:rsidRDefault="007C29BB" w:rsidP="007C29BB">
      <w:pPr>
        <w:ind w:firstLine="540"/>
        <w:rPr>
          <w:sz w:val="28"/>
          <w:szCs w:val="28"/>
        </w:rPr>
      </w:pPr>
      <w:r w:rsidRPr="003C2C03">
        <w:rPr>
          <w:sz w:val="28"/>
          <w:szCs w:val="28"/>
        </w:rPr>
        <w:lastRenderedPageBreak/>
        <w:t>Пруды представляют собой небольшие стоячие водоемы, размеры которых варьируют от 1 м до 2-5 га, и могут быть постоянными или сезонными, ис</w:t>
      </w:r>
      <w:r w:rsidR="00874D15" w:rsidRPr="003C2C03">
        <w:rPr>
          <w:sz w:val="28"/>
          <w:szCs w:val="28"/>
        </w:rPr>
        <w:t>кусственными или естественными [</w:t>
      </w:r>
      <w:r w:rsidR="00E52BB9" w:rsidRPr="003C2C03">
        <w:rPr>
          <w:sz w:val="28"/>
          <w:szCs w:val="28"/>
        </w:rPr>
        <w:t>60-64</w:t>
      </w:r>
      <w:r w:rsidR="00874D15" w:rsidRPr="003C2C03">
        <w:rPr>
          <w:sz w:val="28"/>
          <w:szCs w:val="28"/>
        </w:rPr>
        <w:t>]</w:t>
      </w:r>
      <w:r w:rsidRPr="003C2C03">
        <w:rPr>
          <w:sz w:val="28"/>
          <w:szCs w:val="28"/>
        </w:rPr>
        <w:t>. В европейских странах и Северной Америке история попыток определить разницу между прудом и озером восходит к девятнадцатому веку</w:t>
      </w:r>
      <w:r w:rsidR="00C92CD9" w:rsidRPr="003C2C03">
        <w:rPr>
          <w:sz w:val="28"/>
          <w:szCs w:val="28"/>
        </w:rPr>
        <w:t xml:space="preserve"> </w:t>
      </w:r>
      <w:r w:rsidR="00874D15" w:rsidRPr="003C2C03">
        <w:rPr>
          <w:sz w:val="28"/>
          <w:szCs w:val="28"/>
        </w:rPr>
        <w:t>[</w:t>
      </w:r>
      <w:r w:rsidR="00C92CD9" w:rsidRPr="003C2C03">
        <w:rPr>
          <w:sz w:val="28"/>
          <w:szCs w:val="28"/>
        </w:rPr>
        <w:t>65</w:t>
      </w:r>
      <w:r w:rsidR="00874D15" w:rsidRPr="003C2C03">
        <w:rPr>
          <w:sz w:val="28"/>
          <w:szCs w:val="28"/>
        </w:rPr>
        <w:t>]</w:t>
      </w:r>
      <w:r w:rsidRPr="003C2C03">
        <w:rPr>
          <w:sz w:val="28"/>
          <w:szCs w:val="28"/>
        </w:rPr>
        <w:t xml:space="preserve">. Несмотря на это, до сих пор разные авторы используют эти названия как синонимы, поскольку большие пруды и малые озера имеют много общих характеристик с точки зрения структуры и функций </w:t>
      </w:r>
      <w:r w:rsidR="00D20CFE" w:rsidRPr="003C2C03">
        <w:rPr>
          <w:sz w:val="28"/>
          <w:szCs w:val="28"/>
        </w:rPr>
        <w:t>[</w:t>
      </w:r>
      <w:r w:rsidR="00C92CD9" w:rsidRPr="003C2C03">
        <w:rPr>
          <w:sz w:val="28"/>
          <w:szCs w:val="28"/>
        </w:rPr>
        <w:t>66, 21</w:t>
      </w:r>
      <w:r w:rsidR="00D20CFE" w:rsidRPr="003C2C03">
        <w:rPr>
          <w:sz w:val="28"/>
          <w:szCs w:val="28"/>
        </w:rPr>
        <w:t>]</w:t>
      </w:r>
      <w:r w:rsidRPr="003C2C03">
        <w:rPr>
          <w:sz w:val="28"/>
          <w:szCs w:val="28"/>
        </w:rPr>
        <w:t>. Однако для практических целей, таких как оценка количества водоемов или сравнение типов водоемов, большинство авторов используют классификацию, основанную на размерах, с границей площади где-то между 1 и 5 га, которая может быть довольно лег</w:t>
      </w:r>
      <w:r w:rsidR="00D20CFE" w:rsidRPr="003C2C03">
        <w:rPr>
          <w:sz w:val="28"/>
          <w:szCs w:val="28"/>
        </w:rPr>
        <w:t>ко измерена в полевых условиях [</w:t>
      </w:r>
      <w:r w:rsidR="00AA7F22" w:rsidRPr="003C2C03">
        <w:rPr>
          <w:sz w:val="28"/>
          <w:szCs w:val="28"/>
        </w:rPr>
        <w:t>67-72</w:t>
      </w:r>
      <w:r w:rsidR="00D20CFE" w:rsidRPr="003C2C03">
        <w:rPr>
          <w:sz w:val="28"/>
          <w:szCs w:val="28"/>
        </w:rPr>
        <w:t>]</w:t>
      </w:r>
      <w:r w:rsidRPr="003C2C03">
        <w:rPr>
          <w:sz w:val="28"/>
          <w:szCs w:val="28"/>
        </w:rPr>
        <w:t>.  Одни исследователи прудов  ограничиваются водо</w:t>
      </w:r>
      <w:r w:rsidR="00203048" w:rsidRPr="003C2C03">
        <w:rPr>
          <w:sz w:val="28"/>
          <w:szCs w:val="28"/>
        </w:rPr>
        <w:t>емами площадью не более 0,5 га [73]</w:t>
      </w:r>
      <w:r w:rsidRPr="003C2C03">
        <w:rPr>
          <w:sz w:val="28"/>
          <w:szCs w:val="28"/>
        </w:rPr>
        <w:t xml:space="preserve">, другие включают сюда водоемы глубиной площадью до 10 га и глубиной до 8 м </w:t>
      </w:r>
      <w:r w:rsidR="00203048" w:rsidRPr="003C2C03">
        <w:rPr>
          <w:sz w:val="28"/>
          <w:szCs w:val="28"/>
        </w:rPr>
        <w:t>[74-75].</w:t>
      </w:r>
      <w:r w:rsidRPr="003C2C03">
        <w:rPr>
          <w:sz w:val="28"/>
          <w:szCs w:val="28"/>
        </w:rPr>
        <w:t xml:space="preserve"> </w:t>
      </w:r>
    </w:p>
    <w:p w14:paraId="6AC86A4F" w14:textId="510CDBE0" w:rsidR="007C29BB" w:rsidRPr="003C2C03" w:rsidRDefault="007C29BB" w:rsidP="00695494">
      <w:pPr>
        <w:ind w:firstLine="540"/>
        <w:rPr>
          <w:sz w:val="28"/>
          <w:szCs w:val="28"/>
        </w:rPr>
      </w:pPr>
      <w:r w:rsidRPr="003C2C03">
        <w:rPr>
          <w:sz w:val="28"/>
          <w:szCs w:val="28"/>
        </w:rPr>
        <w:t>Рамсарская конвенция установила границу между прудами и озерами в 8 га, хотя на практике это не получило широкого распространения среди работнико</w:t>
      </w:r>
      <w:r w:rsidR="00B259D7" w:rsidRPr="003C2C03">
        <w:rPr>
          <w:sz w:val="28"/>
          <w:szCs w:val="28"/>
        </w:rPr>
        <w:t>в, занимающихся этими вопросами</w:t>
      </w:r>
      <w:r w:rsidRPr="003C2C03">
        <w:rPr>
          <w:sz w:val="28"/>
          <w:szCs w:val="28"/>
        </w:rPr>
        <w:t xml:space="preserve"> </w:t>
      </w:r>
      <w:r w:rsidR="00D20CFE" w:rsidRPr="003C2C03">
        <w:rPr>
          <w:sz w:val="28"/>
          <w:szCs w:val="28"/>
        </w:rPr>
        <w:t>[</w:t>
      </w:r>
      <w:r w:rsidR="00B259D7" w:rsidRPr="003C2C03">
        <w:rPr>
          <w:sz w:val="28"/>
          <w:szCs w:val="28"/>
        </w:rPr>
        <w:t>76</w:t>
      </w:r>
      <w:r w:rsidR="00D20CFE" w:rsidRPr="003C2C03">
        <w:rPr>
          <w:sz w:val="28"/>
          <w:szCs w:val="28"/>
        </w:rPr>
        <w:t>]</w:t>
      </w:r>
      <w:r w:rsidRPr="003C2C03">
        <w:rPr>
          <w:sz w:val="28"/>
          <w:szCs w:val="28"/>
        </w:rPr>
        <w:t>. Другие подходы к отличению прудов от озер, основанные на глубине, действии ветра и проникновении света, практически не поддаются измерению и в настоящее время редко используются в Европе, хотя все они являются факторами, которые могут влиять на экологию водоемов. В Северной Америке многие водоемы, которые европейские пресноводные биологи назвали бы прудами, назыв</w:t>
      </w:r>
      <w:r w:rsidR="001F3B99" w:rsidRPr="003C2C03">
        <w:rPr>
          <w:sz w:val="28"/>
          <w:szCs w:val="28"/>
        </w:rPr>
        <w:t xml:space="preserve">аются водно-болотными угодьями </w:t>
      </w:r>
      <w:r w:rsidRPr="003C2C03">
        <w:rPr>
          <w:sz w:val="28"/>
          <w:szCs w:val="28"/>
        </w:rPr>
        <w:t>[</w:t>
      </w:r>
      <w:r w:rsidR="00B259D7" w:rsidRPr="003C2C03">
        <w:rPr>
          <w:sz w:val="28"/>
          <w:szCs w:val="28"/>
        </w:rPr>
        <w:t>77-78</w:t>
      </w:r>
      <w:r w:rsidRPr="003C2C03">
        <w:rPr>
          <w:sz w:val="28"/>
          <w:szCs w:val="28"/>
        </w:rPr>
        <w:t xml:space="preserve">]. Пруды включают в себя широкий спектр временных водоемов, таких как дюнные пруды, весенние пруды, каменные пруды и другие временные небольшие стоячие водоемы, размеры которых  варьируют от крошечных луж до постоянных водоемов, которые могут высыхать на более или менее продолжительное время </w:t>
      </w:r>
      <w:r w:rsidR="00D20CFE" w:rsidRPr="003C2C03">
        <w:rPr>
          <w:sz w:val="28"/>
          <w:szCs w:val="28"/>
        </w:rPr>
        <w:t>[</w:t>
      </w:r>
      <w:r w:rsidR="007232DA" w:rsidRPr="003C2C03">
        <w:rPr>
          <w:sz w:val="28"/>
          <w:szCs w:val="28"/>
        </w:rPr>
        <w:t>79-86</w:t>
      </w:r>
      <w:r w:rsidR="00D20CFE" w:rsidRPr="003C2C03">
        <w:rPr>
          <w:sz w:val="28"/>
          <w:szCs w:val="28"/>
        </w:rPr>
        <w:t>]</w:t>
      </w:r>
      <w:r w:rsidRPr="003C2C03">
        <w:rPr>
          <w:sz w:val="28"/>
          <w:szCs w:val="28"/>
        </w:rPr>
        <w:t>.</w:t>
      </w:r>
    </w:p>
    <w:p w14:paraId="25A34606" w14:textId="6BA206EC" w:rsidR="007C29BB" w:rsidRPr="003C2C03" w:rsidRDefault="007C29BB" w:rsidP="007C29BB">
      <w:pPr>
        <w:ind w:firstLine="540"/>
        <w:rPr>
          <w:sz w:val="28"/>
          <w:szCs w:val="28"/>
        </w:rPr>
      </w:pPr>
      <w:r w:rsidRPr="003C2C03">
        <w:rPr>
          <w:sz w:val="28"/>
          <w:szCs w:val="28"/>
        </w:rPr>
        <w:t xml:space="preserve">Под малыми озерами обычно понимают стоячие водоемы площадью от 1-5 га до примерно 50-100 га. Строгого определения того, что такое малые или большие озера, не существует, хотя в Европе размер озера, который в Рамочной директиве по водным ресурсам считается значительным и составляет 50 га, фактически является границей для малых озер. Как малые озера, так и пруды часто содержат солоноватую воду. Небольшие озера также могут быть временными </w:t>
      </w:r>
      <w:r w:rsidR="0007569B" w:rsidRPr="003C2C03">
        <w:rPr>
          <w:sz w:val="28"/>
          <w:szCs w:val="28"/>
        </w:rPr>
        <w:t>[87-89]</w:t>
      </w:r>
      <w:r w:rsidRPr="003C2C03">
        <w:rPr>
          <w:sz w:val="28"/>
          <w:szCs w:val="28"/>
        </w:rPr>
        <w:t xml:space="preserve">. В Австралии пойменные пруды и озера могут быть постоянными или сезонными </w:t>
      </w:r>
      <w:r w:rsidR="00A72227" w:rsidRPr="003C2C03">
        <w:rPr>
          <w:sz w:val="28"/>
          <w:szCs w:val="28"/>
        </w:rPr>
        <w:t>[90]</w:t>
      </w:r>
      <w:r w:rsidR="00682670" w:rsidRPr="003C2C03">
        <w:rPr>
          <w:sz w:val="28"/>
          <w:szCs w:val="28"/>
        </w:rPr>
        <w:t>.</w:t>
      </w:r>
    </w:p>
    <w:p w14:paraId="03C20842" w14:textId="6D4E6BA1" w:rsidR="007C29BB" w:rsidRPr="003C2C03" w:rsidRDefault="007C29BB" w:rsidP="007C29BB">
      <w:pPr>
        <w:rPr>
          <w:sz w:val="28"/>
          <w:szCs w:val="28"/>
        </w:rPr>
      </w:pPr>
      <w:r w:rsidRPr="003C2C03">
        <w:rPr>
          <w:sz w:val="28"/>
          <w:szCs w:val="28"/>
        </w:rPr>
        <w:t xml:space="preserve">Термин "малый ручей", часто используется как взаимозаменяемый с термином "верховье реки", при этом нет четкой договоренности относительно определения того или другого. Кроме того, как отметили </w:t>
      </w:r>
      <w:r w:rsidRPr="003C2C03">
        <w:rPr>
          <w:sz w:val="28"/>
          <w:szCs w:val="28"/>
          <w:lang w:val="en-US"/>
        </w:rPr>
        <w:t>Moore</w:t>
      </w:r>
      <w:r w:rsidRPr="003C2C03">
        <w:rPr>
          <w:sz w:val="28"/>
          <w:szCs w:val="28"/>
        </w:rPr>
        <w:t xml:space="preserve"> &amp; </w:t>
      </w:r>
      <w:r w:rsidRPr="003C2C03">
        <w:rPr>
          <w:sz w:val="28"/>
          <w:szCs w:val="28"/>
          <w:lang w:val="en-US"/>
        </w:rPr>
        <w:t>Richardson</w:t>
      </w:r>
      <w:r w:rsidRPr="003C2C03">
        <w:rPr>
          <w:sz w:val="28"/>
          <w:szCs w:val="28"/>
        </w:rPr>
        <w:t xml:space="preserve"> (2003)</w:t>
      </w:r>
      <w:r w:rsidR="00A72227" w:rsidRPr="003C2C03">
        <w:rPr>
          <w:sz w:val="28"/>
          <w:szCs w:val="28"/>
        </w:rPr>
        <w:t xml:space="preserve"> [91]</w:t>
      </w:r>
      <w:r w:rsidRPr="003C2C03">
        <w:rPr>
          <w:sz w:val="28"/>
          <w:szCs w:val="28"/>
        </w:rPr>
        <w:t xml:space="preserve">, не все небольшие ручьи являются верховьями рек. Несмотря на это, большинство небольших ручьев, вероятно, находятся в пределах верховьев рек. Верховья водотоков были определены </w:t>
      </w:r>
      <w:r w:rsidR="00A72227" w:rsidRPr="003C2C03">
        <w:rPr>
          <w:sz w:val="28"/>
          <w:szCs w:val="28"/>
        </w:rPr>
        <w:t>[92]</w:t>
      </w:r>
      <w:r w:rsidRPr="003C2C03">
        <w:rPr>
          <w:sz w:val="28"/>
          <w:szCs w:val="28"/>
        </w:rPr>
        <w:t xml:space="preserve"> как протяженность потока в пределах 2,5 км от истока. Ряд авторов сюда включает водотоки нулевого, первого или второго порядка</w:t>
      </w:r>
      <w:r w:rsidR="00A72227" w:rsidRPr="003C2C03">
        <w:rPr>
          <w:sz w:val="28"/>
          <w:szCs w:val="28"/>
        </w:rPr>
        <w:t xml:space="preserve"> [18, 93-96]. </w:t>
      </w:r>
      <w:r w:rsidRPr="003C2C03">
        <w:rPr>
          <w:sz w:val="28"/>
          <w:szCs w:val="28"/>
        </w:rPr>
        <w:t xml:space="preserve">Некоторые европейские исследования рек к ним же относят и потоки третьего порядка </w:t>
      </w:r>
      <w:r w:rsidR="00682670" w:rsidRPr="003C2C03">
        <w:rPr>
          <w:sz w:val="28"/>
          <w:szCs w:val="28"/>
        </w:rPr>
        <w:t xml:space="preserve">[97], </w:t>
      </w:r>
      <w:r w:rsidRPr="003C2C03">
        <w:rPr>
          <w:sz w:val="28"/>
          <w:szCs w:val="28"/>
        </w:rPr>
        <w:t xml:space="preserve">которые могут быть расположены в </w:t>
      </w:r>
      <w:r w:rsidRPr="003C2C03">
        <w:rPr>
          <w:sz w:val="28"/>
          <w:szCs w:val="28"/>
        </w:rPr>
        <w:lastRenderedPageBreak/>
        <w:t xml:space="preserve">низменных или высокогорных районах. Таким образом, определение и пространственная протяженность верховьев рек сильно варьируют в зависимости от региона. </w:t>
      </w:r>
    </w:p>
    <w:p w14:paraId="45C388AB" w14:textId="264E9D8F" w:rsidR="007C29BB" w:rsidRPr="003C2C03" w:rsidRDefault="007C29BB" w:rsidP="00695494">
      <w:pPr>
        <w:rPr>
          <w:sz w:val="28"/>
          <w:szCs w:val="28"/>
        </w:rPr>
      </w:pPr>
      <w:r w:rsidRPr="003C2C03">
        <w:rPr>
          <w:sz w:val="28"/>
          <w:szCs w:val="28"/>
          <w:lang w:val="en-US"/>
        </w:rPr>
        <w:t>Williams</w:t>
      </w:r>
      <w:r w:rsidRPr="003C2C03">
        <w:rPr>
          <w:sz w:val="28"/>
          <w:szCs w:val="28"/>
        </w:rPr>
        <w:t xml:space="preserve"> </w:t>
      </w:r>
      <w:r w:rsidRPr="003C2C03">
        <w:rPr>
          <w:sz w:val="28"/>
          <w:szCs w:val="28"/>
          <w:lang w:val="en-US"/>
        </w:rPr>
        <w:t>et</w:t>
      </w:r>
      <w:r w:rsidRPr="003C2C03">
        <w:rPr>
          <w:sz w:val="28"/>
          <w:szCs w:val="28"/>
        </w:rPr>
        <w:t xml:space="preserve"> </w:t>
      </w:r>
      <w:r w:rsidRPr="003C2C03">
        <w:rPr>
          <w:sz w:val="28"/>
          <w:szCs w:val="28"/>
          <w:lang w:val="en-US"/>
        </w:rPr>
        <w:t>al</w:t>
      </w:r>
      <w:r w:rsidRPr="003C2C03">
        <w:rPr>
          <w:sz w:val="28"/>
          <w:szCs w:val="28"/>
        </w:rPr>
        <w:t>. [</w:t>
      </w:r>
      <w:r w:rsidR="00262DBC" w:rsidRPr="003C2C03">
        <w:rPr>
          <w:sz w:val="28"/>
          <w:szCs w:val="28"/>
        </w:rPr>
        <w:t>98</w:t>
      </w:r>
      <w:r w:rsidRPr="003C2C03">
        <w:rPr>
          <w:sz w:val="28"/>
          <w:szCs w:val="28"/>
        </w:rPr>
        <w:t>] предложили следующее определение канав: "Искусственные каналы, созданные в основном для сельскохозяйственных целей и которые обычно: 1) имеют линейную форму в плане, 2) следуют за границами полей и обычно поворачивают под прямым углом, и 3) слабо связаны с контурами естественного ландшафта". Это определение канав было использовано во многих последующих работах [</w:t>
      </w:r>
      <w:r w:rsidR="00262DBC" w:rsidRPr="003C2C03">
        <w:rPr>
          <w:sz w:val="28"/>
          <w:szCs w:val="28"/>
          <w:lang w:val="fr-FR"/>
        </w:rPr>
        <w:t>62</w:t>
      </w:r>
      <w:r w:rsidR="00262DBC" w:rsidRPr="003C2C03">
        <w:rPr>
          <w:sz w:val="28"/>
          <w:szCs w:val="28"/>
        </w:rPr>
        <w:t>, 69-70;</w:t>
      </w:r>
      <w:r w:rsidRPr="003C2C03">
        <w:rPr>
          <w:sz w:val="28"/>
          <w:szCs w:val="28"/>
        </w:rPr>
        <w:t xml:space="preserve"> </w:t>
      </w:r>
      <w:r w:rsidR="00262DBC" w:rsidRPr="003C2C03">
        <w:rPr>
          <w:sz w:val="28"/>
          <w:szCs w:val="28"/>
        </w:rPr>
        <w:t xml:space="preserve">99-101]. </w:t>
      </w:r>
      <w:r w:rsidRPr="003C2C03">
        <w:rPr>
          <w:sz w:val="28"/>
          <w:szCs w:val="28"/>
        </w:rPr>
        <w:t>Хотя канавы  встречаются во всех измененных человеком средах обитания, где требуется осушение земель, они были предметом ограниченного в качестве пресноводных местообитаний [</w:t>
      </w:r>
      <w:r w:rsidR="008D4DBF" w:rsidRPr="003C2C03">
        <w:rPr>
          <w:sz w:val="28"/>
          <w:szCs w:val="28"/>
        </w:rPr>
        <w:t>102-106</w:t>
      </w:r>
      <w:r w:rsidRPr="003C2C03">
        <w:rPr>
          <w:sz w:val="28"/>
          <w:szCs w:val="28"/>
        </w:rPr>
        <w:t xml:space="preserve">]. Эти исследования показали, что канавы в некоторых районах имеют исключительное значение для сохранения разнообразия пресноводных организмов  потому, что они сохраняют участки чистой воды в давно осушенных водно-болотных угодьях. Канавы они могут стать важными убежищами для сохранения биоразнообразия, особенно там, где более "естественные" водоемы подвергаются почти повсеместному загрязнению воды. Уже с конца 1970-х годов канавы были оценена по достоинству природоохранными организациями </w:t>
      </w:r>
      <w:r w:rsidR="008D4DBF" w:rsidRPr="003C2C03">
        <w:rPr>
          <w:sz w:val="28"/>
          <w:szCs w:val="28"/>
        </w:rPr>
        <w:t>[107</w:t>
      </w:r>
      <w:r w:rsidR="00F13E4D" w:rsidRPr="003C2C03">
        <w:rPr>
          <w:sz w:val="28"/>
          <w:szCs w:val="28"/>
        </w:rPr>
        <w:t>-108]</w:t>
      </w:r>
      <w:r w:rsidRPr="003C2C03">
        <w:rPr>
          <w:sz w:val="28"/>
          <w:szCs w:val="28"/>
        </w:rPr>
        <w:t>.</w:t>
      </w:r>
    </w:p>
    <w:p w14:paraId="795EE6E7" w14:textId="4CC8CDB2" w:rsidR="007C29BB" w:rsidRPr="003C2C03" w:rsidRDefault="007C29BB" w:rsidP="00695494">
      <w:pPr>
        <w:autoSpaceDE w:val="0"/>
        <w:autoSpaceDN w:val="0"/>
        <w:adjustRightInd w:val="0"/>
        <w:ind w:firstLine="567"/>
        <w:rPr>
          <w:sz w:val="28"/>
          <w:szCs w:val="28"/>
        </w:rPr>
      </w:pPr>
      <w:r w:rsidRPr="003C2C03">
        <w:rPr>
          <w:sz w:val="28"/>
          <w:szCs w:val="28"/>
        </w:rPr>
        <w:t>С гидрологической точки зрения родники определяются как строго определенные места, где грунтовые воды выходят на поверхность</w:t>
      </w:r>
      <w:r w:rsidR="000A757D" w:rsidRPr="003C2C03">
        <w:rPr>
          <w:sz w:val="28"/>
          <w:szCs w:val="28"/>
        </w:rPr>
        <w:t xml:space="preserve"> [109]. </w:t>
      </w:r>
      <w:r w:rsidRPr="003C2C03">
        <w:rPr>
          <w:sz w:val="28"/>
          <w:szCs w:val="28"/>
        </w:rPr>
        <w:t>Их также можно рассматривать как места естественного, концентрированного стока грунтовых вод, уровень которых достаточно высок, чтобы по</w:t>
      </w:r>
      <w:r w:rsidR="000A757D" w:rsidRPr="003C2C03">
        <w:rPr>
          <w:sz w:val="28"/>
          <w:szCs w:val="28"/>
        </w:rPr>
        <w:t>ддерживать сток на поверхности [110]</w:t>
      </w:r>
      <w:r w:rsidRPr="003C2C03">
        <w:rPr>
          <w:sz w:val="28"/>
          <w:szCs w:val="28"/>
        </w:rPr>
        <w:t xml:space="preserve">. Немецкий институт стандартов (DIN) определяет родник как "пространственно ограниченный выход грунтовых вод, который, по крайней мере, на время приводит к поверхностному стоку" </w:t>
      </w:r>
      <w:r w:rsidR="00747775" w:rsidRPr="003C2C03">
        <w:rPr>
          <w:sz w:val="28"/>
          <w:szCs w:val="28"/>
        </w:rPr>
        <w:t>[111]</w:t>
      </w:r>
      <w:r w:rsidRPr="003C2C03">
        <w:rPr>
          <w:sz w:val="28"/>
          <w:szCs w:val="28"/>
        </w:rPr>
        <w:t xml:space="preserve">. Это определение также включает антропогенно измененные источники, такие как колодцы. Геогидрологические типы источников, такие как переливные или артезианские, различаются в зависимости от геологии и характеристик водоносного горизонта </w:t>
      </w:r>
      <w:r w:rsidR="00B3229E" w:rsidRPr="003C2C03">
        <w:rPr>
          <w:sz w:val="28"/>
          <w:szCs w:val="28"/>
        </w:rPr>
        <w:t>[112].</w:t>
      </w:r>
      <w:r w:rsidR="00695494" w:rsidRPr="003C2C03">
        <w:rPr>
          <w:sz w:val="28"/>
          <w:szCs w:val="28"/>
        </w:rPr>
        <w:t xml:space="preserve"> </w:t>
      </w:r>
      <w:r w:rsidRPr="003C2C03">
        <w:rPr>
          <w:sz w:val="28"/>
          <w:szCs w:val="28"/>
        </w:rPr>
        <w:t>С экологической точки зрения родники - это экотоны, расположенные на границе между поверхностными и подземными водами</w:t>
      </w:r>
      <w:r w:rsidR="00B3229E" w:rsidRPr="003C2C03">
        <w:rPr>
          <w:sz w:val="28"/>
          <w:szCs w:val="28"/>
        </w:rPr>
        <w:t xml:space="preserve"> [113, 109].</w:t>
      </w:r>
    </w:p>
    <w:p w14:paraId="48CD2381" w14:textId="72916FB3" w:rsidR="007C29BB" w:rsidRPr="003C2C03" w:rsidRDefault="007C29BB" w:rsidP="007C29BB">
      <w:pPr>
        <w:autoSpaceDE w:val="0"/>
        <w:autoSpaceDN w:val="0"/>
        <w:adjustRightInd w:val="0"/>
        <w:ind w:firstLine="567"/>
        <w:rPr>
          <w:sz w:val="28"/>
          <w:szCs w:val="28"/>
        </w:rPr>
      </w:pPr>
      <w:r w:rsidRPr="003C2C03">
        <w:rPr>
          <w:sz w:val="28"/>
          <w:szCs w:val="28"/>
        </w:rPr>
        <w:t>Пруды и небольшие озера являются широко распространенными</w:t>
      </w:r>
      <w:r w:rsidR="00B3229E" w:rsidRPr="003C2C03">
        <w:rPr>
          <w:sz w:val="28"/>
          <w:szCs w:val="28"/>
        </w:rPr>
        <w:t xml:space="preserve"> местами обитания во всем мире [2-3]</w:t>
      </w:r>
      <w:r w:rsidRPr="003C2C03">
        <w:rPr>
          <w:sz w:val="28"/>
          <w:szCs w:val="28"/>
        </w:rPr>
        <w:t xml:space="preserve">. Однако в настоящее время существуют серьезные разногласия по поводу их численности, главным образом из-за трудностей с оценкой количества небольших водоемов </w:t>
      </w:r>
      <w:r w:rsidR="00B3229E" w:rsidRPr="003C2C03">
        <w:rPr>
          <w:sz w:val="28"/>
          <w:szCs w:val="28"/>
        </w:rPr>
        <w:t>[114].</w:t>
      </w:r>
    </w:p>
    <w:p w14:paraId="00D7E1CF" w14:textId="522EA40C" w:rsidR="00090F01" w:rsidRPr="003C2C03" w:rsidRDefault="00695494" w:rsidP="00695494">
      <w:pPr>
        <w:rPr>
          <w:sz w:val="28"/>
          <w:szCs w:val="28"/>
          <w:lang w:val="kk-KZ"/>
        </w:rPr>
      </w:pPr>
      <w:r w:rsidRPr="003C2C03">
        <w:rPr>
          <w:sz w:val="28"/>
          <w:szCs w:val="28"/>
          <w:lang w:val="kk-KZ"/>
        </w:rPr>
        <w:t>В настоящее время широкий спектр исследований подтвердил, что в малых водоемах сосредоточено высокое биологическое разнообразие как водных растений, так и животных Таким образом, хотя в отдельных малых водоемах среднее разнообразие ниже, чем в более крупных водоемах, на региональном уровне малые водоемы, особенно пруды и небольшие озера, как правило, от</w:t>
      </w:r>
      <w:r w:rsidR="00E13760" w:rsidRPr="003C2C03">
        <w:rPr>
          <w:sz w:val="28"/>
          <w:szCs w:val="28"/>
          <w:lang w:val="kk-KZ"/>
        </w:rPr>
        <w:t>личаются высоким разнообразием [</w:t>
      </w:r>
      <w:r w:rsidR="005A24D0" w:rsidRPr="003C2C03">
        <w:rPr>
          <w:sz w:val="28"/>
          <w:szCs w:val="28"/>
        </w:rPr>
        <w:t>94,105</w:t>
      </w:r>
      <w:r w:rsidR="00E13760" w:rsidRPr="003C2C03">
        <w:rPr>
          <w:sz w:val="28"/>
          <w:szCs w:val="28"/>
        </w:rPr>
        <w:t>]</w:t>
      </w:r>
      <w:r w:rsidRPr="003C2C03">
        <w:rPr>
          <w:sz w:val="28"/>
          <w:szCs w:val="28"/>
          <w:lang w:val="kk-KZ"/>
        </w:rPr>
        <w:t xml:space="preserve">. Возможные объяснения такого высокого природного богатства следующие: </w:t>
      </w:r>
    </w:p>
    <w:p w14:paraId="74FE82C9" w14:textId="77777777" w:rsidR="00090F01" w:rsidRPr="003C2C03" w:rsidRDefault="00695494" w:rsidP="00695494">
      <w:pPr>
        <w:rPr>
          <w:sz w:val="28"/>
          <w:szCs w:val="28"/>
          <w:lang w:val="kk-KZ"/>
        </w:rPr>
      </w:pPr>
      <w:r w:rsidRPr="003C2C03">
        <w:rPr>
          <w:sz w:val="28"/>
          <w:szCs w:val="28"/>
          <w:lang w:val="kk-KZ"/>
        </w:rPr>
        <w:t xml:space="preserve">1) в большинстве ландшафтов и на протяжении длительных геологических периодов представляется вероятным, что малые водоемы были численно </w:t>
      </w:r>
      <w:r w:rsidRPr="003C2C03">
        <w:rPr>
          <w:sz w:val="28"/>
          <w:szCs w:val="28"/>
          <w:lang w:val="kk-KZ"/>
        </w:rPr>
        <w:lastRenderedPageBreak/>
        <w:t xml:space="preserve">доминирующим типом пресноводных местообитаний, обычно доступным для пресноводных организмов, способных перемещаться между динамичными во времени местами обитания участки; </w:t>
      </w:r>
    </w:p>
    <w:p w14:paraId="62EC48E3" w14:textId="3796034B" w:rsidR="00090F01" w:rsidRPr="003C2C03" w:rsidRDefault="00695494" w:rsidP="00695494">
      <w:pPr>
        <w:rPr>
          <w:sz w:val="28"/>
          <w:szCs w:val="28"/>
        </w:rPr>
      </w:pPr>
      <w:r w:rsidRPr="003C2C03">
        <w:rPr>
          <w:sz w:val="28"/>
          <w:szCs w:val="28"/>
          <w:lang w:val="kk-KZ"/>
        </w:rPr>
        <w:t>2) физико-химическая неоднородность малых водоемов, которая обычно выше</w:t>
      </w:r>
      <w:r w:rsidR="002F1091" w:rsidRPr="003C2C03">
        <w:rPr>
          <w:sz w:val="28"/>
          <w:szCs w:val="28"/>
          <w:lang w:val="kk-KZ"/>
        </w:rPr>
        <w:t xml:space="preserve">, чем у более крупных водоемов </w:t>
      </w:r>
      <w:r w:rsidR="002F1091" w:rsidRPr="003C2C03">
        <w:rPr>
          <w:sz w:val="28"/>
          <w:szCs w:val="28"/>
        </w:rPr>
        <w:t>[</w:t>
      </w:r>
      <w:r w:rsidR="005A24D0" w:rsidRPr="003C2C03">
        <w:rPr>
          <w:sz w:val="28"/>
          <w:szCs w:val="28"/>
        </w:rPr>
        <w:t>105</w:t>
      </w:r>
      <w:r w:rsidR="00D92F23" w:rsidRPr="003C2C03">
        <w:rPr>
          <w:sz w:val="28"/>
          <w:szCs w:val="28"/>
          <w:lang w:val="kk-KZ"/>
        </w:rPr>
        <w:t>;</w:t>
      </w:r>
      <w:r w:rsidR="005A24D0" w:rsidRPr="003C2C03">
        <w:rPr>
          <w:sz w:val="28"/>
          <w:szCs w:val="28"/>
        </w:rPr>
        <w:t>115-117</w:t>
      </w:r>
      <w:r w:rsidR="002F1091" w:rsidRPr="003C2C03">
        <w:rPr>
          <w:sz w:val="28"/>
          <w:szCs w:val="28"/>
        </w:rPr>
        <w:t>];</w:t>
      </w:r>
    </w:p>
    <w:p w14:paraId="1DB51930" w14:textId="68619507" w:rsidR="00695494" w:rsidRPr="003C2C03" w:rsidRDefault="00695494" w:rsidP="00695494">
      <w:pPr>
        <w:rPr>
          <w:sz w:val="28"/>
          <w:szCs w:val="28"/>
          <w:highlight w:val="magenta"/>
        </w:rPr>
      </w:pPr>
      <w:r w:rsidRPr="003C2C03">
        <w:rPr>
          <w:sz w:val="28"/>
          <w:szCs w:val="28"/>
          <w:lang w:val="kk-KZ"/>
        </w:rPr>
        <w:t xml:space="preserve"> 3) в современных условиях все чаще наблюдаются условия, близкие к естественным, особенно отсутствие загрязнения в небольших водоемах </w:t>
      </w:r>
      <w:r w:rsidR="00D92F23" w:rsidRPr="003C2C03">
        <w:rPr>
          <w:sz w:val="28"/>
          <w:szCs w:val="28"/>
        </w:rPr>
        <w:t>[118].</w:t>
      </w:r>
      <w:r w:rsidR="00D92F23" w:rsidRPr="003C2C03">
        <w:rPr>
          <w:sz w:val="28"/>
          <w:szCs w:val="28"/>
          <w:highlight w:val="magenta"/>
        </w:rPr>
        <w:t xml:space="preserve"> </w:t>
      </w:r>
    </w:p>
    <w:p w14:paraId="47940F6B" w14:textId="5DC3B312" w:rsidR="00695494" w:rsidRPr="003C2C03" w:rsidRDefault="00695494" w:rsidP="00695494">
      <w:pPr>
        <w:rPr>
          <w:sz w:val="28"/>
          <w:szCs w:val="28"/>
          <w:lang w:val="kk-KZ"/>
        </w:rPr>
      </w:pPr>
      <w:r w:rsidRPr="003C2C03">
        <w:rPr>
          <w:sz w:val="28"/>
          <w:szCs w:val="28"/>
          <w:lang w:val="kk-KZ"/>
        </w:rPr>
        <w:t xml:space="preserve">Было высказано предположение, что неоднородный и сравнительно изолированный характер пресноводных местообитаний, особенно по сравнению с морем, должен способствовать более высоким темпам видообразования, чем в океане. Эта идея подтверждается недавними исследованиями, которые выявили удивительно высокое видовое богатство пресноводных местообитаний, которые почти не уступают морским, несмотря на их гораздо меньшие размеры. площадь (~2% от поверхности Земли по сравнению с 70% для морских местообитаний) </w:t>
      </w:r>
      <w:r w:rsidR="00D92F23" w:rsidRPr="003C2C03">
        <w:rPr>
          <w:sz w:val="28"/>
          <w:szCs w:val="28"/>
        </w:rPr>
        <w:t>[56].</w:t>
      </w:r>
      <w:r w:rsidRPr="003C2C03">
        <w:rPr>
          <w:sz w:val="28"/>
          <w:szCs w:val="28"/>
          <w:lang w:val="kk-KZ"/>
        </w:rPr>
        <w:t>Если изоляция является важным фактором видового богатства пресноводных водоемов, то очень большая доля мелких водоемов, составляющих пресноводные экосистемы, может внести важный вклад в эту картину.</w:t>
      </w:r>
    </w:p>
    <w:p w14:paraId="16205291" w14:textId="45E133C1" w:rsidR="00F36B28" w:rsidRPr="003C2C03" w:rsidRDefault="00F36B28" w:rsidP="00F36B28">
      <w:pPr>
        <w:ind w:firstLine="567"/>
        <w:rPr>
          <w:sz w:val="28"/>
          <w:szCs w:val="28"/>
        </w:rPr>
      </w:pPr>
      <w:r w:rsidRPr="003C2C03">
        <w:rPr>
          <w:sz w:val="28"/>
          <w:szCs w:val="28"/>
        </w:rPr>
        <w:t>В речных, как и в других водных экосистемах, особое значение имеют исследования влияния антропогенных факторов на сообщества гидробионтов, их функционирование и взаимосвязи при оценке качества вод [</w:t>
      </w:r>
      <w:r w:rsidR="00D92F23" w:rsidRPr="003C2C03">
        <w:rPr>
          <w:sz w:val="28"/>
          <w:szCs w:val="28"/>
        </w:rPr>
        <w:t>119</w:t>
      </w:r>
      <w:r w:rsidRPr="003C2C03">
        <w:rPr>
          <w:sz w:val="28"/>
          <w:szCs w:val="28"/>
        </w:rPr>
        <w:t>].</w:t>
      </w:r>
    </w:p>
    <w:p w14:paraId="710C3E38" w14:textId="31EC2F57" w:rsidR="00F36B28" w:rsidRPr="003C2C03" w:rsidRDefault="00F36B28" w:rsidP="00F36B28">
      <w:pPr>
        <w:ind w:firstLine="567"/>
        <w:rPr>
          <w:sz w:val="28"/>
          <w:szCs w:val="28"/>
        </w:rPr>
      </w:pPr>
      <w:r w:rsidRPr="003C2C03">
        <w:rPr>
          <w:sz w:val="28"/>
          <w:szCs w:val="28"/>
        </w:rPr>
        <w:t>Многие реки, впадая в озера и вытекая из них, могут существенно определять структурные и функциональные характеристики их экосистем. Реки являются основой создания водохранилищ, которые коренным образом могут менять климат и ландшафт, а значит структуру и функционирование водных и наземных экологических систем. На берегах многих, особенно крупных рек расположены поселения различного типа и размера, в том числе мегаполисы, промышленные и сельскохозяйственные объекты, которые в подавляющем большинстве случаев отрицательно воздействуют на речные экосистемы и качество вод. Таким образом, изучение речных экосистем является необходимым для практики и для создания общей теории функционирования экологических систем [</w:t>
      </w:r>
      <w:r w:rsidR="00021BD8" w:rsidRPr="003C2C03">
        <w:rPr>
          <w:sz w:val="28"/>
          <w:szCs w:val="28"/>
        </w:rPr>
        <w:t>120</w:t>
      </w:r>
      <w:r w:rsidRPr="003C2C03">
        <w:rPr>
          <w:sz w:val="28"/>
          <w:szCs w:val="28"/>
        </w:rPr>
        <w:t>].</w:t>
      </w:r>
    </w:p>
    <w:p w14:paraId="7DBBD75C" w14:textId="3BD76473" w:rsidR="00F36B28" w:rsidRPr="003C2C03" w:rsidRDefault="00F36B28" w:rsidP="00F36B28">
      <w:pPr>
        <w:autoSpaceDE w:val="0"/>
        <w:autoSpaceDN w:val="0"/>
        <w:adjustRightInd w:val="0"/>
        <w:ind w:firstLine="567"/>
        <w:rPr>
          <w:sz w:val="28"/>
          <w:szCs w:val="28"/>
        </w:rPr>
      </w:pPr>
      <w:r w:rsidRPr="003C2C03">
        <w:rPr>
          <w:sz w:val="28"/>
          <w:szCs w:val="28"/>
        </w:rPr>
        <w:t xml:space="preserve">Для определения малых рек некоторые исследователи </w:t>
      </w:r>
      <w:r w:rsidR="0075651D" w:rsidRPr="003C2C03">
        <w:rPr>
          <w:sz w:val="28"/>
          <w:szCs w:val="28"/>
        </w:rPr>
        <w:t>[</w:t>
      </w:r>
      <w:r w:rsidR="00021BD8" w:rsidRPr="003C2C03">
        <w:rPr>
          <w:sz w:val="28"/>
          <w:szCs w:val="28"/>
        </w:rPr>
        <w:t>57-58,121</w:t>
      </w:r>
      <w:r w:rsidR="0075651D" w:rsidRPr="003C2C03">
        <w:rPr>
          <w:sz w:val="28"/>
          <w:szCs w:val="28"/>
        </w:rPr>
        <w:t>]</w:t>
      </w:r>
      <w:r w:rsidRPr="003C2C03">
        <w:rPr>
          <w:sz w:val="28"/>
          <w:szCs w:val="28"/>
        </w:rPr>
        <w:t xml:space="preserve"> предлагают использовать не только структурные характеристики, но и функциональные свойства, такие как скорость течения, содержание кислорода, наличие пелагиаля и донного биотопа, что позволяет более точно оценивать их экологические характеристики и принимать эффективные меры по защите их биоразнообразия.</w:t>
      </w:r>
    </w:p>
    <w:p w14:paraId="2A41EFB7" w14:textId="60AD4A89" w:rsidR="003663AD" w:rsidRPr="003C2C03" w:rsidRDefault="0035725C" w:rsidP="002E28F6">
      <w:pPr>
        <w:autoSpaceDE w:val="0"/>
        <w:autoSpaceDN w:val="0"/>
        <w:adjustRightInd w:val="0"/>
        <w:ind w:firstLine="567"/>
        <w:rPr>
          <w:sz w:val="28"/>
          <w:szCs w:val="28"/>
        </w:rPr>
      </w:pPr>
      <w:r w:rsidRPr="003C2C03">
        <w:rPr>
          <w:sz w:val="28"/>
          <w:szCs w:val="28"/>
        </w:rPr>
        <w:t>Одним из важных аспектов функционирования малых рек является их большая роль в обеспечении биоразнообразия [</w:t>
      </w:r>
      <w:r w:rsidR="00021BD8" w:rsidRPr="003C2C03">
        <w:rPr>
          <w:sz w:val="28"/>
          <w:szCs w:val="28"/>
        </w:rPr>
        <w:t>121</w:t>
      </w:r>
      <w:r w:rsidRPr="003C2C03">
        <w:rPr>
          <w:sz w:val="28"/>
          <w:szCs w:val="28"/>
        </w:rPr>
        <w:t>].</w:t>
      </w:r>
      <w:r w:rsidRPr="003C2C03">
        <w:t xml:space="preserve"> </w:t>
      </w:r>
      <w:r w:rsidRPr="003C2C03">
        <w:rPr>
          <w:sz w:val="28"/>
          <w:szCs w:val="28"/>
        </w:rPr>
        <w:t xml:space="preserve">Малые реки представляют собой важные места обитания для многих видов растительности и животных, таких как рыбы, моллюски, насекомые, земноводные и пресмыкающиеся. Это связано с тем, что малые реки обладают разнообразными условиями для жизни водных организмов – более мелкое русло, меньшая глубина, более умеренное, </w:t>
      </w:r>
      <w:r w:rsidRPr="003C2C03">
        <w:rPr>
          <w:sz w:val="28"/>
          <w:szCs w:val="28"/>
        </w:rPr>
        <w:lastRenderedPageBreak/>
        <w:t>местами быстрое течение, разнообразный грунт и т.д. Благодаря этим условиям малые реки обеспечивают уникальную среду обитания для многих видов [</w:t>
      </w:r>
      <w:r w:rsidR="00021BD8" w:rsidRPr="003C2C03">
        <w:rPr>
          <w:rFonts w:eastAsiaTheme="minorHAnsi"/>
          <w:sz w:val="28"/>
          <w:szCs w:val="28"/>
        </w:rPr>
        <w:t>122</w:t>
      </w:r>
      <w:r w:rsidRPr="003C2C03">
        <w:rPr>
          <w:sz w:val="28"/>
          <w:szCs w:val="28"/>
        </w:rPr>
        <w:t xml:space="preserve">]. </w:t>
      </w:r>
    </w:p>
    <w:p w14:paraId="3E960CBB" w14:textId="5EC3A385" w:rsidR="006238CD" w:rsidRPr="003C2C03" w:rsidRDefault="0035725C" w:rsidP="002E28F6">
      <w:pPr>
        <w:autoSpaceDE w:val="0"/>
        <w:autoSpaceDN w:val="0"/>
        <w:adjustRightInd w:val="0"/>
        <w:ind w:firstLine="567"/>
        <w:rPr>
          <w:sz w:val="28"/>
          <w:szCs w:val="28"/>
        </w:rPr>
      </w:pPr>
      <w:r w:rsidRPr="003C2C03">
        <w:rPr>
          <w:sz w:val="28"/>
          <w:szCs w:val="28"/>
        </w:rPr>
        <w:t>Однако малые реки тоже чувствительны к деятельности человека, так как являются традиционными объектами рыболовства и источниками питьевой воды для многих населенных пунктов. Излишнее использование водных ресурсов, отравление воды и разрушение речных биотопов приводят к серьезным последствиям, в том числе к сокращению биоразнообразия и ухудшению качества воды [</w:t>
      </w:r>
      <w:r w:rsidR="00021BD8" w:rsidRPr="003C2C03">
        <w:rPr>
          <w:sz w:val="28"/>
          <w:szCs w:val="28"/>
          <w:lang w:val="kk-KZ"/>
        </w:rPr>
        <w:t>123</w:t>
      </w:r>
      <w:r w:rsidR="003663AD" w:rsidRPr="003C2C03">
        <w:rPr>
          <w:sz w:val="28"/>
          <w:szCs w:val="28"/>
        </w:rPr>
        <w:t>].</w:t>
      </w:r>
      <w:r w:rsidR="003663AD" w:rsidRPr="003C2C03">
        <w:rPr>
          <w:sz w:val="22"/>
          <w:szCs w:val="22"/>
        </w:rPr>
        <w:t xml:space="preserve"> </w:t>
      </w:r>
      <w:r w:rsidR="002C00C9" w:rsidRPr="003C2C03">
        <w:rPr>
          <w:sz w:val="28"/>
          <w:szCs w:val="28"/>
        </w:rPr>
        <w:t>Благосостояние человека зависит в конечном счете от природы сообществ и экосистем, на которые он воздействует [</w:t>
      </w:r>
      <w:r w:rsidR="000F511B" w:rsidRPr="003C2C03">
        <w:rPr>
          <w:sz w:val="28"/>
          <w:szCs w:val="28"/>
        </w:rPr>
        <w:t>124</w:t>
      </w:r>
      <w:r w:rsidR="002C00C9" w:rsidRPr="003C2C03">
        <w:rPr>
          <w:sz w:val="28"/>
          <w:szCs w:val="28"/>
        </w:rPr>
        <w:t xml:space="preserve">]. </w:t>
      </w:r>
    </w:p>
    <w:p w14:paraId="1D734631" w14:textId="5B57F937" w:rsidR="006238CD" w:rsidRPr="003C2C03" w:rsidRDefault="006238CD" w:rsidP="002E28F6">
      <w:pPr>
        <w:ind w:firstLine="567"/>
        <w:rPr>
          <w:sz w:val="28"/>
          <w:szCs w:val="28"/>
        </w:rPr>
      </w:pPr>
      <w:r w:rsidRPr="003C2C03">
        <w:rPr>
          <w:sz w:val="28"/>
          <w:szCs w:val="28"/>
        </w:rPr>
        <w:t>Исторически сложилось так, что к настоящему времени наиболее исследованы озерные экосистемы, в меньшей степени – экосистемы водохранилищ. В результате изучения структуры и функционирования этих экосистем была создана теория биологической продуктивности, разрабатывается теория функционирования водных экосистем. К сожалению, в этом отношении остаются неоправданно слабо изученными речные экосистемы, которые в силу особенностей гидрологии и различной протяженности рек оказываются более сложно организованными, по сравнению с лентическими системами</w:t>
      </w:r>
      <w:r w:rsidR="003673FC" w:rsidRPr="003C2C03">
        <w:rPr>
          <w:sz w:val="28"/>
          <w:szCs w:val="28"/>
        </w:rPr>
        <w:t xml:space="preserve"> [</w:t>
      </w:r>
      <w:r w:rsidR="000F511B" w:rsidRPr="003C2C03">
        <w:rPr>
          <w:sz w:val="28"/>
          <w:szCs w:val="28"/>
        </w:rPr>
        <w:t>125</w:t>
      </w:r>
      <w:r w:rsidR="003673FC" w:rsidRPr="003C2C03">
        <w:rPr>
          <w:sz w:val="28"/>
          <w:szCs w:val="28"/>
        </w:rPr>
        <w:t>]</w:t>
      </w:r>
      <w:r w:rsidRPr="003C2C03">
        <w:rPr>
          <w:sz w:val="28"/>
          <w:szCs w:val="28"/>
        </w:rPr>
        <w:t>. В верховьях, среднем, нижнем течении рек, на участках с различными скоростями течения, например, в заводях, прибрежье, на перекатах формируются экосистемы, резко различающиеся по структурам и особенностям функционирования, что в значительной степени обусловлено явлением дрифта, свойственного рекам.</w:t>
      </w:r>
    </w:p>
    <w:p w14:paraId="6A587A9F" w14:textId="2B44EACC" w:rsidR="0024359F" w:rsidRPr="003C2C03" w:rsidRDefault="006238CD" w:rsidP="002E28F6">
      <w:pPr>
        <w:ind w:firstLine="567"/>
        <w:rPr>
          <w:sz w:val="28"/>
          <w:szCs w:val="28"/>
        </w:rPr>
      </w:pPr>
      <w:r w:rsidRPr="003C2C03">
        <w:rPr>
          <w:sz w:val="28"/>
          <w:szCs w:val="28"/>
        </w:rPr>
        <w:t>Поэтому, как считает В.В.Богатов</w:t>
      </w:r>
      <w:r w:rsidR="002B4D62" w:rsidRPr="003C2C03">
        <w:rPr>
          <w:sz w:val="28"/>
          <w:szCs w:val="28"/>
        </w:rPr>
        <w:t xml:space="preserve"> </w:t>
      </w:r>
      <w:r w:rsidR="00FF489B" w:rsidRPr="003C2C03">
        <w:rPr>
          <w:sz w:val="28"/>
          <w:szCs w:val="28"/>
        </w:rPr>
        <w:t>[</w:t>
      </w:r>
      <w:r w:rsidR="000F511B" w:rsidRPr="003C2C03">
        <w:rPr>
          <w:sz w:val="28"/>
          <w:szCs w:val="28"/>
        </w:rPr>
        <w:t>126</w:t>
      </w:r>
      <w:r w:rsidR="002903B7" w:rsidRPr="003C2C03">
        <w:rPr>
          <w:sz w:val="28"/>
          <w:szCs w:val="28"/>
        </w:rPr>
        <w:t>],</w:t>
      </w:r>
      <w:r w:rsidR="002903B7" w:rsidRPr="003C2C03">
        <w:t xml:space="preserve"> </w:t>
      </w:r>
      <w:r w:rsidRPr="003C2C03">
        <w:rPr>
          <w:sz w:val="28"/>
          <w:szCs w:val="28"/>
        </w:rPr>
        <w:t xml:space="preserve">следует говорить об особой надэкосистемной форме их организации - континууме речных экосистем или реобиоме, который представляет собой совокупность речных экосистем в речном континууме. Речные экосистемы обнаруживают такую структуру связей, которая приводит к существованию подсистем, имеющих сильные внутренние связи, но мало взаимодействующие между собой. Так, например, на верхних горных и предгорных участках рек основную роль играют бентосные сообщества, на средних и нижних участках - бентосные и планктонные. В формировании структурных и функциональных характеристик реобиомов важное значение имеют экосистемы пойменных водоемов. </w:t>
      </w:r>
    </w:p>
    <w:p w14:paraId="5F652823" w14:textId="355C81C2" w:rsidR="0035725C" w:rsidRPr="003C2C03" w:rsidRDefault="00A27630" w:rsidP="002E28F6">
      <w:pPr>
        <w:autoSpaceDE w:val="0"/>
        <w:autoSpaceDN w:val="0"/>
        <w:adjustRightInd w:val="0"/>
        <w:ind w:firstLine="567"/>
        <w:rPr>
          <w:sz w:val="22"/>
          <w:szCs w:val="22"/>
        </w:rPr>
      </w:pPr>
      <w:r w:rsidRPr="00C6127A">
        <w:rPr>
          <w:i/>
          <w:sz w:val="28"/>
          <w:szCs w:val="28"/>
        </w:rPr>
        <w:t>Заключение</w:t>
      </w:r>
      <w:r w:rsidR="00C6127A" w:rsidRPr="00C6127A">
        <w:rPr>
          <w:i/>
          <w:sz w:val="28"/>
          <w:szCs w:val="28"/>
        </w:rPr>
        <w:t>.</w:t>
      </w:r>
      <w:r w:rsidR="00C6127A">
        <w:rPr>
          <w:b/>
          <w:bCs/>
          <w:i/>
          <w:sz w:val="28"/>
          <w:szCs w:val="28"/>
        </w:rPr>
        <w:t xml:space="preserve"> </w:t>
      </w:r>
      <w:r w:rsidR="00CB773C" w:rsidRPr="003C2C03">
        <w:rPr>
          <w:sz w:val="28"/>
          <w:szCs w:val="28"/>
        </w:rPr>
        <w:t xml:space="preserve">В современной науке сложилось понимание большой важности и </w:t>
      </w:r>
      <w:r w:rsidR="0035725C" w:rsidRPr="003C2C03">
        <w:rPr>
          <w:sz w:val="28"/>
          <w:szCs w:val="28"/>
        </w:rPr>
        <w:t xml:space="preserve">специфических особенностей экосистем малых </w:t>
      </w:r>
      <w:r w:rsidR="00CB773C" w:rsidRPr="003C2C03">
        <w:rPr>
          <w:sz w:val="28"/>
          <w:szCs w:val="28"/>
        </w:rPr>
        <w:t>водоемов</w:t>
      </w:r>
      <w:r w:rsidR="0035725C" w:rsidRPr="003C2C03">
        <w:rPr>
          <w:sz w:val="28"/>
          <w:szCs w:val="28"/>
        </w:rPr>
        <w:t xml:space="preserve">, которые требуют более </w:t>
      </w:r>
      <w:r w:rsidR="003B01DF" w:rsidRPr="003C2C03">
        <w:rPr>
          <w:sz w:val="28"/>
          <w:szCs w:val="28"/>
        </w:rPr>
        <w:t xml:space="preserve">их </w:t>
      </w:r>
      <w:r w:rsidR="0035725C" w:rsidRPr="003C2C03">
        <w:rPr>
          <w:sz w:val="28"/>
          <w:szCs w:val="28"/>
        </w:rPr>
        <w:t>пристального</w:t>
      </w:r>
      <w:r w:rsidR="003B01DF" w:rsidRPr="003C2C03">
        <w:rPr>
          <w:sz w:val="28"/>
          <w:szCs w:val="28"/>
        </w:rPr>
        <w:t xml:space="preserve"> и постоянного </w:t>
      </w:r>
      <w:r w:rsidR="0035725C" w:rsidRPr="003C2C03">
        <w:rPr>
          <w:sz w:val="28"/>
          <w:szCs w:val="28"/>
        </w:rPr>
        <w:t xml:space="preserve">изучения </w:t>
      </w:r>
      <w:r w:rsidR="003B01DF" w:rsidRPr="003C2C03">
        <w:rPr>
          <w:sz w:val="28"/>
          <w:szCs w:val="28"/>
        </w:rPr>
        <w:t>в целях сохранения существующего биологического раз</w:t>
      </w:r>
      <w:r w:rsidR="004144E2" w:rsidRPr="003C2C03">
        <w:rPr>
          <w:sz w:val="28"/>
          <w:szCs w:val="28"/>
        </w:rPr>
        <w:t>нообразия, понимания закономерн</w:t>
      </w:r>
      <w:r w:rsidR="003B01DF" w:rsidRPr="003C2C03">
        <w:rPr>
          <w:sz w:val="28"/>
          <w:szCs w:val="28"/>
        </w:rPr>
        <w:t xml:space="preserve">остей микроэволюции и принятия адекватных </w:t>
      </w:r>
      <w:r w:rsidR="0035725C" w:rsidRPr="003C2C03">
        <w:rPr>
          <w:sz w:val="28"/>
          <w:szCs w:val="28"/>
        </w:rPr>
        <w:t>управлен</w:t>
      </w:r>
      <w:r w:rsidR="003B01DF" w:rsidRPr="003C2C03">
        <w:rPr>
          <w:sz w:val="28"/>
          <w:szCs w:val="28"/>
        </w:rPr>
        <w:t>ческих решений</w:t>
      </w:r>
      <w:r w:rsidR="0035725C" w:rsidRPr="003C2C03">
        <w:rPr>
          <w:sz w:val="28"/>
          <w:szCs w:val="28"/>
        </w:rPr>
        <w:t>.</w:t>
      </w:r>
      <w:r w:rsidR="003B01DF" w:rsidRPr="003C2C03">
        <w:rPr>
          <w:sz w:val="28"/>
          <w:szCs w:val="28"/>
        </w:rPr>
        <w:t xml:space="preserve"> В то же время конкретное определение того, какой водоем считать «малым» определяется исследователями самостоятельно в соответствие с существующими физико-географическими, социально-экономическими и управленчесими особенностями различных стран. В целом изучение малых водоемов необходимо </w:t>
      </w:r>
      <w:r w:rsidR="0035725C" w:rsidRPr="003C2C03">
        <w:rPr>
          <w:sz w:val="28"/>
          <w:szCs w:val="28"/>
        </w:rPr>
        <w:t xml:space="preserve">для эффективного управления их ресурсами и защиты их </w:t>
      </w:r>
      <w:r w:rsidR="003B01DF" w:rsidRPr="003C2C03">
        <w:rPr>
          <w:sz w:val="28"/>
          <w:szCs w:val="28"/>
        </w:rPr>
        <w:t xml:space="preserve">естсетвенного </w:t>
      </w:r>
      <w:r w:rsidR="0035725C" w:rsidRPr="003C2C03">
        <w:rPr>
          <w:sz w:val="28"/>
          <w:szCs w:val="28"/>
        </w:rPr>
        <w:t>биоразнообразия</w:t>
      </w:r>
      <w:r w:rsidR="003F7F9E" w:rsidRPr="003C2C03">
        <w:rPr>
          <w:sz w:val="28"/>
          <w:szCs w:val="28"/>
        </w:rPr>
        <w:t>.</w:t>
      </w:r>
      <w:r w:rsidR="0035725C" w:rsidRPr="003C2C03">
        <w:rPr>
          <w:sz w:val="28"/>
          <w:szCs w:val="28"/>
        </w:rPr>
        <w:t xml:space="preserve"> </w:t>
      </w:r>
    </w:p>
    <w:p w14:paraId="46C1A2A7" w14:textId="77777777" w:rsidR="0035725C" w:rsidRPr="003C2C03" w:rsidRDefault="0035725C" w:rsidP="002E28F6">
      <w:pPr>
        <w:autoSpaceDE w:val="0"/>
        <w:autoSpaceDN w:val="0"/>
        <w:adjustRightInd w:val="0"/>
        <w:ind w:firstLine="567"/>
        <w:rPr>
          <w:rFonts w:eastAsiaTheme="minorHAnsi"/>
          <w:sz w:val="28"/>
          <w:szCs w:val="28"/>
        </w:rPr>
      </w:pPr>
    </w:p>
    <w:p w14:paraId="0D89B5A4" w14:textId="77777777" w:rsidR="00354047" w:rsidRPr="003C2C03" w:rsidRDefault="00354047" w:rsidP="00F3319F">
      <w:pPr>
        <w:pStyle w:val="2"/>
        <w:tabs>
          <w:tab w:val="center" w:pos="1134"/>
        </w:tabs>
        <w:spacing w:before="0"/>
        <w:ind w:left="0" w:firstLine="709"/>
        <w:jc w:val="both"/>
        <w:rPr>
          <w:rFonts w:ascii="Times New Roman" w:hAnsi="Times New Roman"/>
          <w:b/>
          <w:color w:val="auto"/>
          <w:sz w:val="28"/>
          <w:szCs w:val="28"/>
          <w:lang w:val="ru-RU"/>
        </w:rPr>
      </w:pPr>
      <w:bookmarkStart w:id="17" w:name="_Toc138523814"/>
      <w:bookmarkStart w:id="18" w:name="_Toc167189613"/>
      <w:r w:rsidRPr="003C2C03">
        <w:rPr>
          <w:rFonts w:ascii="Times New Roman" w:hAnsi="Times New Roman"/>
          <w:b/>
          <w:color w:val="auto"/>
          <w:sz w:val="28"/>
          <w:szCs w:val="28"/>
          <w:lang w:val="ru-RU"/>
        </w:rPr>
        <w:lastRenderedPageBreak/>
        <w:t xml:space="preserve">1.3 Физико – географическая характеристика </w:t>
      </w:r>
      <w:r w:rsidR="00F52CD9" w:rsidRPr="003C2C03">
        <w:rPr>
          <w:rFonts w:ascii="Times New Roman" w:hAnsi="Times New Roman"/>
          <w:b/>
          <w:color w:val="auto"/>
          <w:sz w:val="28"/>
          <w:szCs w:val="28"/>
          <w:lang w:val="ru-RU"/>
        </w:rPr>
        <w:t>района исследований</w:t>
      </w:r>
      <w:bookmarkEnd w:id="17"/>
      <w:bookmarkEnd w:id="18"/>
    </w:p>
    <w:p w14:paraId="3FA6E538" w14:textId="77777777" w:rsidR="004144E2" w:rsidRPr="003C2C03" w:rsidRDefault="004144E2" w:rsidP="004144E2"/>
    <w:p w14:paraId="770A074D" w14:textId="101F6814" w:rsidR="00F52CD9" w:rsidRPr="003C2C03" w:rsidRDefault="009C056A" w:rsidP="00E264BF">
      <w:pPr>
        <w:rPr>
          <w:sz w:val="28"/>
          <w:szCs w:val="28"/>
        </w:rPr>
      </w:pPr>
      <w:r w:rsidRPr="003C2C03">
        <w:rPr>
          <w:sz w:val="28"/>
          <w:szCs w:val="28"/>
        </w:rPr>
        <w:t>К Юго-Восточному Казахстану принято относить территорию, ограниченную с юго-запада рекой Шу, с востока – горами Заилейский и Жетысуйский Алатау, с сев</w:t>
      </w:r>
      <w:r w:rsidR="005C7DFE" w:rsidRPr="003C2C03">
        <w:rPr>
          <w:sz w:val="28"/>
          <w:szCs w:val="28"/>
          <w:lang w:val="kk-KZ"/>
        </w:rPr>
        <w:t>е</w:t>
      </w:r>
      <w:r w:rsidRPr="003C2C03">
        <w:rPr>
          <w:sz w:val="28"/>
          <w:szCs w:val="28"/>
        </w:rPr>
        <w:t>ро-востока – хребтами Саур и Т</w:t>
      </w:r>
      <w:r w:rsidR="000D78FC" w:rsidRPr="003C2C03">
        <w:rPr>
          <w:sz w:val="28"/>
          <w:szCs w:val="28"/>
          <w:lang w:val="kk-KZ"/>
        </w:rPr>
        <w:t>а</w:t>
      </w:r>
      <w:r w:rsidR="000D78FC" w:rsidRPr="003C2C03">
        <w:rPr>
          <w:sz w:val="28"/>
          <w:szCs w:val="28"/>
        </w:rPr>
        <w:t>р</w:t>
      </w:r>
      <w:r w:rsidRPr="003C2C03">
        <w:rPr>
          <w:sz w:val="28"/>
          <w:szCs w:val="28"/>
        </w:rPr>
        <w:t>багатай</w:t>
      </w:r>
      <w:r w:rsidR="009177CB" w:rsidRPr="003C2C03">
        <w:rPr>
          <w:sz w:val="28"/>
          <w:szCs w:val="28"/>
          <w:lang w:val="kk-KZ"/>
        </w:rPr>
        <w:t xml:space="preserve"> </w:t>
      </w:r>
      <w:r w:rsidR="009177CB" w:rsidRPr="003C2C03">
        <w:rPr>
          <w:sz w:val="28"/>
          <w:szCs w:val="28"/>
        </w:rPr>
        <w:t>[127].</w:t>
      </w:r>
      <w:r w:rsidRPr="003C2C03">
        <w:rPr>
          <w:sz w:val="28"/>
          <w:szCs w:val="28"/>
        </w:rPr>
        <w:t xml:space="preserve"> Наименее определенно граница этого региона проходит с севера. С гидрологичесой точки зрения сюда целиком относится Балкашский бассейн. </w:t>
      </w:r>
      <w:r w:rsidR="00F52CD9" w:rsidRPr="003C2C03">
        <w:rPr>
          <w:sz w:val="28"/>
          <w:szCs w:val="28"/>
        </w:rPr>
        <w:t>Бассейн озера Балкаш включает территории Алматинской</w:t>
      </w:r>
      <w:r w:rsidR="000F7E83" w:rsidRPr="003C2C03">
        <w:rPr>
          <w:sz w:val="28"/>
          <w:szCs w:val="28"/>
          <w:lang w:val="kk-KZ"/>
        </w:rPr>
        <w:t xml:space="preserve"> и Жетысуской</w:t>
      </w:r>
      <w:r w:rsidR="00F52CD9" w:rsidRPr="003C2C03">
        <w:rPr>
          <w:sz w:val="28"/>
          <w:szCs w:val="28"/>
        </w:rPr>
        <w:t>, юго-восточную часть Карагандинской области, юго-западную часть</w:t>
      </w:r>
      <w:r w:rsidR="000F7E83" w:rsidRPr="003C2C03">
        <w:rPr>
          <w:sz w:val="28"/>
          <w:szCs w:val="28"/>
          <w:lang w:val="kk-KZ"/>
        </w:rPr>
        <w:t xml:space="preserve"> Абайской</w:t>
      </w:r>
      <w:r w:rsidR="00E94E8C" w:rsidRPr="003C2C03">
        <w:rPr>
          <w:sz w:val="28"/>
          <w:szCs w:val="28"/>
          <w:lang w:val="kk-KZ"/>
        </w:rPr>
        <w:t xml:space="preserve">, </w:t>
      </w:r>
      <w:r w:rsidR="00F52CD9" w:rsidRPr="003C2C03">
        <w:rPr>
          <w:sz w:val="28"/>
          <w:szCs w:val="28"/>
        </w:rPr>
        <w:t>восточную часть Жамбылской областей, а также северо-западную часть провинции Синьцзянь в пределах КНР (рис.1) Само озеро Балкаш является третьим по величине (после Каспийского и Аральского моря) крупным внутриконтинентальным бессточным водоемом планеты</w:t>
      </w:r>
      <w:r w:rsidR="006F6F4F" w:rsidRPr="003C2C03">
        <w:rPr>
          <w:sz w:val="28"/>
          <w:szCs w:val="28"/>
        </w:rPr>
        <w:t xml:space="preserve"> [</w:t>
      </w:r>
      <w:r w:rsidR="009177CB" w:rsidRPr="003C2C03">
        <w:rPr>
          <w:sz w:val="28"/>
          <w:szCs w:val="28"/>
        </w:rPr>
        <w:t>128</w:t>
      </w:r>
      <w:r w:rsidR="006F6F4F" w:rsidRPr="003C2C03">
        <w:rPr>
          <w:sz w:val="28"/>
          <w:szCs w:val="28"/>
        </w:rPr>
        <w:t>].</w:t>
      </w:r>
    </w:p>
    <w:p w14:paraId="56C7140D" w14:textId="77777777" w:rsidR="00354047" w:rsidRPr="003C2C03" w:rsidRDefault="00354047" w:rsidP="005C6636">
      <w:pPr>
        <w:ind w:left="709" w:firstLine="0"/>
      </w:pPr>
    </w:p>
    <w:p w14:paraId="2E5912F6" w14:textId="77777777" w:rsidR="00354047" w:rsidRPr="003C2C03" w:rsidRDefault="00354047" w:rsidP="00007050">
      <w:pPr>
        <w:ind w:firstLine="0"/>
        <w:rPr>
          <w:rFonts w:eastAsia="Arial Unicode MS"/>
          <w:sz w:val="28"/>
          <w:szCs w:val="28"/>
          <w:lang w:val="kk-KZ" w:eastAsia="ru-RU"/>
        </w:rPr>
      </w:pPr>
      <w:r w:rsidRPr="003C2C03">
        <w:rPr>
          <w:noProof/>
          <w:lang w:eastAsia="ru-RU"/>
        </w:rPr>
        <w:drawing>
          <wp:inline distT="0" distB="0" distL="0" distR="0" wp14:anchorId="69B58B1C" wp14:editId="443D50C7">
            <wp:extent cx="5657850" cy="3904774"/>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6003" cy="3931105"/>
                    </a:xfrm>
                    <a:prstGeom prst="rect">
                      <a:avLst/>
                    </a:prstGeom>
                    <a:noFill/>
                    <a:ln>
                      <a:noFill/>
                    </a:ln>
                  </pic:spPr>
                </pic:pic>
              </a:graphicData>
            </a:graphic>
          </wp:inline>
        </w:drawing>
      </w:r>
    </w:p>
    <w:p w14:paraId="6F3A1A6F" w14:textId="0EB3FB73" w:rsidR="00354047" w:rsidRPr="003C2C03" w:rsidRDefault="00354047" w:rsidP="00354047">
      <w:pPr>
        <w:tabs>
          <w:tab w:val="left" w:pos="567"/>
        </w:tabs>
        <w:ind w:firstLine="567"/>
        <w:jc w:val="center"/>
        <w:rPr>
          <w:rFonts w:eastAsia="Times New Roman"/>
          <w:bCs/>
          <w:sz w:val="28"/>
          <w:szCs w:val="28"/>
          <w:lang w:eastAsia="ru-RU"/>
        </w:rPr>
      </w:pPr>
      <w:r w:rsidRPr="003C2C03">
        <w:rPr>
          <w:rFonts w:eastAsia="Times New Roman"/>
          <w:bCs/>
          <w:sz w:val="28"/>
          <w:szCs w:val="28"/>
          <w:lang w:val="kk-KZ" w:eastAsia="ru-RU"/>
        </w:rPr>
        <w:t>Рисунок 1 – Бассейн озера Балкаш</w:t>
      </w:r>
      <w:r w:rsidR="009C056A" w:rsidRPr="003C2C03">
        <w:rPr>
          <w:rFonts w:eastAsia="Times New Roman"/>
          <w:bCs/>
          <w:sz w:val="28"/>
          <w:szCs w:val="28"/>
          <w:lang w:eastAsia="ru-RU"/>
        </w:rPr>
        <w:t xml:space="preserve"> </w:t>
      </w:r>
      <w:r w:rsidR="00656A8B" w:rsidRPr="003C2C03">
        <w:rPr>
          <w:rFonts w:eastAsia="Times New Roman"/>
          <w:bCs/>
          <w:sz w:val="28"/>
          <w:szCs w:val="28"/>
          <w:lang w:eastAsia="ru-RU"/>
        </w:rPr>
        <w:t>[128]</w:t>
      </w:r>
    </w:p>
    <w:p w14:paraId="231514E7" w14:textId="77777777" w:rsidR="00354047" w:rsidRPr="003C2C03" w:rsidRDefault="00354047" w:rsidP="00354047">
      <w:pPr>
        <w:tabs>
          <w:tab w:val="left" w:pos="567"/>
        </w:tabs>
        <w:ind w:firstLine="567"/>
        <w:jc w:val="center"/>
        <w:rPr>
          <w:rFonts w:eastAsia="Times New Roman"/>
          <w:bCs/>
          <w:sz w:val="28"/>
          <w:szCs w:val="28"/>
          <w:lang w:val="kk-KZ" w:eastAsia="ru-RU"/>
        </w:rPr>
      </w:pPr>
    </w:p>
    <w:p w14:paraId="5F4FB003" w14:textId="3C67CF21" w:rsidR="00F3319F" w:rsidRPr="003C2C03" w:rsidRDefault="00F3319F" w:rsidP="00F3319F">
      <w:pPr>
        <w:pStyle w:val="af0"/>
        <w:shd w:val="clear" w:color="auto" w:fill="FFFFFF"/>
        <w:spacing w:before="0" w:beforeAutospacing="0" w:after="0" w:afterAutospacing="0"/>
        <w:ind w:firstLine="709"/>
        <w:jc w:val="both"/>
        <w:rPr>
          <w:bCs/>
          <w:sz w:val="28"/>
          <w:szCs w:val="28"/>
        </w:rPr>
      </w:pPr>
      <w:r w:rsidRPr="003C2C03">
        <w:rPr>
          <w:sz w:val="28"/>
          <w:szCs w:val="28"/>
          <w:shd w:val="clear" w:color="auto" w:fill="FFFFFF"/>
        </w:rPr>
        <w:t>В начале второго десятилетия XXI века было установлено, что с последних десятилетий XX века начался новый этап изменения речных стоков под воздействием изменения климата. Этот этап существенно отличается от предыдущего периода, характерного для основной части XX века</w:t>
      </w:r>
      <w:r w:rsidRPr="003C2C03">
        <w:rPr>
          <w:rFonts w:eastAsia="Arial Unicode MS"/>
          <w:bCs/>
          <w:sz w:val="28"/>
          <w:szCs w:val="28"/>
        </w:rPr>
        <w:t xml:space="preserve"> [</w:t>
      </w:r>
      <w:r w:rsidR="009177CB" w:rsidRPr="003C2C03">
        <w:rPr>
          <w:rFonts w:eastAsia="Arial Unicode MS"/>
          <w:bCs/>
          <w:sz w:val="28"/>
          <w:szCs w:val="28"/>
        </w:rPr>
        <w:t>129</w:t>
      </w:r>
      <w:r w:rsidRPr="003C2C03">
        <w:rPr>
          <w:rFonts w:eastAsia="Arial Unicode MS"/>
          <w:bCs/>
          <w:sz w:val="28"/>
          <w:szCs w:val="28"/>
        </w:rPr>
        <w:t>]</w:t>
      </w:r>
      <w:r w:rsidRPr="003C2C03">
        <w:rPr>
          <w:rFonts w:eastAsia="Arial Unicode MS"/>
          <w:bCs/>
          <w:sz w:val="28"/>
          <w:szCs w:val="28"/>
          <w:lang w:val="kk-KZ"/>
        </w:rPr>
        <w:t>.</w:t>
      </w:r>
      <w:r w:rsidRPr="003C2C03">
        <w:rPr>
          <w:bCs/>
          <w:sz w:val="28"/>
          <w:szCs w:val="28"/>
        </w:rPr>
        <w:t xml:space="preserve"> </w:t>
      </w:r>
    </w:p>
    <w:p w14:paraId="67141555" w14:textId="4A90E65F" w:rsidR="00F3319F" w:rsidRPr="003C2C03" w:rsidRDefault="00F3319F" w:rsidP="00F3319F">
      <w:pPr>
        <w:pStyle w:val="af0"/>
        <w:shd w:val="clear" w:color="auto" w:fill="FFFFFF"/>
        <w:spacing w:before="0" w:beforeAutospacing="0" w:after="0" w:afterAutospacing="0"/>
        <w:ind w:firstLine="709"/>
        <w:jc w:val="both"/>
        <w:rPr>
          <w:sz w:val="28"/>
          <w:szCs w:val="28"/>
        </w:rPr>
      </w:pPr>
      <w:r w:rsidRPr="003C2C03">
        <w:rPr>
          <w:sz w:val="28"/>
          <w:szCs w:val="28"/>
        </w:rPr>
        <w:t xml:space="preserve">В пределах отдельных водохозяйственных бассейнов Республики Казахстан, особенно в бассейне озера Балкаш, стало особенно заметным увеличение речного стока с середины 1980-х годов. Этот рост обусловлен деградацией горного оледенения и некоторым увеличением атмосферных осадков. На данный момент деградация горного оледенения в речных бассейнах этого региона составляет 45-50% от его объема, сформировавшегося в 16-17 </w:t>
      </w:r>
      <w:r w:rsidRPr="003C2C03">
        <w:rPr>
          <w:sz w:val="28"/>
          <w:szCs w:val="28"/>
        </w:rPr>
        <w:lastRenderedPageBreak/>
        <w:t>веках. По прогнозам гляциологов, этот процесс может завершиться к началу второй половины нынешнего века</w:t>
      </w:r>
      <w:r w:rsidR="009177CB" w:rsidRPr="003C2C03">
        <w:rPr>
          <w:sz w:val="28"/>
          <w:szCs w:val="28"/>
        </w:rPr>
        <w:t xml:space="preserve"> [130-131]</w:t>
      </w:r>
      <w:r w:rsidRPr="003C2C03">
        <w:rPr>
          <w:sz w:val="28"/>
          <w:szCs w:val="28"/>
        </w:rPr>
        <w:t>.</w:t>
      </w:r>
      <w:r w:rsidRPr="003C2C03">
        <w:rPr>
          <w:sz w:val="28"/>
          <w:szCs w:val="28"/>
          <w:lang w:val="kk-KZ"/>
        </w:rPr>
        <w:t xml:space="preserve"> </w:t>
      </w:r>
      <w:r w:rsidRPr="003C2C03">
        <w:rPr>
          <w:sz w:val="28"/>
          <w:szCs w:val="28"/>
        </w:rPr>
        <w:t>С учетом особенностей рельефа рассматриваемой территории можно выделить следующие физико-географические области: мелкосопочник и низкогорья Казахской складчатой страны; равнины Балкаш-Алакольской впадины; системы Казахстано-Джунгарской горной области; Шу-Илейские горы и восточная часть Северного Тянь-Шаня</w:t>
      </w:r>
      <w:r w:rsidR="009177CB" w:rsidRPr="003C2C03">
        <w:rPr>
          <w:sz w:val="28"/>
          <w:szCs w:val="28"/>
        </w:rPr>
        <w:t xml:space="preserve"> [132]</w:t>
      </w:r>
      <w:r w:rsidRPr="003C2C03">
        <w:rPr>
          <w:sz w:val="28"/>
          <w:szCs w:val="28"/>
        </w:rPr>
        <w:t>.</w:t>
      </w:r>
    </w:p>
    <w:p w14:paraId="4D62AB66" w14:textId="1407A935" w:rsidR="00354047" w:rsidRPr="003C2C03" w:rsidRDefault="00354047" w:rsidP="00F3319F">
      <w:pPr>
        <w:tabs>
          <w:tab w:val="left" w:pos="567"/>
        </w:tabs>
        <w:rPr>
          <w:rFonts w:eastAsia="Times New Roman"/>
          <w:sz w:val="28"/>
          <w:szCs w:val="28"/>
          <w:lang w:val="kk-KZ" w:eastAsia="ru-RU"/>
        </w:rPr>
      </w:pPr>
      <w:r w:rsidRPr="003C2C03">
        <w:rPr>
          <w:rFonts w:eastAsia="Times New Roman"/>
          <w:sz w:val="28"/>
          <w:szCs w:val="28"/>
          <w:lang w:val="kk-KZ" w:eastAsia="ru-RU"/>
        </w:rPr>
        <w:t>По бассейновой принадлежности рассматриваемая территория делится на два естественных района – бассейн оз. Бал</w:t>
      </w:r>
      <w:r w:rsidR="009177CB" w:rsidRPr="003C2C03">
        <w:rPr>
          <w:rFonts w:eastAsia="Times New Roman"/>
          <w:sz w:val="28"/>
          <w:szCs w:val="28"/>
          <w:lang w:val="kk-KZ" w:eastAsia="ru-RU"/>
        </w:rPr>
        <w:t>к</w:t>
      </w:r>
      <w:r w:rsidRPr="003C2C03">
        <w:rPr>
          <w:rFonts w:eastAsia="Times New Roman"/>
          <w:sz w:val="28"/>
          <w:szCs w:val="28"/>
          <w:lang w:val="kk-KZ" w:eastAsia="ru-RU"/>
        </w:rPr>
        <w:t>аш и бассейн озер Алакольской впадины</w:t>
      </w:r>
      <w:r w:rsidRPr="003C2C03">
        <w:rPr>
          <w:rFonts w:eastAsia="Times New Roman"/>
          <w:sz w:val="28"/>
          <w:szCs w:val="28"/>
          <w:lang w:eastAsia="ru-RU"/>
        </w:rPr>
        <w:t xml:space="preserve"> </w:t>
      </w:r>
      <w:r w:rsidRPr="003C2C03">
        <w:rPr>
          <w:rFonts w:eastAsia="Arial Unicode MS"/>
          <w:bCs/>
          <w:sz w:val="28"/>
          <w:szCs w:val="28"/>
          <w:lang w:eastAsia="ru-RU"/>
        </w:rPr>
        <w:t>[</w:t>
      </w:r>
      <w:r w:rsidR="00D0092C" w:rsidRPr="003C2C03">
        <w:rPr>
          <w:rFonts w:eastAsia="Arial Unicode MS"/>
          <w:bCs/>
          <w:sz w:val="28"/>
          <w:szCs w:val="28"/>
          <w:lang w:val="kk-KZ" w:eastAsia="ru-RU"/>
        </w:rPr>
        <w:t>133</w:t>
      </w:r>
      <w:r w:rsidRPr="003C2C03">
        <w:rPr>
          <w:rFonts w:eastAsia="Arial Unicode MS"/>
          <w:bCs/>
          <w:sz w:val="28"/>
          <w:szCs w:val="28"/>
          <w:lang w:eastAsia="ru-RU"/>
        </w:rPr>
        <w:t>]</w:t>
      </w:r>
      <w:r w:rsidRPr="003C2C03">
        <w:rPr>
          <w:rFonts w:eastAsia="Arial Unicode MS"/>
          <w:bCs/>
          <w:sz w:val="28"/>
          <w:szCs w:val="28"/>
          <w:lang w:val="kk-KZ" w:eastAsia="ru-RU"/>
        </w:rPr>
        <w:t>.</w:t>
      </w:r>
      <w:r w:rsidR="00BF0141" w:rsidRPr="003C2C03">
        <w:rPr>
          <w:rFonts w:eastAsia="Times New Roman"/>
          <w:sz w:val="28"/>
          <w:szCs w:val="28"/>
          <w:lang w:val="kk-KZ" w:eastAsia="ru-RU"/>
        </w:rPr>
        <w:t xml:space="preserve"> </w:t>
      </w:r>
      <w:r w:rsidRPr="003C2C03">
        <w:rPr>
          <w:rFonts w:eastAsia="Times New Roman"/>
          <w:sz w:val="28"/>
          <w:szCs w:val="28"/>
          <w:lang w:val="kk-KZ" w:eastAsia="ru-RU"/>
        </w:rPr>
        <w:t>Наличие высокогорных хребтов на юге, юго-востоке и востоке территории и низкогорного рельефа на севере и западе определяет основное направление стока от окраинных районов к его центру. Большинство рек течет с юго-востока на северо-запад. Более 90% всего количества рек относятся к бассейну оз. Бал</w:t>
      </w:r>
      <w:r w:rsidR="00DF43F7" w:rsidRPr="003C2C03">
        <w:rPr>
          <w:rFonts w:eastAsia="Times New Roman"/>
          <w:sz w:val="28"/>
          <w:szCs w:val="28"/>
          <w:lang w:val="kk-KZ" w:eastAsia="ru-RU"/>
        </w:rPr>
        <w:t>к</w:t>
      </w:r>
      <w:r w:rsidRPr="003C2C03">
        <w:rPr>
          <w:rFonts w:eastAsia="Times New Roman"/>
          <w:sz w:val="28"/>
          <w:szCs w:val="28"/>
          <w:lang w:val="kk-KZ" w:eastAsia="ru-RU"/>
        </w:rPr>
        <w:t>аш, остальные к бассейну Алакольской группы озер</w:t>
      </w:r>
      <w:r w:rsidR="00270288" w:rsidRPr="003C2C03">
        <w:rPr>
          <w:rFonts w:eastAsia="Times New Roman"/>
          <w:sz w:val="28"/>
          <w:szCs w:val="28"/>
          <w:lang w:eastAsia="ru-RU"/>
        </w:rPr>
        <w:t xml:space="preserve"> [</w:t>
      </w:r>
      <w:r w:rsidR="00D0092C" w:rsidRPr="003C2C03">
        <w:rPr>
          <w:rFonts w:eastAsia="Times New Roman"/>
          <w:sz w:val="28"/>
          <w:szCs w:val="28"/>
          <w:lang w:val="kk-KZ" w:eastAsia="ru-RU"/>
        </w:rPr>
        <w:t>134</w:t>
      </w:r>
      <w:r w:rsidR="00270288" w:rsidRPr="003C2C03">
        <w:rPr>
          <w:rFonts w:eastAsia="Times New Roman"/>
          <w:sz w:val="28"/>
          <w:szCs w:val="28"/>
          <w:lang w:eastAsia="ru-RU"/>
        </w:rPr>
        <w:t>]</w:t>
      </w:r>
      <w:r w:rsidRPr="003C2C03">
        <w:rPr>
          <w:rFonts w:eastAsia="Times New Roman"/>
          <w:sz w:val="28"/>
          <w:szCs w:val="28"/>
          <w:lang w:val="kk-KZ" w:eastAsia="ru-RU"/>
        </w:rPr>
        <w:t>.</w:t>
      </w:r>
    </w:p>
    <w:p w14:paraId="5D56567F" w14:textId="312B2906" w:rsidR="00354047" w:rsidRPr="003C2C03" w:rsidRDefault="00354047" w:rsidP="00F3319F">
      <w:pPr>
        <w:rPr>
          <w:rFonts w:eastAsia="Times New Roman"/>
          <w:sz w:val="28"/>
          <w:szCs w:val="28"/>
          <w:lang w:val="kk-KZ" w:eastAsia="ru-RU"/>
        </w:rPr>
      </w:pPr>
      <w:r w:rsidRPr="003C2C03">
        <w:rPr>
          <w:rFonts w:eastAsia="Times New Roman"/>
          <w:sz w:val="28"/>
          <w:szCs w:val="28"/>
          <w:lang w:val="kk-KZ" w:eastAsia="ru-RU"/>
        </w:rPr>
        <w:t>На описываемой территории насчитывается 52600 рек и временных водотоков, общая протяженность которых равна 137218 км. Из общего количества рек 2492 водотока имеют длину более 10 км. Их общая протяженность равна 59947 км, что в процентном соотношении составляют 4,7% от общего количества рек и 43,7% общей их длины. В озеро Балкаш впадают реки: Иле (дает около 80% притока), Каратал, Аксу, Лепсы, Тентек, Эмель, Аягуз, Баканас. Самая большая из них – р. Иле, а также река Эмель</w:t>
      </w:r>
      <w:r w:rsidRPr="003C2C03">
        <w:rPr>
          <w:rFonts w:eastAsia="Times New Roman"/>
          <w:sz w:val="28"/>
          <w:szCs w:val="28"/>
          <w:lang w:eastAsia="ru-RU"/>
        </w:rPr>
        <w:t xml:space="preserve"> [</w:t>
      </w:r>
      <w:r w:rsidR="00D0092C" w:rsidRPr="003C2C03">
        <w:rPr>
          <w:rFonts w:eastAsia="Times New Roman"/>
          <w:sz w:val="28"/>
          <w:szCs w:val="28"/>
          <w:lang w:val="kk-KZ" w:eastAsia="ru-RU"/>
        </w:rPr>
        <w:t>135</w:t>
      </w:r>
      <w:r w:rsidRPr="003C2C03">
        <w:rPr>
          <w:rFonts w:eastAsia="Times New Roman"/>
          <w:sz w:val="28"/>
          <w:szCs w:val="28"/>
          <w:lang w:eastAsia="ru-RU"/>
        </w:rPr>
        <w:t>]</w:t>
      </w:r>
      <w:r w:rsidRPr="003C2C03">
        <w:rPr>
          <w:rFonts w:eastAsia="Times New Roman"/>
          <w:sz w:val="28"/>
          <w:szCs w:val="28"/>
          <w:lang w:val="kk-KZ" w:eastAsia="ru-RU"/>
        </w:rPr>
        <w:t xml:space="preserve">. Все перечисленные притоки оз. Балкаш располагаются на юго-востоке гидроэкологического района, в горах </w:t>
      </w:r>
      <w:r w:rsidR="00136288" w:rsidRPr="003C2C03">
        <w:rPr>
          <w:rFonts w:eastAsia="Times New Roman"/>
          <w:sz w:val="28"/>
          <w:szCs w:val="28"/>
          <w:lang w:val="kk-KZ" w:eastAsia="ru-RU"/>
        </w:rPr>
        <w:t xml:space="preserve">Жетысуского </w:t>
      </w:r>
      <w:r w:rsidRPr="003C2C03">
        <w:rPr>
          <w:rFonts w:eastAsia="Times New Roman"/>
          <w:sz w:val="28"/>
          <w:szCs w:val="28"/>
          <w:lang w:val="kk-KZ" w:eastAsia="ru-RU"/>
        </w:rPr>
        <w:t>и Заил</w:t>
      </w:r>
      <w:r w:rsidR="0092560E" w:rsidRPr="003C2C03">
        <w:rPr>
          <w:rFonts w:eastAsia="Times New Roman"/>
          <w:sz w:val="28"/>
          <w:szCs w:val="28"/>
          <w:lang w:val="kk-KZ" w:eastAsia="ru-RU"/>
        </w:rPr>
        <w:t>е</w:t>
      </w:r>
      <w:r w:rsidRPr="003C2C03">
        <w:rPr>
          <w:rFonts w:eastAsia="Times New Roman"/>
          <w:sz w:val="28"/>
          <w:szCs w:val="28"/>
          <w:lang w:val="kk-KZ" w:eastAsia="ru-RU"/>
        </w:rPr>
        <w:t>йского Алатау. На западе, севере и северо – востоке района, в Шу – Ил</w:t>
      </w:r>
      <w:r w:rsidR="0092560E" w:rsidRPr="003C2C03">
        <w:rPr>
          <w:rFonts w:eastAsia="Times New Roman"/>
          <w:sz w:val="28"/>
          <w:szCs w:val="28"/>
          <w:lang w:val="kk-KZ" w:eastAsia="ru-RU"/>
        </w:rPr>
        <w:t>е</w:t>
      </w:r>
      <w:r w:rsidRPr="003C2C03">
        <w:rPr>
          <w:rFonts w:eastAsia="Times New Roman"/>
          <w:sz w:val="28"/>
          <w:szCs w:val="28"/>
          <w:lang w:val="kk-KZ" w:eastAsia="ru-RU"/>
        </w:rPr>
        <w:t xml:space="preserve">йских горах, степях </w:t>
      </w:r>
      <w:r w:rsidR="00136288" w:rsidRPr="003C2C03">
        <w:rPr>
          <w:rFonts w:eastAsia="Times New Roman"/>
          <w:sz w:val="28"/>
          <w:szCs w:val="28"/>
          <w:lang w:val="kk-KZ" w:eastAsia="ru-RU"/>
        </w:rPr>
        <w:t>С</w:t>
      </w:r>
      <w:r w:rsidRPr="003C2C03">
        <w:rPr>
          <w:rFonts w:eastAsia="Times New Roman"/>
          <w:sz w:val="28"/>
          <w:szCs w:val="28"/>
          <w:lang w:val="kk-KZ" w:eastAsia="ru-RU"/>
        </w:rPr>
        <w:t>ары</w:t>
      </w:r>
      <w:r w:rsidR="00E94E8C" w:rsidRPr="003C2C03">
        <w:rPr>
          <w:rFonts w:eastAsia="Times New Roman"/>
          <w:sz w:val="28"/>
          <w:szCs w:val="28"/>
          <w:lang w:val="kk-KZ" w:eastAsia="ru-RU"/>
        </w:rPr>
        <w:t>-</w:t>
      </w:r>
      <w:r w:rsidRPr="003C2C03">
        <w:rPr>
          <w:rFonts w:eastAsia="Times New Roman"/>
          <w:sz w:val="28"/>
          <w:szCs w:val="28"/>
          <w:lang w:val="kk-KZ" w:eastAsia="ru-RU"/>
        </w:rPr>
        <w:t>Арки и горах Каркаралы образуются многочисленные степные реки: Моинты, Токрау, Баканас и др., однако ни одна из них не имеет постоянного речного стока и не доносит своих вод до оз. Балкаш</w:t>
      </w:r>
      <w:r w:rsidRPr="003C2C03">
        <w:rPr>
          <w:rFonts w:eastAsia="Times New Roman"/>
          <w:sz w:val="28"/>
          <w:szCs w:val="28"/>
          <w:lang w:eastAsia="ru-RU"/>
        </w:rPr>
        <w:t xml:space="preserve"> [</w:t>
      </w:r>
      <w:r w:rsidR="00D0092C" w:rsidRPr="003C2C03">
        <w:rPr>
          <w:rFonts w:eastAsia="Times New Roman"/>
          <w:sz w:val="28"/>
          <w:szCs w:val="28"/>
          <w:lang w:val="kk-KZ" w:eastAsia="ru-RU"/>
        </w:rPr>
        <w:t>136</w:t>
      </w:r>
      <w:r w:rsidRPr="003C2C03">
        <w:rPr>
          <w:rFonts w:eastAsia="Times New Roman"/>
          <w:sz w:val="28"/>
          <w:szCs w:val="28"/>
          <w:lang w:eastAsia="ru-RU"/>
        </w:rPr>
        <w:t>]</w:t>
      </w:r>
      <w:r w:rsidRPr="003C2C03">
        <w:rPr>
          <w:rFonts w:eastAsia="Times New Roman"/>
          <w:sz w:val="28"/>
          <w:szCs w:val="28"/>
          <w:lang w:val="kk-KZ" w:eastAsia="ru-RU"/>
        </w:rPr>
        <w:t xml:space="preserve">. </w:t>
      </w:r>
    </w:p>
    <w:p w14:paraId="54413C4C" w14:textId="44EC4865" w:rsidR="00354047" w:rsidRPr="003C2C03" w:rsidRDefault="00354047" w:rsidP="00567251">
      <w:pPr>
        <w:tabs>
          <w:tab w:val="left" w:pos="567"/>
        </w:tabs>
        <w:rPr>
          <w:rFonts w:eastAsia="Times New Roman"/>
          <w:sz w:val="28"/>
          <w:szCs w:val="28"/>
          <w:lang w:val="kk-KZ" w:eastAsia="ru-RU"/>
        </w:rPr>
      </w:pPr>
      <w:r w:rsidRPr="003C2C03">
        <w:rPr>
          <w:rFonts w:eastAsia="Times New Roman"/>
          <w:bCs/>
          <w:iCs/>
          <w:sz w:val="28"/>
          <w:szCs w:val="28"/>
          <w:lang w:val="kk-KZ" w:eastAsia="ru-RU"/>
        </w:rPr>
        <w:t>Бассейн реки Иле</w:t>
      </w:r>
      <w:r w:rsidRPr="003C2C03">
        <w:rPr>
          <w:rFonts w:eastAsia="Times New Roman"/>
          <w:bCs/>
          <w:i/>
          <w:iCs/>
          <w:sz w:val="28"/>
          <w:szCs w:val="28"/>
          <w:lang w:val="kk-KZ" w:eastAsia="ru-RU"/>
        </w:rPr>
        <w:t>.</w:t>
      </w:r>
      <w:r w:rsidRPr="003C2C03">
        <w:rPr>
          <w:rFonts w:eastAsia="Times New Roman"/>
          <w:b/>
          <w:sz w:val="28"/>
          <w:szCs w:val="28"/>
          <w:lang w:val="kk-KZ" w:eastAsia="ru-RU"/>
        </w:rPr>
        <w:t xml:space="preserve"> </w:t>
      </w:r>
      <w:r w:rsidRPr="003C2C03">
        <w:rPr>
          <w:rFonts w:eastAsia="Times New Roman"/>
          <w:bCs/>
          <w:sz w:val="28"/>
          <w:szCs w:val="28"/>
          <w:lang w:val="kk-KZ" w:eastAsia="ru-RU"/>
        </w:rPr>
        <w:t>Река Иле</w:t>
      </w:r>
      <w:r w:rsidRPr="003C2C03">
        <w:rPr>
          <w:rFonts w:eastAsia="Times New Roman"/>
          <w:b/>
          <w:sz w:val="28"/>
          <w:szCs w:val="28"/>
          <w:lang w:val="kk-KZ" w:eastAsia="ru-RU"/>
        </w:rPr>
        <w:t xml:space="preserve"> </w:t>
      </w:r>
      <w:r w:rsidRPr="003C2C03">
        <w:rPr>
          <w:rFonts w:eastAsia="Times New Roman"/>
          <w:sz w:val="28"/>
          <w:szCs w:val="28"/>
          <w:lang w:val="kk-KZ" w:eastAsia="ru-RU"/>
        </w:rPr>
        <w:t xml:space="preserve">является основной водной артерией бассейна оз. Балхаш. Она берет начало на ледниках </w:t>
      </w:r>
      <w:r w:rsidR="003F7F9E" w:rsidRPr="003C2C03">
        <w:rPr>
          <w:rFonts w:eastAsia="Times New Roman"/>
          <w:sz w:val="28"/>
          <w:szCs w:val="28"/>
          <w:lang w:val="kk-KZ" w:eastAsia="ru-RU"/>
        </w:rPr>
        <w:t>Северного Тяь-Шаня. Один из наиболе</w:t>
      </w:r>
      <w:r w:rsidRPr="003C2C03">
        <w:rPr>
          <w:rFonts w:eastAsia="Times New Roman"/>
          <w:sz w:val="28"/>
          <w:szCs w:val="28"/>
          <w:lang w:val="kk-KZ" w:eastAsia="ru-RU"/>
        </w:rPr>
        <w:t xml:space="preserve"> </w:t>
      </w:r>
      <w:r w:rsidR="003F7F9E" w:rsidRPr="003C2C03">
        <w:rPr>
          <w:rFonts w:eastAsia="Times New Roman"/>
          <w:sz w:val="28"/>
          <w:szCs w:val="28"/>
          <w:lang w:val="kk-KZ" w:eastAsia="ru-RU"/>
        </w:rPr>
        <w:t xml:space="preserve">крупных </w:t>
      </w:r>
      <w:r w:rsidRPr="003C2C03">
        <w:rPr>
          <w:rFonts w:eastAsia="Times New Roman"/>
          <w:sz w:val="28"/>
          <w:szCs w:val="28"/>
          <w:lang w:val="kk-KZ" w:eastAsia="ru-RU"/>
        </w:rPr>
        <w:t>истоко</w:t>
      </w:r>
      <w:r w:rsidR="003F7F9E" w:rsidRPr="003C2C03">
        <w:rPr>
          <w:rFonts w:eastAsia="Times New Roman"/>
          <w:sz w:val="28"/>
          <w:szCs w:val="28"/>
          <w:lang w:val="kk-KZ" w:eastAsia="ru-RU"/>
        </w:rPr>
        <w:t xml:space="preserve">в - </w:t>
      </w:r>
      <w:r w:rsidRPr="003C2C03">
        <w:rPr>
          <w:rFonts w:eastAsia="Times New Roman"/>
          <w:sz w:val="28"/>
          <w:szCs w:val="28"/>
          <w:lang w:val="kk-KZ" w:eastAsia="ru-RU"/>
        </w:rPr>
        <w:t>р. Текес</w:t>
      </w:r>
      <w:r w:rsidR="003F7F9E" w:rsidRPr="003C2C03">
        <w:rPr>
          <w:rFonts w:eastAsia="Times New Roman"/>
          <w:sz w:val="28"/>
          <w:szCs w:val="28"/>
          <w:lang w:val="kk-KZ" w:eastAsia="ru-RU"/>
        </w:rPr>
        <w:t xml:space="preserve"> берет сове начало на территории Республики Казахстан</w:t>
      </w:r>
      <w:r w:rsidRPr="003C2C03">
        <w:rPr>
          <w:rFonts w:eastAsia="Times New Roman"/>
          <w:sz w:val="28"/>
          <w:szCs w:val="28"/>
          <w:lang w:val="kk-KZ" w:eastAsia="ru-RU"/>
        </w:rPr>
        <w:t xml:space="preserve">. Затем течет по территории </w:t>
      </w:r>
      <w:commentRangeStart w:id="19"/>
      <w:commentRangeStart w:id="20"/>
      <w:commentRangeStart w:id="21"/>
      <w:r w:rsidRPr="003C2C03">
        <w:rPr>
          <w:rFonts w:eastAsia="Times New Roman"/>
          <w:sz w:val="28"/>
          <w:szCs w:val="28"/>
          <w:lang w:val="kk-KZ" w:eastAsia="ru-RU"/>
        </w:rPr>
        <w:t>КНР</w:t>
      </w:r>
      <w:commentRangeEnd w:id="19"/>
      <w:r w:rsidR="003F7F9E" w:rsidRPr="003C2C03">
        <w:rPr>
          <w:rStyle w:val="a3"/>
        </w:rPr>
        <w:commentReference w:id="19"/>
      </w:r>
      <w:commentRangeEnd w:id="20"/>
      <w:r w:rsidR="0075651D" w:rsidRPr="003C2C03">
        <w:rPr>
          <w:rStyle w:val="a3"/>
        </w:rPr>
        <w:commentReference w:id="20"/>
      </w:r>
      <w:commentRangeEnd w:id="21"/>
      <w:r w:rsidR="00D8725A" w:rsidRPr="003C2C03">
        <w:rPr>
          <w:rStyle w:val="a3"/>
        </w:rPr>
        <w:commentReference w:id="21"/>
      </w:r>
      <w:r w:rsidRPr="003C2C03">
        <w:rPr>
          <w:rFonts w:eastAsia="Times New Roman"/>
          <w:sz w:val="28"/>
          <w:szCs w:val="28"/>
          <w:lang w:val="kk-KZ" w:eastAsia="ru-RU"/>
        </w:rPr>
        <w:t>, где сливается с реками Кунес и Каш, на 250-м км от слияния снова входит в пределы Республики Казахстан и на 1001-м км впадает в оз. Балхаш. Общая длина реки 1439 км, в пределах Казахстана 815 км. Общая площадь бассейна р. Ил</w:t>
      </w:r>
      <w:r w:rsidR="0092560E" w:rsidRPr="003C2C03">
        <w:rPr>
          <w:rFonts w:eastAsia="Times New Roman"/>
          <w:sz w:val="28"/>
          <w:szCs w:val="28"/>
          <w:lang w:val="kk-KZ" w:eastAsia="ru-RU"/>
        </w:rPr>
        <w:t>е</w:t>
      </w:r>
      <w:r w:rsidRPr="003C2C03">
        <w:rPr>
          <w:rFonts w:eastAsia="Times New Roman"/>
          <w:sz w:val="28"/>
          <w:szCs w:val="28"/>
          <w:lang w:val="kk-KZ" w:eastAsia="ru-RU"/>
        </w:rPr>
        <w:t xml:space="preserve"> – 140 тыс.км</w:t>
      </w:r>
      <w:r w:rsidRPr="003C2C03">
        <w:rPr>
          <w:rFonts w:eastAsia="Times New Roman"/>
          <w:sz w:val="28"/>
          <w:szCs w:val="28"/>
          <w:vertAlign w:val="superscript"/>
          <w:lang w:val="kk-KZ" w:eastAsia="ru-RU"/>
        </w:rPr>
        <w:t>2</w:t>
      </w:r>
      <w:r w:rsidRPr="003C2C03">
        <w:rPr>
          <w:rFonts w:eastAsia="Times New Roman"/>
          <w:sz w:val="28"/>
          <w:szCs w:val="28"/>
          <w:lang w:val="kk-KZ" w:eastAsia="ru-RU"/>
        </w:rPr>
        <w:t>. На территории Казахстана формируется порядка 30% водных ресурсов р. Иле</w:t>
      </w:r>
      <w:r w:rsidR="00567251" w:rsidRPr="003C2C03">
        <w:rPr>
          <w:rFonts w:eastAsia="Times New Roman"/>
          <w:sz w:val="28"/>
          <w:szCs w:val="28"/>
          <w:lang w:val="kk-KZ" w:eastAsia="ru-RU"/>
        </w:rPr>
        <w:t xml:space="preserve"> </w:t>
      </w:r>
      <w:r w:rsidR="00567251" w:rsidRPr="003C2C03">
        <w:rPr>
          <w:rFonts w:eastAsia="Times New Roman"/>
          <w:sz w:val="28"/>
          <w:szCs w:val="28"/>
          <w:lang w:eastAsia="ru-RU"/>
        </w:rPr>
        <w:t>[137]</w:t>
      </w:r>
      <w:r w:rsidRPr="003C2C03">
        <w:rPr>
          <w:rFonts w:eastAsia="Times New Roman"/>
          <w:sz w:val="28"/>
          <w:szCs w:val="28"/>
          <w:lang w:val="kk-KZ" w:eastAsia="ru-RU"/>
        </w:rPr>
        <w:t>.</w:t>
      </w:r>
    </w:p>
    <w:p w14:paraId="65B31A9B" w14:textId="27D83ABF" w:rsidR="005F5ED9" w:rsidRPr="003C2C03" w:rsidRDefault="00354047" w:rsidP="007340BF">
      <w:pPr>
        <w:tabs>
          <w:tab w:val="left" w:pos="567"/>
        </w:tabs>
        <w:rPr>
          <w:rFonts w:eastAsia="Times New Roman"/>
          <w:sz w:val="28"/>
          <w:szCs w:val="28"/>
          <w:lang w:eastAsia="ru-RU"/>
        </w:rPr>
      </w:pPr>
      <w:r w:rsidRPr="003C2C03">
        <w:rPr>
          <w:rFonts w:eastAsia="Times New Roman"/>
          <w:sz w:val="28"/>
          <w:szCs w:val="28"/>
          <w:lang w:val="kk-KZ" w:eastAsia="ru-RU"/>
        </w:rPr>
        <w:t>Гидрографическая сеть Заил</w:t>
      </w:r>
      <w:r w:rsidR="0092560E" w:rsidRPr="003C2C03">
        <w:rPr>
          <w:rFonts w:eastAsia="Times New Roman"/>
          <w:sz w:val="28"/>
          <w:szCs w:val="28"/>
          <w:lang w:val="kk-KZ" w:eastAsia="ru-RU"/>
        </w:rPr>
        <w:t>е</w:t>
      </w:r>
      <w:r w:rsidRPr="003C2C03">
        <w:rPr>
          <w:rFonts w:eastAsia="Times New Roman"/>
          <w:sz w:val="28"/>
          <w:szCs w:val="28"/>
          <w:lang w:val="kk-KZ" w:eastAsia="ru-RU"/>
        </w:rPr>
        <w:t>йского Алатау относится преимущественно к бассейну реки Иле</w:t>
      </w:r>
      <w:r w:rsidR="005F5ED9" w:rsidRPr="003C2C03">
        <w:rPr>
          <w:rFonts w:eastAsia="Times New Roman"/>
          <w:sz w:val="28"/>
          <w:szCs w:val="28"/>
          <w:lang w:val="kk-KZ" w:eastAsia="ru-RU"/>
        </w:rPr>
        <w:t xml:space="preserve">. По характеру питания и расположению истоков  все реки этого хребта делятся на три типа: высокогорно – ледниковые, среднегорные и сезонные. </w:t>
      </w:r>
      <w:r w:rsidR="00EA245F" w:rsidRPr="003C2C03">
        <w:rPr>
          <w:rFonts w:eastAsia="Times New Roman"/>
          <w:sz w:val="28"/>
          <w:szCs w:val="28"/>
          <w:lang w:val="kk-KZ" w:eastAsia="ru-RU"/>
        </w:rPr>
        <w:t>Все и</w:t>
      </w:r>
      <w:r w:rsidR="005F5ED9" w:rsidRPr="003C2C03">
        <w:rPr>
          <w:rFonts w:eastAsia="Times New Roman"/>
          <w:sz w:val="28"/>
          <w:szCs w:val="28"/>
          <w:lang w:val="kk-KZ" w:eastAsia="ru-RU"/>
        </w:rPr>
        <w:t xml:space="preserve">сследованные реки - Шелек, </w:t>
      </w:r>
      <w:r w:rsidR="00EA245F" w:rsidRPr="003C2C03">
        <w:rPr>
          <w:rFonts w:eastAsia="Times New Roman"/>
          <w:sz w:val="28"/>
          <w:szCs w:val="28"/>
          <w:lang w:val="kk-KZ" w:eastAsia="ru-RU"/>
        </w:rPr>
        <w:t xml:space="preserve">Лавар, </w:t>
      </w:r>
      <w:r w:rsidR="005F5ED9" w:rsidRPr="003C2C03">
        <w:rPr>
          <w:rFonts w:eastAsia="Times New Roman"/>
          <w:sz w:val="28"/>
          <w:szCs w:val="28"/>
          <w:lang w:val="kk-KZ" w:eastAsia="ru-RU"/>
        </w:rPr>
        <w:t xml:space="preserve">Тургень, </w:t>
      </w:r>
      <w:r w:rsidR="0075651D" w:rsidRPr="003C2C03">
        <w:rPr>
          <w:rFonts w:eastAsia="Times New Roman"/>
          <w:sz w:val="28"/>
          <w:szCs w:val="28"/>
          <w:lang w:val="kk-KZ" w:eastAsia="ru-RU"/>
        </w:rPr>
        <w:t>Есик</w:t>
      </w:r>
      <w:r w:rsidR="005F5ED9" w:rsidRPr="003C2C03">
        <w:rPr>
          <w:rFonts w:eastAsia="Times New Roman"/>
          <w:sz w:val="28"/>
          <w:szCs w:val="28"/>
          <w:lang w:val="kk-KZ" w:eastAsia="ru-RU"/>
        </w:rPr>
        <w:t>, Талгар, Улкен Алматы и Киши Алматы, Каскелен являются наиболее крупными притоками левобережной части р. Иле</w:t>
      </w:r>
      <w:r w:rsidR="00EA245F" w:rsidRPr="003C2C03">
        <w:rPr>
          <w:rFonts w:eastAsia="Times New Roman"/>
          <w:sz w:val="28"/>
          <w:szCs w:val="28"/>
          <w:lang w:val="kk-KZ" w:eastAsia="ru-RU"/>
        </w:rPr>
        <w:t>. Их истоки лежат на высоте более 3000 м. Основное питание – ледниковое, сопутствующее – атмосферные осадки и подземные воды. Высокий уровень воды в этих реках наблюдается с апреля по август включительно с высокогорно – ледниковым типом питания</w:t>
      </w:r>
      <w:r w:rsidR="00567251" w:rsidRPr="003C2C03">
        <w:rPr>
          <w:rFonts w:eastAsia="Times New Roman"/>
          <w:sz w:val="28"/>
          <w:szCs w:val="28"/>
          <w:lang w:eastAsia="ru-RU"/>
        </w:rPr>
        <w:t xml:space="preserve"> [</w:t>
      </w:r>
      <w:r w:rsidR="006C7187" w:rsidRPr="003C2C03">
        <w:rPr>
          <w:rFonts w:eastAsia="Times New Roman"/>
          <w:sz w:val="28"/>
          <w:szCs w:val="28"/>
          <w:lang w:val="kk-KZ" w:eastAsia="ru-RU"/>
        </w:rPr>
        <w:t>136-</w:t>
      </w:r>
      <w:r w:rsidR="00567251" w:rsidRPr="003C2C03">
        <w:rPr>
          <w:rFonts w:eastAsia="Times New Roman"/>
          <w:sz w:val="28"/>
          <w:szCs w:val="28"/>
          <w:lang w:eastAsia="ru-RU"/>
        </w:rPr>
        <w:t>138]</w:t>
      </w:r>
      <w:r w:rsidR="00EA245F" w:rsidRPr="003C2C03">
        <w:rPr>
          <w:rFonts w:eastAsia="Times New Roman"/>
          <w:sz w:val="28"/>
          <w:szCs w:val="28"/>
          <w:lang w:eastAsia="ru-RU"/>
        </w:rPr>
        <w:t>.</w:t>
      </w:r>
    </w:p>
    <w:p w14:paraId="231094D6" w14:textId="5B6A62B0" w:rsidR="00354047" w:rsidRPr="003C2C03" w:rsidRDefault="003F7F9E" w:rsidP="007340BF">
      <w:pPr>
        <w:tabs>
          <w:tab w:val="left" w:pos="567"/>
        </w:tabs>
        <w:rPr>
          <w:rFonts w:eastAsia="Times New Roman"/>
          <w:sz w:val="28"/>
          <w:szCs w:val="28"/>
          <w:lang w:val="kk-KZ" w:eastAsia="ru-RU"/>
        </w:rPr>
      </w:pPr>
      <w:r w:rsidRPr="003C2C03">
        <w:rPr>
          <w:rFonts w:eastAsia="Times New Roman"/>
          <w:sz w:val="28"/>
          <w:szCs w:val="28"/>
          <w:lang w:val="kk-KZ" w:eastAsia="ru-RU"/>
        </w:rPr>
        <w:lastRenderedPageBreak/>
        <w:t>И</w:t>
      </w:r>
      <w:r w:rsidR="00354047" w:rsidRPr="003C2C03">
        <w:rPr>
          <w:rFonts w:eastAsia="Times New Roman"/>
          <w:sz w:val="28"/>
          <w:szCs w:val="28"/>
          <w:lang w:val="kk-KZ" w:eastAsia="ru-RU"/>
        </w:rPr>
        <w:t xml:space="preserve">стоки </w:t>
      </w:r>
      <w:r w:rsidRPr="003C2C03">
        <w:rPr>
          <w:rFonts w:eastAsia="Times New Roman"/>
          <w:sz w:val="28"/>
          <w:szCs w:val="28"/>
          <w:lang w:val="kk-KZ" w:eastAsia="ru-RU"/>
        </w:rPr>
        <w:t xml:space="preserve">среднегорных рек </w:t>
      </w:r>
      <w:r w:rsidR="00354047" w:rsidRPr="003C2C03">
        <w:rPr>
          <w:rFonts w:eastAsia="Times New Roman"/>
          <w:sz w:val="28"/>
          <w:szCs w:val="28"/>
          <w:lang w:val="kk-KZ" w:eastAsia="ru-RU"/>
        </w:rPr>
        <w:t xml:space="preserve">расположены на высоте менее 3000 м, питаются в основном атмосферными осадками и подземными водами. </w:t>
      </w:r>
      <w:r w:rsidRPr="003C2C03">
        <w:rPr>
          <w:rFonts w:eastAsia="Times New Roman"/>
          <w:sz w:val="28"/>
          <w:szCs w:val="28"/>
          <w:lang w:val="kk-KZ" w:eastAsia="ru-RU"/>
        </w:rPr>
        <w:t>Как правило, э</w:t>
      </w:r>
      <w:r w:rsidR="00354047" w:rsidRPr="003C2C03">
        <w:rPr>
          <w:rFonts w:eastAsia="Times New Roman"/>
          <w:sz w:val="28"/>
          <w:szCs w:val="28"/>
          <w:lang w:val="kk-KZ" w:eastAsia="ru-RU"/>
        </w:rPr>
        <w:t>то небольшие горные речки с крутым падением и быстрым течением, длиной не более 15-20 км. Летом они маловодны</w:t>
      </w:r>
      <w:r w:rsidR="006C7187" w:rsidRPr="003C2C03">
        <w:rPr>
          <w:rFonts w:eastAsia="Times New Roman"/>
          <w:sz w:val="28"/>
          <w:szCs w:val="28"/>
          <w:lang w:val="kk-KZ" w:eastAsia="ru-RU"/>
        </w:rPr>
        <w:t xml:space="preserve"> </w:t>
      </w:r>
      <w:r w:rsidR="006C7187" w:rsidRPr="003C2C03">
        <w:rPr>
          <w:rFonts w:eastAsia="Times New Roman"/>
          <w:sz w:val="28"/>
          <w:szCs w:val="28"/>
          <w:lang w:eastAsia="ru-RU"/>
        </w:rPr>
        <w:t>[139]</w:t>
      </w:r>
      <w:r w:rsidR="00354047" w:rsidRPr="003C2C03">
        <w:rPr>
          <w:rFonts w:eastAsia="Times New Roman"/>
          <w:sz w:val="28"/>
          <w:szCs w:val="28"/>
          <w:lang w:val="kk-KZ" w:eastAsia="ru-RU"/>
        </w:rPr>
        <w:t xml:space="preserve">. </w:t>
      </w:r>
    </w:p>
    <w:p w14:paraId="4E2A9821" w14:textId="77777777" w:rsidR="00354047" w:rsidRPr="003C2C03" w:rsidRDefault="00354047" w:rsidP="007340BF">
      <w:pPr>
        <w:tabs>
          <w:tab w:val="left" w:pos="567"/>
        </w:tabs>
        <w:rPr>
          <w:rFonts w:eastAsia="Times New Roman"/>
          <w:sz w:val="28"/>
          <w:szCs w:val="28"/>
          <w:lang w:val="kk-KZ" w:eastAsia="ru-RU"/>
        </w:rPr>
      </w:pPr>
      <w:r w:rsidRPr="003C2C03">
        <w:rPr>
          <w:rFonts w:eastAsia="Times New Roman"/>
          <w:sz w:val="28"/>
          <w:szCs w:val="28"/>
          <w:lang w:val="kk-KZ" w:eastAsia="ru-RU"/>
        </w:rPr>
        <w:t>Сезонные, или временные</w:t>
      </w:r>
      <w:r w:rsidR="00136288" w:rsidRPr="003C2C03">
        <w:rPr>
          <w:rFonts w:eastAsia="Times New Roman"/>
          <w:sz w:val="28"/>
          <w:szCs w:val="28"/>
          <w:lang w:val="kk-KZ" w:eastAsia="ru-RU"/>
        </w:rPr>
        <w:t xml:space="preserve"> </w:t>
      </w:r>
      <w:r w:rsidR="003F7F9E" w:rsidRPr="003C2C03">
        <w:rPr>
          <w:rFonts w:eastAsia="Times New Roman"/>
          <w:sz w:val="28"/>
          <w:szCs w:val="28"/>
          <w:lang w:val="kk-KZ" w:eastAsia="ru-RU"/>
        </w:rPr>
        <w:t>реки обы</w:t>
      </w:r>
      <w:r w:rsidR="0019417D" w:rsidRPr="003C2C03">
        <w:rPr>
          <w:rFonts w:eastAsia="Times New Roman"/>
          <w:sz w:val="28"/>
          <w:szCs w:val="28"/>
          <w:lang w:val="kk-KZ" w:eastAsia="ru-RU"/>
        </w:rPr>
        <w:t>ч</w:t>
      </w:r>
      <w:r w:rsidR="003F7F9E" w:rsidRPr="003C2C03">
        <w:rPr>
          <w:rFonts w:eastAsia="Times New Roman"/>
          <w:sz w:val="28"/>
          <w:szCs w:val="28"/>
          <w:lang w:val="kk-KZ" w:eastAsia="ru-RU"/>
        </w:rPr>
        <w:t xml:space="preserve">но расположены в прегорьях </w:t>
      </w:r>
      <w:r w:rsidR="0019417D" w:rsidRPr="003C2C03">
        <w:rPr>
          <w:rFonts w:eastAsia="Times New Roman"/>
          <w:sz w:val="28"/>
          <w:szCs w:val="28"/>
          <w:lang w:val="kk-KZ" w:eastAsia="ru-RU"/>
        </w:rPr>
        <w:t>на высоте до 1000 м</w:t>
      </w:r>
      <w:r w:rsidRPr="003C2C03">
        <w:rPr>
          <w:rFonts w:eastAsia="Times New Roman"/>
          <w:sz w:val="28"/>
          <w:szCs w:val="28"/>
          <w:lang w:val="kk-KZ" w:eastAsia="ru-RU"/>
        </w:rPr>
        <w:t xml:space="preserve">, летом </w:t>
      </w:r>
      <w:r w:rsidR="0019417D" w:rsidRPr="003C2C03">
        <w:rPr>
          <w:rFonts w:eastAsia="Times New Roman"/>
          <w:sz w:val="28"/>
          <w:szCs w:val="28"/>
          <w:lang w:val="kk-KZ" w:eastAsia="ru-RU"/>
        </w:rPr>
        <w:t xml:space="preserve">многие из них </w:t>
      </w:r>
      <w:r w:rsidRPr="003C2C03">
        <w:rPr>
          <w:rFonts w:eastAsia="Times New Roman"/>
          <w:sz w:val="28"/>
          <w:szCs w:val="28"/>
          <w:lang w:val="kk-KZ" w:eastAsia="ru-RU"/>
        </w:rPr>
        <w:t xml:space="preserve">пересыхают. Большинство последних двух типов рек оканчиваются слепыми руслами, то есть они никуда не впадают. </w:t>
      </w:r>
    </w:p>
    <w:p w14:paraId="531B0147" w14:textId="40BA9B71" w:rsidR="00354047" w:rsidRPr="003C2C03" w:rsidRDefault="00354047" w:rsidP="007340BF">
      <w:pPr>
        <w:tabs>
          <w:tab w:val="left" w:pos="567"/>
        </w:tabs>
        <w:rPr>
          <w:rFonts w:eastAsia="Times New Roman"/>
          <w:sz w:val="28"/>
          <w:szCs w:val="28"/>
          <w:lang w:val="kk-KZ" w:eastAsia="ru-RU"/>
        </w:rPr>
      </w:pPr>
      <w:r w:rsidRPr="003C2C03">
        <w:rPr>
          <w:rFonts w:eastAsia="Times New Roman"/>
          <w:sz w:val="28"/>
          <w:szCs w:val="28"/>
          <w:lang w:val="kk-KZ" w:eastAsia="ru-RU"/>
        </w:rPr>
        <w:t xml:space="preserve">В правобережной части наиболее крупными притоками р. Иле являются реки Хоргос, Усек и Борохудзир, стекающие с южных склонов </w:t>
      </w:r>
      <w:r w:rsidR="00606C77" w:rsidRPr="003C2C03">
        <w:rPr>
          <w:rFonts w:eastAsia="Times New Roman"/>
          <w:sz w:val="28"/>
          <w:szCs w:val="28"/>
          <w:lang w:val="kk-KZ" w:eastAsia="ru-RU"/>
        </w:rPr>
        <w:t xml:space="preserve">Жетысуского </w:t>
      </w:r>
      <w:r w:rsidRPr="003C2C03">
        <w:rPr>
          <w:rFonts w:eastAsia="Times New Roman"/>
          <w:sz w:val="28"/>
          <w:szCs w:val="28"/>
          <w:lang w:val="kk-KZ" w:eastAsia="ru-RU"/>
        </w:rPr>
        <w:t xml:space="preserve"> Алатау. Большинство притоков, в том числе Тургень, Талгар, Борохудзир, вследствие больших потерь стока в предгорьях на фильтрацию и из-за разбора на орошение не доносят свои воды до р. Иле. К бассейну р. Иле относятся еще множество мелких рек, стекающих со склонов хребта Кетмень и </w:t>
      </w:r>
      <w:r w:rsidR="00606C77" w:rsidRPr="003C2C03">
        <w:rPr>
          <w:rFonts w:eastAsia="Times New Roman"/>
          <w:sz w:val="28"/>
          <w:szCs w:val="28"/>
          <w:lang w:val="kk-KZ" w:eastAsia="ru-RU"/>
        </w:rPr>
        <w:t>Ш</w:t>
      </w:r>
      <w:r w:rsidRPr="003C2C03">
        <w:rPr>
          <w:rFonts w:eastAsia="Times New Roman"/>
          <w:sz w:val="28"/>
          <w:szCs w:val="28"/>
          <w:lang w:val="kk-KZ" w:eastAsia="ru-RU"/>
        </w:rPr>
        <w:t>у-Ил</w:t>
      </w:r>
      <w:r w:rsidR="00606C77" w:rsidRPr="003C2C03">
        <w:rPr>
          <w:rFonts w:eastAsia="Times New Roman"/>
          <w:sz w:val="28"/>
          <w:szCs w:val="28"/>
          <w:lang w:val="kk-KZ" w:eastAsia="ru-RU"/>
        </w:rPr>
        <w:t>е</w:t>
      </w:r>
      <w:r w:rsidRPr="003C2C03">
        <w:rPr>
          <w:rFonts w:eastAsia="Times New Roman"/>
          <w:sz w:val="28"/>
          <w:szCs w:val="28"/>
          <w:lang w:val="kk-KZ" w:eastAsia="ru-RU"/>
        </w:rPr>
        <w:t xml:space="preserve">йских гор в левобережной части и низкогорных отрогов </w:t>
      </w:r>
      <w:r w:rsidR="00606C77" w:rsidRPr="003C2C03">
        <w:rPr>
          <w:rFonts w:eastAsia="Times New Roman"/>
          <w:sz w:val="28"/>
          <w:szCs w:val="28"/>
          <w:lang w:val="kk-KZ" w:eastAsia="ru-RU"/>
        </w:rPr>
        <w:t>Жетысуского</w:t>
      </w:r>
      <w:r w:rsidRPr="003C2C03">
        <w:rPr>
          <w:rFonts w:eastAsia="Times New Roman"/>
          <w:sz w:val="28"/>
          <w:szCs w:val="28"/>
          <w:lang w:val="kk-KZ" w:eastAsia="ru-RU"/>
        </w:rPr>
        <w:t xml:space="preserve"> Алатау в правобережной. Большинство этих малых рек летом пересыхают и ни один из водотов не достигает русла р. Иле. После выхода из Кап</w:t>
      </w:r>
      <w:r w:rsidR="00606C77" w:rsidRPr="003C2C03">
        <w:rPr>
          <w:rFonts w:eastAsia="Times New Roman"/>
          <w:sz w:val="28"/>
          <w:szCs w:val="28"/>
          <w:lang w:val="kk-KZ" w:eastAsia="ru-RU"/>
        </w:rPr>
        <w:t>ш</w:t>
      </w:r>
      <w:r w:rsidRPr="003C2C03">
        <w:rPr>
          <w:rFonts w:eastAsia="Times New Roman"/>
          <w:sz w:val="28"/>
          <w:szCs w:val="28"/>
          <w:lang w:val="kk-KZ" w:eastAsia="ru-RU"/>
        </w:rPr>
        <w:t>агайского ущелья р. Иле несет свои воды по пустынной прибалхашской равнине к оз. Балкаш, где разбившись на многочисленные рукава, заканчивается обширной дельтой</w:t>
      </w:r>
      <w:r w:rsidRPr="003C2C03">
        <w:rPr>
          <w:rFonts w:eastAsia="Times New Roman"/>
          <w:sz w:val="28"/>
          <w:szCs w:val="28"/>
          <w:lang w:eastAsia="ru-RU"/>
        </w:rPr>
        <w:t xml:space="preserve"> [</w:t>
      </w:r>
      <w:r w:rsidR="00287C96" w:rsidRPr="003C2C03">
        <w:rPr>
          <w:rFonts w:eastAsia="Times New Roman"/>
          <w:sz w:val="28"/>
          <w:szCs w:val="28"/>
          <w:lang w:eastAsia="ru-RU"/>
        </w:rPr>
        <w:t>139-140</w:t>
      </w:r>
      <w:r w:rsidRPr="003C2C03">
        <w:rPr>
          <w:rFonts w:eastAsia="Times New Roman"/>
          <w:sz w:val="28"/>
          <w:szCs w:val="28"/>
          <w:lang w:eastAsia="ru-RU"/>
        </w:rPr>
        <w:t>]</w:t>
      </w:r>
      <w:r w:rsidRPr="003C2C03">
        <w:rPr>
          <w:rFonts w:eastAsia="Times New Roman"/>
          <w:sz w:val="28"/>
          <w:szCs w:val="28"/>
          <w:lang w:val="kk-KZ" w:eastAsia="ru-RU"/>
        </w:rPr>
        <w:t>.</w:t>
      </w:r>
    </w:p>
    <w:p w14:paraId="4E0CF216" w14:textId="2CAC3F3C" w:rsidR="00354047" w:rsidRPr="003C2C03" w:rsidRDefault="00354047" w:rsidP="007340BF">
      <w:pPr>
        <w:tabs>
          <w:tab w:val="left" w:pos="567"/>
        </w:tabs>
        <w:rPr>
          <w:rFonts w:eastAsia="Times New Roman"/>
          <w:bCs/>
          <w:sz w:val="28"/>
          <w:szCs w:val="28"/>
          <w:lang w:eastAsia="ru-RU"/>
        </w:rPr>
      </w:pPr>
      <w:r w:rsidRPr="003C2C03">
        <w:rPr>
          <w:rFonts w:eastAsia="Times New Roman"/>
          <w:bCs/>
          <w:i/>
          <w:iCs/>
          <w:sz w:val="28"/>
          <w:szCs w:val="28"/>
          <w:lang w:eastAsia="ru-RU"/>
        </w:rPr>
        <w:t>Капшагайское водохранилище</w:t>
      </w:r>
      <w:r w:rsidRPr="003C2C03">
        <w:rPr>
          <w:rFonts w:eastAsia="Times New Roman"/>
          <w:bCs/>
          <w:sz w:val="28"/>
          <w:szCs w:val="28"/>
          <w:lang w:eastAsia="ru-RU"/>
        </w:rPr>
        <w:t xml:space="preserve"> располагается на р. Иле, в западной части Ил</w:t>
      </w:r>
      <w:r w:rsidR="00606C77" w:rsidRPr="003C2C03">
        <w:rPr>
          <w:rFonts w:eastAsia="Times New Roman"/>
          <w:bCs/>
          <w:sz w:val="28"/>
          <w:szCs w:val="28"/>
          <w:lang w:val="kk-KZ" w:eastAsia="ru-RU"/>
        </w:rPr>
        <w:t>е</w:t>
      </w:r>
      <w:r w:rsidRPr="003C2C03">
        <w:rPr>
          <w:rFonts w:eastAsia="Times New Roman"/>
          <w:bCs/>
          <w:sz w:val="28"/>
          <w:szCs w:val="28"/>
          <w:lang w:eastAsia="ru-RU"/>
        </w:rPr>
        <w:t>йской долины и занимает второе место по размерам среди искусственных водоемов Республики Казахстан. В него кроме реки Иле также впадают ряд небольших горных рек: Шелек, Каскелен, Кутентай, Киши Алматы (Малая Алматинка), Саз – Талгар, Есик (</w:t>
      </w:r>
      <w:r w:rsidR="0075651D" w:rsidRPr="003C2C03">
        <w:rPr>
          <w:rFonts w:eastAsia="Times New Roman"/>
          <w:bCs/>
          <w:sz w:val="28"/>
          <w:szCs w:val="28"/>
          <w:lang w:eastAsia="ru-RU"/>
        </w:rPr>
        <w:t>Есик</w:t>
      </w:r>
      <w:r w:rsidRPr="003C2C03">
        <w:rPr>
          <w:rFonts w:eastAsia="Times New Roman"/>
          <w:bCs/>
          <w:sz w:val="28"/>
          <w:szCs w:val="28"/>
          <w:lang w:eastAsia="ru-RU"/>
        </w:rPr>
        <w:t>), Курузек, Карасу, Лавар, Терень – Кара, Актоган и др</w:t>
      </w:r>
      <w:r w:rsidR="00287C96" w:rsidRPr="003C2C03">
        <w:rPr>
          <w:rFonts w:eastAsia="Times New Roman"/>
          <w:bCs/>
          <w:sz w:val="28"/>
          <w:szCs w:val="28"/>
          <w:lang w:eastAsia="ru-RU"/>
        </w:rPr>
        <w:t xml:space="preserve"> [141-142]</w:t>
      </w:r>
      <w:r w:rsidRPr="003C2C03">
        <w:rPr>
          <w:rFonts w:eastAsia="Times New Roman"/>
          <w:bCs/>
          <w:sz w:val="28"/>
          <w:szCs w:val="28"/>
          <w:lang w:eastAsia="ru-RU"/>
        </w:rPr>
        <w:t>.</w:t>
      </w:r>
    </w:p>
    <w:p w14:paraId="61B0020B" w14:textId="551E1825" w:rsidR="00354047" w:rsidRPr="003C2C03" w:rsidRDefault="00354047" w:rsidP="007340BF">
      <w:pPr>
        <w:tabs>
          <w:tab w:val="left" w:pos="567"/>
        </w:tabs>
        <w:rPr>
          <w:rFonts w:eastAsia="Times New Roman"/>
          <w:bCs/>
          <w:sz w:val="28"/>
          <w:szCs w:val="28"/>
          <w:lang w:eastAsia="ru-RU"/>
        </w:rPr>
      </w:pPr>
      <w:r w:rsidRPr="003C2C03">
        <w:rPr>
          <w:rFonts w:eastAsia="Times New Roman"/>
          <w:bCs/>
          <w:sz w:val="28"/>
          <w:szCs w:val="28"/>
          <w:lang w:eastAsia="ru-RU"/>
        </w:rPr>
        <w:t>Основным назначением Капшагайского водохранилища является многолетнее регулирование стока реки Иле с целью выработки гидроэлектроэнергии Капшагайской ГЭС, Вода, накопленная в водохранилище используется для орошения сельскохозяйственных угодий Шенгелдинского</w:t>
      </w:r>
      <w:r w:rsidR="00136288" w:rsidRPr="003C2C03">
        <w:rPr>
          <w:rFonts w:eastAsia="Times New Roman"/>
          <w:bCs/>
          <w:sz w:val="28"/>
          <w:szCs w:val="28"/>
          <w:lang w:val="kk-KZ" w:eastAsia="ru-RU"/>
        </w:rPr>
        <w:t xml:space="preserve"> и Акдалинского</w:t>
      </w:r>
      <w:r w:rsidR="00287C96" w:rsidRPr="003C2C03">
        <w:rPr>
          <w:rFonts w:eastAsia="Times New Roman"/>
          <w:bCs/>
          <w:sz w:val="28"/>
          <w:szCs w:val="28"/>
          <w:lang w:eastAsia="ru-RU"/>
        </w:rPr>
        <w:t xml:space="preserve"> массив</w:t>
      </w:r>
      <w:r w:rsidR="00136288" w:rsidRPr="003C2C03">
        <w:rPr>
          <w:rFonts w:eastAsia="Times New Roman"/>
          <w:bCs/>
          <w:sz w:val="28"/>
          <w:szCs w:val="28"/>
          <w:lang w:val="kk-KZ" w:eastAsia="ru-RU"/>
        </w:rPr>
        <w:t>ов</w:t>
      </w:r>
      <w:r w:rsidRPr="003C2C03">
        <w:rPr>
          <w:rFonts w:eastAsia="Times New Roman"/>
          <w:bCs/>
          <w:sz w:val="28"/>
          <w:szCs w:val="28"/>
          <w:lang w:eastAsia="ru-RU"/>
        </w:rPr>
        <w:t xml:space="preserve">, для водоснабжения г. Капшагай и для рыбохозяйственных целях. Заполнение водохранилища началось в 1970 году, но проектных отметок не достигло, так как проектный уровень 485,00 м был признан завышенным </w:t>
      </w:r>
      <w:r w:rsidR="00F7071C" w:rsidRPr="003C2C03">
        <w:rPr>
          <w:rFonts w:eastAsia="Times New Roman"/>
          <w:bCs/>
          <w:sz w:val="28"/>
          <w:szCs w:val="28"/>
          <w:lang w:eastAsia="ru-RU"/>
        </w:rPr>
        <w:t>[</w:t>
      </w:r>
      <w:r w:rsidR="005E2242" w:rsidRPr="003C2C03">
        <w:rPr>
          <w:rFonts w:eastAsia="Times New Roman"/>
          <w:bCs/>
          <w:sz w:val="28"/>
          <w:szCs w:val="28"/>
          <w:lang w:eastAsia="ru-RU"/>
        </w:rPr>
        <w:t>143</w:t>
      </w:r>
      <w:r w:rsidR="00F7071C" w:rsidRPr="003C2C03">
        <w:rPr>
          <w:rFonts w:eastAsia="Times New Roman"/>
          <w:bCs/>
          <w:sz w:val="28"/>
          <w:szCs w:val="28"/>
          <w:lang w:eastAsia="ru-RU"/>
        </w:rPr>
        <w:t>]</w:t>
      </w:r>
      <w:r w:rsidRPr="003C2C03">
        <w:rPr>
          <w:rFonts w:eastAsia="Times New Roman"/>
          <w:bCs/>
          <w:sz w:val="28"/>
          <w:szCs w:val="28"/>
          <w:lang w:eastAsia="ru-RU"/>
        </w:rPr>
        <w:t>.</w:t>
      </w:r>
    </w:p>
    <w:p w14:paraId="384B47D9" w14:textId="77777777" w:rsidR="007A144F" w:rsidRPr="003C2C03" w:rsidRDefault="00D15C46" w:rsidP="007A144F">
      <w:pPr>
        <w:tabs>
          <w:tab w:val="left" w:pos="0"/>
        </w:tabs>
        <w:ind w:firstLine="567"/>
        <w:rPr>
          <w:rFonts w:eastAsia="Times New Roman"/>
          <w:sz w:val="28"/>
          <w:szCs w:val="28"/>
          <w:lang w:val="kk-KZ" w:eastAsia="ru-RU"/>
        </w:rPr>
      </w:pPr>
      <w:r w:rsidRPr="00C6127A">
        <w:rPr>
          <w:rFonts w:eastAsia="Times New Roman"/>
          <w:i/>
          <w:iCs/>
          <w:sz w:val="28"/>
          <w:szCs w:val="28"/>
          <w:lang w:eastAsia="ru-RU"/>
        </w:rPr>
        <w:t>Заключение.</w:t>
      </w:r>
      <w:r w:rsidRPr="003C2C03">
        <w:rPr>
          <w:rFonts w:eastAsia="Times New Roman"/>
          <w:b/>
          <w:bCs/>
          <w:sz w:val="28"/>
          <w:szCs w:val="28"/>
          <w:lang w:eastAsia="ru-RU"/>
        </w:rPr>
        <w:t xml:space="preserve"> </w:t>
      </w:r>
      <w:r w:rsidRPr="003C2C03">
        <w:rPr>
          <w:rFonts w:eastAsia="Times New Roman"/>
          <w:sz w:val="28"/>
          <w:szCs w:val="28"/>
          <w:lang w:eastAsia="ru-RU"/>
        </w:rPr>
        <w:t>Балкаш – Илейский водный бассейн является одним из важных рыбохозяйственных бассейнов в республике Казахстан. Основной водной артерией озера Балкаш является крупная трансграничная река Иле</w:t>
      </w:r>
      <w:r w:rsidR="0019417D" w:rsidRPr="003C2C03">
        <w:rPr>
          <w:rFonts w:eastAsia="Times New Roman"/>
          <w:sz w:val="28"/>
          <w:szCs w:val="28"/>
          <w:lang w:eastAsia="ru-RU"/>
        </w:rPr>
        <w:t xml:space="preserve"> с многичисленными притоками </w:t>
      </w:r>
      <w:r w:rsidRPr="003C2C03">
        <w:rPr>
          <w:rFonts w:eastAsia="Times New Roman"/>
          <w:sz w:val="28"/>
          <w:szCs w:val="28"/>
          <w:lang w:val="kk-KZ" w:eastAsia="ru-RU"/>
        </w:rPr>
        <w:t>высокогорно – ледникового, среднегорного и сезонного типа</w:t>
      </w:r>
      <w:r w:rsidR="0019417D" w:rsidRPr="003C2C03">
        <w:rPr>
          <w:rFonts w:eastAsia="Times New Roman"/>
          <w:sz w:val="28"/>
          <w:szCs w:val="28"/>
          <w:lang w:val="kk-KZ" w:eastAsia="ru-RU"/>
        </w:rPr>
        <w:t>.</w:t>
      </w:r>
      <w:r w:rsidR="007A144F" w:rsidRPr="003C2C03">
        <w:rPr>
          <w:rFonts w:eastAsia="Times New Roman"/>
          <w:sz w:val="28"/>
          <w:szCs w:val="28"/>
          <w:lang w:val="kk-KZ" w:eastAsia="ru-RU"/>
        </w:rPr>
        <w:t xml:space="preserve"> </w:t>
      </w:r>
    </w:p>
    <w:p w14:paraId="3B10203B" w14:textId="77777777" w:rsidR="00D15C46" w:rsidRPr="003C2C03" w:rsidRDefault="00D15C46" w:rsidP="007A144F">
      <w:pPr>
        <w:tabs>
          <w:tab w:val="left" w:pos="0"/>
        </w:tabs>
        <w:ind w:firstLine="567"/>
        <w:rPr>
          <w:rFonts w:eastAsia="Times New Roman"/>
          <w:sz w:val="28"/>
          <w:szCs w:val="28"/>
          <w:lang w:val="kk-KZ" w:eastAsia="ru-RU"/>
        </w:rPr>
      </w:pPr>
    </w:p>
    <w:p w14:paraId="74B14D73" w14:textId="1B049FFB" w:rsidR="00C17020" w:rsidRPr="003C2C03" w:rsidRDefault="00C17020" w:rsidP="00E264BF">
      <w:pPr>
        <w:pStyle w:val="2"/>
        <w:tabs>
          <w:tab w:val="center" w:pos="1134"/>
        </w:tabs>
        <w:spacing w:before="0"/>
        <w:ind w:left="0" w:firstLine="710"/>
        <w:jc w:val="both"/>
        <w:rPr>
          <w:rFonts w:ascii="Times New Roman" w:hAnsi="Times New Roman"/>
          <w:b/>
          <w:color w:val="auto"/>
          <w:sz w:val="28"/>
          <w:szCs w:val="28"/>
          <w:lang w:val="ru-RU"/>
        </w:rPr>
      </w:pPr>
      <w:bookmarkStart w:id="22" w:name="_Toc138523815"/>
      <w:bookmarkStart w:id="23" w:name="_Toc167189614"/>
      <w:r w:rsidRPr="003C2C03">
        <w:rPr>
          <w:rFonts w:ascii="Times New Roman" w:hAnsi="Times New Roman"/>
          <w:b/>
          <w:color w:val="auto"/>
          <w:sz w:val="28"/>
          <w:szCs w:val="28"/>
          <w:lang w:val="ru-RU"/>
        </w:rPr>
        <w:t>1.4  Характеристика абиотических и биотических условий обитания рыб в малых реках бассейна р. Иле</w:t>
      </w:r>
      <w:bookmarkEnd w:id="22"/>
      <w:bookmarkEnd w:id="23"/>
    </w:p>
    <w:p w14:paraId="1B7A15FC" w14:textId="77777777" w:rsidR="00EB0FC2" w:rsidRPr="003C2C03" w:rsidRDefault="00EB0FC2" w:rsidP="00EB0FC2"/>
    <w:p w14:paraId="50F522B2" w14:textId="73AE36DF" w:rsidR="00C17020" w:rsidRPr="003C2C03" w:rsidRDefault="00C17020" w:rsidP="00D15C46">
      <w:pPr>
        <w:autoSpaceDE w:val="0"/>
        <w:autoSpaceDN w:val="0"/>
        <w:adjustRightInd w:val="0"/>
        <w:ind w:firstLine="567"/>
        <w:rPr>
          <w:rFonts w:eastAsia="TimesNewRomanPSMT"/>
          <w:sz w:val="28"/>
          <w:szCs w:val="28"/>
        </w:rPr>
      </w:pPr>
      <w:r w:rsidRPr="003C2C03">
        <w:rPr>
          <w:rFonts w:eastAsia="TimesNewRomanPSMT"/>
          <w:sz w:val="28"/>
          <w:szCs w:val="28"/>
        </w:rPr>
        <w:t>Бассейн реки Ил</w:t>
      </w:r>
      <w:r w:rsidR="007A144F" w:rsidRPr="003C2C03">
        <w:rPr>
          <w:rFonts w:eastAsia="TimesNewRomanPSMT"/>
          <w:sz w:val="28"/>
          <w:szCs w:val="28"/>
          <w:lang w:val="kk-KZ"/>
        </w:rPr>
        <w:t>е</w:t>
      </w:r>
      <w:r w:rsidRPr="003C2C03">
        <w:rPr>
          <w:rFonts w:eastAsia="TimesNewRomanPSMT"/>
          <w:sz w:val="28"/>
          <w:szCs w:val="28"/>
        </w:rPr>
        <w:t xml:space="preserve"> является уникальным природным и ресурсным комплексом Казахстана и играет </w:t>
      </w:r>
      <w:r w:rsidR="00600008" w:rsidRPr="003C2C03">
        <w:rPr>
          <w:rFonts w:eastAsia="TimesNewRomanPSMT"/>
          <w:sz w:val="28"/>
          <w:szCs w:val="28"/>
        </w:rPr>
        <w:t>значительную</w:t>
      </w:r>
      <w:r w:rsidRPr="003C2C03">
        <w:rPr>
          <w:rFonts w:eastAsia="TimesNewRomanPSMT"/>
          <w:sz w:val="28"/>
          <w:szCs w:val="28"/>
        </w:rPr>
        <w:t xml:space="preserve"> роль в </w:t>
      </w:r>
      <w:r w:rsidR="00600008" w:rsidRPr="003C2C03">
        <w:rPr>
          <w:rFonts w:eastAsia="TimesNewRomanPSMT"/>
          <w:sz w:val="28"/>
          <w:szCs w:val="28"/>
        </w:rPr>
        <w:t xml:space="preserve">социально-экономическом развитии </w:t>
      </w:r>
      <w:r w:rsidRPr="003C2C03">
        <w:rPr>
          <w:rFonts w:eastAsia="TimesNewRomanPSMT"/>
          <w:sz w:val="28"/>
          <w:szCs w:val="28"/>
        </w:rPr>
        <w:t xml:space="preserve">республики. В регионе сосредоточены крупные промышленные, </w:t>
      </w:r>
      <w:r w:rsidRPr="003C2C03">
        <w:rPr>
          <w:rFonts w:eastAsia="TimesNewRomanPSMT"/>
          <w:sz w:val="28"/>
          <w:szCs w:val="28"/>
        </w:rPr>
        <w:lastRenderedPageBreak/>
        <w:t>сельскохозяйственные и водохозяйственные комплексы и расположены многочисленные населенные пункты и города, а также мегаполис – город Алматы (Алма-Ата). С 1990-х гг. прошлого столетия население таких городов, как Алматы, Конаев (до 2022 г. г. Кап</w:t>
      </w:r>
      <w:r w:rsidR="007A144F" w:rsidRPr="003C2C03">
        <w:rPr>
          <w:rFonts w:eastAsia="TimesNewRomanPSMT"/>
          <w:sz w:val="28"/>
          <w:szCs w:val="28"/>
          <w:lang w:val="kk-KZ"/>
        </w:rPr>
        <w:t>ш</w:t>
      </w:r>
      <w:r w:rsidRPr="003C2C03">
        <w:rPr>
          <w:rFonts w:eastAsia="TimesNewRomanPSMT"/>
          <w:sz w:val="28"/>
          <w:szCs w:val="28"/>
        </w:rPr>
        <w:t>агай), Каскелен и Талгар, увеличилось в среднем в 1,5 раза [</w:t>
      </w:r>
      <w:r w:rsidR="00F331B0" w:rsidRPr="003C2C03">
        <w:rPr>
          <w:rFonts w:eastAsia="TimesNewRomanPSMT"/>
          <w:sz w:val="28"/>
          <w:szCs w:val="28"/>
        </w:rPr>
        <w:t>144</w:t>
      </w:r>
      <w:r w:rsidRPr="003C2C03">
        <w:rPr>
          <w:rFonts w:eastAsia="TimesNewRomanPSMT"/>
          <w:sz w:val="28"/>
          <w:szCs w:val="28"/>
        </w:rPr>
        <w:t xml:space="preserve">]. В настоящее время здесь проживают более двух миллионов человек. </w:t>
      </w:r>
    </w:p>
    <w:p w14:paraId="6740F27C" w14:textId="57A98DE7" w:rsidR="00C17020" w:rsidRPr="003C2C03" w:rsidRDefault="00C17020" w:rsidP="00C17020">
      <w:pPr>
        <w:autoSpaceDE w:val="0"/>
        <w:autoSpaceDN w:val="0"/>
        <w:adjustRightInd w:val="0"/>
        <w:ind w:firstLine="567"/>
        <w:rPr>
          <w:rFonts w:eastAsia="TimesNewRomanPSMT"/>
          <w:sz w:val="28"/>
          <w:szCs w:val="28"/>
        </w:rPr>
      </w:pPr>
      <w:r w:rsidRPr="003C2C03">
        <w:rPr>
          <w:rFonts w:eastAsia="TimesNewRomanPSMT"/>
          <w:sz w:val="28"/>
          <w:szCs w:val="28"/>
        </w:rPr>
        <w:t>В научной и справочной литературе отмечаются положительные аномалии средних годовых температур воздуха и количества осадков за последние десятилетия в районах Центральной Азии</w:t>
      </w:r>
      <w:r w:rsidR="00AB2032" w:rsidRPr="003C2C03">
        <w:rPr>
          <w:rFonts w:eastAsia="TimesNewRomanPSMT"/>
          <w:sz w:val="28"/>
          <w:szCs w:val="28"/>
          <w:lang w:val="kk-KZ"/>
        </w:rPr>
        <w:t xml:space="preserve"> </w:t>
      </w:r>
      <w:r w:rsidRPr="003C2C03">
        <w:rPr>
          <w:rFonts w:eastAsia="TimesNewRomanPSMT"/>
          <w:sz w:val="28"/>
          <w:szCs w:val="28"/>
        </w:rPr>
        <w:t>и Казахстана [</w:t>
      </w:r>
      <w:r w:rsidR="00F331B0" w:rsidRPr="003C2C03">
        <w:rPr>
          <w:rFonts w:eastAsia="TimesNewRomanPSMT"/>
          <w:sz w:val="28"/>
          <w:szCs w:val="28"/>
        </w:rPr>
        <w:t>14</w:t>
      </w:r>
      <w:r w:rsidR="009B78CE" w:rsidRPr="003C2C03">
        <w:rPr>
          <w:rFonts w:eastAsia="TimesNewRomanPSMT"/>
          <w:sz w:val="28"/>
          <w:szCs w:val="28"/>
        </w:rPr>
        <w:t>5-</w:t>
      </w:r>
      <w:r w:rsidR="009D28B7" w:rsidRPr="003C2C03">
        <w:rPr>
          <w:rFonts w:eastAsia="TimesNewRomanPSMT"/>
          <w:sz w:val="28"/>
          <w:szCs w:val="28"/>
        </w:rPr>
        <w:t>146</w:t>
      </w:r>
      <w:r w:rsidRPr="003C2C03">
        <w:rPr>
          <w:rFonts w:eastAsia="TimesNewRomanPSMT"/>
          <w:sz w:val="28"/>
          <w:szCs w:val="28"/>
        </w:rPr>
        <w:t xml:space="preserve">]. </w:t>
      </w:r>
    </w:p>
    <w:p w14:paraId="41A3677F" w14:textId="646A40CD" w:rsidR="00C17020" w:rsidRPr="003C2C03" w:rsidRDefault="00C17020" w:rsidP="00C17020">
      <w:pPr>
        <w:autoSpaceDE w:val="0"/>
        <w:autoSpaceDN w:val="0"/>
        <w:adjustRightInd w:val="0"/>
        <w:ind w:firstLine="567"/>
        <w:rPr>
          <w:rFonts w:eastAsia="TimesNewRomanPSMT"/>
          <w:sz w:val="28"/>
          <w:szCs w:val="28"/>
        </w:rPr>
      </w:pPr>
      <w:r w:rsidRPr="003C2C03">
        <w:rPr>
          <w:rFonts w:eastAsia="TimesNewRomanPSMT"/>
          <w:sz w:val="28"/>
          <w:szCs w:val="28"/>
        </w:rPr>
        <w:t>Первые гидрометрические работы реки Ил</w:t>
      </w:r>
      <w:r w:rsidR="007A144F" w:rsidRPr="003C2C03">
        <w:rPr>
          <w:rFonts w:eastAsia="TimesNewRomanPSMT"/>
          <w:sz w:val="28"/>
          <w:szCs w:val="28"/>
          <w:lang w:val="kk-KZ"/>
        </w:rPr>
        <w:t>е</w:t>
      </w:r>
      <w:r w:rsidRPr="003C2C03">
        <w:rPr>
          <w:rFonts w:eastAsia="TimesNewRomanPSMT"/>
          <w:sz w:val="28"/>
          <w:szCs w:val="28"/>
        </w:rPr>
        <w:t xml:space="preserve"> относятся к началу 20-го века [</w:t>
      </w:r>
      <w:r w:rsidR="009D28B7" w:rsidRPr="003C2C03">
        <w:rPr>
          <w:rFonts w:eastAsia="TimesNewRomanPSMT"/>
          <w:sz w:val="28"/>
          <w:szCs w:val="28"/>
        </w:rPr>
        <w:t>147</w:t>
      </w:r>
      <w:r w:rsidRPr="003C2C03">
        <w:rPr>
          <w:rFonts w:eastAsia="TimesNewRomanPSMT"/>
          <w:sz w:val="28"/>
          <w:szCs w:val="28"/>
        </w:rPr>
        <w:t xml:space="preserve">]. </w:t>
      </w:r>
      <w:r w:rsidR="00E32C9D" w:rsidRPr="003C2C03">
        <w:rPr>
          <w:rFonts w:eastAsia="TimesNewRomanPSMT"/>
          <w:sz w:val="28"/>
          <w:szCs w:val="28"/>
          <w:lang w:val="kk-KZ"/>
        </w:rPr>
        <w:t xml:space="preserve">В работах авторов </w:t>
      </w:r>
      <w:r w:rsidR="00E32C9D" w:rsidRPr="003C2C03">
        <w:rPr>
          <w:rFonts w:eastAsia="TimesNewRomanPSMT"/>
          <w:sz w:val="28"/>
          <w:szCs w:val="28"/>
        </w:rPr>
        <w:t>[</w:t>
      </w:r>
      <w:r w:rsidR="009D28B7" w:rsidRPr="003C2C03">
        <w:rPr>
          <w:rFonts w:eastAsia="TimesNewRomanPSMT"/>
          <w:sz w:val="28"/>
          <w:szCs w:val="28"/>
        </w:rPr>
        <w:t>138-140</w:t>
      </w:r>
      <w:r w:rsidR="00E32C9D" w:rsidRPr="003C2C03">
        <w:rPr>
          <w:rFonts w:eastAsia="TimesNewRomanPSMT"/>
          <w:sz w:val="28"/>
          <w:szCs w:val="28"/>
        </w:rPr>
        <w:t>] подробно описан анализ водных ресурсов бассейна реки Иле и озера Балкаш. Одним из негативных факторов, влияющим на экологическую систему этого бассейна, является перераспределение водных ресурсов на орошение, что вызывает чрезмерное увеличение орошаемых площадей и забор воды из рек</w:t>
      </w:r>
      <w:r w:rsidR="007A144F" w:rsidRPr="003C2C03">
        <w:rPr>
          <w:rFonts w:eastAsia="TimesNewRomanPSMT"/>
          <w:sz w:val="28"/>
          <w:szCs w:val="28"/>
          <w:lang w:val="kk-KZ"/>
        </w:rPr>
        <w:t xml:space="preserve"> </w:t>
      </w:r>
      <w:r w:rsidR="007A144F" w:rsidRPr="003C2C03">
        <w:rPr>
          <w:rFonts w:eastAsia="TimesNewRomanPSMT"/>
          <w:sz w:val="28"/>
          <w:szCs w:val="28"/>
        </w:rPr>
        <w:t>[</w:t>
      </w:r>
      <w:r w:rsidR="009D28B7" w:rsidRPr="003C2C03">
        <w:rPr>
          <w:rFonts w:eastAsia="TimesNewRomanPSMT"/>
          <w:sz w:val="28"/>
          <w:szCs w:val="28"/>
        </w:rPr>
        <w:t>137</w:t>
      </w:r>
      <w:r w:rsidR="007A144F" w:rsidRPr="003C2C03">
        <w:rPr>
          <w:rFonts w:eastAsia="TimesNewRomanPSMT"/>
          <w:sz w:val="28"/>
          <w:szCs w:val="28"/>
        </w:rPr>
        <w:t>].</w:t>
      </w:r>
      <w:r w:rsidR="00E32C9D" w:rsidRPr="003C2C03">
        <w:rPr>
          <w:rFonts w:eastAsia="TimesNewRomanPSMT"/>
          <w:sz w:val="28"/>
          <w:szCs w:val="28"/>
        </w:rPr>
        <w:t xml:space="preserve"> </w:t>
      </w:r>
    </w:p>
    <w:p w14:paraId="34C654EB" w14:textId="5518CE43" w:rsidR="00C17020" w:rsidRPr="003C2C03" w:rsidRDefault="00C17020" w:rsidP="00C17020">
      <w:pPr>
        <w:autoSpaceDE w:val="0"/>
        <w:autoSpaceDN w:val="0"/>
        <w:adjustRightInd w:val="0"/>
        <w:ind w:firstLine="567"/>
        <w:rPr>
          <w:rFonts w:eastAsia="TimesNewRomanPSMT"/>
          <w:sz w:val="28"/>
          <w:szCs w:val="28"/>
        </w:rPr>
      </w:pPr>
      <w:bookmarkStart w:id="24" w:name="_Hlk150790013"/>
      <w:r w:rsidRPr="003C2C03">
        <w:rPr>
          <w:rFonts w:eastAsia="TimesNewRomanPSMT"/>
          <w:sz w:val="28"/>
          <w:szCs w:val="28"/>
        </w:rPr>
        <w:t xml:space="preserve">В зависимости от гидрологических условий и изменений антропогенной нагрузки уровень загрязнения конкретных водоемов может меняться в некоторых пределах. Данные по уровню загрязнения исследуемого бассейна использованы из сайта </w:t>
      </w:r>
      <w:r w:rsidRPr="003C2C03">
        <w:rPr>
          <w:sz w:val="28"/>
          <w:szCs w:val="28"/>
        </w:rPr>
        <w:t xml:space="preserve">РГП «Казгидромет», опубликованные в свободном доступе </w:t>
      </w:r>
      <w:r w:rsidRPr="003C2C03">
        <w:rPr>
          <w:rFonts w:eastAsia="TimesNewRomanPSMT"/>
          <w:sz w:val="28"/>
          <w:szCs w:val="28"/>
        </w:rPr>
        <w:t>[</w:t>
      </w:r>
      <w:r w:rsidR="009D28B7" w:rsidRPr="003C2C03">
        <w:rPr>
          <w:rFonts w:eastAsia="TimesNewRomanPSMT"/>
          <w:sz w:val="28"/>
          <w:szCs w:val="28"/>
        </w:rPr>
        <w:t>148</w:t>
      </w:r>
      <w:r w:rsidRPr="003C2C03">
        <w:rPr>
          <w:rFonts w:eastAsia="TimesNewRomanPSMT"/>
          <w:sz w:val="28"/>
          <w:szCs w:val="28"/>
        </w:rPr>
        <w:t>]</w:t>
      </w:r>
      <w:r w:rsidRPr="003C2C03">
        <w:rPr>
          <w:sz w:val="28"/>
          <w:szCs w:val="28"/>
        </w:rPr>
        <w:t>.</w:t>
      </w:r>
    </w:p>
    <w:bookmarkEnd w:id="24"/>
    <w:p w14:paraId="37B496C9" w14:textId="77777777" w:rsidR="00C17020" w:rsidRPr="003C2C03" w:rsidRDefault="00C17020" w:rsidP="00C17020">
      <w:pPr>
        <w:pStyle w:val="Default"/>
        <w:ind w:firstLine="567"/>
        <w:jc w:val="both"/>
        <w:rPr>
          <w:color w:val="auto"/>
          <w:sz w:val="28"/>
          <w:szCs w:val="28"/>
        </w:rPr>
      </w:pPr>
      <w:r w:rsidRPr="003C2C03">
        <w:rPr>
          <w:color w:val="auto"/>
          <w:sz w:val="28"/>
          <w:szCs w:val="28"/>
        </w:rPr>
        <w:t xml:space="preserve">В таблице </w:t>
      </w:r>
      <w:r w:rsidR="00007050" w:rsidRPr="003C2C03">
        <w:rPr>
          <w:color w:val="auto"/>
          <w:sz w:val="28"/>
          <w:szCs w:val="28"/>
        </w:rPr>
        <w:t>1</w:t>
      </w:r>
      <w:r w:rsidRPr="003C2C03">
        <w:rPr>
          <w:color w:val="auto"/>
          <w:sz w:val="28"/>
          <w:szCs w:val="28"/>
        </w:rPr>
        <w:t xml:space="preserve"> прив</w:t>
      </w:r>
      <w:r w:rsidR="00007050" w:rsidRPr="003C2C03">
        <w:rPr>
          <w:color w:val="auto"/>
          <w:sz w:val="28"/>
          <w:szCs w:val="28"/>
        </w:rPr>
        <w:t>одятся</w:t>
      </w:r>
      <w:r w:rsidRPr="003C2C03">
        <w:rPr>
          <w:color w:val="auto"/>
          <w:sz w:val="28"/>
          <w:szCs w:val="28"/>
        </w:rPr>
        <w:t xml:space="preserve"> </w:t>
      </w:r>
      <w:r w:rsidR="00007050" w:rsidRPr="003C2C03">
        <w:rPr>
          <w:color w:val="auto"/>
          <w:sz w:val="28"/>
          <w:szCs w:val="28"/>
        </w:rPr>
        <w:t xml:space="preserve">сведения о </w:t>
      </w:r>
      <w:r w:rsidRPr="003C2C03">
        <w:rPr>
          <w:color w:val="auto"/>
          <w:sz w:val="28"/>
          <w:szCs w:val="28"/>
        </w:rPr>
        <w:t>содержани</w:t>
      </w:r>
      <w:r w:rsidR="00007050" w:rsidRPr="003C2C03">
        <w:rPr>
          <w:color w:val="auto"/>
          <w:sz w:val="28"/>
          <w:szCs w:val="28"/>
        </w:rPr>
        <w:t>и</w:t>
      </w:r>
      <w:r w:rsidRPr="003C2C03">
        <w:rPr>
          <w:color w:val="auto"/>
          <w:sz w:val="28"/>
          <w:szCs w:val="28"/>
        </w:rPr>
        <w:t xml:space="preserve"> загрязняющих веществ в воде озера Балкаш и рек, впадающих в него за 20</w:t>
      </w:r>
      <w:r w:rsidR="00F21080" w:rsidRPr="003C2C03">
        <w:rPr>
          <w:color w:val="auto"/>
          <w:sz w:val="28"/>
          <w:szCs w:val="28"/>
        </w:rPr>
        <w:t>21</w:t>
      </w:r>
      <w:r w:rsidRPr="003C2C03">
        <w:rPr>
          <w:color w:val="auto"/>
          <w:sz w:val="28"/>
          <w:szCs w:val="28"/>
        </w:rPr>
        <w:t xml:space="preserve"> г. и первое полугодие 20</w:t>
      </w:r>
      <w:r w:rsidR="00F21080" w:rsidRPr="003C2C03">
        <w:rPr>
          <w:color w:val="auto"/>
          <w:sz w:val="28"/>
          <w:szCs w:val="28"/>
        </w:rPr>
        <w:t>22</w:t>
      </w:r>
      <w:r w:rsidRPr="003C2C03">
        <w:rPr>
          <w:color w:val="auto"/>
          <w:sz w:val="28"/>
          <w:szCs w:val="28"/>
        </w:rPr>
        <w:t xml:space="preserve"> г.</w:t>
      </w:r>
    </w:p>
    <w:p w14:paraId="26096793" w14:textId="77777777" w:rsidR="00C17020" w:rsidRPr="003C2C03" w:rsidRDefault="00C17020" w:rsidP="00C17020">
      <w:pPr>
        <w:pStyle w:val="Default"/>
        <w:ind w:firstLine="567"/>
        <w:jc w:val="both"/>
        <w:rPr>
          <w:rFonts w:eastAsia="TimesNewRomanPSMT"/>
          <w:color w:val="auto"/>
          <w:sz w:val="28"/>
          <w:szCs w:val="28"/>
        </w:rPr>
      </w:pPr>
    </w:p>
    <w:p w14:paraId="51D741FA" w14:textId="7DCE8FFE" w:rsidR="00C17020" w:rsidRPr="003C2C03" w:rsidRDefault="00C17020" w:rsidP="00C17020">
      <w:pPr>
        <w:pStyle w:val="Default"/>
        <w:rPr>
          <w:rFonts w:eastAsia="TimesNewRomanPSMT"/>
          <w:color w:val="auto"/>
          <w:sz w:val="28"/>
          <w:szCs w:val="28"/>
        </w:rPr>
      </w:pPr>
      <w:r w:rsidRPr="003C2C03">
        <w:rPr>
          <w:rFonts w:eastAsia="TimesNewRomanPSMT"/>
          <w:color w:val="auto"/>
          <w:sz w:val="28"/>
          <w:szCs w:val="28"/>
        </w:rPr>
        <w:t xml:space="preserve">Таблица </w:t>
      </w:r>
      <w:r w:rsidR="00007050" w:rsidRPr="003C2C03">
        <w:rPr>
          <w:rFonts w:eastAsia="TimesNewRomanPSMT"/>
          <w:color w:val="auto"/>
          <w:sz w:val="28"/>
          <w:szCs w:val="28"/>
        </w:rPr>
        <w:t>1 -</w:t>
      </w:r>
      <w:r w:rsidRPr="003C2C03">
        <w:rPr>
          <w:rFonts w:eastAsia="TimesNewRomanPSMT"/>
          <w:color w:val="auto"/>
          <w:sz w:val="28"/>
          <w:szCs w:val="28"/>
        </w:rPr>
        <w:t xml:space="preserve"> Состояние качества поверхностных вод Балкаш – Алакольского бассейна [</w:t>
      </w:r>
      <w:r w:rsidR="009D28B7" w:rsidRPr="003C2C03">
        <w:rPr>
          <w:rFonts w:eastAsia="TimesNewRomanPSMT"/>
          <w:color w:val="auto"/>
          <w:sz w:val="28"/>
          <w:szCs w:val="28"/>
        </w:rPr>
        <w:t>148</w:t>
      </w:r>
      <w:r w:rsidRPr="003C2C03">
        <w:rPr>
          <w:rFonts w:eastAsia="TimesNewRomanPSMT"/>
          <w:color w:val="auto"/>
          <w:sz w:val="28"/>
          <w:szCs w:val="28"/>
        </w:rPr>
        <w:t>]</w:t>
      </w:r>
    </w:p>
    <w:tbl>
      <w:tblPr>
        <w:tblStyle w:val="ae"/>
        <w:tblW w:w="9640" w:type="dxa"/>
        <w:tblInd w:w="-147" w:type="dxa"/>
        <w:tblLayout w:type="fixed"/>
        <w:tblLook w:val="04A0" w:firstRow="1" w:lastRow="0" w:firstColumn="1" w:lastColumn="0" w:noHBand="0" w:noVBand="1"/>
      </w:tblPr>
      <w:tblGrid>
        <w:gridCol w:w="1843"/>
        <w:gridCol w:w="1531"/>
        <w:gridCol w:w="1559"/>
        <w:gridCol w:w="1730"/>
        <w:gridCol w:w="1559"/>
        <w:gridCol w:w="1418"/>
      </w:tblGrid>
      <w:tr w:rsidR="00C17020" w:rsidRPr="003C2C03" w14:paraId="0F154439" w14:textId="77777777" w:rsidTr="00F306F6">
        <w:tc>
          <w:tcPr>
            <w:tcW w:w="1843" w:type="dxa"/>
          </w:tcPr>
          <w:p w14:paraId="1FBC8489"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Наименование водного объекта</w:t>
            </w:r>
          </w:p>
        </w:tc>
        <w:tc>
          <w:tcPr>
            <w:tcW w:w="3090" w:type="dxa"/>
            <w:gridSpan w:val="2"/>
          </w:tcPr>
          <w:p w14:paraId="1E353D09"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Комплексный индекс загрязненности воды и класс качество воды</w:t>
            </w:r>
          </w:p>
        </w:tc>
        <w:tc>
          <w:tcPr>
            <w:tcW w:w="4707" w:type="dxa"/>
            <w:gridSpan w:val="3"/>
          </w:tcPr>
          <w:p w14:paraId="7B733DC2"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Содержание загрязняющих веществ за первое полугодие 20</w:t>
            </w:r>
            <w:r w:rsidR="00F21080" w:rsidRPr="003C2C03">
              <w:rPr>
                <w:rFonts w:ascii="Times New Roman" w:eastAsia="TimesNewRomanPSMT" w:hAnsi="Times New Roman" w:cs="Times New Roman"/>
              </w:rPr>
              <w:t xml:space="preserve">22 </w:t>
            </w:r>
            <w:r w:rsidRPr="003C2C03">
              <w:rPr>
                <w:rFonts w:ascii="Times New Roman" w:eastAsia="TimesNewRomanPSMT" w:hAnsi="Times New Roman" w:cs="Times New Roman"/>
              </w:rPr>
              <w:t>года</w:t>
            </w:r>
          </w:p>
        </w:tc>
      </w:tr>
      <w:tr w:rsidR="006661FE" w:rsidRPr="003C2C03" w14:paraId="0F594206" w14:textId="77777777" w:rsidTr="00F306F6">
        <w:tc>
          <w:tcPr>
            <w:tcW w:w="1843" w:type="dxa"/>
          </w:tcPr>
          <w:p w14:paraId="3DE70537" w14:textId="77777777" w:rsidR="006661FE" w:rsidRPr="003C2C03" w:rsidRDefault="006661FE" w:rsidP="006661FE">
            <w:pPr>
              <w:autoSpaceDE w:val="0"/>
              <w:autoSpaceDN w:val="0"/>
              <w:adjustRightInd w:val="0"/>
              <w:ind w:firstLine="0"/>
              <w:jc w:val="center"/>
              <w:rPr>
                <w:rFonts w:ascii="Times New Roman" w:eastAsia="TimesNewRomanPSMT" w:hAnsi="Times New Roman" w:cs="Times New Roman"/>
                <w:i/>
                <w:iCs/>
              </w:rPr>
            </w:pPr>
            <w:bookmarkStart w:id="25" w:name="_Hlk138350412"/>
            <w:r w:rsidRPr="003C2C03">
              <w:rPr>
                <w:rFonts w:ascii="Times New Roman" w:eastAsia="TimesNewRomanPSMT" w:hAnsi="Times New Roman" w:cs="Times New Roman"/>
                <w:i/>
                <w:iCs/>
              </w:rPr>
              <w:t>1</w:t>
            </w:r>
          </w:p>
        </w:tc>
        <w:tc>
          <w:tcPr>
            <w:tcW w:w="3090" w:type="dxa"/>
            <w:gridSpan w:val="2"/>
          </w:tcPr>
          <w:p w14:paraId="62BFE5E5" w14:textId="77777777" w:rsidR="006661FE" w:rsidRPr="003C2C03" w:rsidRDefault="006661FE" w:rsidP="006661FE">
            <w:pPr>
              <w:autoSpaceDE w:val="0"/>
              <w:autoSpaceDN w:val="0"/>
              <w:adjustRightInd w:val="0"/>
              <w:ind w:firstLine="0"/>
              <w:jc w:val="center"/>
              <w:rPr>
                <w:rFonts w:ascii="Times New Roman" w:eastAsia="TimesNewRomanPSMT" w:hAnsi="Times New Roman" w:cs="Times New Roman"/>
                <w:i/>
                <w:iCs/>
              </w:rPr>
            </w:pPr>
            <w:r w:rsidRPr="003C2C03">
              <w:rPr>
                <w:rFonts w:ascii="Times New Roman" w:eastAsia="TimesNewRomanPSMT" w:hAnsi="Times New Roman" w:cs="Times New Roman"/>
                <w:i/>
                <w:iCs/>
              </w:rPr>
              <w:t>2</w:t>
            </w:r>
          </w:p>
        </w:tc>
        <w:tc>
          <w:tcPr>
            <w:tcW w:w="4707" w:type="dxa"/>
            <w:gridSpan w:val="3"/>
          </w:tcPr>
          <w:p w14:paraId="76E37700" w14:textId="77777777" w:rsidR="006661FE" w:rsidRPr="003C2C03" w:rsidRDefault="006661FE" w:rsidP="006661FE">
            <w:pPr>
              <w:autoSpaceDE w:val="0"/>
              <w:autoSpaceDN w:val="0"/>
              <w:adjustRightInd w:val="0"/>
              <w:ind w:firstLine="0"/>
              <w:jc w:val="center"/>
              <w:rPr>
                <w:rFonts w:ascii="Times New Roman" w:eastAsia="TimesNewRomanPSMT" w:hAnsi="Times New Roman" w:cs="Times New Roman"/>
                <w:i/>
                <w:iCs/>
              </w:rPr>
            </w:pPr>
            <w:r w:rsidRPr="003C2C03">
              <w:rPr>
                <w:rFonts w:ascii="Times New Roman" w:eastAsia="TimesNewRomanPSMT" w:hAnsi="Times New Roman" w:cs="Times New Roman"/>
                <w:i/>
                <w:iCs/>
              </w:rPr>
              <w:t>3</w:t>
            </w:r>
          </w:p>
        </w:tc>
      </w:tr>
      <w:bookmarkEnd w:id="25"/>
      <w:tr w:rsidR="00F306F6" w:rsidRPr="003C2C03" w14:paraId="1418183D" w14:textId="77777777" w:rsidTr="00F306F6">
        <w:tc>
          <w:tcPr>
            <w:tcW w:w="1843" w:type="dxa"/>
            <w:vMerge w:val="restart"/>
          </w:tcPr>
          <w:p w14:paraId="6E469FF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Оз. Бал</w:t>
            </w:r>
            <w:r w:rsidRPr="003C2C03">
              <w:rPr>
                <w:rFonts w:ascii="Times New Roman" w:eastAsia="TimesNewRomanPSMT" w:hAnsi="Times New Roman" w:cs="Times New Roman"/>
                <w:lang w:val="kk-KZ"/>
              </w:rPr>
              <w:t>к</w:t>
            </w:r>
            <w:r w:rsidRPr="003C2C03">
              <w:rPr>
                <w:rFonts w:ascii="Times New Roman" w:eastAsia="TimesNewRomanPSMT" w:hAnsi="Times New Roman" w:cs="Times New Roman"/>
              </w:rPr>
              <w:t>аш</w:t>
            </w:r>
          </w:p>
        </w:tc>
        <w:tc>
          <w:tcPr>
            <w:tcW w:w="1531" w:type="dxa"/>
          </w:tcPr>
          <w:p w14:paraId="2672D07F"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1-ое полугодие</w:t>
            </w:r>
          </w:p>
          <w:p w14:paraId="1DB55A00"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2021</w:t>
            </w:r>
          </w:p>
        </w:tc>
        <w:tc>
          <w:tcPr>
            <w:tcW w:w="1559" w:type="dxa"/>
          </w:tcPr>
          <w:p w14:paraId="514A7EE0"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1-ое полугодие</w:t>
            </w:r>
          </w:p>
          <w:p w14:paraId="31F23F27"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2022</w:t>
            </w:r>
          </w:p>
        </w:tc>
        <w:tc>
          <w:tcPr>
            <w:tcW w:w="1730" w:type="dxa"/>
          </w:tcPr>
          <w:p w14:paraId="356D8499"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Показатели качества воды</w:t>
            </w:r>
          </w:p>
        </w:tc>
        <w:tc>
          <w:tcPr>
            <w:tcW w:w="1559" w:type="dxa"/>
          </w:tcPr>
          <w:p w14:paraId="4584BBB9"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Средняя концентра</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ция</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 xml:space="preserve"> мг/дм</w:t>
            </w:r>
            <w:r w:rsidRPr="003C2C03">
              <w:rPr>
                <w:rFonts w:ascii="Times New Roman" w:eastAsia="TimesNewRomanPSMT" w:hAnsi="Times New Roman" w:cs="Times New Roman"/>
                <w:vertAlign w:val="superscript"/>
              </w:rPr>
              <w:t>3</w:t>
            </w:r>
          </w:p>
        </w:tc>
        <w:tc>
          <w:tcPr>
            <w:tcW w:w="1418" w:type="dxa"/>
          </w:tcPr>
          <w:p w14:paraId="10226F64"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Кратность превыше</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ния</w:t>
            </w:r>
          </w:p>
        </w:tc>
      </w:tr>
      <w:tr w:rsidR="00F306F6" w:rsidRPr="003C2C03" w14:paraId="2FEA01AF" w14:textId="77777777" w:rsidTr="00F306F6">
        <w:tc>
          <w:tcPr>
            <w:tcW w:w="1843" w:type="dxa"/>
            <w:vMerge/>
          </w:tcPr>
          <w:p w14:paraId="7B668584"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31" w:type="dxa"/>
          </w:tcPr>
          <w:p w14:paraId="271D2359"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4 (нормативно чистая)</w:t>
            </w:r>
          </w:p>
        </w:tc>
        <w:tc>
          <w:tcPr>
            <w:tcW w:w="1559" w:type="dxa"/>
          </w:tcPr>
          <w:p w14:paraId="23E1D3B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10</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4 (нормативно чистая)</w:t>
            </w:r>
          </w:p>
        </w:tc>
        <w:tc>
          <w:tcPr>
            <w:tcW w:w="1730" w:type="dxa"/>
          </w:tcPr>
          <w:p w14:paraId="2982F648"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Растворенный кислород</w:t>
            </w:r>
          </w:p>
        </w:tc>
        <w:tc>
          <w:tcPr>
            <w:tcW w:w="1559" w:type="dxa"/>
          </w:tcPr>
          <w:p w14:paraId="202EFEDA"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10.4</w:t>
            </w:r>
          </w:p>
        </w:tc>
        <w:tc>
          <w:tcPr>
            <w:tcW w:w="1418" w:type="dxa"/>
          </w:tcPr>
          <w:p w14:paraId="45F3AABD"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r>
      <w:tr w:rsidR="00F306F6" w:rsidRPr="003C2C03" w14:paraId="48672A38" w14:textId="77777777" w:rsidTr="00F306F6">
        <w:trPr>
          <w:trHeight w:val="478"/>
        </w:trPr>
        <w:tc>
          <w:tcPr>
            <w:tcW w:w="1843" w:type="dxa"/>
            <w:vMerge/>
          </w:tcPr>
          <w:p w14:paraId="3F4F551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31" w:type="dxa"/>
            <w:vMerge w:val="restart"/>
          </w:tcPr>
          <w:p w14:paraId="617F3362"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53 (нормативно чистая)</w:t>
            </w:r>
          </w:p>
        </w:tc>
        <w:tc>
          <w:tcPr>
            <w:tcW w:w="1559" w:type="dxa"/>
            <w:vMerge w:val="restart"/>
          </w:tcPr>
          <w:p w14:paraId="67E31802"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 нормативно чистая</w:t>
            </w:r>
          </w:p>
        </w:tc>
        <w:tc>
          <w:tcPr>
            <w:tcW w:w="1730" w:type="dxa"/>
          </w:tcPr>
          <w:p w14:paraId="0E1CE3AA"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БПК</w:t>
            </w:r>
            <w:r w:rsidRPr="003C2C03">
              <w:rPr>
                <w:rFonts w:ascii="Times New Roman" w:eastAsia="TimesNewRomanPSMT" w:hAnsi="Times New Roman" w:cs="Times New Roman"/>
                <w:vertAlign w:val="subscript"/>
              </w:rPr>
              <w:t>5</w:t>
            </w:r>
          </w:p>
        </w:tc>
        <w:tc>
          <w:tcPr>
            <w:tcW w:w="1559" w:type="dxa"/>
          </w:tcPr>
          <w:p w14:paraId="0556A98F"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w:t>
            </w:r>
          </w:p>
        </w:tc>
        <w:tc>
          <w:tcPr>
            <w:tcW w:w="1418" w:type="dxa"/>
          </w:tcPr>
          <w:p w14:paraId="68B37A49"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r>
      <w:tr w:rsidR="00F306F6" w:rsidRPr="003C2C03" w14:paraId="1215FFBE" w14:textId="77777777" w:rsidTr="00F306F6">
        <w:tc>
          <w:tcPr>
            <w:tcW w:w="1843" w:type="dxa"/>
            <w:vMerge/>
          </w:tcPr>
          <w:p w14:paraId="38CB8F2B"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744042E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60529EE8"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4707" w:type="dxa"/>
            <w:gridSpan w:val="3"/>
          </w:tcPr>
          <w:p w14:paraId="5CA71D25"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Тяжелые металлы</w:t>
            </w:r>
          </w:p>
        </w:tc>
      </w:tr>
      <w:tr w:rsidR="00F306F6" w:rsidRPr="003C2C03" w14:paraId="1FE9591E" w14:textId="77777777" w:rsidTr="00F306F6">
        <w:tc>
          <w:tcPr>
            <w:tcW w:w="1843" w:type="dxa"/>
            <w:vMerge/>
          </w:tcPr>
          <w:p w14:paraId="7100D3B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31" w:type="dxa"/>
            <w:vMerge w:val="restart"/>
          </w:tcPr>
          <w:p w14:paraId="47C62BEE" w14:textId="77777777" w:rsidR="00F306F6" w:rsidRPr="003C2C03" w:rsidRDefault="00F306F6" w:rsidP="00F306F6">
            <w:pPr>
              <w:autoSpaceDE w:val="0"/>
              <w:autoSpaceDN w:val="0"/>
              <w:adjustRightInd w:val="0"/>
              <w:ind w:firstLine="0"/>
              <w:jc w:val="center"/>
              <w:rPr>
                <w:rFonts w:ascii="Times New Roman" w:eastAsia="TimesNewRomanPSMT" w:hAnsi="Times New Roman" w:cs="Times New Roman"/>
                <w:lang w:val="kk-KZ"/>
              </w:rPr>
            </w:pPr>
            <w:r w:rsidRPr="003C2C03">
              <w:rPr>
                <w:rFonts w:ascii="Times New Roman" w:eastAsia="TimesNewRomanPSMT" w:hAnsi="Times New Roman" w:cs="Times New Roman"/>
              </w:rPr>
              <w:t>6</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 (высокого уровня</w:t>
            </w:r>
            <w:r w:rsidRPr="003C2C03">
              <w:rPr>
                <w:rFonts w:ascii="Times New Roman" w:eastAsia="TimesNewRomanPSMT" w:hAnsi="Times New Roman" w:cs="Times New Roman"/>
                <w:lang w:val="kk-KZ"/>
              </w:rPr>
              <w:t>)</w:t>
            </w:r>
          </w:p>
          <w:p w14:paraId="18902267" w14:textId="77777777" w:rsidR="00F306F6" w:rsidRPr="003C2C03" w:rsidRDefault="00F306F6" w:rsidP="00F306F6">
            <w:pPr>
              <w:autoSpaceDE w:val="0"/>
              <w:autoSpaceDN w:val="0"/>
              <w:adjustRightInd w:val="0"/>
              <w:ind w:firstLine="0"/>
              <w:rPr>
                <w:rFonts w:ascii="Times New Roman" w:eastAsia="TimesNewRomanPSMT" w:hAnsi="Times New Roman" w:cs="Times New Roman"/>
                <w:lang w:val="kk-KZ"/>
              </w:rPr>
            </w:pPr>
            <w:r w:rsidRPr="003C2C03">
              <w:rPr>
                <w:rFonts w:ascii="Times New Roman" w:eastAsia="TimesNewRomanPSMT" w:hAnsi="Times New Roman" w:cs="Times New Roman"/>
              </w:rPr>
              <w:t>загрязнения)</w:t>
            </w:r>
          </w:p>
        </w:tc>
        <w:tc>
          <w:tcPr>
            <w:tcW w:w="1559" w:type="dxa"/>
            <w:vMerge w:val="restart"/>
          </w:tcPr>
          <w:p w14:paraId="6C849432" w14:textId="77777777" w:rsidR="00F306F6" w:rsidRPr="003C2C03" w:rsidRDefault="00F306F6" w:rsidP="00F306F6">
            <w:pPr>
              <w:autoSpaceDE w:val="0"/>
              <w:autoSpaceDN w:val="0"/>
              <w:adjustRightInd w:val="0"/>
              <w:ind w:firstLine="0"/>
              <w:jc w:val="center"/>
              <w:rPr>
                <w:rFonts w:ascii="Times New Roman" w:eastAsia="TimesNewRomanPSMT" w:hAnsi="Times New Roman" w:cs="Times New Roman"/>
                <w:lang w:val="kk-KZ"/>
              </w:rPr>
            </w:pPr>
            <w:r w:rsidRPr="003C2C03">
              <w:rPr>
                <w:rFonts w:ascii="Times New Roman" w:eastAsia="TimesNewRomanPSMT" w:hAnsi="Times New Roman" w:cs="Times New Roman"/>
              </w:rPr>
              <w:t>5</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5 (высокого уровня</w:t>
            </w:r>
            <w:r w:rsidRPr="003C2C03">
              <w:rPr>
                <w:rFonts w:ascii="Times New Roman" w:eastAsia="TimesNewRomanPSMT" w:hAnsi="Times New Roman" w:cs="Times New Roman"/>
                <w:lang w:val="kk-KZ"/>
              </w:rPr>
              <w:t>)</w:t>
            </w:r>
          </w:p>
          <w:p w14:paraId="353626A5" w14:textId="77777777" w:rsidR="00F306F6" w:rsidRPr="003C2C03" w:rsidRDefault="00F306F6" w:rsidP="00F306F6">
            <w:pPr>
              <w:autoSpaceDE w:val="0"/>
              <w:autoSpaceDN w:val="0"/>
              <w:adjustRightInd w:val="0"/>
              <w:ind w:firstLine="0"/>
              <w:rPr>
                <w:rFonts w:ascii="Times New Roman" w:eastAsia="TimesNewRomanPSMT" w:hAnsi="Times New Roman" w:cs="Times New Roman"/>
                <w:lang w:val="kk-KZ"/>
              </w:rPr>
            </w:pPr>
            <w:r w:rsidRPr="003C2C03">
              <w:rPr>
                <w:rFonts w:ascii="Times New Roman" w:eastAsia="TimesNewRomanPSMT" w:hAnsi="Times New Roman" w:cs="Times New Roman"/>
              </w:rPr>
              <w:t>загрязнения)</w:t>
            </w:r>
          </w:p>
        </w:tc>
        <w:tc>
          <w:tcPr>
            <w:tcW w:w="1730" w:type="dxa"/>
          </w:tcPr>
          <w:p w14:paraId="797551BE"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медь</w:t>
            </w:r>
          </w:p>
        </w:tc>
        <w:tc>
          <w:tcPr>
            <w:tcW w:w="1559" w:type="dxa"/>
          </w:tcPr>
          <w:p w14:paraId="24CDE301"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0115</w:t>
            </w:r>
          </w:p>
        </w:tc>
        <w:tc>
          <w:tcPr>
            <w:tcW w:w="1418" w:type="dxa"/>
          </w:tcPr>
          <w:p w14:paraId="098A764F"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5</w:t>
            </w:r>
          </w:p>
        </w:tc>
      </w:tr>
      <w:tr w:rsidR="00F306F6" w:rsidRPr="003C2C03" w14:paraId="5B6CD68D" w14:textId="77777777" w:rsidTr="00F306F6">
        <w:tc>
          <w:tcPr>
            <w:tcW w:w="1843" w:type="dxa"/>
            <w:vMerge/>
          </w:tcPr>
          <w:p w14:paraId="560C9203"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3B4A6D2F" w14:textId="77777777" w:rsidR="00F306F6" w:rsidRPr="003C2C03" w:rsidRDefault="00F306F6" w:rsidP="00E94725">
            <w:pPr>
              <w:autoSpaceDE w:val="0"/>
              <w:autoSpaceDN w:val="0"/>
              <w:adjustRightInd w:val="0"/>
              <w:jc w:val="center"/>
              <w:rPr>
                <w:rFonts w:ascii="Times New Roman" w:eastAsia="TimesNewRomanPSMT" w:hAnsi="Times New Roman" w:cs="Times New Roman"/>
              </w:rPr>
            </w:pPr>
          </w:p>
        </w:tc>
        <w:tc>
          <w:tcPr>
            <w:tcW w:w="1559" w:type="dxa"/>
            <w:vMerge/>
          </w:tcPr>
          <w:p w14:paraId="314B73B9" w14:textId="77777777" w:rsidR="00F306F6" w:rsidRPr="003C2C03" w:rsidRDefault="00F306F6" w:rsidP="00E94725">
            <w:pPr>
              <w:autoSpaceDE w:val="0"/>
              <w:autoSpaceDN w:val="0"/>
              <w:adjustRightInd w:val="0"/>
              <w:jc w:val="center"/>
              <w:rPr>
                <w:rFonts w:ascii="Times New Roman" w:eastAsia="TimesNewRomanPSMT" w:hAnsi="Times New Roman" w:cs="Times New Roman"/>
              </w:rPr>
            </w:pPr>
          </w:p>
        </w:tc>
        <w:tc>
          <w:tcPr>
            <w:tcW w:w="1730" w:type="dxa"/>
            <w:tcBorders>
              <w:bottom w:val="single" w:sz="4" w:space="0" w:color="auto"/>
            </w:tcBorders>
          </w:tcPr>
          <w:p w14:paraId="36A35D45"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цинк</w:t>
            </w:r>
          </w:p>
        </w:tc>
        <w:tc>
          <w:tcPr>
            <w:tcW w:w="1559" w:type="dxa"/>
            <w:tcBorders>
              <w:bottom w:val="single" w:sz="4" w:space="0" w:color="auto"/>
            </w:tcBorders>
          </w:tcPr>
          <w:p w14:paraId="343DEA79"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017</w:t>
            </w:r>
          </w:p>
        </w:tc>
        <w:tc>
          <w:tcPr>
            <w:tcW w:w="1418" w:type="dxa"/>
            <w:tcBorders>
              <w:bottom w:val="single" w:sz="4" w:space="0" w:color="auto"/>
            </w:tcBorders>
          </w:tcPr>
          <w:p w14:paraId="4658E598"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7</w:t>
            </w:r>
          </w:p>
        </w:tc>
      </w:tr>
      <w:tr w:rsidR="00F306F6" w:rsidRPr="003C2C03" w14:paraId="7B7D6863" w14:textId="77777777" w:rsidTr="00F306F6">
        <w:trPr>
          <w:trHeight w:val="276"/>
        </w:trPr>
        <w:tc>
          <w:tcPr>
            <w:tcW w:w="1843" w:type="dxa"/>
            <w:vMerge/>
          </w:tcPr>
          <w:p w14:paraId="796FD35C" w14:textId="77777777" w:rsidR="00F306F6" w:rsidRPr="003C2C03" w:rsidRDefault="00F306F6" w:rsidP="00F306F6">
            <w:pPr>
              <w:ind w:firstLine="0"/>
              <w:jc w:val="left"/>
              <w:rPr>
                <w:rFonts w:ascii="Times New Roman" w:eastAsia="TimesNewRomanPSMT" w:hAnsi="Times New Roman" w:cs="Times New Roman"/>
              </w:rPr>
            </w:pPr>
          </w:p>
        </w:tc>
        <w:tc>
          <w:tcPr>
            <w:tcW w:w="1531" w:type="dxa"/>
            <w:vMerge/>
          </w:tcPr>
          <w:p w14:paraId="520C5F17" w14:textId="77777777" w:rsidR="00F306F6" w:rsidRPr="003C2C03" w:rsidRDefault="00F306F6" w:rsidP="00E94725">
            <w:pPr>
              <w:autoSpaceDE w:val="0"/>
              <w:autoSpaceDN w:val="0"/>
              <w:adjustRightInd w:val="0"/>
              <w:ind w:firstLine="0"/>
              <w:jc w:val="center"/>
              <w:rPr>
                <w:rFonts w:ascii="Times New Roman" w:eastAsia="TimesNewRomanPSMT" w:hAnsi="Times New Roman" w:cs="Times New Roman"/>
              </w:rPr>
            </w:pPr>
          </w:p>
        </w:tc>
        <w:tc>
          <w:tcPr>
            <w:tcW w:w="1559" w:type="dxa"/>
            <w:vMerge/>
            <w:tcBorders>
              <w:right w:val="single" w:sz="4" w:space="0" w:color="auto"/>
            </w:tcBorders>
          </w:tcPr>
          <w:p w14:paraId="3FA8DA22" w14:textId="77777777" w:rsidR="00F306F6" w:rsidRPr="003C2C03" w:rsidRDefault="00F306F6" w:rsidP="00E94725">
            <w:pPr>
              <w:autoSpaceDE w:val="0"/>
              <w:autoSpaceDN w:val="0"/>
              <w:adjustRightInd w:val="0"/>
              <w:ind w:firstLine="0"/>
              <w:jc w:val="center"/>
              <w:rPr>
                <w:rFonts w:ascii="Times New Roman" w:eastAsia="TimesNewRomanPSMT"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14:paraId="4BC52FF4"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марганец</w:t>
            </w:r>
          </w:p>
        </w:tc>
        <w:tc>
          <w:tcPr>
            <w:tcW w:w="1559" w:type="dxa"/>
            <w:tcBorders>
              <w:top w:val="single" w:sz="4" w:space="0" w:color="auto"/>
              <w:left w:val="single" w:sz="4" w:space="0" w:color="auto"/>
              <w:bottom w:val="single" w:sz="4" w:space="0" w:color="auto"/>
              <w:right w:val="single" w:sz="4" w:space="0" w:color="auto"/>
            </w:tcBorders>
          </w:tcPr>
          <w:p w14:paraId="66CD892B"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011</w:t>
            </w:r>
          </w:p>
        </w:tc>
        <w:tc>
          <w:tcPr>
            <w:tcW w:w="1418" w:type="dxa"/>
            <w:tcBorders>
              <w:top w:val="single" w:sz="4" w:space="0" w:color="auto"/>
              <w:left w:val="single" w:sz="4" w:space="0" w:color="auto"/>
              <w:bottom w:val="single" w:sz="4" w:space="0" w:color="auto"/>
              <w:right w:val="single" w:sz="4" w:space="0" w:color="auto"/>
            </w:tcBorders>
          </w:tcPr>
          <w:p w14:paraId="7614152D" w14:textId="77777777" w:rsidR="00F306F6" w:rsidRPr="003C2C03" w:rsidRDefault="00F306F6"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w:t>
            </w:r>
          </w:p>
        </w:tc>
      </w:tr>
      <w:tr w:rsidR="00C17020" w:rsidRPr="003C2C03" w14:paraId="6A7EF512" w14:textId="77777777" w:rsidTr="00F306F6">
        <w:tc>
          <w:tcPr>
            <w:tcW w:w="1843" w:type="dxa"/>
            <w:vMerge/>
          </w:tcPr>
          <w:p w14:paraId="151AA6B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3A7A5AA0"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02F3830C"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4707" w:type="dxa"/>
            <w:gridSpan w:val="3"/>
            <w:tcBorders>
              <w:top w:val="single" w:sz="4" w:space="0" w:color="auto"/>
            </w:tcBorders>
          </w:tcPr>
          <w:p w14:paraId="52F70B72"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Главные ионы</w:t>
            </w:r>
          </w:p>
        </w:tc>
      </w:tr>
      <w:tr w:rsidR="00C17020" w:rsidRPr="003C2C03" w14:paraId="021DF8ED" w14:textId="77777777" w:rsidTr="00F306F6">
        <w:tc>
          <w:tcPr>
            <w:tcW w:w="1843" w:type="dxa"/>
            <w:vMerge/>
          </w:tcPr>
          <w:p w14:paraId="238CB08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675CB741"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6AEF29C1"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7421B597"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Хлориды</w:t>
            </w:r>
          </w:p>
        </w:tc>
        <w:tc>
          <w:tcPr>
            <w:tcW w:w="1559" w:type="dxa"/>
          </w:tcPr>
          <w:p w14:paraId="4C40520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1146</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0</w:t>
            </w:r>
          </w:p>
        </w:tc>
        <w:tc>
          <w:tcPr>
            <w:tcW w:w="1418" w:type="dxa"/>
          </w:tcPr>
          <w:p w14:paraId="5A9786DF"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3</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8</w:t>
            </w:r>
          </w:p>
        </w:tc>
      </w:tr>
      <w:tr w:rsidR="00C17020" w:rsidRPr="003C2C03" w14:paraId="4E2E5C57" w14:textId="77777777" w:rsidTr="00F306F6">
        <w:tc>
          <w:tcPr>
            <w:tcW w:w="1843" w:type="dxa"/>
            <w:vMerge/>
          </w:tcPr>
          <w:p w14:paraId="52E33C64"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7290AD2E"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3350C149"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3C13E5DC"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Сульфаты</w:t>
            </w:r>
          </w:p>
        </w:tc>
        <w:tc>
          <w:tcPr>
            <w:tcW w:w="1559" w:type="dxa"/>
          </w:tcPr>
          <w:p w14:paraId="626608AE"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938</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w:t>
            </w:r>
          </w:p>
        </w:tc>
        <w:tc>
          <w:tcPr>
            <w:tcW w:w="1418" w:type="dxa"/>
          </w:tcPr>
          <w:p w14:paraId="7F67DA4B"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9</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4</w:t>
            </w:r>
          </w:p>
        </w:tc>
      </w:tr>
      <w:tr w:rsidR="00C17020" w:rsidRPr="003C2C03" w14:paraId="78096F51" w14:textId="77777777" w:rsidTr="00F306F6">
        <w:tc>
          <w:tcPr>
            <w:tcW w:w="1843" w:type="dxa"/>
            <w:vMerge/>
          </w:tcPr>
          <w:p w14:paraId="6399616D"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0E3B7B0D"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1AEC5D25"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78BE097D"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 xml:space="preserve">Магний </w:t>
            </w:r>
          </w:p>
        </w:tc>
        <w:tc>
          <w:tcPr>
            <w:tcW w:w="1559" w:type="dxa"/>
          </w:tcPr>
          <w:p w14:paraId="2D7EF154"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294</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w:t>
            </w:r>
          </w:p>
        </w:tc>
        <w:tc>
          <w:tcPr>
            <w:tcW w:w="1418" w:type="dxa"/>
          </w:tcPr>
          <w:p w14:paraId="79FCF329"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7</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4</w:t>
            </w:r>
          </w:p>
        </w:tc>
      </w:tr>
      <w:tr w:rsidR="00C17020" w:rsidRPr="003C2C03" w14:paraId="02C39172" w14:textId="77777777" w:rsidTr="00F306F6">
        <w:tc>
          <w:tcPr>
            <w:tcW w:w="1843" w:type="dxa"/>
            <w:vMerge/>
          </w:tcPr>
          <w:p w14:paraId="1D006758"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33896A9E"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39CC0C7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6406D545"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Натрий</w:t>
            </w:r>
          </w:p>
        </w:tc>
        <w:tc>
          <w:tcPr>
            <w:tcW w:w="1559" w:type="dxa"/>
          </w:tcPr>
          <w:p w14:paraId="7530A010"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636</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w:t>
            </w:r>
          </w:p>
        </w:tc>
        <w:tc>
          <w:tcPr>
            <w:tcW w:w="1418" w:type="dxa"/>
          </w:tcPr>
          <w:p w14:paraId="65798A82"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5</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w:t>
            </w:r>
          </w:p>
        </w:tc>
      </w:tr>
    </w:tbl>
    <w:p w14:paraId="5BCF942D" w14:textId="77777777" w:rsidR="00EB0FC2" w:rsidRPr="003C2C03" w:rsidRDefault="00EB0FC2" w:rsidP="00F306F6">
      <w:pPr>
        <w:rPr>
          <w:highlight w:val="magenta"/>
        </w:rPr>
      </w:pPr>
    </w:p>
    <w:p w14:paraId="23AF6B54" w14:textId="35AA280F" w:rsidR="00F306F6" w:rsidRPr="003C2C03" w:rsidRDefault="00F306F6" w:rsidP="00C6127A">
      <w:pPr>
        <w:ind w:firstLine="0"/>
        <w:rPr>
          <w:i/>
          <w:iCs/>
        </w:rPr>
      </w:pPr>
      <w:r w:rsidRPr="003C2C03">
        <w:rPr>
          <w:i/>
          <w:iCs/>
        </w:rPr>
        <w:lastRenderedPageBreak/>
        <w:t xml:space="preserve">Продолжение таблицы 1 </w:t>
      </w:r>
    </w:p>
    <w:tbl>
      <w:tblPr>
        <w:tblStyle w:val="ae"/>
        <w:tblW w:w="9640" w:type="dxa"/>
        <w:tblInd w:w="-147" w:type="dxa"/>
        <w:tblLayout w:type="fixed"/>
        <w:tblLook w:val="04A0" w:firstRow="1" w:lastRow="0" w:firstColumn="1" w:lastColumn="0" w:noHBand="0" w:noVBand="1"/>
      </w:tblPr>
      <w:tblGrid>
        <w:gridCol w:w="1843"/>
        <w:gridCol w:w="1531"/>
        <w:gridCol w:w="1559"/>
        <w:gridCol w:w="1730"/>
        <w:gridCol w:w="1559"/>
        <w:gridCol w:w="1418"/>
      </w:tblGrid>
      <w:tr w:rsidR="00F306F6" w:rsidRPr="003C2C03" w14:paraId="015CA73F" w14:textId="77777777" w:rsidTr="00F306F6">
        <w:tc>
          <w:tcPr>
            <w:tcW w:w="1843" w:type="dxa"/>
          </w:tcPr>
          <w:p w14:paraId="1BB52FBD" w14:textId="77777777" w:rsidR="00F306F6" w:rsidRPr="003C2C03" w:rsidRDefault="00F306F6" w:rsidP="00241905">
            <w:pPr>
              <w:autoSpaceDE w:val="0"/>
              <w:autoSpaceDN w:val="0"/>
              <w:adjustRightInd w:val="0"/>
              <w:ind w:firstLine="0"/>
              <w:jc w:val="center"/>
              <w:rPr>
                <w:rFonts w:ascii="Times New Roman" w:eastAsia="TimesNewRomanPSMT" w:hAnsi="Times New Roman" w:cs="Times New Roman"/>
                <w:i/>
                <w:iCs/>
              </w:rPr>
            </w:pPr>
            <w:r w:rsidRPr="003C2C03">
              <w:rPr>
                <w:rFonts w:ascii="Times New Roman" w:eastAsia="TimesNewRomanPSMT" w:hAnsi="Times New Roman" w:cs="Times New Roman"/>
                <w:i/>
                <w:iCs/>
              </w:rPr>
              <w:t>1</w:t>
            </w:r>
          </w:p>
        </w:tc>
        <w:tc>
          <w:tcPr>
            <w:tcW w:w="3090" w:type="dxa"/>
            <w:gridSpan w:val="2"/>
          </w:tcPr>
          <w:p w14:paraId="10F53550" w14:textId="77777777" w:rsidR="00F306F6" w:rsidRPr="003C2C03" w:rsidRDefault="00F306F6" w:rsidP="00241905">
            <w:pPr>
              <w:autoSpaceDE w:val="0"/>
              <w:autoSpaceDN w:val="0"/>
              <w:adjustRightInd w:val="0"/>
              <w:ind w:firstLine="0"/>
              <w:jc w:val="center"/>
              <w:rPr>
                <w:rFonts w:ascii="Times New Roman" w:eastAsia="TimesNewRomanPSMT" w:hAnsi="Times New Roman" w:cs="Times New Roman"/>
                <w:i/>
                <w:iCs/>
              </w:rPr>
            </w:pPr>
            <w:r w:rsidRPr="003C2C03">
              <w:rPr>
                <w:rFonts w:ascii="Times New Roman" w:eastAsia="TimesNewRomanPSMT" w:hAnsi="Times New Roman" w:cs="Times New Roman"/>
                <w:i/>
                <w:iCs/>
              </w:rPr>
              <w:t>2</w:t>
            </w:r>
          </w:p>
        </w:tc>
        <w:tc>
          <w:tcPr>
            <w:tcW w:w="4707" w:type="dxa"/>
            <w:gridSpan w:val="3"/>
          </w:tcPr>
          <w:p w14:paraId="2A0AF4C3" w14:textId="77777777" w:rsidR="00F306F6" w:rsidRPr="003C2C03" w:rsidRDefault="00F306F6" w:rsidP="00241905">
            <w:pPr>
              <w:autoSpaceDE w:val="0"/>
              <w:autoSpaceDN w:val="0"/>
              <w:adjustRightInd w:val="0"/>
              <w:ind w:firstLine="0"/>
              <w:jc w:val="center"/>
              <w:rPr>
                <w:rFonts w:ascii="Times New Roman" w:eastAsia="TimesNewRomanPSMT" w:hAnsi="Times New Roman" w:cs="Times New Roman"/>
                <w:i/>
                <w:iCs/>
              </w:rPr>
            </w:pPr>
            <w:r w:rsidRPr="003C2C03">
              <w:rPr>
                <w:rFonts w:ascii="Times New Roman" w:eastAsia="TimesNewRomanPSMT" w:hAnsi="Times New Roman" w:cs="Times New Roman"/>
                <w:i/>
                <w:iCs/>
              </w:rPr>
              <w:t>3</w:t>
            </w:r>
          </w:p>
        </w:tc>
      </w:tr>
      <w:tr w:rsidR="00C17020" w:rsidRPr="003C2C03" w14:paraId="34684EA3" w14:textId="77777777" w:rsidTr="00F306F6">
        <w:tc>
          <w:tcPr>
            <w:tcW w:w="1843" w:type="dxa"/>
            <w:vMerge w:val="restart"/>
          </w:tcPr>
          <w:p w14:paraId="5A88DD86" w14:textId="77777777" w:rsidR="00C17020" w:rsidRPr="003C2C03" w:rsidRDefault="00F306F6" w:rsidP="00E94725">
            <w:pPr>
              <w:ind w:firstLine="0"/>
              <w:jc w:val="left"/>
              <w:rPr>
                <w:rFonts w:ascii="Times New Roman" w:eastAsia="TimesNewRomanPSMT" w:hAnsi="Times New Roman" w:cs="Times New Roman"/>
              </w:rPr>
            </w:pPr>
            <w:r w:rsidRPr="003C2C03">
              <w:rPr>
                <w:rFonts w:ascii="Times New Roman" w:eastAsia="Calibri" w:hAnsi="Times New Roman" w:cs="Times New Roman"/>
              </w:rPr>
              <w:br w:type="page"/>
            </w:r>
          </w:p>
        </w:tc>
        <w:tc>
          <w:tcPr>
            <w:tcW w:w="1531" w:type="dxa"/>
            <w:vMerge w:val="restart"/>
          </w:tcPr>
          <w:p w14:paraId="4FA73C04" w14:textId="77777777" w:rsidR="00C17020" w:rsidRPr="003C2C03" w:rsidRDefault="00C17020" w:rsidP="00C17020">
            <w:pPr>
              <w:autoSpaceDE w:val="0"/>
              <w:autoSpaceDN w:val="0"/>
              <w:adjustRightInd w:val="0"/>
              <w:jc w:val="center"/>
              <w:rPr>
                <w:rFonts w:ascii="Times New Roman" w:eastAsia="TimesNewRomanPSMT" w:hAnsi="Times New Roman" w:cs="Times New Roman"/>
              </w:rPr>
            </w:pPr>
          </w:p>
        </w:tc>
        <w:tc>
          <w:tcPr>
            <w:tcW w:w="1559" w:type="dxa"/>
            <w:vMerge w:val="restart"/>
          </w:tcPr>
          <w:p w14:paraId="5DB63EB1" w14:textId="77777777" w:rsidR="00C17020" w:rsidRPr="003C2C03" w:rsidRDefault="00C17020" w:rsidP="00C17020">
            <w:pPr>
              <w:autoSpaceDE w:val="0"/>
              <w:autoSpaceDN w:val="0"/>
              <w:adjustRightInd w:val="0"/>
              <w:jc w:val="center"/>
              <w:rPr>
                <w:rFonts w:ascii="Times New Roman" w:eastAsia="TimesNewRomanPSMT" w:hAnsi="Times New Roman" w:cs="Times New Roman"/>
              </w:rPr>
            </w:pPr>
          </w:p>
        </w:tc>
        <w:tc>
          <w:tcPr>
            <w:tcW w:w="4707" w:type="dxa"/>
            <w:gridSpan w:val="3"/>
          </w:tcPr>
          <w:p w14:paraId="338FF2F4"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Биогенные вещества</w:t>
            </w:r>
          </w:p>
        </w:tc>
      </w:tr>
      <w:tr w:rsidR="00C17020" w:rsidRPr="003C2C03" w14:paraId="6A4A607E" w14:textId="77777777" w:rsidTr="00F306F6">
        <w:tc>
          <w:tcPr>
            <w:tcW w:w="1843" w:type="dxa"/>
            <w:vMerge/>
          </w:tcPr>
          <w:p w14:paraId="209D8E72"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Pr>
          <w:p w14:paraId="576E6CFA"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Pr>
          <w:p w14:paraId="42578A30"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335D255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Аммоний солевой</w:t>
            </w:r>
          </w:p>
        </w:tc>
        <w:tc>
          <w:tcPr>
            <w:tcW w:w="1559" w:type="dxa"/>
          </w:tcPr>
          <w:p w14:paraId="176E1C2D"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4</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75</w:t>
            </w:r>
          </w:p>
        </w:tc>
        <w:tc>
          <w:tcPr>
            <w:tcW w:w="1418" w:type="dxa"/>
          </w:tcPr>
          <w:p w14:paraId="763BAC35"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9</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5</w:t>
            </w:r>
          </w:p>
        </w:tc>
      </w:tr>
      <w:tr w:rsidR="00C17020" w:rsidRPr="003C2C03" w14:paraId="3DE3E79E" w14:textId="77777777" w:rsidTr="00F306F6">
        <w:tc>
          <w:tcPr>
            <w:tcW w:w="1843" w:type="dxa"/>
            <w:vMerge/>
            <w:tcBorders>
              <w:bottom w:val="single" w:sz="4" w:space="0" w:color="auto"/>
            </w:tcBorders>
          </w:tcPr>
          <w:p w14:paraId="4264A9B3"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31" w:type="dxa"/>
            <w:vMerge/>
            <w:tcBorders>
              <w:bottom w:val="single" w:sz="4" w:space="0" w:color="auto"/>
            </w:tcBorders>
          </w:tcPr>
          <w:p w14:paraId="2ACF0F65"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559" w:type="dxa"/>
            <w:vMerge/>
            <w:tcBorders>
              <w:bottom w:val="single" w:sz="4" w:space="0" w:color="auto"/>
            </w:tcBorders>
          </w:tcPr>
          <w:p w14:paraId="648E6796"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p>
        </w:tc>
        <w:tc>
          <w:tcPr>
            <w:tcW w:w="1730" w:type="dxa"/>
          </w:tcPr>
          <w:p w14:paraId="4628D3C9"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Железо общее</w:t>
            </w:r>
          </w:p>
        </w:tc>
        <w:tc>
          <w:tcPr>
            <w:tcW w:w="1559" w:type="dxa"/>
          </w:tcPr>
          <w:p w14:paraId="2751AE3F"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12</w:t>
            </w:r>
          </w:p>
        </w:tc>
        <w:tc>
          <w:tcPr>
            <w:tcW w:w="1418" w:type="dxa"/>
          </w:tcPr>
          <w:p w14:paraId="039673C4" w14:textId="77777777" w:rsidR="00C17020" w:rsidRPr="003C2C03" w:rsidRDefault="00C17020"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A1357D" w:rsidRPr="003C2C03">
              <w:rPr>
                <w:rFonts w:ascii="Times New Roman" w:eastAsia="TimesNewRomanPSMT" w:hAnsi="Times New Roman" w:cs="Times New Roman"/>
                <w:lang w:val="kk-KZ"/>
              </w:rPr>
              <w:t>.</w:t>
            </w:r>
            <w:r w:rsidRPr="003C2C03">
              <w:rPr>
                <w:rFonts w:ascii="Times New Roman" w:eastAsia="TimesNewRomanPSMT" w:hAnsi="Times New Roman" w:cs="Times New Roman"/>
              </w:rPr>
              <w:t>2</w:t>
            </w:r>
          </w:p>
        </w:tc>
      </w:tr>
      <w:tr w:rsidR="006661FE" w:rsidRPr="003C2C03" w14:paraId="02D24140" w14:textId="77777777" w:rsidTr="00F306F6">
        <w:tc>
          <w:tcPr>
            <w:tcW w:w="1843" w:type="dxa"/>
            <w:vMerge w:val="restart"/>
            <w:tcBorders>
              <w:top w:val="single" w:sz="4" w:space="0" w:color="auto"/>
              <w:left w:val="single" w:sz="4" w:space="0" w:color="auto"/>
              <w:bottom w:val="single" w:sz="4" w:space="0" w:color="auto"/>
              <w:right w:val="single" w:sz="4" w:space="0" w:color="auto"/>
            </w:tcBorders>
          </w:tcPr>
          <w:p w14:paraId="6B3961D3" w14:textId="77777777" w:rsidR="006661FE" w:rsidRPr="003C2C03" w:rsidRDefault="00F306F6" w:rsidP="00C17020">
            <w:pPr>
              <w:autoSpaceDE w:val="0"/>
              <w:autoSpaceDN w:val="0"/>
              <w:adjustRightInd w:val="0"/>
              <w:ind w:firstLine="0"/>
              <w:jc w:val="center"/>
              <w:rPr>
                <w:rFonts w:ascii="Times New Roman" w:eastAsia="TimesNewRomanPSMT" w:hAnsi="Times New Roman" w:cs="Times New Roman"/>
                <w:lang w:val="kk-KZ"/>
              </w:rPr>
            </w:pPr>
            <w:r w:rsidRPr="003C2C03">
              <w:rPr>
                <w:rFonts w:ascii="Times New Roman" w:eastAsia="TimesNewRomanPSMT" w:hAnsi="Times New Roman" w:cs="Times New Roman"/>
                <w:lang w:val="kk-KZ"/>
              </w:rPr>
              <w:t>р</w:t>
            </w:r>
            <w:r w:rsidR="006661FE" w:rsidRPr="003C2C03">
              <w:rPr>
                <w:rFonts w:ascii="Times New Roman" w:eastAsia="TimesNewRomanPSMT" w:hAnsi="Times New Roman" w:cs="Times New Roman"/>
              </w:rPr>
              <w:t>. Ил</w:t>
            </w:r>
            <w:r w:rsidRPr="003C2C03">
              <w:rPr>
                <w:rFonts w:ascii="Times New Roman" w:eastAsia="TimesNewRomanPSMT" w:hAnsi="Times New Roman" w:cs="Times New Roman"/>
                <w:lang w:val="kk-KZ"/>
              </w:rPr>
              <w:t>е</w:t>
            </w:r>
          </w:p>
        </w:tc>
        <w:tc>
          <w:tcPr>
            <w:tcW w:w="1531" w:type="dxa"/>
            <w:vMerge w:val="restart"/>
            <w:tcBorders>
              <w:top w:val="single" w:sz="4" w:space="0" w:color="auto"/>
              <w:left w:val="single" w:sz="4" w:space="0" w:color="auto"/>
              <w:bottom w:val="single" w:sz="4" w:space="0" w:color="auto"/>
              <w:right w:val="single" w:sz="4" w:space="0" w:color="auto"/>
            </w:tcBorders>
          </w:tcPr>
          <w:p w14:paraId="136ADC28"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14:paraId="058CB1CB"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9</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9 (нормативно чистая)</w:t>
            </w:r>
          </w:p>
        </w:tc>
        <w:tc>
          <w:tcPr>
            <w:tcW w:w="1730" w:type="dxa"/>
            <w:tcBorders>
              <w:left w:val="single" w:sz="4" w:space="0" w:color="auto"/>
            </w:tcBorders>
          </w:tcPr>
          <w:p w14:paraId="018D6243"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lang w:val="kk-KZ"/>
              </w:rPr>
            </w:pPr>
            <w:r w:rsidRPr="003C2C03">
              <w:rPr>
                <w:rFonts w:ascii="Times New Roman" w:eastAsia="TimesNewRomanPSMT" w:hAnsi="Times New Roman" w:cs="Times New Roman"/>
              </w:rPr>
              <w:t>Растворенный кислоро</w:t>
            </w:r>
            <w:r w:rsidR="00AB2032" w:rsidRPr="003C2C03">
              <w:rPr>
                <w:rFonts w:ascii="Times New Roman" w:eastAsia="TimesNewRomanPSMT" w:hAnsi="Times New Roman" w:cs="Times New Roman"/>
                <w:lang w:val="kk-KZ"/>
              </w:rPr>
              <w:t>д</w:t>
            </w:r>
          </w:p>
        </w:tc>
        <w:tc>
          <w:tcPr>
            <w:tcW w:w="1559" w:type="dxa"/>
          </w:tcPr>
          <w:p w14:paraId="27FF4995"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9</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9</w:t>
            </w:r>
          </w:p>
        </w:tc>
        <w:tc>
          <w:tcPr>
            <w:tcW w:w="1418" w:type="dxa"/>
          </w:tcPr>
          <w:p w14:paraId="07B6972D"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r>
      <w:tr w:rsidR="006661FE" w:rsidRPr="003C2C03" w14:paraId="4AED4798"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571DF04E"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3298BD70"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val="restart"/>
            <w:tcBorders>
              <w:top w:val="single" w:sz="4" w:space="0" w:color="auto"/>
              <w:left w:val="single" w:sz="4" w:space="0" w:color="auto"/>
              <w:bottom w:val="single" w:sz="4" w:space="0" w:color="auto"/>
              <w:right w:val="single" w:sz="4" w:space="0" w:color="auto"/>
            </w:tcBorders>
          </w:tcPr>
          <w:p w14:paraId="28A8435C"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 нормативно чистая</w:t>
            </w:r>
          </w:p>
          <w:p w14:paraId="5A2CF9CF"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p>
          <w:p w14:paraId="0A786ECB"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3 умеренного уровня загрязнения</w:t>
            </w:r>
          </w:p>
        </w:tc>
        <w:tc>
          <w:tcPr>
            <w:tcW w:w="1730" w:type="dxa"/>
            <w:tcBorders>
              <w:left w:val="single" w:sz="4" w:space="0" w:color="auto"/>
            </w:tcBorders>
          </w:tcPr>
          <w:p w14:paraId="493F0723"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vertAlign w:val="subscript"/>
              </w:rPr>
            </w:pPr>
            <w:r w:rsidRPr="003C2C03">
              <w:rPr>
                <w:rFonts w:ascii="Times New Roman" w:eastAsia="TimesNewRomanPSMT" w:hAnsi="Times New Roman" w:cs="Times New Roman"/>
              </w:rPr>
              <w:t>БПК</w:t>
            </w:r>
            <w:r w:rsidRPr="003C2C03">
              <w:rPr>
                <w:rFonts w:ascii="Times New Roman" w:eastAsia="TimesNewRomanPSMT" w:hAnsi="Times New Roman" w:cs="Times New Roman"/>
                <w:vertAlign w:val="subscript"/>
              </w:rPr>
              <w:t>5</w:t>
            </w:r>
          </w:p>
        </w:tc>
        <w:tc>
          <w:tcPr>
            <w:tcW w:w="1559" w:type="dxa"/>
          </w:tcPr>
          <w:p w14:paraId="120195B2"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w:t>
            </w:r>
          </w:p>
        </w:tc>
        <w:tc>
          <w:tcPr>
            <w:tcW w:w="1418" w:type="dxa"/>
          </w:tcPr>
          <w:p w14:paraId="61D8882E"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r>
      <w:tr w:rsidR="006661FE" w:rsidRPr="003C2C03" w14:paraId="1C377348"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0BE067DE"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3AFD545D"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239A4DC7"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4707" w:type="dxa"/>
            <w:gridSpan w:val="3"/>
            <w:tcBorders>
              <w:left w:val="single" w:sz="4" w:space="0" w:color="auto"/>
            </w:tcBorders>
          </w:tcPr>
          <w:p w14:paraId="71A68489"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Главные ионы</w:t>
            </w:r>
          </w:p>
        </w:tc>
      </w:tr>
      <w:tr w:rsidR="006661FE" w:rsidRPr="003C2C03" w14:paraId="1F39950F"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164E6035"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57CD9CEE"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060A41D6"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730" w:type="dxa"/>
            <w:tcBorders>
              <w:left w:val="single" w:sz="4" w:space="0" w:color="auto"/>
            </w:tcBorders>
          </w:tcPr>
          <w:p w14:paraId="528C6D62"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Сульфаты</w:t>
            </w:r>
          </w:p>
        </w:tc>
        <w:tc>
          <w:tcPr>
            <w:tcW w:w="1559" w:type="dxa"/>
          </w:tcPr>
          <w:p w14:paraId="704D1CBE"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124</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75</w:t>
            </w:r>
          </w:p>
        </w:tc>
        <w:tc>
          <w:tcPr>
            <w:tcW w:w="1418" w:type="dxa"/>
          </w:tcPr>
          <w:p w14:paraId="5954A48D"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25</w:t>
            </w:r>
          </w:p>
        </w:tc>
      </w:tr>
      <w:tr w:rsidR="006661FE" w:rsidRPr="003C2C03" w14:paraId="65D07939"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7F182022"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5B95C7B0"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1C1A9736"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4707" w:type="dxa"/>
            <w:gridSpan w:val="3"/>
            <w:tcBorders>
              <w:left w:val="single" w:sz="4" w:space="0" w:color="auto"/>
            </w:tcBorders>
          </w:tcPr>
          <w:p w14:paraId="4327B827"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Тяжелые металлы</w:t>
            </w:r>
          </w:p>
        </w:tc>
      </w:tr>
      <w:tr w:rsidR="006661FE" w:rsidRPr="003C2C03" w14:paraId="33EACECC"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09C75D5F"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4055BAF0"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33F15038"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730" w:type="dxa"/>
            <w:tcBorders>
              <w:left w:val="single" w:sz="4" w:space="0" w:color="auto"/>
            </w:tcBorders>
          </w:tcPr>
          <w:p w14:paraId="4B9F55AD"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Медь</w:t>
            </w:r>
          </w:p>
        </w:tc>
        <w:tc>
          <w:tcPr>
            <w:tcW w:w="1559" w:type="dxa"/>
          </w:tcPr>
          <w:p w14:paraId="3AA6A5D0"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0016</w:t>
            </w:r>
          </w:p>
        </w:tc>
        <w:tc>
          <w:tcPr>
            <w:tcW w:w="1418" w:type="dxa"/>
          </w:tcPr>
          <w:p w14:paraId="2633FFD8"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6</w:t>
            </w:r>
          </w:p>
        </w:tc>
      </w:tr>
      <w:tr w:rsidR="006661FE" w:rsidRPr="003C2C03" w14:paraId="6D27BDBA"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520C2CF8"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3825FD29"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246DEA48"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730" w:type="dxa"/>
            <w:tcBorders>
              <w:left w:val="single" w:sz="4" w:space="0" w:color="auto"/>
            </w:tcBorders>
          </w:tcPr>
          <w:p w14:paraId="27C1A493"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Цинк</w:t>
            </w:r>
          </w:p>
        </w:tc>
        <w:tc>
          <w:tcPr>
            <w:tcW w:w="1559" w:type="dxa"/>
          </w:tcPr>
          <w:p w14:paraId="4AD35BC4"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11</w:t>
            </w:r>
          </w:p>
        </w:tc>
        <w:tc>
          <w:tcPr>
            <w:tcW w:w="1418" w:type="dxa"/>
          </w:tcPr>
          <w:p w14:paraId="2974492B"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w:t>
            </w:r>
          </w:p>
        </w:tc>
      </w:tr>
      <w:tr w:rsidR="006661FE" w:rsidRPr="003C2C03" w14:paraId="6B39D24F" w14:textId="77777777" w:rsidTr="00F306F6">
        <w:tc>
          <w:tcPr>
            <w:tcW w:w="1843" w:type="dxa"/>
            <w:vMerge/>
            <w:tcBorders>
              <w:top w:val="single" w:sz="4" w:space="0" w:color="auto"/>
              <w:left w:val="single" w:sz="4" w:space="0" w:color="auto"/>
              <w:bottom w:val="single" w:sz="4" w:space="0" w:color="auto"/>
              <w:right w:val="single" w:sz="4" w:space="0" w:color="auto"/>
            </w:tcBorders>
          </w:tcPr>
          <w:p w14:paraId="28A670DF"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1444EEDC"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338C2B37" w14:textId="77777777" w:rsidR="006661FE" w:rsidRPr="003C2C03" w:rsidRDefault="006661FE" w:rsidP="00C17020">
            <w:pPr>
              <w:autoSpaceDE w:val="0"/>
              <w:autoSpaceDN w:val="0"/>
              <w:adjustRightInd w:val="0"/>
              <w:ind w:firstLine="0"/>
              <w:rPr>
                <w:rFonts w:ascii="Times New Roman" w:eastAsia="TimesNewRomanPSMT" w:hAnsi="Times New Roman" w:cs="Times New Roman"/>
              </w:rPr>
            </w:pPr>
          </w:p>
        </w:tc>
        <w:tc>
          <w:tcPr>
            <w:tcW w:w="1730" w:type="dxa"/>
            <w:tcBorders>
              <w:left w:val="single" w:sz="4" w:space="0" w:color="auto"/>
            </w:tcBorders>
          </w:tcPr>
          <w:p w14:paraId="2362A6C9"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Марганец</w:t>
            </w:r>
          </w:p>
        </w:tc>
        <w:tc>
          <w:tcPr>
            <w:tcW w:w="1559" w:type="dxa"/>
          </w:tcPr>
          <w:p w14:paraId="1AA543A4"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0</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18</w:t>
            </w:r>
          </w:p>
        </w:tc>
        <w:tc>
          <w:tcPr>
            <w:tcW w:w="1418" w:type="dxa"/>
          </w:tcPr>
          <w:p w14:paraId="51209D27" w14:textId="77777777" w:rsidR="006661FE" w:rsidRPr="003C2C03" w:rsidRDefault="006661FE" w:rsidP="00C17020">
            <w:pPr>
              <w:autoSpaceDE w:val="0"/>
              <w:autoSpaceDN w:val="0"/>
              <w:adjustRightInd w:val="0"/>
              <w:ind w:firstLine="0"/>
              <w:jc w:val="center"/>
              <w:rPr>
                <w:rFonts w:ascii="Times New Roman" w:eastAsia="TimesNewRomanPSMT" w:hAnsi="Times New Roman" w:cs="Times New Roman"/>
              </w:rPr>
            </w:pPr>
            <w:r w:rsidRPr="003C2C03">
              <w:rPr>
                <w:rFonts w:ascii="Times New Roman" w:eastAsia="TimesNewRomanPSMT" w:hAnsi="Times New Roman" w:cs="Times New Roman"/>
              </w:rPr>
              <w:t>1</w:t>
            </w:r>
            <w:r w:rsidR="00F306F6" w:rsidRPr="003C2C03">
              <w:rPr>
                <w:rFonts w:ascii="Times New Roman" w:eastAsia="TimesNewRomanPSMT" w:hAnsi="Times New Roman" w:cs="Times New Roman"/>
                <w:lang w:val="kk-KZ"/>
              </w:rPr>
              <w:t>.</w:t>
            </w:r>
            <w:r w:rsidRPr="003C2C03">
              <w:rPr>
                <w:rFonts w:ascii="Times New Roman" w:eastAsia="TimesNewRomanPSMT" w:hAnsi="Times New Roman" w:cs="Times New Roman"/>
              </w:rPr>
              <w:t>18</w:t>
            </w:r>
          </w:p>
        </w:tc>
      </w:tr>
    </w:tbl>
    <w:p w14:paraId="2446052E" w14:textId="77777777" w:rsidR="00C17020" w:rsidRPr="003C2C03" w:rsidRDefault="00C17020" w:rsidP="00C17020">
      <w:pPr>
        <w:autoSpaceDE w:val="0"/>
        <w:autoSpaceDN w:val="0"/>
        <w:adjustRightInd w:val="0"/>
        <w:ind w:firstLine="567"/>
        <w:rPr>
          <w:rFonts w:eastAsia="TimesNewRomanPSMT"/>
        </w:rPr>
      </w:pPr>
    </w:p>
    <w:p w14:paraId="2D417F84" w14:textId="442DB5A3" w:rsidR="00C17020" w:rsidRPr="003C2C03" w:rsidRDefault="00A61817" w:rsidP="002E28F6">
      <w:pPr>
        <w:autoSpaceDE w:val="0"/>
        <w:autoSpaceDN w:val="0"/>
        <w:adjustRightInd w:val="0"/>
        <w:ind w:firstLine="567"/>
        <w:rPr>
          <w:rFonts w:eastAsia="TimesNewRomanPSMT"/>
          <w:sz w:val="28"/>
          <w:szCs w:val="28"/>
        </w:rPr>
      </w:pPr>
      <w:r w:rsidRPr="003C2C03">
        <w:rPr>
          <w:rFonts w:eastAsia="TimesNewRomanPSMT"/>
          <w:sz w:val="28"/>
          <w:szCs w:val="28"/>
        </w:rPr>
        <w:t>Согласно информации, представленной в табл</w:t>
      </w:r>
      <w:r w:rsidR="003303FB">
        <w:rPr>
          <w:rFonts w:eastAsia="TimesNewRomanPSMT"/>
          <w:sz w:val="28"/>
          <w:szCs w:val="28"/>
          <w:lang w:val="kk-KZ"/>
        </w:rPr>
        <w:t>.</w:t>
      </w:r>
      <w:r w:rsidR="00007050" w:rsidRPr="003C2C03">
        <w:rPr>
          <w:rFonts w:eastAsia="TimesNewRomanPSMT"/>
          <w:sz w:val="28"/>
          <w:szCs w:val="28"/>
        </w:rPr>
        <w:t>1</w:t>
      </w:r>
      <w:r w:rsidRPr="003C2C03">
        <w:rPr>
          <w:rFonts w:eastAsia="TimesNewRomanPSMT"/>
          <w:sz w:val="28"/>
          <w:szCs w:val="28"/>
        </w:rPr>
        <w:t xml:space="preserve">, состояние воды озера Балкаш можно охарактеризовать как сильно загрязненную тяжелыми металлами. </w:t>
      </w:r>
      <w:r w:rsidR="0019417D" w:rsidRPr="003C2C03">
        <w:rPr>
          <w:rFonts w:eastAsia="TimesNewRomanPSMT"/>
          <w:sz w:val="28"/>
          <w:szCs w:val="28"/>
        </w:rPr>
        <w:t>Р</w:t>
      </w:r>
      <w:r w:rsidRPr="003C2C03">
        <w:rPr>
          <w:rFonts w:eastAsia="TimesNewRomanPSMT"/>
          <w:sz w:val="28"/>
          <w:szCs w:val="28"/>
        </w:rPr>
        <w:t>ечн</w:t>
      </w:r>
      <w:r w:rsidR="0019417D" w:rsidRPr="003C2C03">
        <w:rPr>
          <w:rFonts w:eastAsia="TimesNewRomanPSMT"/>
          <w:sz w:val="28"/>
          <w:szCs w:val="28"/>
        </w:rPr>
        <w:t>ая</w:t>
      </w:r>
      <w:r w:rsidRPr="003C2C03">
        <w:rPr>
          <w:rFonts w:eastAsia="TimesNewRomanPSMT"/>
          <w:sz w:val="28"/>
          <w:szCs w:val="28"/>
        </w:rPr>
        <w:t xml:space="preserve"> систем</w:t>
      </w:r>
      <w:r w:rsidR="0019417D" w:rsidRPr="003C2C03">
        <w:rPr>
          <w:rFonts w:eastAsia="TimesNewRomanPSMT"/>
          <w:sz w:val="28"/>
          <w:szCs w:val="28"/>
        </w:rPr>
        <w:t>а</w:t>
      </w:r>
      <w:r w:rsidRPr="003C2C03">
        <w:rPr>
          <w:rFonts w:eastAsia="TimesNewRomanPSMT"/>
          <w:sz w:val="28"/>
          <w:szCs w:val="28"/>
        </w:rPr>
        <w:t xml:space="preserve"> реки Иле имеют более высокую степень чистоты. </w:t>
      </w:r>
    </w:p>
    <w:p w14:paraId="44C5C192" w14:textId="18F8F9E4" w:rsidR="00C17020" w:rsidRPr="003C2C03" w:rsidRDefault="00C17020" w:rsidP="002E28F6">
      <w:pPr>
        <w:autoSpaceDE w:val="0"/>
        <w:autoSpaceDN w:val="0"/>
        <w:adjustRightInd w:val="0"/>
        <w:ind w:firstLine="567"/>
        <w:rPr>
          <w:rFonts w:eastAsia="Times New Roman"/>
          <w:bCs/>
          <w:lang w:eastAsia="ru-RU"/>
        </w:rPr>
      </w:pPr>
      <w:r w:rsidRPr="003C2C03">
        <w:rPr>
          <w:rFonts w:eastAsia="Times New Roman"/>
          <w:bCs/>
          <w:sz w:val="28"/>
          <w:szCs w:val="28"/>
          <w:lang w:val="kk-KZ" w:eastAsia="ru-RU"/>
        </w:rPr>
        <w:t xml:space="preserve">Сильное воздействие на экосистему </w:t>
      </w:r>
      <w:r w:rsidRPr="003C2C03">
        <w:rPr>
          <w:rFonts w:eastAsia="Times New Roman"/>
          <w:bCs/>
          <w:sz w:val="28"/>
          <w:szCs w:val="28"/>
          <w:lang w:eastAsia="ru-RU"/>
        </w:rPr>
        <w:t>рек в контексте водосборных бассейнов,</w:t>
      </w:r>
      <w:r w:rsidRPr="003C2C03">
        <w:rPr>
          <w:rFonts w:eastAsia="Times New Roman"/>
          <w:bCs/>
          <w:sz w:val="28"/>
          <w:szCs w:val="28"/>
          <w:lang w:val="kk-KZ" w:eastAsia="ru-RU"/>
        </w:rPr>
        <w:t xml:space="preserve"> всегда оказывало ландшафтное вме</w:t>
      </w:r>
      <w:r w:rsidRPr="003C2C03">
        <w:rPr>
          <w:rFonts w:eastAsia="Times New Roman"/>
          <w:bCs/>
          <w:sz w:val="28"/>
          <w:szCs w:val="28"/>
          <w:lang w:eastAsia="ru-RU"/>
        </w:rPr>
        <w:t>ш</w:t>
      </w:r>
      <w:r w:rsidRPr="003C2C03">
        <w:rPr>
          <w:rFonts w:eastAsia="Times New Roman"/>
          <w:bCs/>
          <w:sz w:val="28"/>
          <w:szCs w:val="28"/>
          <w:lang w:val="kk-KZ" w:eastAsia="ru-RU"/>
        </w:rPr>
        <w:t xml:space="preserve">ательство человека </w:t>
      </w:r>
      <w:r w:rsidRPr="003C2C03">
        <w:rPr>
          <w:rFonts w:eastAsia="Times New Roman"/>
          <w:bCs/>
          <w:sz w:val="28"/>
          <w:szCs w:val="28"/>
          <w:lang w:eastAsia="ru-RU"/>
        </w:rPr>
        <w:t>[</w:t>
      </w:r>
      <w:r w:rsidR="009D28B7" w:rsidRPr="003C2C03">
        <w:rPr>
          <w:rFonts w:eastAsia="Times New Roman"/>
          <w:bCs/>
          <w:sz w:val="28"/>
          <w:szCs w:val="28"/>
          <w:lang w:eastAsia="ru-RU"/>
        </w:rPr>
        <w:t>149</w:t>
      </w:r>
      <w:r w:rsidRPr="003C2C03">
        <w:rPr>
          <w:rFonts w:eastAsia="Times New Roman"/>
          <w:bCs/>
          <w:sz w:val="28"/>
          <w:szCs w:val="28"/>
          <w:lang w:eastAsia="ru-RU"/>
        </w:rPr>
        <w:t>].</w:t>
      </w:r>
      <w:r w:rsidRPr="003C2C03">
        <w:rPr>
          <w:rFonts w:eastAsia="Times New Roman"/>
          <w:bCs/>
          <w:lang w:eastAsia="ru-RU"/>
        </w:rPr>
        <w:t xml:space="preserve"> </w:t>
      </w:r>
      <w:r w:rsidRPr="003C2C03">
        <w:rPr>
          <w:rFonts w:eastAsia="Times New Roman"/>
          <w:bCs/>
          <w:sz w:val="28"/>
          <w:szCs w:val="28"/>
          <w:lang w:eastAsia="ru-RU"/>
        </w:rPr>
        <w:t>Антропогенные изменения и воздействия, которые непосредственно влияют на физико-химические условия проточных вод и оказывают сильное влияние на водную биоту</w:t>
      </w:r>
      <w:r w:rsidR="00DF00DE" w:rsidRPr="003C2C03">
        <w:rPr>
          <w:rFonts w:eastAsia="Times New Roman"/>
          <w:bCs/>
          <w:sz w:val="28"/>
          <w:szCs w:val="28"/>
          <w:lang w:eastAsia="ru-RU"/>
        </w:rPr>
        <w:t xml:space="preserve"> </w:t>
      </w:r>
      <w:r w:rsidRPr="003C2C03">
        <w:rPr>
          <w:rFonts w:eastAsia="Times New Roman"/>
          <w:bCs/>
          <w:sz w:val="28"/>
          <w:szCs w:val="28"/>
          <w:lang w:eastAsia="ru-RU"/>
        </w:rPr>
        <w:t>[</w:t>
      </w:r>
      <w:r w:rsidR="009D28B7" w:rsidRPr="003C2C03">
        <w:rPr>
          <w:sz w:val="28"/>
          <w:szCs w:val="28"/>
        </w:rPr>
        <w:t>150</w:t>
      </w:r>
      <w:r w:rsidRPr="003C2C03">
        <w:rPr>
          <w:rFonts w:eastAsia="Times New Roman"/>
          <w:bCs/>
          <w:sz w:val="28"/>
          <w:szCs w:val="28"/>
          <w:lang w:eastAsia="ru-RU"/>
        </w:rPr>
        <w:t>]. Руководящий принцип многих речных исследований в ландшафтном масштабе заключается в том, что действия человека влияют на состав и функции водных организмов, например, рыбы. Рыба реагирует как на химическое, так и на физическое качество воды и гидроморфологические условия; поэтому рыба является идеальным индикатором для рек, подверженных множественному воздействию</w:t>
      </w:r>
      <w:r w:rsidR="00156A57" w:rsidRPr="003C2C03">
        <w:rPr>
          <w:rFonts w:eastAsia="Times New Roman"/>
          <w:bCs/>
          <w:sz w:val="28"/>
          <w:szCs w:val="28"/>
          <w:lang w:eastAsia="ru-RU"/>
        </w:rPr>
        <w:t xml:space="preserve"> [</w:t>
      </w:r>
      <w:r w:rsidR="0064485B" w:rsidRPr="003C2C03">
        <w:rPr>
          <w:rFonts w:eastAsia="Times New Roman"/>
          <w:bCs/>
          <w:sz w:val="28"/>
          <w:szCs w:val="28"/>
          <w:lang w:eastAsia="ru-RU"/>
        </w:rPr>
        <w:t>151</w:t>
      </w:r>
      <w:r w:rsidR="00156A57" w:rsidRPr="003C2C03">
        <w:rPr>
          <w:rFonts w:eastAsia="Times New Roman"/>
          <w:bCs/>
          <w:sz w:val="28"/>
          <w:szCs w:val="28"/>
          <w:lang w:eastAsia="ru-RU"/>
        </w:rPr>
        <w:t>]</w:t>
      </w:r>
      <w:r w:rsidRPr="003C2C03">
        <w:rPr>
          <w:rFonts w:eastAsia="Times New Roman"/>
          <w:bCs/>
          <w:sz w:val="28"/>
          <w:szCs w:val="28"/>
          <w:lang w:eastAsia="ru-RU"/>
        </w:rPr>
        <w:t>.</w:t>
      </w:r>
      <w:r w:rsidR="003A2749" w:rsidRPr="003C2C03">
        <w:rPr>
          <w:rFonts w:eastAsia="Times New Roman"/>
          <w:bCs/>
          <w:sz w:val="28"/>
          <w:szCs w:val="28"/>
          <w:lang w:val="kk-KZ" w:eastAsia="ru-RU"/>
        </w:rPr>
        <w:t xml:space="preserve"> </w:t>
      </w:r>
      <w:r w:rsidRPr="003C2C03">
        <w:rPr>
          <w:rFonts w:eastAsia="Times New Roman"/>
          <w:bCs/>
          <w:sz w:val="28"/>
          <w:szCs w:val="28"/>
          <w:lang w:eastAsia="ru-RU"/>
        </w:rPr>
        <w:t>Из-за особенностей миграции и продолжительности жизни рыбные сообщества отражают водные условия в относительно больших пространственных и временных масштабах [</w:t>
      </w:r>
      <w:r w:rsidR="0064485B" w:rsidRPr="003C2C03">
        <w:rPr>
          <w:rFonts w:eastAsia="Times New Roman"/>
          <w:bCs/>
          <w:sz w:val="28"/>
          <w:szCs w:val="28"/>
          <w:lang w:eastAsia="ru-RU"/>
        </w:rPr>
        <w:t>152</w:t>
      </w:r>
      <w:r w:rsidRPr="003C2C03">
        <w:rPr>
          <w:rFonts w:eastAsia="Times New Roman"/>
          <w:bCs/>
          <w:sz w:val="28"/>
          <w:szCs w:val="28"/>
          <w:lang w:eastAsia="ru-RU"/>
        </w:rPr>
        <w:t>].</w:t>
      </w:r>
      <w:r w:rsidRPr="003C2C03">
        <w:rPr>
          <w:rFonts w:eastAsia="Times New Roman"/>
          <w:bCs/>
          <w:lang w:eastAsia="ru-RU"/>
        </w:rPr>
        <w:t xml:space="preserve"> </w:t>
      </w:r>
      <w:r w:rsidRPr="003C2C03">
        <w:rPr>
          <w:rFonts w:eastAsia="Times New Roman"/>
          <w:bCs/>
          <w:sz w:val="28"/>
          <w:szCs w:val="28"/>
          <w:lang w:eastAsia="ru-RU"/>
        </w:rPr>
        <w:t xml:space="preserve">В работах исследователей было показано, что (более высокая) доля сельского хозяйства оказывает пагубное воздействие на биоту </w:t>
      </w:r>
      <w:r w:rsidR="005810E8" w:rsidRPr="003C2C03">
        <w:rPr>
          <w:rFonts w:eastAsia="Times New Roman"/>
          <w:bCs/>
          <w:sz w:val="28"/>
          <w:szCs w:val="28"/>
          <w:lang w:eastAsia="ru-RU"/>
        </w:rPr>
        <w:t>[</w:t>
      </w:r>
      <w:r w:rsidR="0064485B" w:rsidRPr="003C2C03">
        <w:rPr>
          <w:rFonts w:eastAsia="Times New Roman"/>
          <w:bCs/>
          <w:sz w:val="28"/>
          <w:szCs w:val="28"/>
          <w:lang w:eastAsia="ru-RU"/>
        </w:rPr>
        <w:t>153</w:t>
      </w:r>
      <w:r w:rsidR="005810E8" w:rsidRPr="003C2C03">
        <w:rPr>
          <w:rFonts w:eastAsia="Times New Roman"/>
          <w:bCs/>
          <w:sz w:val="28"/>
          <w:szCs w:val="28"/>
          <w:lang w:eastAsia="ru-RU"/>
        </w:rPr>
        <w:t>-</w:t>
      </w:r>
      <w:r w:rsidR="0064485B" w:rsidRPr="003C2C03">
        <w:rPr>
          <w:rFonts w:eastAsia="Times New Roman"/>
          <w:bCs/>
          <w:sz w:val="28"/>
          <w:szCs w:val="28"/>
          <w:lang w:eastAsia="ru-RU"/>
        </w:rPr>
        <w:t>156</w:t>
      </w:r>
      <w:r w:rsidRPr="003C2C03">
        <w:rPr>
          <w:rFonts w:eastAsia="Times New Roman"/>
          <w:bCs/>
          <w:sz w:val="28"/>
          <w:szCs w:val="28"/>
          <w:lang w:eastAsia="ru-RU"/>
        </w:rPr>
        <w:t>]. Урбанизация, непроходимый почвенный покров и дороги часто оказывают значительное воздействие на реки. Даже относительно небольшое количество урбанизированных районов в пределах водосбора реки, например, оказывает неблагоприятное воздействие на целостность потока до 5%. О нелинейности взаимосвязи между урбанизацией и состоянием ручья сообщили Гергели и др. [</w:t>
      </w:r>
      <w:r w:rsidR="00B92B35" w:rsidRPr="003C2C03">
        <w:rPr>
          <w:rFonts w:eastAsia="Times New Roman"/>
          <w:bCs/>
          <w:sz w:val="28"/>
          <w:szCs w:val="28"/>
          <w:lang w:eastAsia="ru-RU"/>
        </w:rPr>
        <w:t>157</w:t>
      </w:r>
      <w:r w:rsidRPr="003C2C03">
        <w:rPr>
          <w:sz w:val="28"/>
          <w:szCs w:val="28"/>
        </w:rPr>
        <w:t>]</w:t>
      </w:r>
      <w:r w:rsidRPr="003C2C03">
        <w:rPr>
          <w:rFonts w:eastAsia="Times New Roman"/>
          <w:bCs/>
          <w:sz w:val="28"/>
          <w:szCs w:val="28"/>
          <w:lang w:eastAsia="ru-RU"/>
        </w:rPr>
        <w:t xml:space="preserve"> и Милнер и др. [</w:t>
      </w:r>
      <w:r w:rsidR="00B92B35" w:rsidRPr="003C2C03">
        <w:rPr>
          <w:rFonts w:eastAsia="Times New Roman"/>
          <w:bCs/>
          <w:sz w:val="28"/>
          <w:szCs w:val="28"/>
          <w:lang w:eastAsia="ru-RU"/>
        </w:rPr>
        <w:t>158</w:t>
      </w:r>
      <w:r w:rsidRPr="003C2C03">
        <w:rPr>
          <w:rFonts w:eastAsia="Times New Roman"/>
          <w:bCs/>
          <w:sz w:val="28"/>
          <w:szCs w:val="28"/>
          <w:lang w:eastAsia="ru-RU"/>
        </w:rPr>
        <w:t>]</w:t>
      </w:r>
      <w:r w:rsidR="002A6157" w:rsidRPr="003C2C03">
        <w:rPr>
          <w:rFonts w:eastAsia="Times New Roman"/>
          <w:bCs/>
          <w:sz w:val="28"/>
          <w:szCs w:val="28"/>
          <w:lang w:eastAsia="ru-RU"/>
        </w:rPr>
        <w:t xml:space="preserve"> в</w:t>
      </w:r>
      <w:r w:rsidRPr="003C2C03">
        <w:rPr>
          <w:rFonts w:eastAsia="Times New Roman"/>
          <w:bCs/>
          <w:sz w:val="28"/>
          <w:szCs w:val="28"/>
          <w:lang w:eastAsia="ru-RU"/>
        </w:rPr>
        <w:t>лияние параметров, связанных с изменением гидрологии (например, увеличением пикового поверхностного стока), структуры наносов, приводят к проникновению загрязняющих веществ и токсинов и деградации среды обитания [</w:t>
      </w:r>
      <w:r w:rsidR="00B92B35" w:rsidRPr="003C2C03">
        <w:rPr>
          <w:rFonts w:eastAsia="Times New Roman"/>
          <w:bCs/>
          <w:sz w:val="28"/>
          <w:szCs w:val="28"/>
          <w:lang w:eastAsia="ru-RU"/>
        </w:rPr>
        <w:t>159</w:t>
      </w:r>
      <w:r w:rsidRPr="003C2C03">
        <w:rPr>
          <w:rFonts w:eastAsia="Times New Roman"/>
          <w:bCs/>
          <w:sz w:val="28"/>
          <w:szCs w:val="28"/>
          <w:lang w:eastAsia="ru-RU"/>
        </w:rPr>
        <w:t>].</w:t>
      </w:r>
    </w:p>
    <w:p w14:paraId="719FD6FA" w14:textId="77777777" w:rsidR="00C17020" w:rsidRPr="003C2C03" w:rsidRDefault="00E94725" w:rsidP="00882862">
      <w:pPr>
        <w:autoSpaceDE w:val="0"/>
        <w:autoSpaceDN w:val="0"/>
        <w:adjustRightInd w:val="0"/>
        <w:ind w:firstLine="567"/>
        <w:rPr>
          <w:sz w:val="28"/>
          <w:szCs w:val="28"/>
          <w:lang w:val="kk-KZ"/>
        </w:rPr>
      </w:pPr>
      <w:r w:rsidRPr="003C2C03">
        <w:rPr>
          <w:rFonts w:eastAsia="Times New Roman"/>
          <w:bCs/>
          <w:sz w:val="28"/>
          <w:szCs w:val="28"/>
          <w:lang w:eastAsia="ru-RU"/>
        </w:rPr>
        <w:t xml:space="preserve">Заключение. </w:t>
      </w:r>
      <w:r w:rsidR="00882862" w:rsidRPr="003C2C03">
        <w:rPr>
          <w:rFonts w:eastAsia="TimesNewRomanPSMT"/>
          <w:sz w:val="28"/>
          <w:szCs w:val="28"/>
        </w:rPr>
        <w:t xml:space="preserve">Качество воды озера Балкаш можно охарактеризовать как сильно загрязненную тяжелыми металлами. Тем не менее, стоит отметить, что речные системы реки Иле имеют более высокую степень чистоты. </w:t>
      </w:r>
      <w:r w:rsidR="00C17020" w:rsidRPr="003C2C03">
        <w:rPr>
          <w:rFonts w:eastAsia="Times New Roman"/>
          <w:bCs/>
          <w:sz w:val="28"/>
          <w:szCs w:val="28"/>
          <w:lang w:eastAsia="ru-RU"/>
        </w:rPr>
        <w:t xml:space="preserve">Основными </w:t>
      </w:r>
      <w:r w:rsidR="00C17020" w:rsidRPr="003C2C03">
        <w:rPr>
          <w:rFonts w:eastAsia="Times New Roman"/>
          <w:bCs/>
          <w:sz w:val="28"/>
          <w:szCs w:val="28"/>
          <w:lang w:eastAsia="ru-RU"/>
        </w:rPr>
        <w:lastRenderedPageBreak/>
        <w:t>источниками загрязнения воды в естественной среде считается эрозия почв, сбрасываемые воды с сельскохозяйственных полей после орошения.</w:t>
      </w:r>
    </w:p>
    <w:p w14:paraId="1C0725F7" w14:textId="77777777" w:rsidR="00C17020" w:rsidRPr="003C2C03" w:rsidRDefault="00C17020" w:rsidP="00735802">
      <w:pPr>
        <w:pStyle w:val="aa"/>
        <w:ind w:left="0" w:firstLine="567"/>
        <w:rPr>
          <w:sz w:val="28"/>
          <w:szCs w:val="28"/>
          <w:lang w:val="kk-KZ"/>
        </w:rPr>
      </w:pPr>
    </w:p>
    <w:p w14:paraId="594832FF" w14:textId="45745C30" w:rsidR="00735802" w:rsidRPr="003C2C03" w:rsidRDefault="00735802" w:rsidP="00E264BF">
      <w:pPr>
        <w:pStyle w:val="2"/>
        <w:tabs>
          <w:tab w:val="center" w:pos="1134"/>
        </w:tabs>
        <w:spacing w:before="0"/>
        <w:ind w:left="0" w:firstLine="710"/>
        <w:jc w:val="both"/>
        <w:rPr>
          <w:rFonts w:ascii="Times New Roman" w:hAnsi="Times New Roman"/>
          <w:b/>
          <w:color w:val="auto"/>
          <w:sz w:val="28"/>
          <w:szCs w:val="28"/>
          <w:lang w:val="ru-RU"/>
        </w:rPr>
      </w:pPr>
      <w:bookmarkStart w:id="26" w:name="_Toc138523816"/>
      <w:bookmarkStart w:id="27" w:name="_Toc167189615"/>
      <w:r w:rsidRPr="003C2C03">
        <w:rPr>
          <w:rFonts w:ascii="Times New Roman" w:hAnsi="Times New Roman"/>
          <w:b/>
          <w:color w:val="auto"/>
          <w:sz w:val="28"/>
          <w:szCs w:val="28"/>
          <w:lang w:val="ru-RU"/>
        </w:rPr>
        <w:t>1.</w:t>
      </w:r>
      <w:r w:rsidR="00C17020" w:rsidRPr="003C2C03">
        <w:rPr>
          <w:rFonts w:ascii="Times New Roman" w:hAnsi="Times New Roman"/>
          <w:b/>
          <w:color w:val="auto"/>
          <w:sz w:val="28"/>
          <w:szCs w:val="28"/>
          <w:lang w:val="ru-RU"/>
        </w:rPr>
        <w:t>5</w:t>
      </w:r>
      <w:r w:rsidRPr="003C2C03">
        <w:rPr>
          <w:rFonts w:ascii="Times New Roman" w:hAnsi="Times New Roman"/>
          <w:b/>
          <w:color w:val="auto"/>
          <w:sz w:val="28"/>
          <w:szCs w:val="28"/>
          <w:lang w:val="ru-RU"/>
        </w:rPr>
        <w:t xml:space="preserve"> История формирования и изучения ихтиофауны юго-восточного Казахстана</w:t>
      </w:r>
      <w:bookmarkEnd w:id="26"/>
      <w:bookmarkEnd w:id="27"/>
    </w:p>
    <w:p w14:paraId="1C016F1D" w14:textId="77777777" w:rsidR="00EB0FC2" w:rsidRPr="003C2C03" w:rsidRDefault="00EB0FC2" w:rsidP="00EB0FC2"/>
    <w:p w14:paraId="41D9384E" w14:textId="109C98FC" w:rsidR="0062550B" w:rsidRPr="003C2C03" w:rsidRDefault="0062550B" w:rsidP="00735802">
      <w:pPr>
        <w:pStyle w:val="aa"/>
        <w:ind w:left="0" w:firstLine="567"/>
        <w:rPr>
          <w:sz w:val="28"/>
          <w:szCs w:val="28"/>
        </w:rPr>
      </w:pPr>
      <w:r w:rsidRPr="003C2C03">
        <w:rPr>
          <w:sz w:val="28"/>
          <w:szCs w:val="28"/>
          <w:lang w:val="kk-KZ"/>
        </w:rPr>
        <w:t xml:space="preserve">Изучение </w:t>
      </w:r>
      <w:r w:rsidR="00496A1D" w:rsidRPr="003C2C03">
        <w:rPr>
          <w:sz w:val="28"/>
          <w:szCs w:val="28"/>
        </w:rPr>
        <w:t>ихтиофаун</w:t>
      </w:r>
      <w:r w:rsidR="00A9290A" w:rsidRPr="003C2C03">
        <w:rPr>
          <w:sz w:val="28"/>
          <w:szCs w:val="28"/>
          <w:lang w:val="kk-KZ"/>
        </w:rPr>
        <w:t>ы</w:t>
      </w:r>
      <w:r w:rsidR="00496A1D" w:rsidRPr="003C2C03">
        <w:rPr>
          <w:sz w:val="28"/>
          <w:szCs w:val="28"/>
        </w:rPr>
        <w:t xml:space="preserve"> </w:t>
      </w:r>
      <w:r w:rsidR="00B13778" w:rsidRPr="003C2C03">
        <w:rPr>
          <w:sz w:val="28"/>
          <w:szCs w:val="28"/>
        </w:rPr>
        <w:t>Бал</w:t>
      </w:r>
      <w:r w:rsidR="00FB57EF" w:rsidRPr="003C2C03">
        <w:rPr>
          <w:sz w:val="28"/>
          <w:szCs w:val="28"/>
        </w:rPr>
        <w:t>к</w:t>
      </w:r>
      <w:r w:rsidR="00B13778" w:rsidRPr="003C2C03">
        <w:rPr>
          <w:sz w:val="28"/>
          <w:szCs w:val="28"/>
        </w:rPr>
        <w:t>аш – Ил</w:t>
      </w:r>
      <w:r w:rsidR="00A9290A" w:rsidRPr="003C2C03">
        <w:rPr>
          <w:sz w:val="28"/>
          <w:szCs w:val="28"/>
          <w:lang w:val="kk-KZ"/>
        </w:rPr>
        <w:t>е</w:t>
      </w:r>
      <w:r w:rsidR="00B13778" w:rsidRPr="003C2C03">
        <w:rPr>
          <w:sz w:val="28"/>
          <w:szCs w:val="28"/>
        </w:rPr>
        <w:t xml:space="preserve">йского и Алакольского бассейнов </w:t>
      </w:r>
      <w:r w:rsidR="00A9290A" w:rsidRPr="003C2C03">
        <w:rPr>
          <w:sz w:val="28"/>
          <w:szCs w:val="28"/>
          <w:lang w:val="kk-KZ"/>
        </w:rPr>
        <w:t>было начато</w:t>
      </w:r>
      <w:r w:rsidR="00B13778" w:rsidRPr="003C2C03">
        <w:rPr>
          <w:sz w:val="28"/>
          <w:szCs w:val="28"/>
        </w:rPr>
        <w:t xml:space="preserve"> в 1840 г. А.Л. Шренком </w:t>
      </w:r>
      <w:r w:rsidR="00A9290A" w:rsidRPr="003C2C03">
        <w:rPr>
          <w:sz w:val="28"/>
          <w:szCs w:val="28"/>
        </w:rPr>
        <w:t>и продолжено А. П. Федченко в 1869-1871 гг.  Н.М. Прежевальский в 1876-1877 гг. собрал коллекцию рыб в бассейне р. Ил</w:t>
      </w:r>
      <w:r w:rsidR="00A9290A" w:rsidRPr="003C2C03">
        <w:rPr>
          <w:sz w:val="28"/>
          <w:szCs w:val="28"/>
          <w:lang w:val="kk-KZ"/>
        </w:rPr>
        <w:t>е</w:t>
      </w:r>
      <w:r w:rsidR="00A9290A" w:rsidRPr="003C2C03">
        <w:rPr>
          <w:sz w:val="28"/>
          <w:szCs w:val="28"/>
        </w:rPr>
        <w:t>, обработанную С.М. Герценштейном</w:t>
      </w:r>
      <w:r w:rsidR="00A9290A" w:rsidRPr="003C2C03">
        <w:rPr>
          <w:sz w:val="28"/>
          <w:szCs w:val="28"/>
          <w:lang w:val="kk-KZ"/>
        </w:rPr>
        <w:t xml:space="preserve"> </w:t>
      </w:r>
      <w:r w:rsidR="00A9290A" w:rsidRPr="003C2C03">
        <w:rPr>
          <w:sz w:val="28"/>
          <w:szCs w:val="28"/>
        </w:rPr>
        <w:t>[</w:t>
      </w:r>
      <w:r w:rsidR="00A9290A" w:rsidRPr="003C2C03">
        <w:rPr>
          <w:sz w:val="28"/>
          <w:szCs w:val="28"/>
          <w:lang w:val="kk-KZ"/>
        </w:rPr>
        <w:t>160</w:t>
      </w:r>
      <w:r w:rsidR="00A9290A" w:rsidRPr="003C2C03">
        <w:rPr>
          <w:sz w:val="28"/>
          <w:szCs w:val="28"/>
        </w:rPr>
        <w:t xml:space="preserve">]. </w:t>
      </w:r>
      <w:r w:rsidR="00B13778" w:rsidRPr="003C2C03">
        <w:rPr>
          <w:sz w:val="28"/>
          <w:szCs w:val="28"/>
        </w:rPr>
        <w:t xml:space="preserve">Значительный период в изучении ихтиофауны водоемов Казахстана </w:t>
      </w:r>
      <w:r w:rsidR="00A9290A" w:rsidRPr="003C2C03">
        <w:rPr>
          <w:sz w:val="28"/>
          <w:szCs w:val="28"/>
          <w:lang w:val="kk-KZ"/>
        </w:rPr>
        <w:t xml:space="preserve">связано </w:t>
      </w:r>
      <w:r w:rsidR="00B13778" w:rsidRPr="003C2C03">
        <w:rPr>
          <w:sz w:val="28"/>
          <w:szCs w:val="28"/>
        </w:rPr>
        <w:t>с именем Л.С. Берга, который с 1899 по 1907 гг. в основном работал на Аральском море и р. Сырдарьи</w:t>
      </w:r>
      <w:r w:rsidR="00A9290A" w:rsidRPr="003C2C03">
        <w:rPr>
          <w:sz w:val="28"/>
          <w:szCs w:val="28"/>
          <w:lang w:val="kk-KZ"/>
        </w:rPr>
        <w:t xml:space="preserve"> </w:t>
      </w:r>
      <w:r w:rsidR="00A9290A" w:rsidRPr="003C2C03">
        <w:rPr>
          <w:sz w:val="28"/>
          <w:szCs w:val="28"/>
        </w:rPr>
        <w:t>[</w:t>
      </w:r>
      <w:r w:rsidR="00A9290A" w:rsidRPr="003C2C03">
        <w:rPr>
          <w:sz w:val="28"/>
          <w:szCs w:val="28"/>
          <w:lang w:val="kk-KZ"/>
        </w:rPr>
        <w:t>161</w:t>
      </w:r>
      <w:r w:rsidR="00A9290A" w:rsidRPr="003C2C03">
        <w:rPr>
          <w:sz w:val="28"/>
          <w:szCs w:val="28"/>
        </w:rPr>
        <w:t>].</w:t>
      </w:r>
      <w:r w:rsidR="00B13778" w:rsidRPr="003C2C03">
        <w:rPr>
          <w:sz w:val="28"/>
          <w:szCs w:val="28"/>
        </w:rPr>
        <w:t xml:space="preserve"> </w:t>
      </w:r>
    </w:p>
    <w:p w14:paraId="6E9B89D5" w14:textId="32A18264" w:rsidR="00735802" w:rsidRPr="003C2C03" w:rsidRDefault="00735802" w:rsidP="00735802">
      <w:pPr>
        <w:ind w:firstLine="567"/>
        <w:rPr>
          <w:sz w:val="28"/>
          <w:szCs w:val="28"/>
        </w:rPr>
      </w:pPr>
      <w:r w:rsidRPr="003C2C03">
        <w:rPr>
          <w:sz w:val="28"/>
          <w:szCs w:val="28"/>
        </w:rPr>
        <w:t>Результаты обследования озера, выполненного в 1884 г. А.М. Никольским по поручению Западно-Сибирского отдела Русского географического общества (РГО), освещены в книге «О фауне позвоночных дна Бал</w:t>
      </w:r>
      <w:r w:rsidR="00FB57EF" w:rsidRPr="003C2C03">
        <w:rPr>
          <w:sz w:val="28"/>
          <w:szCs w:val="28"/>
        </w:rPr>
        <w:t>к</w:t>
      </w:r>
      <w:r w:rsidRPr="003C2C03">
        <w:rPr>
          <w:sz w:val="28"/>
          <w:szCs w:val="28"/>
        </w:rPr>
        <w:t>ашской котловины», где в частности рекомендовано вселение сазана. К.Ф. Кесслером [</w:t>
      </w:r>
      <w:r w:rsidR="00A9290A" w:rsidRPr="003C2C03">
        <w:rPr>
          <w:sz w:val="28"/>
          <w:szCs w:val="28"/>
          <w:lang w:val="kk-KZ"/>
        </w:rPr>
        <w:t>162</w:t>
      </w:r>
      <w:r w:rsidRPr="003C2C03">
        <w:rPr>
          <w:sz w:val="28"/>
          <w:szCs w:val="28"/>
        </w:rPr>
        <w:t>] сделано сообщение о рыбах оз. Бал</w:t>
      </w:r>
      <w:r w:rsidR="00FB57EF" w:rsidRPr="003C2C03">
        <w:rPr>
          <w:sz w:val="28"/>
          <w:szCs w:val="28"/>
        </w:rPr>
        <w:t>к</w:t>
      </w:r>
      <w:r w:rsidRPr="003C2C03">
        <w:rPr>
          <w:sz w:val="28"/>
          <w:szCs w:val="28"/>
        </w:rPr>
        <w:t>аш, привезенных  А.Л. Шренком и Поляковым. В 1903 г. по поручению Туркестанского отделения РГО было проведено под руководством Л.С. Берга [</w:t>
      </w:r>
      <w:r w:rsidR="003306E2" w:rsidRPr="003C2C03">
        <w:rPr>
          <w:sz w:val="28"/>
          <w:szCs w:val="28"/>
        </w:rPr>
        <w:t>161</w:t>
      </w:r>
      <w:r w:rsidRPr="003C2C03">
        <w:rPr>
          <w:sz w:val="28"/>
          <w:szCs w:val="28"/>
        </w:rPr>
        <w:t>] краткосрочное обследование оз. Бал</w:t>
      </w:r>
      <w:r w:rsidR="00FB57EF" w:rsidRPr="003C2C03">
        <w:rPr>
          <w:sz w:val="28"/>
          <w:szCs w:val="28"/>
        </w:rPr>
        <w:t>к</w:t>
      </w:r>
      <w:r w:rsidRPr="003C2C03">
        <w:rPr>
          <w:sz w:val="28"/>
          <w:szCs w:val="28"/>
        </w:rPr>
        <w:t>аш и низовьев р. Или. В 1916 г. В.Д. Городецкий [</w:t>
      </w:r>
      <w:r w:rsidR="003306E2" w:rsidRPr="003C2C03">
        <w:rPr>
          <w:sz w:val="28"/>
          <w:szCs w:val="28"/>
        </w:rPr>
        <w:t>163</w:t>
      </w:r>
      <w:r w:rsidRPr="003C2C03">
        <w:rPr>
          <w:sz w:val="28"/>
          <w:szCs w:val="28"/>
        </w:rPr>
        <w:t>] сообщил о появлении сазана в бассейне Бал</w:t>
      </w:r>
      <w:r w:rsidR="00FB57EF" w:rsidRPr="003C2C03">
        <w:rPr>
          <w:sz w:val="28"/>
          <w:szCs w:val="28"/>
        </w:rPr>
        <w:t>к</w:t>
      </w:r>
      <w:r w:rsidRPr="003C2C03">
        <w:rPr>
          <w:sz w:val="28"/>
          <w:szCs w:val="28"/>
        </w:rPr>
        <w:t>аша.</w:t>
      </w:r>
    </w:p>
    <w:p w14:paraId="053BBCAD" w14:textId="14CB3A90" w:rsidR="00735802" w:rsidRPr="003C2C03" w:rsidRDefault="00735802" w:rsidP="00735802">
      <w:pPr>
        <w:ind w:firstLine="567"/>
        <w:rPr>
          <w:sz w:val="28"/>
          <w:szCs w:val="28"/>
        </w:rPr>
      </w:pPr>
      <w:r w:rsidRPr="003C2C03">
        <w:rPr>
          <w:sz w:val="28"/>
          <w:szCs w:val="28"/>
        </w:rPr>
        <w:t>В 1933 г. Бал</w:t>
      </w:r>
      <w:r w:rsidR="00FB57EF" w:rsidRPr="003C2C03">
        <w:rPr>
          <w:sz w:val="28"/>
          <w:szCs w:val="28"/>
        </w:rPr>
        <w:t>к</w:t>
      </w:r>
      <w:r w:rsidRPr="003C2C03">
        <w:rPr>
          <w:sz w:val="28"/>
          <w:szCs w:val="28"/>
        </w:rPr>
        <w:t>ашское отделение было передано из системы ВНИРО во ВНИОРХ (впоследствии - ГосНИОРХ), сотрудники которого выполнили большой объем исследований. Так, в период до Великой Отечественной Войны П.А. Дрягин изучил рыбные запасы, М.В. Селиверстов разработал мероприятия по интенсификации вылова окуня, Н.И. Пивоваров дал рекомендации по охране рыбных запасов, Н.О. Савина провела анализ промысловой обстановки на озере и дала рекомендации по совершенствованию режима промысла</w:t>
      </w:r>
      <w:r w:rsidR="0099516B" w:rsidRPr="003C2C03">
        <w:rPr>
          <w:sz w:val="28"/>
          <w:szCs w:val="28"/>
        </w:rPr>
        <w:t xml:space="preserve"> [</w:t>
      </w:r>
      <w:r w:rsidR="003306E2" w:rsidRPr="003C2C03">
        <w:rPr>
          <w:sz w:val="28"/>
          <w:szCs w:val="28"/>
        </w:rPr>
        <w:t>164</w:t>
      </w:r>
      <w:r w:rsidR="0099516B" w:rsidRPr="003C2C03">
        <w:rPr>
          <w:sz w:val="28"/>
          <w:szCs w:val="28"/>
        </w:rPr>
        <w:t>]</w:t>
      </w:r>
      <w:r w:rsidRPr="003C2C03">
        <w:rPr>
          <w:sz w:val="28"/>
          <w:szCs w:val="28"/>
        </w:rPr>
        <w:t xml:space="preserve">. </w:t>
      </w:r>
    </w:p>
    <w:p w14:paraId="5FC1FB88" w14:textId="4090A726" w:rsidR="00735802" w:rsidRPr="003C2C03" w:rsidRDefault="00735802" w:rsidP="00735802">
      <w:pPr>
        <w:ind w:firstLine="567"/>
        <w:rPr>
          <w:sz w:val="28"/>
          <w:szCs w:val="28"/>
        </w:rPr>
      </w:pPr>
      <w:r w:rsidRPr="003C2C03">
        <w:rPr>
          <w:sz w:val="28"/>
          <w:szCs w:val="28"/>
        </w:rPr>
        <w:t>В послевоенные годы под руководством В.В. Покровского проводились исследования сезонного распределения рыб в Бал</w:t>
      </w:r>
      <w:r w:rsidR="00FB57EF" w:rsidRPr="003C2C03">
        <w:rPr>
          <w:sz w:val="28"/>
          <w:szCs w:val="28"/>
        </w:rPr>
        <w:t>к</w:t>
      </w:r>
      <w:r w:rsidRPr="003C2C03">
        <w:rPr>
          <w:sz w:val="28"/>
          <w:szCs w:val="28"/>
        </w:rPr>
        <w:t>аше в связи с размножением и питанием</w:t>
      </w:r>
      <w:r w:rsidR="003306E2" w:rsidRPr="003C2C03">
        <w:rPr>
          <w:sz w:val="28"/>
          <w:szCs w:val="28"/>
        </w:rPr>
        <w:t xml:space="preserve"> [164]</w:t>
      </w:r>
      <w:r w:rsidRPr="003C2C03">
        <w:rPr>
          <w:sz w:val="28"/>
          <w:szCs w:val="28"/>
        </w:rPr>
        <w:t xml:space="preserve">. Результаты этих исследований послужили для В.А. Максунова </w:t>
      </w:r>
      <w:r w:rsidR="003306E2" w:rsidRPr="003C2C03">
        <w:rPr>
          <w:sz w:val="28"/>
          <w:szCs w:val="28"/>
        </w:rPr>
        <w:t xml:space="preserve">[165] </w:t>
      </w:r>
      <w:r w:rsidRPr="003C2C03">
        <w:rPr>
          <w:sz w:val="28"/>
          <w:szCs w:val="28"/>
        </w:rPr>
        <w:t>основой создания рыбопромысловой карты оз. Бал</w:t>
      </w:r>
      <w:r w:rsidR="00FB57EF" w:rsidRPr="003C2C03">
        <w:rPr>
          <w:sz w:val="28"/>
          <w:szCs w:val="28"/>
        </w:rPr>
        <w:t>к</w:t>
      </w:r>
      <w:r w:rsidRPr="003C2C03">
        <w:rPr>
          <w:sz w:val="28"/>
          <w:szCs w:val="28"/>
        </w:rPr>
        <w:t>аш</w:t>
      </w:r>
      <w:r w:rsidR="003306E2" w:rsidRPr="003C2C03">
        <w:rPr>
          <w:sz w:val="28"/>
          <w:szCs w:val="28"/>
        </w:rPr>
        <w:t>.</w:t>
      </w:r>
      <w:r w:rsidRPr="003C2C03">
        <w:rPr>
          <w:sz w:val="28"/>
          <w:szCs w:val="28"/>
        </w:rPr>
        <w:t xml:space="preserve"> Работы монографического плана выполнены Н.О. Савиной [</w:t>
      </w:r>
      <w:r w:rsidR="003306E2" w:rsidRPr="003C2C03">
        <w:rPr>
          <w:sz w:val="28"/>
          <w:szCs w:val="28"/>
        </w:rPr>
        <w:t>166</w:t>
      </w:r>
      <w:r w:rsidRPr="003C2C03">
        <w:rPr>
          <w:sz w:val="28"/>
          <w:szCs w:val="28"/>
        </w:rPr>
        <w:t>] по биологии балхашской маринки, К.И. Беляевой</w:t>
      </w:r>
      <w:r w:rsidR="00672711" w:rsidRPr="003C2C03">
        <w:rPr>
          <w:sz w:val="28"/>
          <w:szCs w:val="28"/>
        </w:rPr>
        <w:t xml:space="preserve"> </w:t>
      </w:r>
      <w:r w:rsidRPr="003C2C03">
        <w:rPr>
          <w:sz w:val="28"/>
          <w:szCs w:val="28"/>
        </w:rPr>
        <w:t>– по балхашскому губачу</w:t>
      </w:r>
      <w:r w:rsidR="003306E2" w:rsidRPr="003C2C03">
        <w:rPr>
          <w:sz w:val="28"/>
          <w:szCs w:val="28"/>
        </w:rPr>
        <w:t xml:space="preserve"> [167]</w:t>
      </w:r>
      <w:r w:rsidRPr="003C2C03">
        <w:rPr>
          <w:sz w:val="28"/>
          <w:szCs w:val="28"/>
        </w:rPr>
        <w:t>, Б.Ф. Жадиным [</w:t>
      </w:r>
      <w:r w:rsidR="003306E2" w:rsidRPr="003C2C03">
        <w:rPr>
          <w:sz w:val="28"/>
          <w:szCs w:val="28"/>
        </w:rPr>
        <w:t>168</w:t>
      </w:r>
      <w:r w:rsidRPr="003C2C03">
        <w:rPr>
          <w:sz w:val="28"/>
          <w:szCs w:val="28"/>
        </w:rPr>
        <w:t>] - по балхашскому окуню.</w:t>
      </w:r>
    </w:p>
    <w:p w14:paraId="2FDB8393" w14:textId="5D4D1E10" w:rsidR="00735802" w:rsidRPr="003C2C03" w:rsidRDefault="00735802" w:rsidP="00735802">
      <w:pPr>
        <w:ind w:firstLine="567"/>
        <w:rPr>
          <w:sz w:val="28"/>
          <w:szCs w:val="28"/>
        </w:rPr>
      </w:pPr>
      <w:r w:rsidRPr="003C2C03">
        <w:rPr>
          <w:sz w:val="28"/>
          <w:szCs w:val="28"/>
        </w:rPr>
        <w:t>С 1947 г. на озере проводили исследования сотрудники института зоологии АН КазССР А.И. Горюнова, Н.П. Серов, С.К. Тютеньков. В 1958 г. Бал</w:t>
      </w:r>
      <w:r w:rsidR="00FB57EF" w:rsidRPr="003C2C03">
        <w:rPr>
          <w:sz w:val="28"/>
          <w:szCs w:val="28"/>
        </w:rPr>
        <w:t>к</w:t>
      </w:r>
      <w:r w:rsidRPr="003C2C03">
        <w:rPr>
          <w:sz w:val="28"/>
          <w:szCs w:val="28"/>
        </w:rPr>
        <w:t>ашское отделение было переведено в систему Академии Наук КазССР, в которой 1959 г. был образован Институт ихтиологии и рыбного хозяйства. В его состав вошло это отделение во главе с директором Н.П. Серовым. Сотрудники ВНИОРХа продолжали исследования на Балхаше еще некоторое время. Под руководством Е.В. Бурмакина были обобщены ранее собранные материалы и составлена сводка «Состояние рыбных запасов оз. Бал</w:t>
      </w:r>
      <w:r w:rsidR="00FB57EF" w:rsidRPr="003C2C03">
        <w:rPr>
          <w:sz w:val="28"/>
          <w:szCs w:val="28"/>
        </w:rPr>
        <w:t>к</w:t>
      </w:r>
      <w:r w:rsidRPr="003C2C03">
        <w:rPr>
          <w:sz w:val="28"/>
          <w:szCs w:val="28"/>
        </w:rPr>
        <w:t>аш и перспективы увеличения уловов» [</w:t>
      </w:r>
      <w:r w:rsidR="00E07AD3" w:rsidRPr="003C2C03">
        <w:rPr>
          <w:sz w:val="28"/>
          <w:szCs w:val="28"/>
        </w:rPr>
        <w:t>169</w:t>
      </w:r>
      <w:r w:rsidRPr="003C2C03">
        <w:rPr>
          <w:sz w:val="28"/>
          <w:szCs w:val="28"/>
        </w:rPr>
        <w:t xml:space="preserve">]. </w:t>
      </w:r>
    </w:p>
    <w:p w14:paraId="135358D9" w14:textId="4EFB3F41" w:rsidR="00735802" w:rsidRPr="003C2C03" w:rsidRDefault="00735802" w:rsidP="00735802">
      <w:pPr>
        <w:ind w:firstLine="567"/>
        <w:rPr>
          <w:sz w:val="28"/>
          <w:szCs w:val="28"/>
        </w:rPr>
      </w:pPr>
      <w:r w:rsidRPr="003C2C03">
        <w:rPr>
          <w:sz w:val="28"/>
          <w:szCs w:val="28"/>
        </w:rPr>
        <w:lastRenderedPageBreak/>
        <w:t>Как и на других водоёмах, на озере Бал</w:t>
      </w:r>
      <w:r w:rsidR="008546F1" w:rsidRPr="003C2C03">
        <w:rPr>
          <w:sz w:val="28"/>
          <w:szCs w:val="28"/>
        </w:rPr>
        <w:t>к</w:t>
      </w:r>
      <w:r w:rsidRPr="003C2C03">
        <w:rPr>
          <w:sz w:val="28"/>
          <w:szCs w:val="28"/>
        </w:rPr>
        <w:t>аш был проведен широкий комплекс  акклиматизационных работ. Предпосылками для вселения новых видов служило представление об обедненности ихтиофауны (балхашский окунь, маринка, гольцы) и ее относительно невысокой хозяйственной ценности [</w:t>
      </w:r>
      <w:r w:rsidR="00E07AD3" w:rsidRPr="003C2C03">
        <w:rPr>
          <w:sz w:val="28"/>
          <w:szCs w:val="28"/>
          <w:lang w:val="kk-KZ"/>
        </w:rPr>
        <w:t>170</w:t>
      </w:r>
      <w:r w:rsidRPr="003C2C03">
        <w:rPr>
          <w:sz w:val="28"/>
          <w:szCs w:val="28"/>
        </w:rPr>
        <w:t>].</w:t>
      </w:r>
    </w:p>
    <w:p w14:paraId="7F844A61" w14:textId="144A173E" w:rsidR="00735802" w:rsidRPr="003C2C03" w:rsidRDefault="00735802" w:rsidP="002E28F6">
      <w:pPr>
        <w:ind w:firstLine="567"/>
        <w:rPr>
          <w:sz w:val="28"/>
          <w:szCs w:val="28"/>
        </w:rPr>
      </w:pPr>
      <w:r w:rsidRPr="003C2C03">
        <w:rPr>
          <w:sz w:val="28"/>
          <w:szCs w:val="28"/>
        </w:rPr>
        <w:t>Самым удачным примером акклиматизации стала натурализация сазана в 1910-1913 гг. в Бал</w:t>
      </w:r>
      <w:r w:rsidR="00FB57EF" w:rsidRPr="003C2C03">
        <w:rPr>
          <w:sz w:val="28"/>
          <w:szCs w:val="28"/>
        </w:rPr>
        <w:t>к</w:t>
      </w:r>
      <w:r w:rsidRPr="003C2C03">
        <w:rPr>
          <w:sz w:val="28"/>
          <w:szCs w:val="28"/>
        </w:rPr>
        <w:t>аш-Ил</w:t>
      </w:r>
      <w:r w:rsidR="00517C5E">
        <w:rPr>
          <w:sz w:val="28"/>
          <w:szCs w:val="28"/>
          <w:lang w:val="kk-KZ"/>
        </w:rPr>
        <w:t>е</w:t>
      </w:r>
      <w:r w:rsidRPr="003C2C03">
        <w:rPr>
          <w:sz w:val="28"/>
          <w:szCs w:val="28"/>
        </w:rPr>
        <w:t xml:space="preserve">йском бассейне. В дальнейшем </w:t>
      </w:r>
      <w:r w:rsidR="0099516B" w:rsidRPr="003C2C03">
        <w:rPr>
          <w:sz w:val="28"/>
          <w:szCs w:val="28"/>
          <w:lang w:val="en-US"/>
        </w:rPr>
        <w:t>c</w:t>
      </w:r>
      <w:r w:rsidR="0099516B" w:rsidRPr="003C2C03">
        <w:rPr>
          <w:sz w:val="28"/>
          <w:szCs w:val="28"/>
        </w:rPr>
        <w:t xml:space="preserve">азан </w:t>
      </w:r>
      <w:r w:rsidRPr="003C2C03">
        <w:rPr>
          <w:sz w:val="28"/>
          <w:szCs w:val="28"/>
        </w:rPr>
        <w:t>стал обычной рыбой в этом бассейне и важным объектом промысла</w:t>
      </w:r>
      <w:r w:rsidR="00E07AD3" w:rsidRPr="003C2C03">
        <w:rPr>
          <w:sz w:val="28"/>
          <w:szCs w:val="28"/>
          <w:lang w:val="kk-KZ"/>
        </w:rPr>
        <w:t xml:space="preserve"> </w:t>
      </w:r>
      <w:r w:rsidR="00E07AD3" w:rsidRPr="003C2C03">
        <w:rPr>
          <w:sz w:val="28"/>
          <w:szCs w:val="28"/>
        </w:rPr>
        <w:t>[171]</w:t>
      </w:r>
      <w:r w:rsidRPr="003C2C03">
        <w:rPr>
          <w:sz w:val="28"/>
          <w:szCs w:val="28"/>
        </w:rPr>
        <w:t>. Акклиматизационные работы, проведенные в Бал</w:t>
      </w:r>
      <w:r w:rsidR="00FB57EF" w:rsidRPr="003C2C03">
        <w:rPr>
          <w:sz w:val="28"/>
          <w:szCs w:val="28"/>
        </w:rPr>
        <w:t>к</w:t>
      </w:r>
      <w:r w:rsidRPr="003C2C03">
        <w:rPr>
          <w:sz w:val="28"/>
          <w:szCs w:val="28"/>
        </w:rPr>
        <w:t xml:space="preserve">ашском бассейне можно разбить на три периода. </w:t>
      </w:r>
    </w:p>
    <w:p w14:paraId="11266B5E" w14:textId="67C02FEA" w:rsidR="00735802" w:rsidRPr="003C2C03" w:rsidRDefault="00735802" w:rsidP="002E28F6">
      <w:pPr>
        <w:tabs>
          <w:tab w:val="center" w:pos="567"/>
        </w:tabs>
        <w:ind w:firstLine="567"/>
        <w:rPr>
          <w:sz w:val="28"/>
          <w:szCs w:val="28"/>
        </w:rPr>
      </w:pPr>
      <w:r w:rsidRPr="003C2C03">
        <w:rPr>
          <w:sz w:val="28"/>
          <w:szCs w:val="28"/>
        </w:rPr>
        <w:t>Первый период плановых акклиматизационных работ приходится на 1925-1935 гг. Ему предшествовали и сопутствовали серьезные научные исследования основных бассейнов республики. Большое внимание при переселении рыб уделялось разработке вопросов методики и техники перевозки, возрастному подбору посадочного материала, в чем был накоплен опыт и достигнуты определенные успехи.</w:t>
      </w:r>
      <w:r w:rsidR="00A239D4" w:rsidRPr="003C2C03">
        <w:rPr>
          <w:sz w:val="28"/>
          <w:szCs w:val="28"/>
        </w:rPr>
        <w:t xml:space="preserve"> </w:t>
      </w:r>
      <w:r w:rsidRPr="003C2C03">
        <w:rPr>
          <w:sz w:val="28"/>
          <w:szCs w:val="28"/>
        </w:rPr>
        <w:t>Так, в 1930-1931 гг. в Или было выпущено  около 18,5 тыс. неполовозрелых аральских усачей до 30 см, а в 1933-1934 гг.-около 300 производителей шипа (примерно поровну самцов и самок) длиной до 160 см и массой тела до 30 кг. Посадочный материал обоих видов отбирался в низ</w:t>
      </w:r>
      <w:r w:rsidR="0099516B" w:rsidRPr="003C2C03">
        <w:rPr>
          <w:sz w:val="28"/>
          <w:szCs w:val="28"/>
        </w:rPr>
        <w:t>о</w:t>
      </w:r>
      <w:r w:rsidRPr="003C2C03">
        <w:rPr>
          <w:sz w:val="28"/>
          <w:szCs w:val="28"/>
        </w:rPr>
        <w:t>вье Сырдарьи. Оба вида в дальнейшем натурализовались в бас. Бал</w:t>
      </w:r>
      <w:r w:rsidR="00FB57EF" w:rsidRPr="003C2C03">
        <w:rPr>
          <w:sz w:val="28"/>
          <w:szCs w:val="28"/>
        </w:rPr>
        <w:t>к</w:t>
      </w:r>
      <w:r w:rsidRPr="003C2C03">
        <w:rPr>
          <w:sz w:val="28"/>
          <w:szCs w:val="28"/>
        </w:rPr>
        <w:t>аша</w:t>
      </w:r>
      <w:r w:rsidR="00202206" w:rsidRPr="003C2C03">
        <w:rPr>
          <w:sz w:val="28"/>
          <w:szCs w:val="28"/>
        </w:rPr>
        <w:t xml:space="preserve"> [</w:t>
      </w:r>
      <w:r w:rsidR="00E07AD3" w:rsidRPr="003C2C03">
        <w:rPr>
          <w:sz w:val="28"/>
          <w:szCs w:val="28"/>
        </w:rPr>
        <w:t>172</w:t>
      </w:r>
      <w:r w:rsidR="00202206" w:rsidRPr="003C2C03">
        <w:rPr>
          <w:sz w:val="28"/>
          <w:szCs w:val="28"/>
        </w:rPr>
        <w:t>]</w:t>
      </w:r>
      <w:r w:rsidR="00A65958" w:rsidRPr="003C2C03">
        <w:rPr>
          <w:sz w:val="28"/>
          <w:szCs w:val="28"/>
        </w:rPr>
        <w:t>.</w:t>
      </w:r>
    </w:p>
    <w:p w14:paraId="09F1C001" w14:textId="26AB945E" w:rsidR="00735802" w:rsidRPr="003C2C03" w:rsidRDefault="00735802" w:rsidP="002E28F6">
      <w:pPr>
        <w:ind w:firstLine="567"/>
        <w:rPr>
          <w:sz w:val="28"/>
          <w:szCs w:val="28"/>
        </w:rPr>
      </w:pPr>
      <w:r w:rsidRPr="003C2C03">
        <w:rPr>
          <w:sz w:val="28"/>
          <w:szCs w:val="28"/>
        </w:rPr>
        <w:t>В работах Горюновой</w:t>
      </w:r>
      <w:r w:rsidR="00A65958" w:rsidRPr="003C2C03">
        <w:rPr>
          <w:sz w:val="28"/>
          <w:szCs w:val="28"/>
        </w:rPr>
        <w:t xml:space="preserve"> А.И.</w:t>
      </w:r>
      <w:r w:rsidRPr="003C2C03">
        <w:rPr>
          <w:sz w:val="28"/>
          <w:szCs w:val="28"/>
        </w:rPr>
        <w:t xml:space="preserve">, Серова </w:t>
      </w:r>
      <w:r w:rsidR="00A65958" w:rsidRPr="003C2C03">
        <w:rPr>
          <w:sz w:val="28"/>
          <w:szCs w:val="28"/>
        </w:rPr>
        <w:t>Н.П.</w:t>
      </w:r>
      <w:r w:rsidRPr="003C2C03">
        <w:rPr>
          <w:sz w:val="28"/>
          <w:szCs w:val="28"/>
        </w:rPr>
        <w:t>[</w:t>
      </w:r>
      <w:r w:rsidR="00E07AD3" w:rsidRPr="003C2C03">
        <w:rPr>
          <w:sz w:val="28"/>
          <w:szCs w:val="28"/>
        </w:rPr>
        <w:t>173</w:t>
      </w:r>
      <w:r w:rsidRPr="003C2C03">
        <w:rPr>
          <w:sz w:val="28"/>
          <w:szCs w:val="28"/>
        </w:rPr>
        <w:t>]</w:t>
      </w:r>
      <w:r w:rsidR="00A65958" w:rsidRPr="003C2C03">
        <w:rPr>
          <w:sz w:val="28"/>
          <w:szCs w:val="28"/>
        </w:rPr>
        <w:t>,</w:t>
      </w:r>
      <w:r w:rsidRPr="003C2C03">
        <w:rPr>
          <w:sz w:val="28"/>
          <w:szCs w:val="28"/>
        </w:rPr>
        <w:t xml:space="preserve"> Бурмакина</w:t>
      </w:r>
      <w:r w:rsidR="00A65958" w:rsidRPr="003C2C03">
        <w:rPr>
          <w:sz w:val="28"/>
          <w:szCs w:val="28"/>
        </w:rPr>
        <w:t xml:space="preserve"> Е.В.</w:t>
      </w:r>
      <w:r w:rsidRPr="003C2C03">
        <w:rPr>
          <w:sz w:val="28"/>
          <w:szCs w:val="28"/>
        </w:rPr>
        <w:t xml:space="preserve"> [</w:t>
      </w:r>
      <w:r w:rsidR="00E07AD3" w:rsidRPr="003C2C03">
        <w:rPr>
          <w:sz w:val="28"/>
          <w:szCs w:val="28"/>
        </w:rPr>
        <w:t>174</w:t>
      </w:r>
      <w:r w:rsidRPr="003C2C03">
        <w:rPr>
          <w:sz w:val="28"/>
          <w:szCs w:val="28"/>
        </w:rPr>
        <w:t>], Кичагова</w:t>
      </w:r>
      <w:r w:rsidR="00A65958" w:rsidRPr="003C2C03">
        <w:rPr>
          <w:sz w:val="28"/>
          <w:szCs w:val="28"/>
        </w:rPr>
        <w:t xml:space="preserve"> А.В. </w:t>
      </w:r>
      <w:r w:rsidRPr="003C2C03">
        <w:rPr>
          <w:sz w:val="28"/>
          <w:szCs w:val="28"/>
        </w:rPr>
        <w:t>[</w:t>
      </w:r>
      <w:r w:rsidR="00E07AD3" w:rsidRPr="003C2C03">
        <w:rPr>
          <w:sz w:val="28"/>
          <w:szCs w:val="28"/>
        </w:rPr>
        <w:t>175</w:t>
      </w:r>
      <w:r w:rsidRPr="003C2C03">
        <w:rPr>
          <w:sz w:val="28"/>
          <w:szCs w:val="28"/>
        </w:rPr>
        <w:t>], Карпевича</w:t>
      </w:r>
      <w:r w:rsidR="00A65958" w:rsidRPr="003C2C03">
        <w:rPr>
          <w:sz w:val="28"/>
          <w:szCs w:val="28"/>
        </w:rPr>
        <w:t xml:space="preserve"> А.Ф.</w:t>
      </w:r>
      <w:r w:rsidRPr="003C2C03">
        <w:rPr>
          <w:sz w:val="28"/>
          <w:szCs w:val="28"/>
        </w:rPr>
        <w:t xml:space="preserve"> [</w:t>
      </w:r>
      <w:r w:rsidR="00E07AD3" w:rsidRPr="003C2C03">
        <w:rPr>
          <w:sz w:val="28"/>
          <w:szCs w:val="28"/>
        </w:rPr>
        <w:t>176</w:t>
      </w:r>
      <w:r w:rsidRPr="003C2C03">
        <w:rPr>
          <w:sz w:val="28"/>
          <w:szCs w:val="28"/>
        </w:rPr>
        <w:t>] отражены сведения о вселении в 1933-1935 гг в озеро Бал</w:t>
      </w:r>
      <w:r w:rsidR="00517C5E">
        <w:rPr>
          <w:sz w:val="28"/>
          <w:szCs w:val="28"/>
          <w:lang w:val="kk-KZ"/>
        </w:rPr>
        <w:t>к</w:t>
      </w:r>
      <w:r w:rsidRPr="003C2C03">
        <w:rPr>
          <w:sz w:val="28"/>
          <w:szCs w:val="28"/>
        </w:rPr>
        <w:t>аш сигов. По разным источникам, всего было выпущено 23,5-36,5 млн икринок. В дальнейшем чудской сиг ловился в Бал</w:t>
      </w:r>
      <w:r w:rsidR="00517C5E">
        <w:rPr>
          <w:sz w:val="28"/>
          <w:szCs w:val="28"/>
          <w:lang w:val="kk-KZ"/>
        </w:rPr>
        <w:t>к</w:t>
      </w:r>
      <w:r w:rsidRPr="003C2C03">
        <w:rPr>
          <w:sz w:val="28"/>
          <w:szCs w:val="28"/>
        </w:rPr>
        <w:t>аше до 1936 года сеголетками, двухлетками и трехлетками от посадочного материала, а затем исчез, не дав потомства. По данным этих же авторов предполагаемые причины неудачи сига в Бал</w:t>
      </w:r>
      <w:r w:rsidR="00517C5E">
        <w:rPr>
          <w:sz w:val="28"/>
          <w:szCs w:val="28"/>
          <w:lang w:val="kk-KZ"/>
        </w:rPr>
        <w:t>к</w:t>
      </w:r>
      <w:r w:rsidRPr="003C2C03">
        <w:rPr>
          <w:sz w:val="28"/>
          <w:szCs w:val="28"/>
        </w:rPr>
        <w:t xml:space="preserve">аше, являются выедание икры гольцами, неподходящий летом термический режим. </w:t>
      </w:r>
    </w:p>
    <w:p w14:paraId="1A5FAB73" w14:textId="6776ADD5" w:rsidR="00735802" w:rsidRPr="003C2C03" w:rsidRDefault="00735802" w:rsidP="002E28F6">
      <w:pPr>
        <w:ind w:firstLine="567"/>
        <w:rPr>
          <w:sz w:val="28"/>
          <w:szCs w:val="28"/>
        </w:rPr>
      </w:pPr>
      <w:r w:rsidRPr="003C2C03">
        <w:rPr>
          <w:sz w:val="28"/>
          <w:szCs w:val="28"/>
        </w:rPr>
        <w:t>Последним, по счету плановым акклиматизантом того периода, в республике стала гамбузия, которую в целях борьбы с малярийным комаром завезли из Абхазии в 1934-1935 гг. в бассейны рек Сырдарья, Чу, Талас, Ил</w:t>
      </w:r>
      <w:r w:rsidR="00517C5E">
        <w:rPr>
          <w:sz w:val="28"/>
          <w:szCs w:val="28"/>
          <w:lang w:val="kk-KZ"/>
        </w:rPr>
        <w:t>е</w:t>
      </w:r>
      <w:r w:rsidRPr="003C2C03">
        <w:rPr>
          <w:sz w:val="28"/>
          <w:szCs w:val="28"/>
        </w:rPr>
        <w:t>.   По сведениям Иванова И.К. (1950) [</w:t>
      </w:r>
      <w:r w:rsidR="00E07AD3" w:rsidRPr="003C2C03">
        <w:rPr>
          <w:sz w:val="28"/>
          <w:szCs w:val="28"/>
        </w:rPr>
        <w:t>177</w:t>
      </w:r>
      <w:r w:rsidRPr="003C2C03">
        <w:rPr>
          <w:sz w:val="28"/>
          <w:szCs w:val="28"/>
        </w:rPr>
        <w:t>] гамбузия натурализовалась в этих бассейнах, хотя в силу своей теплолюбивости широко не распространилась</w:t>
      </w:r>
      <w:r w:rsidR="00F87B1E" w:rsidRPr="003C2C03">
        <w:rPr>
          <w:sz w:val="28"/>
          <w:szCs w:val="28"/>
        </w:rPr>
        <w:t xml:space="preserve">, </w:t>
      </w:r>
      <w:r w:rsidRPr="003C2C03">
        <w:rPr>
          <w:sz w:val="28"/>
          <w:szCs w:val="28"/>
        </w:rPr>
        <w:t xml:space="preserve">заняв локальные биотопы, лимитируемые термическим режимом. </w:t>
      </w:r>
    </w:p>
    <w:p w14:paraId="63412062" w14:textId="3AD8C5D7" w:rsidR="00735802" w:rsidRPr="003C2C03" w:rsidRDefault="00735802" w:rsidP="002E28F6">
      <w:pPr>
        <w:ind w:firstLine="567"/>
        <w:rPr>
          <w:sz w:val="28"/>
          <w:szCs w:val="28"/>
        </w:rPr>
      </w:pPr>
      <w:r w:rsidRPr="003C2C03">
        <w:rPr>
          <w:sz w:val="28"/>
          <w:szCs w:val="28"/>
        </w:rPr>
        <w:t>Во второй период (с 1948 по 1956 г.) в Бал</w:t>
      </w:r>
      <w:r w:rsidR="00F87B1E" w:rsidRPr="003C2C03">
        <w:rPr>
          <w:sz w:val="28"/>
          <w:szCs w:val="28"/>
        </w:rPr>
        <w:t>к</w:t>
      </w:r>
      <w:r w:rsidRPr="003C2C03">
        <w:rPr>
          <w:sz w:val="28"/>
          <w:szCs w:val="28"/>
        </w:rPr>
        <w:t>ашский бассейн акклиматизировали 3 вида [</w:t>
      </w:r>
      <w:r w:rsidR="00E07AD3" w:rsidRPr="003C2C03">
        <w:rPr>
          <w:sz w:val="28"/>
          <w:szCs w:val="28"/>
        </w:rPr>
        <w:t>176</w:t>
      </w:r>
      <w:r w:rsidRPr="003C2C03">
        <w:rPr>
          <w:sz w:val="28"/>
          <w:szCs w:val="28"/>
        </w:rPr>
        <w:t xml:space="preserve">]. По данным Серова </w:t>
      </w:r>
      <w:r w:rsidR="00784CCD" w:rsidRPr="003C2C03">
        <w:rPr>
          <w:sz w:val="28"/>
          <w:szCs w:val="28"/>
        </w:rPr>
        <w:t xml:space="preserve">Н.П. </w:t>
      </w:r>
      <w:r w:rsidRPr="003C2C03">
        <w:rPr>
          <w:sz w:val="28"/>
          <w:szCs w:val="28"/>
        </w:rPr>
        <w:t>[</w:t>
      </w:r>
      <w:r w:rsidR="00E07AD3" w:rsidRPr="003C2C03">
        <w:rPr>
          <w:sz w:val="28"/>
          <w:szCs w:val="28"/>
        </w:rPr>
        <w:t>178</w:t>
      </w:r>
      <w:r w:rsidRPr="003C2C03">
        <w:rPr>
          <w:sz w:val="28"/>
          <w:szCs w:val="28"/>
        </w:rPr>
        <w:t>], осенью 1948 г. самолетом перевозили 10 гнезд линя из Зайсана в Московскую область, в Алма-Ате из-за нелетной погоды произошла задержка рейса и рыба была оставлена в Алматинском прудхозе. В 1949 г. она дала здесь обильное потомство и проникла в р. Или, но в дальнейшем широкого распространения линь не получил.</w:t>
      </w:r>
    </w:p>
    <w:p w14:paraId="548445FD" w14:textId="10C0A55F" w:rsidR="00735802" w:rsidRPr="003C2C03" w:rsidRDefault="00735802" w:rsidP="002E28F6">
      <w:pPr>
        <w:ind w:firstLine="567"/>
        <w:rPr>
          <w:sz w:val="28"/>
          <w:szCs w:val="28"/>
        </w:rPr>
      </w:pPr>
      <w:r w:rsidRPr="003C2C03">
        <w:rPr>
          <w:sz w:val="28"/>
          <w:szCs w:val="28"/>
        </w:rPr>
        <w:t>Серебрянный карась, как и линь неплановый акклиматизант в естественных водоемах бас</w:t>
      </w:r>
      <w:r w:rsidR="00A45A4E" w:rsidRPr="003C2C03">
        <w:rPr>
          <w:sz w:val="28"/>
          <w:szCs w:val="28"/>
          <w:lang w:val="kk-KZ"/>
        </w:rPr>
        <w:t>с</w:t>
      </w:r>
      <w:r w:rsidRPr="003C2C03">
        <w:rPr>
          <w:sz w:val="28"/>
          <w:szCs w:val="28"/>
        </w:rPr>
        <w:t>.</w:t>
      </w:r>
      <w:r w:rsidR="00A45A4E" w:rsidRPr="003C2C03">
        <w:rPr>
          <w:sz w:val="28"/>
          <w:szCs w:val="28"/>
          <w:lang w:val="kk-KZ"/>
        </w:rPr>
        <w:t xml:space="preserve"> </w:t>
      </w:r>
      <w:r w:rsidRPr="003C2C03">
        <w:rPr>
          <w:sz w:val="28"/>
          <w:szCs w:val="28"/>
        </w:rPr>
        <w:t>Балхаша. Он был завезен в 1946 г. из Алтайского края в пруды бас. р. Каратал и с 1950 г. уже попадался в этой реке у пос. Уштобе, затем проник в Балхаш. С 1959 г. популяция карася в бассейне ежегодно пополняется из Алма-</w:t>
      </w:r>
      <w:r w:rsidRPr="003C2C03">
        <w:rPr>
          <w:sz w:val="28"/>
          <w:szCs w:val="28"/>
        </w:rPr>
        <w:lastRenderedPageBreak/>
        <w:t>Атинского прудхоза, куда он был привезен в 1958 г. из водоёмов К</w:t>
      </w:r>
      <w:r w:rsidR="00517C5E">
        <w:rPr>
          <w:sz w:val="28"/>
          <w:szCs w:val="28"/>
          <w:lang w:val="kk-KZ"/>
        </w:rPr>
        <w:t>о</w:t>
      </w:r>
      <w:r w:rsidRPr="003C2C03">
        <w:rPr>
          <w:sz w:val="28"/>
          <w:szCs w:val="28"/>
        </w:rPr>
        <w:t>станайской области, в итоге карась широко расселился и натурализовался в бассейне.</w:t>
      </w:r>
    </w:p>
    <w:p w14:paraId="717DD472" w14:textId="7CBFEEFC" w:rsidR="00735802" w:rsidRPr="003C2C03" w:rsidRDefault="00735802" w:rsidP="002E28F6">
      <w:pPr>
        <w:ind w:firstLine="567"/>
        <w:rPr>
          <w:sz w:val="28"/>
          <w:szCs w:val="28"/>
        </w:rPr>
      </w:pPr>
      <w:r w:rsidRPr="003C2C03">
        <w:rPr>
          <w:sz w:val="28"/>
          <w:szCs w:val="28"/>
        </w:rPr>
        <w:t>По предложению Л.С. Берга</w:t>
      </w:r>
      <w:r w:rsidR="00784CCD" w:rsidRPr="003C2C03">
        <w:rPr>
          <w:sz w:val="28"/>
          <w:szCs w:val="28"/>
        </w:rPr>
        <w:t>,</w:t>
      </w:r>
      <w:r w:rsidRPr="003C2C03">
        <w:rPr>
          <w:sz w:val="28"/>
          <w:szCs w:val="28"/>
        </w:rPr>
        <w:t xml:space="preserve"> в 1949 г. и </w:t>
      </w:r>
      <w:r w:rsidR="00784CCD" w:rsidRPr="003C2C03">
        <w:rPr>
          <w:sz w:val="28"/>
          <w:szCs w:val="28"/>
        </w:rPr>
        <w:t xml:space="preserve"> </w:t>
      </w:r>
      <w:r w:rsidRPr="003C2C03">
        <w:rPr>
          <w:sz w:val="28"/>
          <w:szCs w:val="28"/>
        </w:rPr>
        <w:t>В.В. Петрова (1940) в озеро Бал</w:t>
      </w:r>
      <w:r w:rsidR="00517C5E">
        <w:rPr>
          <w:sz w:val="28"/>
          <w:szCs w:val="28"/>
          <w:lang w:val="kk-KZ"/>
        </w:rPr>
        <w:t>к</w:t>
      </w:r>
      <w:r w:rsidRPr="003C2C03">
        <w:rPr>
          <w:sz w:val="28"/>
          <w:szCs w:val="28"/>
        </w:rPr>
        <w:t>аш был акклиматизирован лещ [</w:t>
      </w:r>
      <w:r w:rsidR="00E07AD3" w:rsidRPr="003C2C03">
        <w:rPr>
          <w:sz w:val="28"/>
          <w:szCs w:val="28"/>
        </w:rPr>
        <w:t>179</w:t>
      </w:r>
      <w:r w:rsidRPr="003C2C03">
        <w:rPr>
          <w:sz w:val="28"/>
          <w:szCs w:val="28"/>
        </w:rPr>
        <w:t>]. Вселение в Бал</w:t>
      </w:r>
      <w:r w:rsidR="00517C5E">
        <w:rPr>
          <w:sz w:val="28"/>
          <w:szCs w:val="28"/>
          <w:lang w:val="kk-KZ"/>
        </w:rPr>
        <w:t>к</w:t>
      </w:r>
      <w:r w:rsidRPr="003C2C03">
        <w:rPr>
          <w:sz w:val="28"/>
          <w:szCs w:val="28"/>
        </w:rPr>
        <w:t>аш восточного леща было проведено осенью 1949 г. Управлением Казахрыбвод без должных научных рекомендаций. Отловленных из Аральского моря производителей леща выпустили в р. Или и в залив Карачаган Восточного Бал</w:t>
      </w:r>
      <w:r w:rsidR="00517C5E">
        <w:rPr>
          <w:sz w:val="28"/>
          <w:szCs w:val="28"/>
          <w:lang w:val="kk-KZ"/>
        </w:rPr>
        <w:t>к</w:t>
      </w:r>
      <w:r w:rsidRPr="003C2C03">
        <w:rPr>
          <w:sz w:val="28"/>
          <w:szCs w:val="28"/>
        </w:rPr>
        <w:t>аша. По данным Кичагова (1964), [</w:t>
      </w:r>
      <w:r w:rsidR="00E07AD3" w:rsidRPr="003C2C03">
        <w:rPr>
          <w:sz w:val="28"/>
          <w:szCs w:val="28"/>
        </w:rPr>
        <w:t>175</w:t>
      </w:r>
      <w:r w:rsidRPr="003C2C03">
        <w:rPr>
          <w:sz w:val="28"/>
          <w:szCs w:val="28"/>
        </w:rPr>
        <w:t>] уже на следующий год здесь отмечался нерест леща. С первых лет в Бал</w:t>
      </w:r>
      <w:r w:rsidR="00517C5E">
        <w:rPr>
          <w:sz w:val="28"/>
          <w:szCs w:val="28"/>
          <w:lang w:val="kk-KZ"/>
        </w:rPr>
        <w:t>к</w:t>
      </w:r>
      <w:r w:rsidRPr="003C2C03">
        <w:rPr>
          <w:sz w:val="28"/>
          <w:szCs w:val="28"/>
        </w:rPr>
        <w:t>аше лещ отличался относительно невысоким темпом роста [</w:t>
      </w:r>
      <w:r w:rsidR="00CD1C95" w:rsidRPr="003C2C03">
        <w:rPr>
          <w:sz w:val="28"/>
          <w:szCs w:val="28"/>
        </w:rPr>
        <w:t>180</w:t>
      </w:r>
      <w:r w:rsidRPr="003C2C03">
        <w:rPr>
          <w:sz w:val="28"/>
          <w:szCs w:val="28"/>
        </w:rPr>
        <w:t>], но в 1972-1974 гг. за счет вселения кормовых организмов, его ростовые характеристики значительно улучшились [</w:t>
      </w:r>
      <w:r w:rsidR="00CD1C95" w:rsidRPr="003C2C03">
        <w:rPr>
          <w:sz w:val="28"/>
          <w:szCs w:val="28"/>
        </w:rPr>
        <w:t>181</w:t>
      </w:r>
      <w:r w:rsidRPr="003C2C03">
        <w:rPr>
          <w:sz w:val="28"/>
          <w:szCs w:val="28"/>
        </w:rPr>
        <w:t xml:space="preserve">]. </w:t>
      </w:r>
      <w:r w:rsidR="001867A2" w:rsidRPr="003C2C03">
        <w:rPr>
          <w:sz w:val="28"/>
          <w:szCs w:val="28"/>
        </w:rPr>
        <w:t xml:space="preserve">В настоящее время лещ является массовым промысловым объектом Балкаш – Алакольского бассейна. </w:t>
      </w:r>
    </w:p>
    <w:p w14:paraId="034C1BF1" w14:textId="4D4F9AB0" w:rsidR="00735802" w:rsidRPr="003C2C03" w:rsidRDefault="001867A2" w:rsidP="002E28F6">
      <w:pPr>
        <w:ind w:firstLine="567"/>
        <w:rPr>
          <w:sz w:val="28"/>
          <w:szCs w:val="28"/>
        </w:rPr>
      </w:pPr>
      <w:r w:rsidRPr="003C2C03">
        <w:rPr>
          <w:sz w:val="28"/>
          <w:szCs w:val="28"/>
        </w:rPr>
        <w:t>Во второй половине  1950-х гг. начался т</w:t>
      </w:r>
      <w:r w:rsidR="00735802" w:rsidRPr="003C2C03">
        <w:rPr>
          <w:sz w:val="28"/>
          <w:szCs w:val="28"/>
        </w:rPr>
        <w:t xml:space="preserve">ретий период акклиматизационных работ в республике начался, в связи  с увеличением </w:t>
      </w:r>
      <w:r w:rsidR="00F333C8" w:rsidRPr="003C2C03">
        <w:rPr>
          <w:sz w:val="28"/>
          <w:szCs w:val="28"/>
        </w:rPr>
        <w:t xml:space="preserve">перевозок </w:t>
      </w:r>
      <w:r w:rsidR="00735802" w:rsidRPr="003C2C03">
        <w:rPr>
          <w:sz w:val="28"/>
          <w:szCs w:val="28"/>
        </w:rPr>
        <w:t>сиговы</w:t>
      </w:r>
      <w:r w:rsidR="00F333C8" w:rsidRPr="003C2C03">
        <w:rPr>
          <w:sz w:val="28"/>
          <w:szCs w:val="28"/>
        </w:rPr>
        <w:t>х</w:t>
      </w:r>
      <w:r w:rsidR="00735802" w:rsidRPr="003C2C03">
        <w:rPr>
          <w:sz w:val="28"/>
          <w:szCs w:val="28"/>
        </w:rPr>
        <w:t>, судак</w:t>
      </w:r>
      <w:r w:rsidR="00F333C8" w:rsidRPr="003C2C03">
        <w:rPr>
          <w:sz w:val="28"/>
          <w:szCs w:val="28"/>
        </w:rPr>
        <w:t>а</w:t>
      </w:r>
      <w:r w:rsidR="00735802" w:rsidRPr="003C2C03">
        <w:rPr>
          <w:sz w:val="28"/>
          <w:szCs w:val="28"/>
        </w:rPr>
        <w:t xml:space="preserve"> и растительноядны</w:t>
      </w:r>
      <w:r w:rsidR="00F333C8" w:rsidRPr="003C2C03">
        <w:rPr>
          <w:sz w:val="28"/>
          <w:szCs w:val="28"/>
        </w:rPr>
        <w:t>х</w:t>
      </w:r>
      <w:r w:rsidR="00735802" w:rsidRPr="003C2C03">
        <w:rPr>
          <w:sz w:val="28"/>
          <w:szCs w:val="28"/>
        </w:rPr>
        <w:t xml:space="preserve"> рыб</w:t>
      </w:r>
      <w:r w:rsidR="00F333C8" w:rsidRPr="003C2C03">
        <w:rPr>
          <w:sz w:val="28"/>
          <w:szCs w:val="28"/>
        </w:rPr>
        <w:t>. Данный этап характеризуется</w:t>
      </w:r>
      <w:r w:rsidR="0030660A" w:rsidRPr="003C2C03">
        <w:rPr>
          <w:sz w:val="28"/>
          <w:szCs w:val="28"/>
        </w:rPr>
        <w:t xml:space="preserve"> случайным вселением неплановых видов рыб</w:t>
      </w:r>
      <w:r w:rsidR="00735802" w:rsidRPr="003C2C03">
        <w:rPr>
          <w:sz w:val="28"/>
          <w:szCs w:val="28"/>
        </w:rPr>
        <w:t>. В это время в Казахстане была организована специальная служба по перевозке рыб – Казахская производственная – акклиматизационная станция (КазПАС). Резко возросло разнообразие и количество перевозимого материала, водоёмов вселения. Появилось новое направление – акклиматизация кормовых для рыб беспозвоночных животных, практическим зачинателем которого в Казахстане является С.К. Тютеньков [</w:t>
      </w:r>
      <w:r w:rsidR="0065637C" w:rsidRPr="003C2C03">
        <w:rPr>
          <w:sz w:val="28"/>
          <w:szCs w:val="28"/>
        </w:rPr>
        <w:t>182</w:t>
      </w:r>
      <w:r w:rsidR="00735802" w:rsidRPr="003C2C03">
        <w:rPr>
          <w:sz w:val="28"/>
          <w:szCs w:val="28"/>
        </w:rPr>
        <w:t>]. По мнению Серова Н.П. (1968) [</w:t>
      </w:r>
      <w:r w:rsidR="0065637C" w:rsidRPr="003C2C03">
        <w:rPr>
          <w:sz w:val="28"/>
          <w:szCs w:val="28"/>
        </w:rPr>
        <w:t>178</w:t>
      </w:r>
      <w:r w:rsidR="00735802" w:rsidRPr="003C2C03">
        <w:rPr>
          <w:sz w:val="28"/>
          <w:szCs w:val="28"/>
        </w:rPr>
        <w:t>], примером направленной целевой акклиматизации является вселение в озеро судака. Вселение судака в 1957-1958 гг. позволило в течении 3-5 лет практический полностью подавить численность окуня, освободив пищевую нишу для других видов. К 1965 г. запасы судака в озере достигли 6-7 тыс.т. При вселении судака в озеро попали</w:t>
      </w:r>
      <w:r w:rsidR="0030660A" w:rsidRPr="003C2C03">
        <w:rPr>
          <w:sz w:val="28"/>
          <w:szCs w:val="28"/>
        </w:rPr>
        <w:t xml:space="preserve"> неплановые виды, как </w:t>
      </w:r>
      <w:r w:rsidR="00735802" w:rsidRPr="003C2C03">
        <w:rPr>
          <w:sz w:val="28"/>
          <w:szCs w:val="28"/>
        </w:rPr>
        <w:t xml:space="preserve">сом и жерех. Несмотря на незначительное количество исходного материала (23 экз), сом в течении 7 лет достиг промысловой численности. </w:t>
      </w:r>
    </w:p>
    <w:p w14:paraId="19D8B037" w14:textId="0E6925E7" w:rsidR="0030660A" w:rsidRPr="003C2C03" w:rsidRDefault="00735802" w:rsidP="002E28F6">
      <w:pPr>
        <w:ind w:firstLine="567"/>
        <w:rPr>
          <w:sz w:val="28"/>
          <w:szCs w:val="28"/>
        </w:rPr>
      </w:pPr>
      <w:r w:rsidRPr="003C2C03">
        <w:rPr>
          <w:sz w:val="28"/>
          <w:szCs w:val="28"/>
        </w:rPr>
        <w:t>Всестороннее изучение сома в Бал</w:t>
      </w:r>
      <w:r w:rsidR="00F87B1E" w:rsidRPr="003C2C03">
        <w:rPr>
          <w:sz w:val="28"/>
          <w:szCs w:val="28"/>
        </w:rPr>
        <w:t>ка</w:t>
      </w:r>
      <w:r w:rsidRPr="003C2C03">
        <w:rPr>
          <w:sz w:val="28"/>
          <w:szCs w:val="28"/>
        </w:rPr>
        <w:t>ш-Ил</w:t>
      </w:r>
      <w:r w:rsidR="00517C5E">
        <w:rPr>
          <w:sz w:val="28"/>
          <w:szCs w:val="28"/>
          <w:lang w:val="kk-KZ"/>
        </w:rPr>
        <w:t>е</w:t>
      </w:r>
      <w:r w:rsidRPr="003C2C03">
        <w:rPr>
          <w:sz w:val="28"/>
          <w:szCs w:val="28"/>
        </w:rPr>
        <w:t>йском бассейне проведено Н.Ф. Лысенко [</w:t>
      </w:r>
      <w:r w:rsidR="0065637C" w:rsidRPr="003C2C03">
        <w:rPr>
          <w:sz w:val="28"/>
          <w:szCs w:val="28"/>
        </w:rPr>
        <w:t>183-184</w:t>
      </w:r>
      <w:r w:rsidRPr="003C2C03">
        <w:rPr>
          <w:sz w:val="28"/>
          <w:szCs w:val="28"/>
        </w:rPr>
        <w:t>]. Молодые сомы (до 3 лет) поедают, в основном, малоценных сорных рыб (при с</w:t>
      </w:r>
      <w:r w:rsidR="00D8725A" w:rsidRPr="003C2C03">
        <w:rPr>
          <w:sz w:val="28"/>
          <w:szCs w:val="28"/>
        </w:rPr>
        <w:t>реднем рационе 2,15) и являются</w:t>
      </w:r>
      <w:r w:rsidRPr="003C2C03">
        <w:rPr>
          <w:sz w:val="28"/>
          <w:szCs w:val="28"/>
        </w:rPr>
        <w:t xml:space="preserve"> полезными биологическими мелиораторами [</w:t>
      </w:r>
      <w:r w:rsidR="0065637C" w:rsidRPr="003C2C03">
        <w:rPr>
          <w:sz w:val="28"/>
          <w:szCs w:val="28"/>
        </w:rPr>
        <w:t>185</w:t>
      </w:r>
      <w:r w:rsidRPr="003C2C03">
        <w:rPr>
          <w:sz w:val="28"/>
          <w:szCs w:val="28"/>
        </w:rPr>
        <w:t>]. Подобный взрыв численности продемонстрирован и у жереха, хотя особей, попавших в водоём, было всего 9 экз. Через 7 лет молодь жереха стала обнаруживаться по всему озеру, а с 1969 г. он вошел в промысел [</w:t>
      </w:r>
      <w:r w:rsidR="00B5693C" w:rsidRPr="003C2C03">
        <w:rPr>
          <w:sz w:val="28"/>
          <w:szCs w:val="28"/>
        </w:rPr>
        <w:t>1</w:t>
      </w:r>
      <w:r w:rsidR="0065637C" w:rsidRPr="003C2C03">
        <w:rPr>
          <w:sz w:val="28"/>
          <w:szCs w:val="28"/>
        </w:rPr>
        <w:t>86</w:t>
      </w:r>
      <w:r w:rsidRPr="003C2C03">
        <w:rPr>
          <w:sz w:val="28"/>
          <w:szCs w:val="28"/>
        </w:rPr>
        <w:t>]. Обнаружена высокая размерно-возрастная изменчивость жереха, что является необычным при столь незначительном количестве исходного материала [</w:t>
      </w:r>
      <w:r w:rsidR="00B5693C" w:rsidRPr="003C2C03">
        <w:rPr>
          <w:sz w:val="28"/>
          <w:szCs w:val="28"/>
        </w:rPr>
        <w:t>1</w:t>
      </w:r>
      <w:r w:rsidR="0065637C" w:rsidRPr="003C2C03">
        <w:rPr>
          <w:sz w:val="28"/>
          <w:szCs w:val="28"/>
        </w:rPr>
        <w:t>87</w:t>
      </w:r>
      <w:r w:rsidRPr="003C2C03">
        <w:rPr>
          <w:sz w:val="28"/>
          <w:szCs w:val="28"/>
        </w:rPr>
        <w:t xml:space="preserve">]. </w:t>
      </w:r>
      <w:r w:rsidR="001867A2" w:rsidRPr="003C2C03">
        <w:rPr>
          <w:sz w:val="28"/>
          <w:szCs w:val="28"/>
        </w:rPr>
        <w:t xml:space="preserve"> </w:t>
      </w:r>
    </w:p>
    <w:p w14:paraId="28ECE249" w14:textId="63C1E5C1" w:rsidR="00735802" w:rsidRPr="003C2C03" w:rsidRDefault="0030660A" w:rsidP="002E28F6">
      <w:pPr>
        <w:ind w:firstLine="567"/>
        <w:rPr>
          <w:sz w:val="28"/>
          <w:szCs w:val="28"/>
        </w:rPr>
      </w:pPr>
      <w:r w:rsidRPr="003C2C03">
        <w:rPr>
          <w:sz w:val="28"/>
          <w:szCs w:val="28"/>
        </w:rPr>
        <w:t>В целях рыбоводного освоения растительноядных видов рыб, в</w:t>
      </w:r>
      <w:r w:rsidR="001867A2" w:rsidRPr="003C2C03">
        <w:rPr>
          <w:sz w:val="28"/>
          <w:szCs w:val="28"/>
        </w:rPr>
        <w:t xml:space="preserve"> прудовые хозяйства Казахстана и Средней Азии из водоёмов Китая и бас. </w:t>
      </w:r>
      <w:r w:rsidRPr="003C2C03">
        <w:rPr>
          <w:sz w:val="28"/>
          <w:szCs w:val="28"/>
        </w:rPr>
        <w:t xml:space="preserve">Реки </w:t>
      </w:r>
      <w:r w:rsidR="001867A2" w:rsidRPr="003C2C03">
        <w:rPr>
          <w:sz w:val="28"/>
          <w:szCs w:val="28"/>
        </w:rPr>
        <w:t>Амур</w:t>
      </w:r>
      <w:r w:rsidRPr="003C2C03">
        <w:rPr>
          <w:sz w:val="28"/>
          <w:szCs w:val="28"/>
        </w:rPr>
        <w:t xml:space="preserve"> </w:t>
      </w:r>
      <w:r w:rsidR="001867A2" w:rsidRPr="003C2C03">
        <w:rPr>
          <w:sz w:val="28"/>
          <w:szCs w:val="28"/>
        </w:rPr>
        <w:t xml:space="preserve">акклиматизировали </w:t>
      </w:r>
      <w:r w:rsidR="00735802" w:rsidRPr="003C2C03">
        <w:rPr>
          <w:sz w:val="28"/>
          <w:szCs w:val="28"/>
        </w:rPr>
        <w:t>бел</w:t>
      </w:r>
      <w:r w:rsidR="001867A2" w:rsidRPr="003C2C03">
        <w:rPr>
          <w:sz w:val="28"/>
          <w:szCs w:val="28"/>
        </w:rPr>
        <w:t>ого амура и</w:t>
      </w:r>
      <w:r w:rsidRPr="003C2C03">
        <w:rPr>
          <w:sz w:val="28"/>
          <w:szCs w:val="28"/>
        </w:rPr>
        <w:t xml:space="preserve"> белого </w:t>
      </w:r>
      <w:r w:rsidR="00735802" w:rsidRPr="003C2C03">
        <w:rPr>
          <w:sz w:val="28"/>
          <w:szCs w:val="28"/>
        </w:rPr>
        <w:t>толстолоб</w:t>
      </w:r>
      <w:r w:rsidR="001867A2" w:rsidRPr="003C2C03">
        <w:rPr>
          <w:sz w:val="28"/>
          <w:szCs w:val="28"/>
        </w:rPr>
        <w:t>ика</w:t>
      </w:r>
      <w:r w:rsidR="00735802" w:rsidRPr="003C2C03">
        <w:rPr>
          <w:sz w:val="28"/>
          <w:szCs w:val="28"/>
        </w:rPr>
        <w:t>, которых первоначально завозили</w:t>
      </w:r>
      <w:r w:rsidRPr="003C2C03">
        <w:rPr>
          <w:sz w:val="28"/>
          <w:szCs w:val="28"/>
        </w:rPr>
        <w:t xml:space="preserve"> в прудовые хозяйства</w:t>
      </w:r>
      <w:r w:rsidR="00735802" w:rsidRPr="003C2C03">
        <w:rPr>
          <w:sz w:val="28"/>
          <w:szCs w:val="28"/>
        </w:rPr>
        <w:t xml:space="preserve">, а затем энергично расселяли почти по всем естественным водоёмам республики (не считая саморасселение, или аутоакклиматизацию). По </w:t>
      </w:r>
      <w:r w:rsidR="001867A2" w:rsidRPr="003C2C03">
        <w:rPr>
          <w:sz w:val="28"/>
          <w:szCs w:val="28"/>
        </w:rPr>
        <w:t xml:space="preserve">мнению </w:t>
      </w:r>
      <w:r w:rsidR="00735802" w:rsidRPr="003C2C03">
        <w:rPr>
          <w:sz w:val="28"/>
          <w:szCs w:val="28"/>
        </w:rPr>
        <w:t>Дукравца Г.М. и Митрофанова В.П.</w:t>
      </w:r>
      <w:r w:rsidR="0065637C" w:rsidRPr="003C2C03">
        <w:rPr>
          <w:sz w:val="28"/>
          <w:szCs w:val="28"/>
        </w:rPr>
        <w:t xml:space="preserve"> </w:t>
      </w:r>
      <w:r w:rsidR="007A2C6E" w:rsidRPr="003C2C03">
        <w:rPr>
          <w:sz w:val="28"/>
          <w:szCs w:val="28"/>
        </w:rPr>
        <w:t>[</w:t>
      </w:r>
      <w:r w:rsidR="00BA47EA" w:rsidRPr="003C2C03">
        <w:rPr>
          <w:sz w:val="28"/>
          <w:szCs w:val="28"/>
        </w:rPr>
        <w:t>1</w:t>
      </w:r>
      <w:r w:rsidR="0065637C" w:rsidRPr="003C2C03">
        <w:rPr>
          <w:sz w:val="28"/>
          <w:szCs w:val="28"/>
        </w:rPr>
        <w:t>7</w:t>
      </w:r>
      <w:r w:rsidR="00BA47EA" w:rsidRPr="003C2C03">
        <w:rPr>
          <w:sz w:val="28"/>
          <w:szCs w:val="28"/>
        </w:rPr>
        <w:t>2</w:t>
      </w:r>
      <w:r w:rsidR="007A2C6E" w:rsidRPr="003C2C03">
        <w:rPr>
          <w:sz w:val="28"/>
          <w:szCs w:val="28"/>
        </w:rPr>
        <w:t>]</w:t>
      </w:r>
      <w:r w:rsidR="00735802" w:rsidRPr="003C2C03">
        <w:rPr>
          <w:sz w:val="28"/>
          <w:szCs w:val="28"/>
        </w:rPr>
        <w:t xml:space="preserve"> </w:t>
      </w:r>
      <w:r w:rsidR="001867A2" w:rsidRPr="003C2C03">
        <w:rPr>
          <w:sz w:val="28"/>
          <w:szCs w:val="28"/>
        </w:rPr>
        <w:t xml:space="preserve">результаты плановых акклиматизации растительноядных рыб привели к </w:t>
      </w:r>
      <w:r w:rsidR="001867A2" w:rsidRPr="003C2C03">
        <w:rPr>
          <w:sz w:val="28"/>
          <w:szCs w:val="28"/>
        </w:rPr>
        <w:lastRenderedPageBreak/>
        <w:t xml:space="preserve">неплановому саморассселению многих непромысловых видов рыб. Таким образом, </w:t>
      </w:r>
      <w:r w:rsidR="00735802" w:rsidRPr="003C2C03">
        <w:rPr>
          <w:sz w:val="28"/>
          <w:szCs w:val="28"/>
        </w:rPr>
        <w:t>ихтиофауна Бал</w:t>
      </w:r>
      <w:r w:rsidR="005C7DFE" w:rsidRPr="003C2C03">
        <w:rPr>
          <w:sz w:val="28"/>
          <w:szCs w:val="28"/>
          <w:lang w:val="kk-KZ"/>
        </w:rPr>
        <w:t>к</w:t>
      </w:r>
      <w:r w:rsidR="00735802" w:rsidRPr="003C2C03">
        <w:rPr>
          <w:sz w:val="28"/>
          <w:szCs w:val="28"/>
        </w:rPr>
        <w:t>ашского бассейна пополнилась 14 непредусмотренными видами рыб</w:t>
      </w:r>
      <w:r w:rsidR="005614E8" w:rsidRPr="003C2C03">
        <w:rPr>
          <w:sz w:val="28"/>
          <w:szCs w:val="28"/>
        </w:rPr>
        <w:t xml:space="preserve"> </w:t>
      </w:r>
      <w:r w:rsidR="00735802" w:rsidRPr="003C2C03">
        <w:rPr>
          <w:sz w:val="28"/>
          <w:szCs w:val="28"/>
        </w:rPr>
        <w:t>[</w:t>
      </w:r>
      <w:r w:rsidR="00B5693C" w:rsidRPr="003C2C03">
        <w:rPr>
          <w:sz w:val="28"/>
          <w:szCs w:val="28"/>
        </w:rPr>
        <w:t>1</w:t>
      </w:r>
      <w:r w:rsidR="0065637C" w:rsidRPr="003C2C03">
        <w:rPr>
          <w:sz w:val="28"/>
          <w:szCs w:val="28"/>
        </w:rPr>
        <w:t>7</w:t>
      </w:r>
      <w:r w:rsidR="00B5693C" w:rsidRPr="003C2C03">
        <w:rPr>
          <w:sz w:val="28"/>
          <w:szCs w:val="28"/>
        </w:rPr>
        <w:t>2</w:t>
      </w:r>
      <w:r w:rsidR="00735802" w:rsidRPr="003C2C03">
        <w:rPr>
          <w:sz w:val="28"/>
          <w:szCs w:val="28"/>
        </w:rPr>
        <w:t xml:space="preserve">]. </w:t>
      </w:r>
      <w:r w:rsidR="00735802" w:rsidRPr="003C2C03">
        <w:rPr>
          <w:sz w:val="28"/>
          <w:szCs w:val="28"/>
        </w:rPr>
        <w:tab/>
      </w:r>
      <w:r w:rsidR="00FB57EF" w:rsidRPr="003C2C03">
        <w:rPr>
          <w:sz w:val="28"/>
          <w:szCs w:val="28"/>
        </w:rPr>
        <w:t>По предложенной классификации Галущака С.С. [1</w:t>
      </w:r>
      <w:r w:rsidR="0065637C" w:rsidRPr="003C2C03">
        <w:rPr>
          <w:sz w:val="28"/>
          <w:szCs w:val="28"/>
        </w:rPr>
        <w:t>88</w:t>
      </w:r>
      <w:r w:rsidR="00FB57EF" w:rsidRPr="003C2C03">
        <w:rPr>
          <w:sz w:val="28"/>
          <w:szCs w:val="28"/>
        </w:rPr>
        <w:t>], эти виды следует считать сорными, поскольку они являются акклиматизантами, не имеющими никакого хозяйственного применения или наносящего своим присутствием определенный ущерб более ценным видам или естественной экосистеме.</w:t>
      </w:r>
    </w:p>
    <w:p w14:paraId="22B1CCC2" w14:textId="0CC9C4A9" w:rsidR="00B819CC" w:rsidRPr="003C2C03" w:rsidRDefault="00B819CC" w:rsidP="002E28F6">
      <w:pPr>
        <w:ind w:firstLine="567"/>
        <w:rPr>
          <w:sz w:val="28"/>
          <w:szCs w:val="28"/>
        </w:rPr>
      </w:pPr>
      <w:r w:rsidRPr="003C2C03">
        <w:rPr>
          <w:sz w:val="28"/>
          <w:szCs w:val="28"/>
        </w:rPr>
        <w:t>По данным Г.М. Дукравца [1</w:t>
      </w:r>
      <w:r w:rsidR="0065637C" w:rsidRPr="003C2C03">
        <w:rPr>
          <w:sz w:val="28"/>
          <w:szCs w:val="28"/>
        </w:rPr>
        <w:t>89</w:t>
      </w:r>
      <w:r w:rsidR="005C7DFE" w:rsidRPr="003C2C03">
        <w:rPr>
          <w:sz w:val="28"/>
          <w:szCs w:val="28"/>
        </w:rPr>
        <w:t xml:space="preserve">] </w:t>
      </w:r>
      <w:r w:rsidRPr="003C2C03">
        <w:rPr>
          <w:sz w:val="28"/>
          <w:szCs w:val="28"/>
        </w:rPr>
        <w:t xml:space="preserve">в </w:t>
      </w:r>
      <w:r w:rsidR="00F34C52" w:rsidRPr="003C2C03">
        <w:rPr>
          <w:sz w:val="28"/>
          <w:szCs w:val="28"/>
        </w:rPr>
        <w:t xml:space="preserve">течение </w:t>
      </w:r>
      <w:r w:rsidR="00F34C52" w:rsidRPr="003C2C03">
        <w:rPr>
          <w:sz w:val="28"/>
          <w:szCs w:val="28"/>
          <w:lang w:val="en-US"/>
        </w:rPr>
        <w:t>XX</w:t>
      </w:r>
      <w:r w:rsidR="00F34C52" w:rsidRPr="003C2C03">
        <w:rPr>
          <w:sz w:val="28"/>
          <w:szCs w:val="28"/>
        </w:rPr>
        <w:t xml:space="preserve"> века </w:t>
      </w:r>
      <w:r w:rsidRPr="003C2C03">
        <w:rPr>
          <w:sz w:val="28"/>
          <w:szCs w:val="28"/>
        </w:rPr>
        <w:t>результате целенаправленных и непреднамеренных интродукций состав ихтиофауны бассейна увеличился более чем втрое и в настоящее время в пределах Казахстана насчитывает 32-36 вида. Вселение в Бал</w:t>
      </w:r>
      <w:r w:rsidR="00517C5E">
        <w:rPr>
          <w:sz w:val="28"/>
          <w:szCs w:val="28"/>
          <w:lang w:val="kk-KZ"/>
        </w:rPr>
        <w:t>к</w:t>
      </w:r>
      <w:r w:rsidRPr="003C2C03">
        <w:rPr>
          <w:sz w:val="28"/>
          <w:szCs w:val="28"/>
        </w:rPr>
        <w:t>аш-Ил</w:t>
      </w:r>
      <w:r w:rsidR="00517C5E">
        <w:rPr>
          <w:sz w:val="28"/>
          <w:szCs w:val="28"/>
          <w:lang w:val="kk-KZ"/>
        </w:rPr>
        <w:t>е</w:t>
      </w:r>
      <w:r w:rsidRPr="003C2C03">
        <w:rPr>
          <w:sz w:val="28"/>
          <w:szCs w:val="28"/>
        </w:rPr>
        <w:t xml:space="preserve">йский бассейн новых видов продолжается и на данный момент здесь обнаружены ещё четыре новых чужеродных вида, три из которых пока окончательно не идентифицированы и нуждаются в дополнительных исследованиях. Предположительно, это китайский горчак </w:t>
      </w:r>
      <w:r w:rsidRPr="003C2C03">
        <w:rPr>
          <w:i/>
          <w:iCs/>
          <w:sz w:val="28"/>
          <w:szCs w:val="28"/>
        </w:rPr>
        <w:t>Rhodeus sinensis</w:t>
      </w:r>
      <w:r w:rsidRPr="003C2C03">
        <w:rPr>
          <w:sz w:val="28"/>
          <w:szCs w:val="28"/>
        </w:rPr>
        <w:t xml:space="preserve"> Gunter, 1868, черный амурский лещ </w:t>
      </w:r>
      <w:r w:rsidRPr="003C2C03">
        <w:rPr>
          <w:i/>
          <w:iCs/>
          <w:sz w:val="28"/>
          <w:szCs w:val="28"/>
        </w:rPr>
        <w:t>Megalobrama terminalis</w:t>
      </w:r>
      <w:r w:rsidRPr="003C2C03">
        <w:rPr>
          <w:sz w:val="28"/>
          <w:szCs w:val="28"/>
        </w:rPr>
        <w:t xml:space="preserve"> (Richardson, 1846) и китайский вьюн </w:t>
      </w:r>
      <w:r w:rsidRPr="003C2C03">
        <w:rPr>
          <w:i/>
          <w:iCs/>
          <w:sz w:val="28"/>
          <w:szCs w:val="28"/>
        </w:rPr>
        <w:t>Misgurnus mohoity</w:t>
      </w:r>
      <w:r w:rsidRPr="003C2C03">
        <w:rPr>
          <w:sz w:val="28"/>
          <w:szCs w:val="28"/>
        </w:rPr>
        <w:t xml:space="preserve"> (Dybowsky, 1869). Эти виды впервые отмечены в верховьях Капшагайского водохранилища и выше его в р. Иле соответственно в 1992, 1999 и 2001 гг. и уже достигшие здесь заметной численности, особенно горчак и вьюн [1</w:t>
      </w:r>
      <w:r w:rsidR="0065637C" w:rsidRPr="003C2C03">
        <w:rPr>
          <w:sz w:val="28"/>
          <w:szCs w:val="28"/>
        </w:rPr>
        <w:t>89</w:t>
      </w:r>
      <w:r w:rsidRPr="003C2C03">
        <w:rPr>
          <w:sz w:val="28"/>
          <w:szCs w:val="28"/>
        </w:rPr>
        <w:t xml:space="preserve">]. Как указывает Г.М. Дукравец, указанные виды попали в Казахстан, по-видимому, из верховьев бассейна на территории КНР, где они или близкие им виды отмечены в литературе. Вполне возможно проникновение с китайской стороны еще и других видов рыб. Четвёртым неплановым вселенцем в казахстанской части бассейна стал змееголов </w:t>
      </w:r>
      <w:r w:rsidRPr="003C2C03">
        <w:rPr>
          <w:i/>
          <w:iCs/>
          <w:sz w:val="28"/>
          <w:szCs w:val="28"/>
        </w:rPr>
        <w:t>Channa argus</w:t>
      </w:r>
      <w:r w:rsidRPr="003C2C03">
        <w:rPr>
          <w:sz w:val="28"/>
          <w:szCs w:val="28"/>
        </w:rPr>
        <w:t xml:space="preserve"> (Cantor, 1842), обнаруженный в ирригационных прудах придаточной системы р. Иле во второй половине 1990-х гг. Предположительно, рыба могла быть завезена рыбаками - любителями из бассейна р. Чу [</w:t>
      </w:r>
      <w:r w:rsidR="0065637C" w:rsidRPr="003C2C03">
        <w:rPr>
          <w:sz w:val="28"/>
          <w:szCs w:val="28"/>
        </w:rPr>
        <w:t>190].</w:t>
      </w:r>
      <w:r w:rsidR="00F34C52" w:rsidRPr="003C2C03">
        <w:rPr>
          <w:sz w:val="28"/>
          <w:szCs w:val="28"/>
        </w:rPr>
        <w:t xml:space="preserve"> </w:t>
      </w:r>
    </w:p>
    <w:p w14:paraId="6518798C" w14:textId="3E2F273E" w:rsidR="00735802" w:rsidRPr="003C2C03" w:rsidRDefault="00F34C52" w:rsidP="002E28F6">
      <w:pPr>
        <w:ind w:firstLine="567"/>
        <w:rPr>
          <w:sz w:val="28"/>
          <w:szCs w:val="28"/>
        </w:rPr>
      </w:pPr>
      <w:r w:rsidRPr="003C2C03">
        <w:rPr>
          <w:sz w:val="28"/>
          <w:szCs w:val="28"/>
        </w:rPr>
        <w:t xml:space="preserve"> </w:t>
      </w:r>
      <w:r w:rsidR="00A27630" w:rsidRPr="00C6127A">
        <w:rPr>
          <w:i/>
          <w:iCs/>
          <w:sz w:val="28"/>
          <w:szCs w:val="28"/>
        </w:rPr>
        <w:t>Заключение.</w:t>
      </w:r>
      <w:r w:rsidR="00A27630" w:rsidRPr="003C2C03">
        <w:rPr>
          <w:sz w:val="28"/>
          <w:szCs w:val="28"/>
        </w:rPr>
        <w:t xml:space="preserve"> </w:t>
      </w:r>
      <w:r w:rsidR="00FB57EF" w:rsidRPr="003C2C03">
        <w:rPr>
          <w:sz w:val="28"/>
          <w:szCs w:val="28"/>
        </w:rPr>
        <w:t>В целях промыслового освоения и рыбоводной деятельности в бассейн оз.</w:t>
      </w:r>
      <w:r w:rsidR="00F87B1E" w:rsidRPr="003C2C03">
        <w:rPr>
          <w:sz w:val="28"/>
          <w:szCs w:val="28"/>
        </w:rPr>
        <w:t xml:space="preserve"> </w:t>
      </w:r>
      <w:r w:rsidR="00FB57EF" w:rsidRPr="003C2C03">
        <w:rPr>
          <w:sz w:val="28"/>
          <w:szCs w:val="28"/>
        </w:rPr>
        <w:t xml:space="preserve">Балкаш </w:t>
      </w:r>
      <w:r w:rsidR="00F87B1E" w:rsidRPr="003C2C03">
        <w:rPr>
          <w:sz w:val="28"/>
          <w:szCs w:val="28"/>
        </w:rPr>
        <w:t>в период с 1925 г. по 19</w:t>
      </w:r>
      <w:r w:rsidR="00B819CC" w:rsidRPr="003C2C03">
        <w:rPr>
          <w:sz w:val="28"/>
          <w:szCs w:val="28"/>
        </w:rPr>
        <w:t>88</w:t>
      </w:r>
      <w:r w:rsidR="00F87B1E" w:rsidRPr="003C2C03">
        <w:rPr>
          <w:sz w:val="28"/>
          <w:szCs w:val="28"/>
        </w:rPr>
        <w:t xml:space="preserve"> г. планомерно вселены </w:t>
      </w:r>
      <w:r w:rsidR="008546F1" w:rsidRPr="003C2C03">
        <w:rPr>
          <w:sz w:val="28"/>
          <w:szCs w:val="28"/>
        </w:rPr>
        <w:t>10</w:t>
      </w:r>
      <w:r w:rsidR="00F87B1E" w:rsidRPr="003C2C03">
        <w:rPr>
          <w:sz w:val="28"/>
          <w:szCs w:val="28"/>
        </w:rPr>
        <w:t xml:space="preserve"> видов рыб, это: аральский шип, аральский усач, гамбузия, </w:t>
      </w:r>
      <w:r w:rsidR="00070BD3" w:rsidRPr="003C2C03">
        <w:rPr>
          <w:sz w:val="28"/>
          <w:szCs w:val="28"/>
        </w:rPr>
        <w:t>пелядь</w:t>
      </w:r>
      <w:r w:rsidR="00F87B1E" w:rsidRPr="003C2C03">
        <w:rPr>
          <w:sz w:val="28"/>
          <w:szCs w:val="28"/>
        </w:rPr>
        <w:t xml:space="preserve">, </w:t>
      </w:r>
      <w:r w:rsidR="00070BD3" w:rsidRPr="003C2C03">
        <w:rPr>
          <w:sz w:val="28"/>
          <w:szCs w:val="28"/>
        </w:rPr>
        <w:t xml:space="preserve">сиг, </w:t>
      </w:r>
      <w:r w:rsidR="00F87B1E" w:rsidRPr="003C2C03">
        <w:rPr>
          <w:sz w:val="28"/>
          <w:szCs w:val="28"/>
        </w:rPr>
        <w:t xml:space="preserve">лещь, судак, </w:t>
      </w:r>
      <w:r w:rsidR="008546F1" w:rsidRPr="003C2C03">
        <w:rPr>
          <w:sz w:val="28"/>
          <w:szCs w:val="28"/>
        </w:rPr>
        <w:t xml:space="preserve">, </w:t>
      </w:r>
      <w:r w:rsidR="00F87B1E" w:rsidRPr="003C2C03">
        <w:rPr>
          <w:sz w:val="28"/>
          <w:szCs w:val="28"/>
        </w:rPr>
        <w:t>белый толстолобик, белый амур,</w:t>
      </w:r>
      <w:r w:rsidR="008546F1" w:rsidRPr="003C2C03">
        <w:rPr>
          <w:sz w:val="28"/>
          <w:szCs w:val="28"/>
        </w:rPr>
        <w:t xml:space="preserve"> радужная форель. </w:t>
      </w:r>
      <w:r w:rsidR="00F87B1E" w:rsidRPr="003C2C03">
        <w:rPr>
          <w:sz w:val="28"/>
          <w:szCs w:val="28"/>
        </w:rPr>
        <w:t xml:space="preserve">При этом попутно вселились такие виды как: сом, жерех, линь, </w:t>
      </w:r>
      <w:r w:rsidR="008546F1" w:rsidRPr="003C2C03">
        <w:rPr>
          <w:sz w:val="28"/>
          <w:szCs w:val="28"/>
        </w:rPr>
        <w:t xml:space="preserve">серебряный карась </w:t>
      </w:r>
      <w:r w:rsidR="00D76856" w:rsidRPr="003C2C03">
        <w:rPr>
          <w:sz w:val="28"/>
          <w:szCs w:val="28"/>
        </w:rPr>
        <w:t xml:space="preserve">а также представители китайской равнинной ихтиофауны - </w:t>
      </w:r>
      <w:r w:rsidR="00F87B1E" w:rsidRPr="003C2C03">
        <w:rPr>
          <w:sz w:val="28"/>
          <w:szCs w:val="28"/>
        </w:rPr>
        <w:t>амурский чебачок, речная абботина, восторобрюшка, медака, элеотрис, китайский бычок.</w:t>
      </w:r>
      <w:r w:rsidR="00070BD3" w:rsidRPr="003C2C03">
        <w:rPr>
          <w:sz w:val="28"/>
          <w:szCs w:val="28"/>
        </w:rPr>
        <w:t xml:space="preserve"> </w:t>
      </w:r>
      <w:r w:rsidR="00D76856" w:rsidRPr="003C2C03">
        <w:rPr>
          <w:sz w:val="28"/>
          <w:szCs w:val="28"/>
        </w:rPr>
        <w:t xml:space="preserve">Удачным примером </w:t>
      </w:r>
      <w:r w:rsidR="00070BD3" w:rsidRPr="003C2C03">
        <w:rPr>
          <w:sz w:val="28"/>
          <w:szCs w:val="28"/>
        </w:rPr>
        <w:t>акклиматизации для бассейна</w:t>
      </w:r>
      <w:r w:rsidR="00D76856" w:rsidRPr="003C2C03">
        <w:rPr>
          <w:sz w:val="28"/>
          <w:szCs w:val="28"/>
        </w:rPr>
        <w:t xml:space="preserve"> является </w:t>
      </w:r>
      <w:r w:rsidR="00070BD3" w:rsidRPr="003C2C03">
        <w:rPr>
          <w:sz w:val="28"/>
          <w:szCs w:val="28"/>
        </w:rPr>
        <w:t>натурализация</w:t>
      </w:r>
      <w:r w:rsidR="00D76856" w:rsidRPr="003C2C03">
        <w:rPr>
          <w:sz w:val="28"/>
          <w:szCs w:val="28"/>
        </w:rPr>
        <w:t xml:space="preserve"> сазана.</w:t>
      </w:r>
      <w:r w:rsidR="0049214C" w:rsidRPr="003C2C03">
        <w:rPr>
          <w:sz w:val="28"/>
          <w:szCs w:val="28"/>
        </w:rPr>
        <w:t xml:space="preserve"> </w:t>
      </w:r>
      <w:r w:rsidR="00F87B1E" w:rsidRPr="003C2C03">
        <w:rPr>
          <w:sz w:val="28"/>
          <w:szCs w:val="28"/>
        </w:rPr>
        <w:t xml:space="preserve">Всего на период акклиматизаций </w:t>
      </w:r>
      <w:r w:rsidR="00070BD3" w:rsidRPr="003C2C03">
        <w:rPr>
          <w:sz w:val="28"/>
          <w:szCs w:val="28"/>
        </w:rPr>
        <w:t xml:space="preserve">(1905-1988) </w:t>
      </w:r>
      <w:r w:rsidR="00D76856" w:rsidRPr="003C2C03">
        <w:rPr>
          <w:sz w:val="28"/>
          <w:szCs w:val="28"/>
        </w:rPr>
        <w:t xml:space="preserve">в бассейне оз. Балкаш интродуцированы </w:t>
      </w:r>
      <w:r w:rsidR="00070BD3" w:rsidRPr="003C2C03">
        <w:rPr>
          <w:sz w:val="28"/>
          <w:szCs w:val="28"/>
        </w:rPr>
        <w:t>20</w:t>
      </w:r>
      <w:r w:rsidR="00D76856" w:rsidRPr="003C2C03">
        <w:rPr>
          <w:sz w:val="28"/>
          <w:szCs w:val="28"/>
        </w:rPr>
        <w:t xml:space="preserve"> видов. Из них </w:t>
      </w:r>
      <w:r w:rsidR="00070BD3" w:rsidRPr="003C2C03">
        <w:rPr>
          <w:sz w:val="28"/>
          <w:szCs w:val="28"/>
        </w:rPr>
        <w:t>13</w:t>
      </w:r>
      <w:r w:rsidR="00D76856" w:rsidRPr="003C2C03">
        <w:rPr>
          <w:sz w:val="28"/>
          <w:szCs w:val="28"/>
        </w:rPr>
        <w:t xml:space="preserve"> видов промысловые и 7 непромысловые виды. </w:t>
      </w:r>
      <w:r w:rsidR="0049214C" w:rsidRPr="003C2C03">
        <w:rPr>
          <w:sz w:val="28"/>
          <w:szCs w:val="28"/>
        </w:rPr>
        <w:t>После 1990-х годов, впервые в Балкашском бассейне обнаружен</w:t>
      </w:r>
      <w:r w:rsidR="00B819CC" w:rsidRPr="003C2C03">
        <w:rPr>
          <w:sz w:val="28"/>
          <w:szCs w:val="28"/>
        </w:rPr>
        <w:t>ы</w:t>
      </w:r>
      <w:r w:rsidR="0049214C" w:rsidRPr="003C2C03">
        <w:rPr>
          <w:sz w:val="28"/>
          <w:szCs w:val="28"/>
        </w:rPr>
        <w:t xml:space="preserve"> еще </w:t>
      </w:r>
      <w:r w:rsidR="00B819CC" w:rsidRPr="003C2C03">
        <w:rPr>
          <w:sz w:val="28"/>
          <w:szCs w:val="28"/>
        </w:rPr>
        <w:t>4</w:t>
      </w:r>
      <w:r w:rsidR="0049214C" w:rsidRPr="003C2C03">
        <w:rPr>
          <w:sz w:val="28"/>
          <w:szCs w:val="28"/>
        </w:rPr>
        <w:t xml:space="preserve"> новы</w:t>
      </w:r>
      <w:r w:rsidR="00B819CC" w:rsidRPr="003C2C03">
        <w:rPr>
          <w:sz w:val="28"/>
          <w:szCs w:val="28"/>
        </w:rPr>
        <w:t>х</w:t>
      </w:r>
      <w:r w:rsidR="0049214C" w:rsidRPr="003C2C03">
        <w:rPr>
          <w:sz w:val="28"/>
          <w:szCs w:val="28"/>
        </w:rPr>
        <w:t xml:space="preserve"> вид</w:t>
      </w:r>
      <w:r w:rsidR="00CE60EF" w:rsidRPr="003C2C03">
        <w:rPr>
          <w:sz w:val="28"/>
          <w:szCs w:val="28"/>
        </w:rPr>
        <w:t>а</w:t>
      </w:r>
      <w:r w:rsidR="0049214C" w:rsidRPr="003C2C03">
        <w:rPr>
          <w:sz w:val="28"/>
          <w:szCs w:val="28"/>
        </w:rPr>
        <w:t xml:space="preserve"> – </w:t>
      </w:r>
      <w:r w:rsidR="00CE60EF" w:rsidRPr="003C2C03">
        <w:rPr>
          <w:sz w:val="28"/>
          <w:szCs w:val="28"/>
        </w:rPr>
        <w:t xml:space="preserve">горчак, черный амурский лещ, китайский вьюн и </w:t>
      </w:r>
      <w:r w:rsidR="0049214C" w:rsidRPr="003C2C03">
        <w:rPr>
          <w:sz w:val="28"/>
          <w:szCs w:val="28"/>
        </w:rPr>
        <w:t>амурский змееголов.</w:t>
      </w:r>
    </w:p>
    <w:p w14:paraId="76FBE186" w14:textId="77777777" w:rsidR="00A27630" w:rsidRPr="003C2C03" w:rsidRDefault="00A27630" w:rsidP="002E28F6">
      <w:pPr>
        <w:autoSpaceDE w:val="0"/>
        <w:autoSpaceDN w:val="0"/>
        <w:adjustRightInd w:val="0"/>
        <w:ind w:firstLine="567"/>
        <w:rPr>
          <w:b/>
          <w:bCs/>
          <w:sz w:val="28"/>
          <w:szCs w:val="28"/>
        </w:rPr>
      </w:pPr>
    </w:p>
    <w:p w14:paraId="3807C093" w14:textId="475E686E" w:rsidR="00A27630" w:rsidRPr="003C2C03" w:rsidRDefault="00A27630" w:rsidP="00E264BF">
      <w:pPr>
        <w:pStyle w:val="2"/>
        <w:tabs>
          <w:tab w:val="center" w:pos="1134"/>
        </w:tabs>
        <w:spacing w:before="0"/>
        <w:ind w:left="0" w:firstLine="710"/>
        <w:jc w:val="both"/>
        <w:rPr>
          <w:rFonts w:ascii="Times New Roman" w:hAnsi="Times New Roman"/>
          <w:b/>
          <w:color w:val="auto"/>
          <w:sz w:val="28"/>
          <w:szCs w:val="28"/>
          <w:lang w:val="ru-RU"/>
        </w:rPr>
      </w:pPr>
      <w:bookmarkStart w:id="28" w:name="_Toc138523817"/>
      <w:bookmarkStart w:id="29" w:name="_Toc167189616"/>
      <w:r w:rsidRPr="003C2C03">
        <w:rPr>
          <w:rFonts w:ascii="Times New Roman" w:hAnsi="Times New Roman"/>
          <w:b/>
          <w:color w:val="auto"/>
          <w:sz w:val="28"/>
          <w:szCs w:val="28"/>
          <w:lang w:val="ru-RU"/>
        </w:rPr>
        <w:t xml:space="preserve">1.6 </w:t>
      </w:r>
      <w:r w:rsidR="00E871F8" w:rsidRPr="003C2C03">
        <w:rPr>
          <w:rFonts w:ascii="Times New Roman" w:hAnsi="Times New Roman"/>
          <w:b/>
          <w:color w:val="auto"/>
          <w:sz w:val="28"/>
          <w:szCs w:val="28"/>
          <w:lang w:val="ru-RU"/>
        </w:rPr>
        <w:t>Вопросы таксономии</w:t>
      </w:r>
      <w:r w:rsidRPr="003C2C03">
        <w:rPr>
          <w:rFonts w:ascii="Times New Roman" w:hAnsi="Times New Roman"/>
          <w:b/>
          <w:color w:val="auto"/>
          <w:sz w:val="28"/>
          <w:szCs w:val="28"/>
          <w:lang w:val="ru-RU"/>
        </w:rPr>
        <w:t xml:space="preserve"> некоторых аборигенных и чужеродных видов рыб</w:t>
      </w:r>
      <w:bookmarkEnd w:id="28"/>
      <w:bookmarkEnd w:id="29"/>
    </w:p>
    <w:p w14:paraId="0BD92BD1" w14:textId="77777777" w:rsidR="00FA425A" w:rsidRPr="003C2C03" w:rsidRDefault="00FA425A" w:rsidP="00FA425A"/>
    <w:p w14:paraId="38AB21B1" w14:textId="77777777" w:rsidR="006611C6" w:rsidRPr="003C2C03" w:rsidRDefault="00A27630" w:rsidP="002E28F6">
      <w:pPr>
        <w:widowControl w:val="0"/>
        <w:tabs>
          <w:tab w:val="left" w:pos="567"/>
        </w:tabs>
        <w:autoSpaceDE w:val="0"/>
        <w:autoSpaceDN w:val="0"/>
        <w:adjustRightInd w:val="0"/>
        <w:ind w:firstLine="567"/>
        <w:rPr>
          <w:rFonts w:eastAsia="Times New Roman"/>
          <w:bCs/>
          <w:sz w:val="28"/>
          <w:szCs w:val="28"/>
          <w:lang w:eastAsia="kk-KZ"/>
        </w:rPr>
      </w:pPr>
      <w:r w:rsidRPr="003C2C03">
        <w:rPr>
          <w:rFonts w:eastAsia="Times New Roman"/>
          <w:bCs/>
          <w:sz w:val="28"/>
          <w:szCs w:val="28"/>
          <w:lang w:val="kk-KZ" w:eastAsia="kk-KZ"/>
        </w:rPr>
        <w:t xml:space="preserve"> Систематическое положение </w:t>
      </w:r>
      <w:r w:rsidR="00504C01" w:rsidRPr="003C2C03">
        <w:rPr>
          <w:rFonts w:eastAsia="Times New Roman"/>
          <w:bCs/>
          <w:sz w:val="28"/>
          <w:szCs w:val="28"/>
          <w:lang w:val="kk-KZ" w:eastAsia="kk-KZ"/>
        </w:rPr>
        <w:t>большинства</w:t>
      </w:r>
      <w:r w:rsidRPr="003C2C03">
        <w:rPr>
          <w:rFonts w:eastAsia="Times New Roman"/>
          <w:bCs/>
          <w:sz w:val="28"/>
          <w:szCs w:val="28"/>
          <w:lang w:val="kk-KZ" w:eastAsia="kk-KZ"/>
        </w:rPr>
        <w:t xml:space="preserve"> видов аборигенной </w:t>
      </w:r>
      <w:r w:rsidR="00504C01" w:rsidRPr="003C2C03">
        <w:rPr>
          <w:rFonts w:eastAsia="Times New Roman"/>
          <w:bCs/>
          <w:sz w:val="28"/>
          <w:szCs w:val="28"/>
          <w:lang w:val="kk-KZ" w:eastAsia="kk-KZ"/>
        </w:rPr>
        <w:t xml:space="preserve">ихтиофауны Балкашского бассейна </w:t>
      </w:r>
      <w:r w:rsidRPr="003C2C03">
        <w:rPr>
          <w:rFonts w:eastAsia="Times New Roman"/>
          <w:bCs/>
          <w:sz w:val="28"/>
          <w:szCs w:val="28"/>
          <w:lang w:val="kk-KZ" w:eastAsia="kk-KZ"/>
        </w:rPr>
        <w:t xml:space="preserve">и </w:t>
      </w:r>
      <w:r w:rsidR="00504C01" w:rsidRPr="003C2C03">
        <w:rPr>
          <w:rFonts w:eastAsia="Times New Roman"/>
          <w:bCs/>
          <w:sz w:val="28"/>
          <w:szCs w:val="28"/>
          <w:lang w:val="kk-KZ" w:eastAsia="kk-KZ"/>
        </w:rPr>
        <w:t xml:space="preserve">многих </w:t>
      </w:r>
      <w:r w:rsidRPr="003C2C03">
        <w:rPr>
          <w:rFonts w:eastAsia="Times New Roman"/>
          <w:bCs/>
          <w:sz w:val="28"/>
          <w:szCs w:val="28"/>
          <w:lang w:val="kk-KZ" w:eastAsia="kk-KZ"/>
        </w:rPr>
        <w:t>чужеродн</w:t>
      </w:r>
      <w:r w:rsidR="007A5C36" w:rsidRPr="003C2C03">
        <w:rPr>
          <w:rFonts w:eastAsia="Times New Roman"/>
          <w:bCs/>
          <w:sz w:val="28"/>
          <w:szCs w:val="28"/>
          <w:lang w:val="kk-KZ" w:eastAsia="kk-KZ"/>
        </w:rPr>
        <w:t>ых видов</w:t>
      </w:r>
      <w:r w:rsidRPr="003C2C03">
        <w:rPr>
          <w:rFonts w:eastAsia="Times New Roman"/>
          <w:bCs/>
          <w:sz w:val="28"/>
          <w:szCs w:val="28"/>
          <w:lang w:val="kk-KZ" w:eastAsia="kk-KZ"/>
        </w:rPr>
        <w:t xml:space="preserve"> все еще не ясны и являются </w:t>
      </w:r>
      <w:r w:rsidRPr="003C2C03">
        <w:rPr>
          <w:rFonts w:eastAsia="Times New Roman"/>
          <w:bCs/>
          <w:sz w:val="28"/>
          <w:szCs w:val="28"/>
          <w:lang w:val="kk-KZ" w:eastAsia="kk-KZ"/>
        </w:rPr>
        <w:lastRenderedPageBreak/>
        <w:t>предметом спора у многих исследователей</w:t>
      </w:r>
      <w:r w:rsidRPr="003C2C03">
        <w:rPr>
          <w:rFonts w:eastAsia="Times New Roman"/>
          <w:bCs/>
          <w:sz w:val="28"/>
          <w:szCs w:val="28"/>
          <w:lang w:eastAsia="kk-KZ"/>
        </w:rPr>
        <w:t xml:space="preserve"> [1</w:t>
      </w:r>
      <w:r w:rsidR="006611C6" w:rsidRPr="003C2C03">
        <w:rPr>
          <w:rFonts w:eastAsia="Times New Roman"/>
          <w:bCs/>
          <w:sz w:val="28"/>
          <w:szCs w:val="28"/>
          <w:lang w:eastAsia="kk-KZ"/>
        </w:rPr>
        <w:t>81</w:t>
      </w:r>
      <w:r w:rsidRPr="003C2C03">
        <w:rPr>
          <w:rFonts w:eastAsia="Times New Roman"/>
          <w:bCs/>
          <w:sz w:val="28"/>
          <w:szCs w:val="28"/>
          <w:lang w:eastAsia="kk-KZ"/>
        </w:rPr>
        <w:t xml:space="preserve">, </w:t>
      </w:r>
      <w:r w:rsidR="006611C6" w:rsidRPr="003C2C03">
        <w:rPr>
          <w:rFonts w:eastAsia="Times New Roman"/>
          <w:bCs/>
          <w:sz w:val="28"/>
          <w:szCs w:val="28"/>
          <w:lang w:eastAsia="kk-KZ"/>
        </w:rPr>
        <w:t>191</w:t>
      </w:r>
      <w:r w:rsidRPr="003C2C03">
        <w:rPr>
          <w:rFonts w:eastAsia="Times New Roman"/>
          <w:bCs/>
          <w:sz w:val="28"/>
          <w:szCs w:val="28"/>
          <w:lang w:eastAsia="kk-KZ"/>
        </w:rPr>
        <w:t>-</w:t>
      </w:r>
      <w:r w:rsidR="006611C6" w:rsidRPr="003C2C03">
        <w:rPr>
          <w:rFonts w:eastAsia="Times New Roman"/>
          <w:bCs/>
          <w:sz w:val="28"/>
          <w:szCs w:val="28"/>
          <w:lang w:eastAsia="kk-KZ"/>
        </w:rPr>
        <w:t>192</w:t>
      </w:r>
      <w:r w:rsidRPr="003C2C03">
        <w:rPr>
          <w:rFonts w:eastAsia="Times New Roman"/>
          <w:bCs/>
          <w:sz w:val="28"/>
          <w:szCs w:val="28"/>
          <w:lang w:eastAsia="kk-KZ"/>
        </w:rPr>
        <w:t xml:space="preserve">]. </w:t>
      </w:r>
    </w:p>
    <w:p w14:paraId="1C739AA6" w14:textId="7D296B40" w:rsidR="00A27630" w:rsidRPr="003C2C03" w:rsidRDefault="00A27630" w:rsidP="002E28F6">
      <w:pPr>
        <w:widowControl w:val="0"/>
        <w:tabs>
          <w:tab w:val="left" w:pos="567"/>
        </w:tabs>
        <w:autoSpaceDE w:val="0"/>
        <w:autoSpaceDN w:val="0"/>
        <w:adjustRightInd w:val="0"/>
        <w:ind w:firstLine="567"/>
        <w:rPr>
          <w:rFonts w:eastAsia="Times New Roman"/>
          <w:sz w:val="28"/>
          <w:szCs w:val="28"/>
          <w:lang w:val="kk-KZ" w:eastAsia="kk-KZ"/>
        </w:rPr>
      </w:pPr>
      <w:r w:rsidRPr="003C2C03">
        <w:rPr>
          <w:rFonts w:eastAsia="Times New Roman"/>
          <w:sz w:val="28"/>
          <w:szCs w:val="28"/>
          <w:lang w:eastAsia="kk-KZ"/>
        </w:rPr>
        <w:t xml:space="preserve">Весь комплекс </w:t>
      </w:r>
      <w:r w:rsidRPr="003C2C03">
        <w:rPr>
          <w:rFonts w:eastAsia="Times New Roman"/>
          <w:i/>
          <w:sz w:val="28"/>
          <w:szCs w:val="28"/>
          <w:lang w:val="en-US" w:eastAsia="kk-KZ"/>
        </w:rPr>
        <w:t>Cobitidae</w:t>
      </w:r>
      <w:r w:rsidRPr="003C2C03">
        <w:rPr>
          <w:rFonts w:eastAsia="Times New Roman"/>
          <w:i/>
          <w:sz w:val="28"/>
          <w:szCs w:val="28"/>
          <w:lang w:eastAsia="kk-KZ"/>
        </w:rPr>
        <w:t xml:space="preserve"> </w:t>
      </w:r>
      <w:r w:rsidRPr="003C2C03">
        <w:rPr>
          <w:rFonts w:eastAsia="Times New Roman"/>
          <w:sz w:val="28"/>
          <w:szCs w:val="28"/>
          <w:lang w:eastAsia="kk-KZ"/>
        </w:rPr>
        <w:t xml:space="preserve">нуждается в детальной ревизии. Некоторыми авторами было предложено рассматривать </w:t>
      </w:r>
      <w:r w:rsidRPr="003C2C03">
        <w:rPr>
          <w:rFonts w:eastAsia="Times New Roman"/>
          <w:i/>
          <w:sz w:val="28"/>
          <w:szCs w:val="28"/>
          <w:lang w:val="en-US" w:eastAsia="kk-KZ"/>
        </w:rPr>
        <w:t>Nemachelidae</w:t>
      </w:r>
      <w:r w:rsidRPr="003C2C03">
        <w:rPr>
          <w:rFonts w:eastAsia="Times New Roman"/>
          <w:i/>
          <w:sz w:val="28"/>
          <w:szCs w:val="28"/>
          <w:lang w:eastAsia="kk-KZ"/>
        </w:rPr>
        <w:t xml:space="preserve">, </w:t>
      </w:r>
      <w:r w:rsidRPr="003C2C03">
        <w:rPr>
          <w:rFonts w:eastAsia="Times New Roman"/>
          <w:i/>
          <w:sz w:val="28"/>
          <w:szCs w:val="28"/>
          <w:lang w:val="en-US" w:eastAsia="kk-KZ"/>
        </w:rPr>
        <w:t>Balitoridae</w:t>
      </w:r>
      <w:r w:rsidRPr="003C2C03">
        <w:rPr>
          <w:rFonts w:eastAsia="Times New Roman"/>
          <w:i/>
          <w:sz w:val="28"/>
          <w:szCs w:val="28"/>
          <w:lang w:eastAsia="kk-KZ"/>
        </w:rPr>
        <w:t xml:space="preserve">, </w:t>
      </w:r>
      <w:r w:rsidRPr="003C2C03">
        <w:rPr>
          <w:rFonts w:eastAsia="Times New Roman"/>
          <w:i/>
          <w:sz w:val="28"/>
          <w:szCs w:val="28"/>
          <w:lang w:val="en-US" w:eastAsia="kk-KZ"/>
        </w:rPr>
        <w:t>Cobitidae</w:t>
      </w:r>
      <w:r w:rsidRPr="003C2C03">
        <w:rPr>
          <w:rFonts w:eastAsia="Times New Roman"/>
          <w:sz w:val="28"/>
          <w:szCs w:val="28"/>
          <w:lang w:eastAsia="kk-KZ"/>
        </w:rPr>
        <w:t xml:space="preserve"> в качестве отдельных семейств [</w:t>
      </w:r>
      <w:r w:rsidR="00A551AB" w:rsidRPr="003C2C03">
        <w:rPr>
          <w:rFonts w:eastAsia="Times New Roman"/>
          <w:sz w:val="28"/>
          <w:szCs w:val="28"/>
          <w:lang w:val="kk-KZ" w:eastAsia="kk-KZ"/>
        </w:rPr>
        <w:t>193</w:t>
      </w:r>
      <w:r w:rsidR="00A551AB" w:rsidRPr="003C2C03">
        <w:rPr>
          <w:rFonts w:eastAsia="Times New Roman"/>
          <w:sz w:val="28"/>
          <w:szCs w:val="28"/>
          <w:lang w:eastAsia="kk-KZ"/>
        </w:rPr>
        <w:t>-196</w:t>
      </w:r>
      <w:r w:rsidRPr="003C2C03">
        <w:rPr>
          <w:rFonts w:eastAsia="Times New Roman"/>
          <w:sz w:val="28"/>
          <w:szCs w:val="28"/>
          <w:lang w:eastAsia="kk-KZ"/>
        </w:rPr>
        <w:t>].</w:t>
      </w:r>
      <w:r w:rsidRPr="003C2C03">
        <w:rPr>
          <w:rFonts w:eastAsia="Times New Roman"/>
          <w:sz w:val="28"/>
          <w:szCs w:val="28"/>
          <w:lang w:val="kk-KZ" w:eastAsia="kk-KZ"/>
        </w:rPr>
        <w:t xml:space="preserve"> Коттелатом [</w:t>
      </w:r>
      <w:r w:rsidR="00A551AB" w:rsidRPr="003C2C03">
        <w:rPr>
          <w:sz w:val="28"/>
          <w:szCs w:val="28"/>
          <w:lang w:val="kk-KZ"/>
        </w:rPr>
        <w:t>19</w:t>
      </w:r>
      <w:r w:rsidR="00A551AB" w:rsidRPr="003C2C03">
        <w:rPr>
          <w:sz w:val="28"/>
          <w:szCs w:val="28"/>
        </w:rPr>
        <w:t>7-198</w:t>
      </w:r>
      <w:r w:rsidR="007A5C36" w:rsidRPr="003C2C03">
        <w:rPr>
          <w:rFonts w:eastAsia="Times New Roman"/>
          <w:sz w:val="28"/>
          <w:szCs w:val="28"/>
          <w:lang w:val="kk-KZ" w:eastAsia="kk-KZ"/>
        </w:rPr>
        <w:t>]</w:t>
      </w:r>
      <w:r w:rsidRPr="003C2C03">
        <w:rPr>
          <w:rFonts w:eastAsia="Times New Roman"/>
          <w:sz w:val="28"/>
          <w:szCs w:val="28"/>
          <w:lang w:val="kk-KZ" w:eastAsia="kk-KZ"/>
        </w:rPr>
        <w:t xml:space="preserve"> </w:t>
      </w:r>
      <w:r w:rsidR="007A5C36" w:rsidRPr="003C2C03">
        <w:rPr>
          <w:rFonts w:eastAsia="Times New Roman"/>
          <w:sz w:val="28"/>
          <w:szCs w:val="28"/>
          <w:lang w:eastAsia="ru-RU"/>
        </w:rPr>
        <w:t xml:space="preserve">Основной тенденцией на фоне накопления нового фактического материала является увеличение числа таксонов и уточнение их филогенетических отношений. </w:t>
      </w:r>
      <w:r w:rsidR="007A5C36" w:rsidRPr="003C2C03">
        <w:rPr>
          <w:rFonts w:eastAsia="Times New Roman"/>
          <w:bCs/>
          <w:sz w:val="28"/>
          <w:szCs w:val="28"/>
          <w:lang w:eastAsia="kk-KZ"/>
        </w:rPr>
        <w:t xml:space="preserve">Так, систематическое положение гольянов рода </w:t>
      </w:r>
      <w:r w:rsidR="007A5C36" w:rsidRPr="003C2C03">
        <w:rPr>
          <w:rFonts w:eastAsia="Times New Roman"/>
          <w:bCs/>
          <w:i/>
          <w:iCs/>
          <w:sz w:val="28"/>
          <w:szCs w:val="28"/>
          <w:lang w:val="en-US" w:eastAsia="kk-KZ"/>
        </w:rPr>
        <w:t>Phoxinus</w:t>
      </w:r>
      <w:r w:rsidR="007A5C36" w:rsidRPr="003C2C03">
        <w:rPr>
          <w:rFonts w:eastAsia="Times New Roman"/>
          <w:bCs/>
          <w:i/>
          <w:iCs/>
          <w:sz w:val="28"/>
          <w:szCs w:val="28"/>
          <w:lang w:eastAsia="kk-KZ"/>
        </w:rPr>
        <w:t xml:space="preserve">, усатых </w:t>
      </w:r>
      <w:r w:rsidR="007A5C36" w:rsidRPr="003C2C03">
        <w:rPr>
          <w:rFonts w:eastAsia="Times New Roman"/>
          <w:bCs/>
          <w:sz w:val="28"/>
          <w:szCs w:val="28"/>
          <w:lang w:eastAsia="kk-KZ"/>
        </w:rPr>
        <w:t xml:space="preserve">гольцов </w:t>
      </w:r>
      <w:r w:rsidR="007A5C36" w:rsidRPr="003C2C03">
        <w:rPr>
          <w:rFonts w:eastAsia="Times New Roman"/>
          <w:bCs/>
          <w:i/>
          <w:iCs/>
          <w:sz w:val="28"/>
          <w:szCs w:val="28"/>
          <w:lang w:eastAsia="kk-KZ"/>
        </w:rPr>
        <w:t xml:space="preserve">рода </w:t>
      </w:r>
      <w:r w:rsidR="007A5C36" w:rsidRPr="003C2C03">
        <w:rPr>
          <w:rFonts w:eastAsia="Times New Roman"/>
          <w:i/>
          <w:iCs/>
          <w:sz w:val="28"/>
          <w:szCs w:val="28"/>
          <w:lang w:val="en-US"/>
        </w:rPr>
        <w:t>Triplophysa</w:t>
      </w:r>
      <w:r w:rsidR="007A5C36" w:rsidRPr="003C2C03">
        <w:rPr>
          <w:rFonts w:eastAsia="Times New Roman"/>
          <w:i/>
          <w:iCs/>
          <w:sz w:val="28"/>
          <w:szCs w:val="28"/>
        </w:rPr>
        <w:t xml:space="preserve"> </w:t>
      </w:r>
      <w:r w:rsidR="007A5C36" w:rsidRPr="003C2C03">
        <w:rPr>
          <w:rFonts w:eastAsia="Times New Roman"/>
          <w:sz w:val="28"/>
          <w:szCs w:val="28"/>
        </w:rPr>
        <w:t xml:space="preserve">(в предыдущих классификациях род </w:t>
      </w:r>
      <w:r w:rsidR="007A5C36" w:rsidRPr="003C2C03">
        <w:rPr>
          <w:rFonts w:eastAsia="Times New Roman"/>
          <w:i/>
          <w:iCs/>
          <w:sz w:val="28"/>
          <w:szCs w:val="28"/>
          <w:lang w:val="en-US"/>
        </w:rPr>
        <w:t>Nemacheiius</w:t>
      </w:r>
      <w:r w:rsidR="007A5C36" w:rsidRPr="003C2C03">
        <w:rPr>
          <w:rFonts w:eastAsia="Times New Roman"/>
          <w:i/>
          <w:iCs/>
          <w:sz w:val="28"/>
          <w:szCs w:val="28"/>
        </w:rPr>
        <w:t xml:space="preserve">, </w:t>
      </w:r>
      <w:r w:rsidR="007A5C36" w:rsidRPr="003C2C03">
        <w:rPr>
          <w:rFonts w:eastAsia="Times New Roman"/>
          <w:sz w:val="28"/>
          <w:szCs w:val="28"/>
        </w:rPr>
        <w:t xml:space="preserve">затем </w:t>
      </w:r>
      <w:r w:rsidR="007A5C36" w:rsidRPr="003C2C03">
        <w:rPr>
          <w:rFonts w:eastAsia="Times New Roman"/>
          <w:i/>
          <w:iCs/>
          <w:sz w:val="28"/>
          <w:szCs w:val="28"/>
          <w:lang w:val="en-US"/>
        </w:rPr>
        <w:t>Balitoridae</w:t>
      </w:r>
      <w:r w:rsidR="007A5C36" w:rsidRPr="003C2C03">
        <w:rPr>
          <w:rFonts w:eastAsia="Times New Roman"/>
          <w:i/>
          <w:iCs/>
          <w:sz w:val="28"/>
          <w:szCs w:val="28"/>
        </w:rPr>
        <w:t>)</w:t>
      </w:r>
      <w:r w:rsidR="007A5C36" w:rsidRPr="003C2C03">
        <w:rPr>
          <w:sz w:val="28"/>
          <w:szCs w:val="28"/>
        </w:rPr>
        <w:t xml:space="preserve"> не ясна и требует ревизии [1</w:t>
      </w:r>
      <w:r w:rsidR="00A551AB" w:rsidRPr="003C2C03">
        <w:rPr>
          <w:sz w:val="28"/>
          <w:szCs w:val="28"/>
          <w:lang w:val="kk-KZ"/>
        </w:rPr>
        <w:t>95</w:t>
      </w:r>
      <w:r w:rsidR="007A5C36" w:rsidRPr="003C2C03">
        <w:rPr>
          <w:sz w:val="28"/>
          <w:szCs w:val="28"/>
        </w:rPr>
        <w:t>]</w:t>
      </w:r>
      <w:r w:rsidR="007A5C36" w:rsidRPr="003C2C03">
        <w:rPr>
          <w:sz w:val="28"/>
          <w:szCs w:val="28"/>
          <w:lang w:val="kk-KZ"/>
        </w:rPr>
        <w:t xml:space="preserve">. </w:t>
      </w:r>
      <w:r w:rsidRPr="003C2C03">
        <w:rPr>
          <w:sz w:val="28"/>
          <w:szCs w:val="28"/>
          <w:lang w:val="kk-KZ"/>
        </w:rPr>
        <w:t xml:space="preserve">Для решения этого вопроса необходимым является использование не только морфологических но и молекулярно – генетических методов </w:t>
      </w:r>
      <w:r w:rsidRPr="003C2C03">
        <w:rPr>
          <w:sz w:val="28"/>
          <w:szCs w:val="28"/>
        </w:rPr>
        <w:t>[</w:t>
      </w:r>
      <w:r w:rsidR="00A551AB" w:rsidRPr="003C2C03">
        <w:rPr>
          <w:sz w:val="28"/>
          <w:szCs w:val="28"/>
          <w:shd w:val="clear" w:color="auto" w:fill="FFFFFF"/>
        </w:rPr>
        <w:t>199</w:t>
      </w:r>
      <w:r w:rsidRPr="003C2C03">
        <w:rPr>
          <w:sz w:val="28"/>
          <w:szCs w:val="28"/>
        </w:rPr>
        <w:t>]. Нами для усатых гольцов использованы названия в соответствии с [</w:t>
      </w:r>
      <w:r w:rsidR="00A551AB" w:rsidRPr="003C2C03">
        <w:rPr>
          <w:sz w:val="28"/>
          <w:szCs w:val="28"/>
        </w:rPr>
        <w:t>200</w:t>
      </w:r>
      <w:r w:rsidRPr="003C2C03">
        <w:rPr>
          <w:sz w:val="28"/>
          <w:szCs w:val="28"/>
        </w:rPr>
        <w:t>].</w:t>
      </w:r>
    </w:p>
    <w:p w14:paraId="1A00A494" w14:textId="18F5C66D" w:rsidR="00A27630" w:rsidRPr="003C2C03" w:rsidRDefault="00EF2D87" w:rsidP="002E28F6">
      <w:pPr>
        <w:widowControl w:val="0"/>
        <w:autoSpaceDE w:val="0"/>
        <w:autoSpaceDN w:val="0"/>
        <w:adjustRightInd w:val="0"/>
        <w:ind w:firstLine="567"/>
        <w:rPr>
          <w:rFonts w:eastAsia="Times New Roman"/>
          <w:bCs/>
          <w:sz w:val="28"/>
          <w:szCs w:val="28"/>
          <w:lang w:eastAsia="kk-KZ"/>
        </w:rPr>
      </w:pPr>
      <w:r w:rsidRPr="003C2C03">
        <w:rPr>
          <w:rFonts w:eastAsia="Times New Roman"/>
          <w:bCs/>
          <w:sz w:val="28"/>
          <w:szCs w:val="28"/>
          <w:lang w:val="kk-KZ" w:eastAsia="kk-KZ"/>
        </w:rPr>
        <w:t xml:space="preserve">Ранее считалось </w:t>
      </w:r>
      <w:r w:rsidRPr="003C2C03">
        <w:rPr>
          <w:rFonts w:eastAsia="Times New Roman"/>
          <w:sz w:val="28"/>
          <w:szCs w:val="28"/>
          <w:lang w:val="kk-KZ" w:eastAsia="kk-KZ"/>
        </w:rPr>
        <w:t>[1</w:t>
      </w:r>
      <w:r w:rsidR="00A551AB" w:rsidRPr="00517C5E">
        <w:rPr>
          <w:rFonts w:eastAsia="Times New Roman"/>
          <w:sz w:val="28"/>
          <w:szCs w:val="28"/>
          <w:lang w:val="kk-KZ" w:eastAsia="kk-KZ"/>
        </w:rPr>
        <w:t>9</w:t>
      </w:r>
      <w:r w:rsidRPr="003C2C03">
        <w:rPr>
          <w:rFonts w:eastAsia="Times New Roman"/>
          <w:sz w:val="28"/>
          <w:szCs w:val="28"/>
          <w:lang w:val="kk-KZ" w:eastAsia="kk-KZ"/>
        </w:rPr>
        <w:t>7]</w:t>
      </w:r>
      <w:r w:rsidRPr="003C2C03">
        <w:rPr>
          <w:rFonts w:eastAsia="Times New Roman"/>
          <w:bCs/>
          <w:sz w:val="28"/>
          <w:szCs w:val="28"/>
          <w:lang w:val="kk-KZ" w:eastAsia="kk-KZ"/>
        </w:rPr>
        <w:t>, что р</w:t>
      </w:r>
      <w:r w:rsidR="00A27630" w:rsidRPr="003C2C03">
        <w:rPr>
          <w:rFonts w:eastAsia="Times New Roman"/>
          <w:bCs/>
          <w:sz w:val="28"/>
          <w:szCs w:val="28"/>
          <w:lang w:val="kk-KZ" w:eastAsia="kk-KZ"/>
        </w:rPr>
        <w:t xml:space="preserve">од </w:t>
      </w:r>
      <w:r w:rsidR="00517C5E">
        <w:rPr>
          <w:rFonts w:eastAsia="Times New Roman"/>
          <w:bCs/>
          <w:sz w:val="28"/>
          <w:szCs w:val="28"/>
          <w:lang w:val="kk-KZ" w:eastAsia="kk-KZ"/>
        </w:rPr>
        <w:t>г</w:t>
      </w:r>
      <w:r w:rsidR="00A27630" w:rsidRPr="003C2C03">
        <w:rPr>
          <w:rFonts w:eastAsia="Times New Roman"/>
          <w:bCs/>
          <w:sz w:val="28"/>
          <w:szCs w:val="28"/>
          <w:lang w:val="kk-KZ" w:eastAsia="kk-KZ"/>
        </w:rPr>
        <w:t xml:space="preserve">ольяны </w:t>
      </w:r>
      <w:r w:rsidRPr="003C2C03">
        <w:rPr>
          <w:rFonts w:eastAsia="Times New Roman"/>
          <w:bCs/>
          <w:sz w:val="28"/>
          <w:szCs w:val="28"/>
          <w:lang w:val="kk-KZ" w:eastAsia="kk-KZ"/>
        </w:rPr>
        <w:t xml:space="preserve">в широком смысле </w:t>
      </w:r>
      <w:r w:rsidR="00A27630" w:rsidRPr="003C2C03">
        <w:rPr>
          <w:rFonts w:eastAsia="Times New Roman"/>
          <w:bCs/>
          <w:i/>
          <w:sz w:val="28"/>
          <w:szCs w:val="28"/>
          <w:lang w:val="kk-KZ" w:eastAsia="kk-KZ"/>
        </w:rPr>
        <w:t>(Phoxinus Rafinesque,1820)</w:t>
      </w:r>
      <w:r w:rsidR="00A27630" w:rsidRPr="003C2C03">
        <w:rPr>
          <w:rFonts w:eastAsia="Times New Roman"/>
          <w:bCs/>
          <w:sz w:val="28"/>
          <w:szCs w:val="28"/>
          <w:lang w:val="kk-KZ" w:eastAsia="kk-KZ"/>
        </w:rPr>
        <w:t xml:space="preserve"> в Балхашском бассейне представлены двумя видами: cемиреченский гольян (</w:t>
      </w:r>
      <w:r w:rsidR="00A27630" w:rsidRPr="003C2C03">
        <w:rPr>
          <w:rFonts w:eastAsia="Times New Roman"/>
          <w:bCs/>
          <w:i/>
          <w:sz w:val="28"/>
          <w:szCs w:val="28"/>
          <w:lang w:val="kk-KZ" w:eastAsia="kk-KZ"/>
        </w:rPr>
        <w:t>Ph</w:t>
      </w:r>
      <w:r w:rsidRPr="003C2C03">
        <w:rPr>
          <w:rFonts w:eastAsia="Times New Roman"/>
          <w:bCs/>
          <w:i/>
          <w:sz w:val="28"/>
          <w:szCs w:val="28"/>
          <w:lang w:val="kk-KZ" w:eastAsia="kk-KZ"/>
        </w:rPr>
        <w:t>. brashyurus</w:t>
      </w:r>
      <w:r w:rsidRPr="003C2C03">
        <w:rPr>
          <w:rFonts w:eastAsia="Times New Roman"/>
          <w:bCs/>
          <w:sz w:val="28"/>
          <w:szCs w:val="28"/>
          <w:lang w:val="kk-KZ" w:eastAsia="kk-KZ"/>
        </w:rPr>
        <w:t xml:space="preserve"> </w:t>
      </w:r>
      <w:r w:rsidR="00A27630" w:rsidRPr="003C2C03">
        <w:rPr>
          <w:rFonts w:eastAsia="Times New Roman"/>
          <w:bCs/>
          <w:sz w:val="28"/>
          <w:szCs w:val="28"/>
          <w:lang w:val="kk-KZ" w:eastAsia="kk-KZ"/>
        </w:rPr>
        <w:t xml:space="preserve">Berg, 1912) и обыкновенный гольян </w:t>
      </w:r>
      <w:r w:rsidR="00A27630" w:rsidRPr="003C2C03">
        <w:rPr>
          <w:rFonts w:eastAsia="Times New Roman"/>
          <w:bCs/>
          <w:i/>
          <w:sz w:val="28"/>
          <w:szCs w:val="28"/>
          <w:lang w:val="kk-KZ" w:eastAsia="kk-KZ"/>
        </w:rPr>
        <w:t>(Ph.phoxinus Linnaeus,1758).</w:t>
      </w:r>
      <w:r w:rsidR="00A27630" w:rsidRPr="003C2C03">
        <w:rPr>
          <w:rFonts w:eastAsia="Times New Roman"/>
          <w:bCs/>
          <w:sz w:val="28"/>
          <w:szCs w:val="28"/>
          <w:lang w:val="kk-KZ" w:eastAsia="kk-KZ"/>
        </w:rPr>
        <w:t xml:space="preserve"> </w:t>
      </w:r>
      <w:r w:rsidRPr="003C2C03">
        <w:rPr>
          <w:rFonts w:eastAsia="Times New Roman"/>
          <w:bCs/>
          <w:sz w:val="28"/>
          <w:szCs w:val="28"/>
          <w:lang w:val="kk-KZ" w:eastAsia="kk-KZ"/>
        </w:rPr>
        <w:t>Однако это вопрос остается дискуссионным</w:t>
      </w:r>
      <w:r w:rsidR="00517C5E">
        <w:rPr>
          <w:rFonts w:eastAsia="Times New Roman"/>
          <w:bCs/>
          <w:sz w:val="28"/>
          <w:szCs w:val="28"/>
          <w:lang w:val="kk-KZ" w:eastAsia="kk-KZ"/>
        </w:rPr>
        <w:t>.</w:t>
      </w:r>
      <w:r w:rsidRPr="003C2C03">
        <w:rPr>
          <w:rFonts w:eastAsia="Times New Roman"/>
          <w:bCs/>
          <w:sz w:val="28"/>
          <w:szCs w:val="28"/>
          <w:lang w:val="kk-KZ" w:eastAsia="kk-KZ"/>
        </w:rPr>
        <w:t xml:space="preserve"> </w:t>
      </w:r>
      <w:r w:rsidR="00A27630" w:rsidRPr="003C2C03">
        <w:rPr>
          <w:rFonts w:eastAsia="Times New Roman"/>
          <w:sz w:val="28"/>
          <w:szCs w:val="28"/>
          <w:lang w:eastAsia="kk-KZ"/>
        </w:rPr>
        <w:t>Спорными остаются вопросы о таксономической принадлежности гольянов, обитающих в бассейне озера Бал</w:t>
      </w:r>
      <w:r w:rsidR="00DF43F7" w:rsidRPr="003C2C03">
        <w:rPr>
          <w:rFonts w:eastAsia="Times New Roman"/>
          <w:sz w:val="28"/>
          <w:szCs w:val="28"/>
          <w:lang w:eastAsia="kk-KZ"/>
        </w:rPr>
        <w:t>к</w:t>
      </w:r>
      <w:r w:rsidR="00A27630" w:rsidRPr="003C2C03">
        <w:rPr>
          <w:rFonts w:eastAsia="Times New Roman"/>
          <w:sz w:val="28"/>
          <w:szCs w:val="28"/>
          <w:lang w:eastAsia="kk-KZ"/>
        </w:rPr>
        <w:t xml:space="preserve">аш. </w:t>
      </w:r>
      <w:r w:rsidR="00A27630" w:rsidRPr="003C2C03">
        <w:rPr>
          <w:rFonts w:eastAsia="Times New Roman"/>
          <w:bCs/>
          <w:sz w:val="28"/>
          <w:szCs w:val="28"/>
          <w:lang w:eastAsia="kk-KZ"/>
        </w:rPr>
        <w:t xml:space="preserve">В сводке «Рыбы Казахстана» подвиды гольянов отнесены к одному виду </w:t>
      </w:r>
      <w:r w:rsidR="00A27630" w:rsidRPr="003C2C03">
        <w:rPr>
          <w:rFonts w:eastAsia="Times New Roman"/>
          <w:bCs/>
          <w:i/>
          <w:sz w:val="28"/>
          <w:szCs w:val="28"/>
          <w:lang w:val="en-US" w:eastAsia="kk-KZ"/>
        </w:rPr>
        <w:t>Phoxinus</w:t>
      </w:r>
      <w:r w:rsidR="00A27630" w:rsidRPr="003C2C03">
        <w:rPr>
          <w:rFonts w:eastAsia="Times New Roman"/>
          <w:bCs/>
          <w:i/>
          <w:sz w:val="28"/>
          <w:szCs w:val="28"/>
          <w:lang w:eastAsia="kk-KZ"/>
        </w:rPr>
        <w:t xml:space="preserve"> </w:t>
      </w:r>
      <w:r w:rsidR="00A27630" w:rsidRPr="003C2C03">
        <w:rPr>
          <w:rFonts w:eastAsia="Times New Roman"/>
          <w:bCs/>
          <w:i/>
          <w:sz w:val="28"/>
          <w:szCs w:val="28"/>
          <w:lang w:val="en-US" w:eastAsia="kk-KZ"/>
        </w:rPr>
        <w:t>phoxinus</w:t>
      </w:r>
      <w:r w:rsidR="00A27630" w:rsidRPr="003C2C03">
        <w:rPr>
          <w:rFonts w:eastAsia="Times New Roman"/>
          <w:bCs/>
          <w:sz w:val="28"/>
          <w:szCs w:val="28"/>
          <w:lang w:eastAsia="kk-KZ"/>
        </w:rPr>
        <w:t xml:space="preserve"> </w:t>
      </w:r>
      <w:r w:rsidR="00A27630" w:rsidRPr="003C2C03">
        <w:rPr>
          <w:rFonts w:eastAsia="Times New Roman"/>
          <w:sz w:val="28"/>
          <w:szCs w:val="28"/>
          <w:lang w:eastAsia="kk-KZ"/>
        </w:rPr>
        <w:t>[</w:t>
      </w:r>
      <w:r w:rsidR="003B7038" w:rsidRPr="003C2C03">
        <w:rPr>
          <w:rFonts w:eastAsia="Times New Roman"/>
          <w:sz w:val="28"/>
          <w:szCs w:val="28"/>
          <w:lang w:eastAsia="kk-KZ"/>
        </w:rPr>
        <w:t>201</w:t>
      </w:r>
      <w:r w:rsidR="00A27630" w:rsidRPr="003C2C03">
        <w:rPr>
          <w:rFonts w:eastAsia="Times New Roman"/>
          <w:sz w:val="28"/>
          <w:szCs w:val="28"/>
          <w:lang w:eastAsia="kk-KZ"/>
        </w:rPr>
        <w:t>]</w:t>
      </w:r>
      <w:r w:rsidR="00A27630" w:rsidRPr="003C2C03">
        <w:rPr>
          <w:rFonts w:eastAsia="Times New Roman"/>
          <w:bCs/>
          <w:sz w:val="28"/>
          <w:szCs w:val="28"/>
          <w:lang w:eastAsia="kk-KZ"/>
        </w:rPr>
        <w:t xml:space="preserve">. </w:t>
      </w:r>
      <w:r w:rsidR="00A27630" w:rsidRPr="003C2C03">
        <w:rPr>
          <w:rFonts w:eastAsia="Times New Roman"/>
          <w:bCs/>
          <w:i/>
          <w:sz w:val="28"/>
          <w:szCs w:val="28"/>
          <w:lang w:val="en-US" w:eastAsia="kk-KZ"/>
        </w:rPr>
        <w:t>Eschmeyer</w:t>
      </w:r>
      <w:r w:rsidR="00A27630" w:rsidRPr="003C2C03">
        <w:rPr>
          <w:rFonts w:eastAsia="Times New Roman"/>
          <w:bCs/>
          <w:i/>
          <w:sz w:val="28"/>
          <w:szCs w:val="28"/>
          <w:lang w:eastAsia="kk-KZ"/>
        </w:rPr>
        <w:t xml:space="preserve"> </w:t>
      </w:r>
      <w:r w:rsidR="00A27630" w:rsidRPr="003C2C03">
        <w:rPr>
          <w:rFonts w:eastAsia="Times New Roman"/>
          <w:bCs/>
          <w:i/>
          <w:sz w:val="28"/>
          <w:szCs w:val="28"/>
          <w:lang w:val="en-US" w:eastAsia="kk-KZ"/>
        </w:rPr>
        <w:t>W</w:t>
      </w:r>
      <w:r w:rsidR="00A27630" w:rsidRPr="003C2C03">
        <w:rPr>
          <w:rFonts w:eastAsia="Times New Roman"/>
          <w:bCs/>
          <w:i/>
          <w:sz w:val="28"/>
          <w:szCs w:val="28"/>
          <w:lang w:eastAsia="kk-KZ"/>
        </w:rPr>
        <w:t>.</w:t>
      </w:r>
      <w:r w:rsidR="00A27630" w:rsidRPr="003C2C03">
        <w:rPr>
          <w:rFonts w:eastAsia="Times New Roman"/>
          <w:bCs/>
          <w:i/>
          <w:sz w:val="28"/>
          <w:szCs w:val="28"/>
          <w:lang w:val="en-US" w:eastAsia="kk-KZ"/>
        </w:rPr>
        <w:t>N</w:t>
      </w:r>
      <w:r w:rsidR="00A27630" w:rsidRPr="003C2C03">
        <w:rPr>
          <w:rFonts w:eastAsia="Times New Roman"/>
          <w:bCs/>
          <w:i/>
          <w:sz w:val="28"/>
          <w:szCs w:val="28"/>
          <w:lang w:eastAsia="kk-KZ"/>
        </w:rPr>
        <w:t xml:space="preserve">. </w:t>
      </w:r>
      <w:r w:rsidR="00A27630" w:rsidRPr="003C2C03">
        <w:rPr>
          <w:rFonts w:eastAsia="Times New Roman"/>
          <w:sz w:val="28"/>
          <w:szCs w:val="28"/>
          <w:lang w:eastAsia="kk-KZ"/>
        </w:rPr>
        <w:t>[</w:t>
      </w:r>
      <w:r w:rsidR="00A551AB" w:rsidRPr="003C2C03">
        <w:rPr>
          <w:rFonts w:eastAsia="Times New Roman"/>
          <w:sz w:val="28"/>
          <w:szCs w:val="28"/>
          <w:lang w:eastAsia="kk-KZ"/>
        </w:rPr>
        <w:t>20</w:t>
      </w:r>
      <w:r w:rsidR="003B7038" w:rsidRPr="003C2C03">
        <w:rPr>
          <w:rFonts w:eastAsia="Times New Roman"/>
          <w:sz w:val="28"/>
          <w:szCs w:val="28"/>
          <w:lang w:eastAsia="kk-KZ"/>
        </w:rPr>
        <w:t>2</w:t>
      </w:r>
      <w:r w:rsidR="00A27630" w:rsidRPr="003C2C03">
        <w:rPr>
          <w:rFonts w:eastAsia="Times New Roman"/>
          <w:sz w:val="28"/>
          <w:szCs w:val="28"/>
          <w:lang w:eastAsia="kk-KZ"/>
        </w:rPr>
        <w:t>]</w:t>
      </w:r>
      <w:r w:rsidR="00A27630" w:rsidRPr="003C2C03">
        <w:rPr>
          <w:rFonts w:eastAsia="Times New Roman"/>
          <w:bCs/>
          <w:sz w:val="28"/>
          <w:szCs w:val="28"/>
          <w:lang w:eastAsia="kk-KZ"/>
        </w:rPr>
        <w:t xml:space="preserve"> относит балхашского гольяна к роду </w:t>
      </w:r>
      <w:r w:rsidR="00A27630" w:rsidRPr="003C2C03">
        <w:rPr>
          <w:rFonts w:eastAsia="Times New Roman"/>
          <w:bCs/>
          <w:i/>
          <w:sz w:val="28"/>
          <w:szCs w:val="28"/>
          <w:lang w:val="en-US" w:eastAsia="kk-KZ"/>
        </w:rPr>
        <w:t>Lagowskiella</w:t>
      </w:r>
      <w:r w:rsidR="00A27630" w:rsidRPr="003C2C03">
        <w:rPr>
          <w:rFonts w:eastAsia="Times New Roman"/>
          <w:bCs/>
          <w:i/>
          <w:sz w:val="28"/>
          <w:szCs w:val="28"/>
          <w:lang w:eastAsia="kk-KZ"/>
        </w:rPr>
        <w:t>,</w:t>
      </w:r>
      <w:r w:rsidR="00A27630" w:rsidRPr="003C2C03">
        <w:rPr>
          <w:rFonts w:eastAsia="Times New Roman"/>
          <w:bCs/>
          <w:sz w:val="28"/>
          <w:szCs w:val="28"/>
          <w:lang w:eastAsia="kk-KZ"/>
        </w:rPr>
        <w:t xml:space="preserve"> </w:t>
      </w:r>
      <w:bookmarkStart w:id="30" w:name="_Hlk138270085"/>
      <w:r w:rsidR="00A27630" w:rsidRPr="003C2C03">
        <w:rPr>
          <w:rFonts w:eastAsia="Times New Roman"/>
          <w:bCs/>
          <w:sz w:val="28"/>
          <w:szCs w:val="28"/>
          <w:lang w:eastAsia="kk-KZ"/>
        </w:rPr>
        <w:t>Богуцкая Н.Г., Насека А.М</w:t>
      </w:r>
      <w:bookmarkEnd w:id="30"/>
      <w:r w:rsidR="00A27630" w:rsidRPr="003C2C03">
        <w:rPr>
          <w:rFonts w:eastAsia="Times New Roman"/>
          <w:bCs/>
          <w:sz w:val="28"/>
          <w:szCs w:val="28"/>
          <w:lang w:eastAsia="kk-KZ"/>
        </w:rPr>
        <w:t>. [</w:t>
      </w:r>
      <w:r w:rsidR="00B03FA2" w:rsidRPr="003C2C03">
        <w:rPr>
          <w:rFonts w:eastAsia="Times New Roman"/>
          <w:bCs/>
          <w:sz w:val="28"/>
          <w:szCs w:val="28"/>
          <w:lang w:eastAsia="kk-KZ"/>
        </w:rPr>
        <w:t>20</w:t>
      </w:r>
      <w:r w:rsidR="003B7038" w:rsidRPr="003C2C03">
        <w:rPr>
          <w:rFonts w:eastAsia="Times New Roman"/>
          <w:bCs/>
          <w:sz w:val="28"/>
          <w:szCs w:val="28"/>
          <w:lang w:eastAsia="kk-KZ"/>
        </w:rPr>
        <w:t>3</w:t>
      </w:r>
      <w:r w:rsidR="00A27630" w:rsidRPr="003C2C03">
        <w:rPr>
          <w:rFonts w:eastAsia="Times New Roman"/>
          <w:bCs/>
          <w:sz w:val="28"/>
          <w:szCs w:val="28"/>
          <w:lang w:eastAsia="kk-KZ"/>
        </w:rPr>
        <w:t xml:space="preserve">] рассматривают </w:t>
      </w:r>
      <w:r w:rsidR="00A27630" w:rsidRPr="003C2C03">
        <w:rPr>
          <w:rFonts w:eastAsia="Times New Roman"/>
          <w:bCs/>
          <w:i/>
          <w:sz w:val="28"/>
          <w:szCs w:val="28"/>
          <w:lang w:val="en-US" w:eastAsia="kk-KZ"/>
        </w:rPr>
        <w:t>Lagowskiella</w:t>
      </w:r>
      <w:r w:rsidR="00A27630" w:rsidRPr="003C2C03">
        <w:rPr>
          <w:rFonts w:eastAsia="Times New Roman"/>
          <w:bCs/>
          <w:sz w:val="28"/>
          <w:szCs w:val="28"/>
          <w:lang w:eastAsia="kk-KZ"/>
        </w:rPr>
        <w:t xml:space="preserve"> в качестве подрода рода </w:t>
      </w:r>
      <w:r w:rsidR="00A27630" w:rsidRPr="00517C5E">
        <w:rPr>
          <w:rFonts w:eastAsia="Times New Roman"/>
          <w:bCs/>
          <w:i/>
          <w:sz w:val="28"/>
          <w:szCs w:val="28"/>
          <w:lang w:val="en-US" w:eastAsia="kk-KZ"/>
        </w:rPr>
        <w:t>Phoxinus</w:t>
      </w:r>
      <w:r w:rsidR="00A27630" w:rsidRPr="00517C5E">
        <w:rPr>
          <w:rFonts w:eastAsia="Times New Roman"/>
          <w:bCs/>
          <w:i/>
          <w:sz w:val="28"/>
          <w:szCs w:val="28"/>
          <w:lang w:eastAsia="kk-KZ"/>
        </w:rPr>
        <w:t>.</w:t>
      </w:r>
      <w:r w:rsidR="00A27630" w:rsidRPr="003C2C03">
        <w:rPr>
          <w:rFonts w:eastAsia="Times New Roman"/>
          <w:bCs/>
          <w:sz w:val="28"/>
          <w:szCs w:val="28"/>
          <w:lang w:eastAsia="kk-KZ"/>
        </w:rPr>
        <w:t xml:space="preserve"> </w:t>
      </w:r>
      <w:r w:rsidR="00A27630" w:rsidRPr="003C2C03">
        <w:rPr>
          <w:rFonts w:eastAsia="Times New Roman"/>
          <w:sz w:val="28"/>
          <w:szCs w:val="28"/>
          <w:lang w:eastAsia="kk-KZ"/>
        </w:rPr>
        <w:t>Видовая идентификация рыб гольянов сопряжена с определенными трудностями. В систематике гольянов ключевыми признами являются тип окраски, высота тела по отношению к длине хвостового стебля, характер расположения чешуй на боковой линии и на брюхе, соотношение длины грудных плавников и пектовентрального расстояния. Все они относятся к пластическим признакам, которые, как хорошо известно, могут изменяться с возрастом и по полу [1</w:t>
      </w:r>
      <w:r w:rsidR="00462E25" w:rsidRPr="003C2C03">
        <w:rPr>
          <w:rFonts w:eastAsia="Times New Roman"/>
          <w:sz w:val="28"/>
          <w:szCs w:val="28"/>
          <w:lang w:eastAsia="kk-KZ"/>
        </w:rPr>
        <w:t>9</w:t>
      </w:r>
      <w:r w:rsidR="00A27630" w:rsidRPr="003C2C03">
        <w:rPr>
          <w:rFonts w:eastAsia="Times New Roman"/>
          <w:sz w:val="28"/>
          <w:szCs w:val="28"/>
          <w:lang w:eastAsia="kk-KZ"/>
        </w:rPr>
        <w:t xml:space="preserve">7]. </w:t>
      </w:r>
      <w:r w:rsidR="00A27630" w:rsidRPr="003C2C03">
        <w:rPr>
          <w:rFonts w:eastAsia="Times New Roman"/>
          <w:bCs/>
          <w:sz w:val="28"/>
          <w:szCs w:val="28"/>
          <w:lang w:eastAsia="kk-KZ"/>
        </w:rPr>
        <w:t xml:space="preserve">Это небольшие рыбки длиной 10 см, редко до 20 см, иногда ярко окрашенные. На боках тела несколько расплывчатых крупных пятен множество небольших резкоочерченных пятнышек, иногда более или менее четкая темная продольная полоса. </w:t>
      </w:r>
    </w:p>
    <w:p w14:paraId="25B6862D" w14:textId="627180F0" w:rsidR="00A27630" w:rsidRPr="003C2C03" w:rsidRDefault="00A27630" w:rsidP="002E28F6">
      <w:pPr>
        <w:tabs>
          <w:tab w:val="left" w:pos="567"/>
        </w:tabs>
        <w:ind w:firstLine="567"/>
        <w:rPr>
          <w:rFonts w:eastAsia="Arial Unicode MS"/>
          <w:sz w:val="28"/>
          <w:szCs w:val="28"/>
          <w:lang w:eastAsia="ru-RU"/>
        </w:rPr>
      </w:pPr>
      <w:r w:rsidRPr="003C2C03">
        <w:rPr>
          <w:sz w:val="28"/>
          <w:szCs w:val="28"/>
        </w:rPr>
        <w:t xml:space="preserve">Из чужеродных видов рыб, были пересмотрены систематические положения элеотрисов, медаки, китайского бычка, китайского горчака. </w:t>
      </w:r>
      <w:r w:rsidRPr="003C2C03">
        <w:rPr>
          <w:rFonts w:eastAsia="Arial Unicode MS"/>
          <w:sz w:val="28"/>
          <w:szCs w:val="28"/>
          <w:lang w:eastAsia="ru-RU"/>
        </w:rPr>
        <w:tab/>
        <w:t xml:space="preserve">Систематика </w:t>
      </w:r>
      <w:r w:rsidR="00EF2D87" w:rsidRPr="003C2C03">
        <w:rPr>
          <w:rFonts w:eastAsia="Arial Unicode MS"/>
          <w:sz w:val="28"/>
          <w:szCs w:val="28"/>
          <w:lang w:eastAsia="ru-RU"/>
        </w:rPr>
        <w:t>одонтобутид</w:t>
      </w:r>
      <w:r w:rsidRPr="003C2C03">
        <w:rPr>
          <w:rFonts w:eastAsia="Arial Unicode MS"/>
          <w:sz w:val="28"/>
          <w:szCs w:val="28"/>
          <w:lang w:eastAsia="ru-RU"/>
        </w:rPr>
        <w:t xml:space="preserve"> разработана слабо</w:t>
      </w:r>
      <w:r w:rsidRPr="003C2C03">
        <w:rPr>
          <w:rFonts w:eastAsia="Arial Unicode MS"/>
          <w:sz w:val="28"/>
          <w:szCs w:val="28"/>
          <w:lang w:val="kk-KZ" w:eastAsia="ru-RU"/>
        </w:rPr>
        <w:t>,</w:t>
      </w:r>
      <w:r w:rsidRPr="003C2C03">
        <w:rPr>
          <w:rFonts w:eastAsia="Arial Unicode MS"/>
          <w:sz w:val="28"/>
          <w:szCs w:val="28"/>
          <w:lang w:eastAsia="ru-RU"/>
        </w:rPr>
        <w:t xml:space="preserve"> поэтому относительно родового названия единства нет: ранее его помещали в род </w:t>
      </w:r>
      <w:r w:rsidRPr="003C2C03">
        <w:rPr>
          <w:rFonts w:eastAsia="Arial Unicode MS"/>
          <w:i/>
          <w:iCs/>
          <w:sz w:val="28"/>
          <w:szCs w:val="28"/>
          <w:lang w:eastAsia="ru-RU"/>
        </w:rPr>
        <w:t>Eleotris</w:t>
      </w:r>
      <w:r w:rsidRPr="003C2C03">
        <w:rPr>
          <w:rFonts w:eastAsia="Arial Unicode MS"/>
          <w:sz w:val="28"/>
          <w:szCs w:val="28"/>
          <w:lang w:eastAsia="ru-RU"/>
        </w:rPr>
        <w:t xml:space="preserve"> или </w:t>
      </w:r>
      <w:r w:rsidRPr="003C2C03">
        <w:rPr>
          <w:rFonts w:eastAsia="Arial Unicode MS"/>
          <w:i/>
          <w:iCs/>
          <w:sz w:val="28"/>
          <w:szCs w:val="28"/>
          <w:lang w:eastAsia="ru-RU"/>
        </w:rPr>
        <w:t>Hypseleotris</w:t>
      </w:r>
      <w:r w:rsidRPr="003C2C03">
        <w:rPr>
          <w:rFonts w:eastAsia="Arial Unicode MS"/>
          <w:i/>
          <w:sz w:val="28"/>
          <w:szCs w:val="28"/>
          <w:lang w:eastAsia="ru-RU"/>
        </w:rPr>
        <w:t xml:space="preserve"> </w:t>
      </w:r>
      <w:r w:rsidRPr="003C2C03">
        <w:rPr>
          <w:rFonts w:eastAsia="Arial Unicode MS"/>
          <w:sz w:val="28"/>
          <w:szCs w:val="28"/>
          <w:lang w:eastAsia="ru-RU"/>
        </w:rPr>
        <w:t>[</w:t>
      </w:r>
      <w:r w:rsidR="00335213" w:rsidRPr="003C2C03">
        <w:rPr>
          <w:rFonts w:eastAsia="Arial Unicode MS"/>
          <w:sz w:val="28"/>
          <w:szCs w:val="28"/>
          <w:lang w:eastAsia="ru-RU"/>
        </w:rPr>
        <w:t>204-207</w:t>
      </w:r>
      <w:r w:rsidRPr="003C2C03">
        <w:rPr>
          <w:rFonts w:eastAsia="Arial Unicode MS"/>
          <w:sz w:val="28"/>
          <w:szCs w:val="28"/>
          <w:lang w:eastAsia="ru-RU"/>
        </w:rPr>
        <w:t>]</w:t>
      </w:r>
      <w:r w:rsidRPr="003C2C03">
        <w:rPr>
          <w:rFonts w:eastAsia="Arial Unicode MS"/>
          <w:sz w:val="28"/>
          <w:szCs w:val="28"/>
          <w:lang w:val="kk-KZ" w:eastAsia="ru-RU"/>
        </w:rPr>
        <w:t>,</w:t>
      </w:r>
      <w:r w:rsidRPr="003C2C03">
        <w:rPr>
          <w:rFonts w:eastAsia="Arial Unicode MS"/>
          <w:sz w:val="28"/>
          <w:szCs w:val="28"/>
          <w:lang w:eastAsia="ru-RU"/>
        </w:rPr>
        <w:t xml:space="preserve"> затем одни авторы помещали его в род </w:t>
      </w:r>
      <w:r w:rsidRPr="003C2C03">
        <w:rPr>
          <w:rFonts w:eastAsia="Arial Unicode MS"/>
          <w:i/>
          <w:iCs/>
          <w:sz w:val="28"/>
          <w:szCs w:val="28"/>
          <w:lang w:eastAsia="ru-RU"/>
        </w:rPr>
        <w:t>Perccottus</w:t>
      </w:r>
      <w:r w:rsidRPr="003C2C03">
        <w:rPr>
          <w:rFonts w:eastAsia="Arial Unicode MS"/>
          <w:i/>
          <w:sz w:val="28"/>
          <w:szCs w:val="28"/>
          <w:lang w:val="kk-KZ" w:eastAsia="ru-RU"/>
        </w:rPr>
        <w:t xml:space="preserve">, </w:t>
      </w:r>
      <w:r w:rsidRPr="003C2C03">
        <w:rPr>
          <w:rFonts w:eastAsia="Arial Unicode MS"/>
          <w:sz w:val="28"/>
          <w:szCs w:val="28"/>
          <w:lang w:eastAsia="ru-RU"/>
        </w:rPr>
        <w:t xml:space="preserve">другие - в род </w:t>
      </w:r>
      <w:r w:rsidRPr="003C2C03">
        <w:rPr>
          <w:rFonts w:eastAsia="Arial Unicode MS"/>
          <w:i/>
          <w:iCs/>
          <w:sz w:val="28"/>
          <w:szCs w:val="28"/>
          <w:lang w:eastAsia="ru-RU"/>
        </w:rPr>
        <w:t>Micropercops</w:t>
      </w:r>
      <w:r w:rsidRPr="003C2C03">
        <w:rPr>
          <w:rFonts w:eastAsia="Arial Unicode MS"/>
          <w:sz w:val="28"/>
          <w:szCs w:val="28"/>
          <w:lang w:eastAsia="ru-RU"/>
        </w:rPr>
        <w:t xml:space="preserve">. Первоначально вид имел название </w:t>
      </w:r>
      <w:r w:rsidRPr="003C2C03">
        <w:rPr>
          <w:rFonts w:eastAsia="Arial Unicode MS"/>
          <w:i/>
          <w:iCs/>
          <w:sz w:val="28"/>
          <w:szCs w:val="28"/>
          <w:lang w:eastAsia="ru-RU"/>
        </w:rPr>
        <w:t>Hypseleotris swinhеnis</w:t>
      </w:r>
      <w:r w:rsidRPr="003C2C03">
        <w:rPr>
          <w:rFonts w:eastAsia="Arial Unicode MS"/>
          <w:i/>
          <w:sz w:val="28"/>
          <w:szCs w:val="28"/>
          <w:lang w:eastAsia="ru-RU"/>
        </w:rPr>
        <w:t xml:space="preserve"> </w:t>
      </w:r>
      <w:r w:rsidRPr="003C2C03">
        <w:rPr>
          <w:rFonts w:eastAsia="Arial Unicode MS"/>
          <w:iCs/>
          <w:sz w:val="28"/>
          <w:szCs w:val="28"/>
          <w:lang w:eastAsia="ru-RU"/>
        </w:rPr>
        <w:t>(Gunther</w:t>
      </w:r>
      <w:r w:rsidRPr="003C2C03">
        <w:rPr>
          <w:rFonts w:eastAsia="Arial Unicode MS"/>
          <w:iCs/>
          <w:sz w:val="28"/>
          <w:szCs w:val="28"/>
          <w:lang w:val="kk-KZ" w:eastAsia="ru-RU"/>
        </w:rPr>
        <w:t>,</w:t>
      </w:r>
      <w:r w:rsidRPr="003C2C03">
        <w:rPr>
          <w:rFonts w:eastAsia="Arial Unicode MS"/>
          <w:iCs/>
          <w:sz w:val="28"/>
          <w:szCs w:val="28"/>
          <w:lang w:eastAsia="ru-RU"/>
        </w:rPr>
        <w:t xml:space="preserve"> 1873).</w:t>
      </w:r>
      <w:r w:rsidRPr="003C2C03">
        <w:rPr>
          <w:rFonts w:eastAsia="Arial Unicode MS"/>
          <w:sz w:val="28"/>
          <w:szCs w:val="28"/>
          <w:lang w:eastAsia="ru-RU"/>
        </w:rPr>
        <w:t xml:space="preserve"> и так считали до начала 1980-х</w:t>
      </w:r>
      <w:r w:rsidRPr="003C2C03">
        <w:rPr>
          <w:rFonts w:eastAsia="Arial Unicode MS"/>
          <w:sz w:val="28"/>
          <w:szCs w:val="28"/>
          <w:lang w:val="kk-KZ" w:eastAsia="ru-RU"/>
        </w:rPr>
        <w:t>,</w:t>
      </w:r>
      <w:r w:rsidRPr="003C2C03">
        <w:rPr>
          <w:rFonts w:eastAsia="Arial Unicode MS"/>
          <w:sz w:val="28"/>
          <w:szCs w:val="28"/>
          <w:lang w:eastAsia="ru-RU"/>
        </w:rPr>
        <w:t xml:space="preserve"> однако по правилу приоритета вид должен называться </w:t>
      </w:r>
      <w:r w:rsidRPr="003C2C03">
        <w:rPr>
          <w:rFonts w:eastAsia="Arial Unicode MS"/>
          <w:i/>
          <w:iCs/>
          <w:sz w:val="28"/>
          <w:szCs w:val="28"/>
          <w:lang w:eastAsia="ru-RU"/>
        </w:rPr>
        <w:t>М. cinctus</w:t>
      </w:r>
      <w:r w:rsidRPr="003C2C03">
        <w:rPr>
          <w:rFonts w:eastAsia="Arial Unicode MS"/>
          <w:i/>
          <w:sz w:val="28"/>
          <w:szCs w:val="28"/>
          <w:lang w:eastAsia="ru-RU"/>
        </w:rPr>
        <w:t xml:space="preserve"> </w:t>
      </w:r>
      <w:r w:rsidRPr="003C2C03">
        <w:rPr>
          <w:rFonts w:eastAsia="Arial Unicode MS"/>
          <w:iCs/>
          <w:sz w:val="28"/>
          <w:szCs w:val="28"/>
          <w:lang w:eastAsia="ru-RU"/>
        </w:rPr>
        <w:t>(Dabry, 1872)</w:t>
      </w:r>
      <w:r w:rsidRPr="003C2C03">
        <w:rPr>
          <w:rFonts w:eastAsia="Arial Unicode MS"/>
          <w:sz w:val="28"/>
          <w:szCs w:val="28"/>
          <w:lang w:eastAsia="ru-RU"/>
        </w:rPr>
        <w:t xml:space="preserve"> [</w:t>
      </w:r>
      <w:r w:rsidR="00335213" w:rsidRPr="003C2C03">
        <w:rPr>
          <w:rFonts w:eastAsia="Arial Unicode MS"/>
          <w:sz w:val="28"/>
          <w:szCs w:val="28"/>
          <w:lang w:eastAsia="ru-RU"/>
        </w:rPr>
        <w:t>208-210</w:t>
      </w:r>
      <w:r w:rsidRPr="003C2C03">
        <w:rPr>
          <w:rFonts w:eastAsia="Arial Unicode MS"/>
          <w:sz w:val="28"/>
          <w:szCs w:val="28"/>
          <w:lang w:eastAsia="ru-RU"/>
        </w:rPr>
        <w:t>]. Подвидов нет</w:t>
      </w:r>
      <w:r w:rsidR="00335213" w:rsidRPr="003C2C03">
        <w:rPr>
          <w:rFonts w:eastAsia="Arial Unicode MS"/>
          <w:sz w:val="28"/>
          <w:szCs w:val="28"/>
          <w:lang w:eastAsia="ru-RU"/>
        </w:rPr>
        <w:t xml:space="preserve"> [211].</w:t>
      </w:r>
    </w:p>
    <w:p w14:paraId="66463FF7" w14:textId="0980236F" w:rsidR="00A27630" w:rsidRPr="003C2C03" w:rsidRDefault="00A27630" w:rsidP="002E28F6">
      <w:pPr>
        <w:tabs>
          <w:tab w:val="left" w:pos="567"/>
        </w:tabs>
        <w:ind w:firstLine="567"/>
        <w:rPr>
          <w:rFonts w:eastAsia="Times New Roman"/>
          <w:sz w:val="28"/>
          <w:szCs w:val="28"/>
          <w:lang w:eastAsia="ru-RU"/>
        </w:rPr>
      </w:pPr>
      <w:r w:rsidRPr="003C2C03">
        <w:rPr>
          <w:rFonts w:eastAsia="Times New Roman"/>
          <w:sz w:val="28"/>
          <w:szCs w:val="28"/>
          <w:lang w:eastAsia="ru-RU"/>
        </w:rPr>
        <w:t xml:space="preserve">Единственный представитель рода </w:t>
      </w:r>
      <w:r w:rsidRPr="003C2C03">
        <w:rPr>
          <w:rFonts w:eastAsia="Times New Roman"/>
          <w:i/>
          <w:sz w:val="28"/>
          <w:szCs w:val="28"/>
          <w:lang w:val="en-US" w:eastAsia="ru-RU"/>
        </w:rPr>
        <w:t>Rhinogobius</w:t>
      </w:r>
      <w:r w:rsidRPr="003C2C03">
        <w:rPr>
          <w:rFonts w:eastAsia="Times New Roman"/>
          <w:i/>
          <w:sz w:val="28"/>
          <w:szCs w:val="28"/>
          <w:lang w:eastAsia="ru-RU"/>
        </w:rPr>
        <w:t xml:space="preserve"> </w:t>
      </w:r>
      <w:r w:rsidRPr="003C2C03">
        <w:rPr>
          <w:rFonts w:eastAsia="Times New Roman"/>
          <w:sz w:val="28"/>
          <w:szCs w:val="28"/>
          <w:lang w:eastAsia="ru-RU"/>
        </w:rPr>
        <w:t xml:space="preserve">– носатых бычков семейства  </w:t>
      </w:r>
      <w:r w:rsidRPr="003C2C03">
        <w:rPr>
          <w:rFonts w:eastAsia="Times New Roman"/>
          <w:i/>
          <w:sz w:val="28"/>
          <w:szCs w:val="28"/>
          <w:lang w:val="en-US" w:eastAsia="ru-RU"/>
        </w:rPr>
        <w:t>Gobiidae</w:t>
      </w:r>
      <w:r w:rsidRPr="003C2C03">
        <w:rPr>
          <w:rFonts w:eastAsia="Times New Roman"/>
          <w:sz w:val="28"/>
          <w:szCs w:val="28"/>
          <w:lang w:eastAsia="ru-RU"/>
        </w:rPr>
        <w:t xml:space="preserve">, обитающий в Казахстане является пресноводным видом. </w:t>
      </w:r>
      <w:r w:rsidRPr="003C2C03">
        <w:rPr>
          <w:rFonts w:eastAsia="Times New Roman"/>
          <w:iCs/>
          <w:sz w:val="28"/>
          <w:szCs w:val="28"/>
          <w:lang w:eastAsia="ru-RU"/>
        </w:rPr>
        <w:t>Вид</w:t>
      </w:r>
      <w:r w:rsidRPr="003C2C03">
        <w:rPr>
          <w:rFonts w:eastAsia="Times New Roman"/>
          <w:bCs/>
          <w:iCs/>
          <w:sz w:val="28"/>
          <w:szCs w:val="28"/>
          <w:lang w:eastAsia="ru-RU"/>
        </w:rPr>
        <w:t xml:space="preserve"> китайский бычок (</w:t>
      </w:r>
      <w:r w:rsidR="00517C5E" w:rsidRPr="00517C5E">
        <w:rPr>
          <w:i/>
          <w:iCs/>
          <w:sz w:val="28"/>
          <w:szCs w:val="28"/>
          <w:lang w:val="en-US"/>
        </w:rPr>
        <w:t>Rhinogobius</w:t>
      </w:r>
      <w:r w:rsidR="00517C5E" w:rsidRPr="00517C5E">
        <w:rPr>
          <w:i/>
          <w:iCs/>
          <w:sz w:val="28"/>
          <w:szCs w:val="28"/>
        </w:rPr>
        <w:t xml:space="preserve"> </w:t>
      </w:r>
      <w:r w:rsidR="00517C5E" w:rsidRPr="00517C5E">
        <w:rPr>
          <w:i/>
          <w:iCs/>
          <w:sz w:val="28"/>
          <w:szCs w:val="28"/>
          <w:lang w:val="en-US"/>
        </w:rPr>
        <w:t>cheni</w:t>
      </w:r>
      <w:r w:rsidR="00517C5E" w:rsidRPr="00517C5E">
        <w:rPr>
          <w:sz w:val="28"/>
          <w:szCs w:val="28"/>
        </w:rPr>
        <w:t xml:space="preserve">  </w:t>
      </w:r>
      <w:r w:rsidR="00517C5E" w:rsidRPr="00517C5E">
        <w:rPr>
          <w:sz w:val="28"/>
          <w:szCs w:val="28"/>
          <w:lang w:val="en-US"/>
        </w:rPr>
        <w:t>Nichols</w:t>
      </w:r>
      <w:r w:rsidR="00517C5E" w:rsidRPr="00517C5E">
        <w:rPr>
          <w:sz w:val="28"/>
          <w:szCs w:val="28"/>
        </w:rPr>
        <w:t>, 1930</w:t>
      </w:r>
      <w:r w:rsidRPr="003C2C03">
        <w:rPr>
          <w:rFonts w:eastAsia="Times New Roman"/>
          <w:iCs/>
          <w:sz w:val="28"/>
          <w:szCs w:val="28"/>
          <w:lang w:eastAsia="ru-RU"/>
        </w:rPr>
        <w:t xml:space="preserve">) </w:t>
      </w:r>
      <w:r w:rsidRPr="003C2C03">
        <w:rPr>
          <w:rFonts w:eastAsia="Times New Roman"/>
          <w:bCs/>
          <w:iCs/>
          <w:sz w:val="28"/>
          <w:szCs w:val="28"/>
          <w:lang w:eastAsia="ru-RU"/>
        </w:rPr>
        <w:t xml:space="preserve">относится к </w:t>
      </w:r>
      <w:r w:rsidRPr="003C2C03">
        <w:rPr>
          <w:rFonts w:eastAsia="Times New Roman"/>
          <w:sz w:val="28"/>
          <w:szCs w:val="28"/>
          <w:lang w:eastAsia="ru-RU"/>
        </w:rPr>
        <w:t xml:space="preserve">роду </w:t>
      </w:r>
      <w:r w:rsidRPr="003C2C03">
        <w:rPr>
          <w:rFonts w:eastAsia="Times New Roman"/>
          <w:i/>
          <w:iCs/>
          <w:sz w:val="28"/>
          <w:szCs w:val="28"/>
          <w:lang w:val="en-US" w:eastAsia="ru-RU"/>
        </w:rPr>
        <w:t>Rhinogobius</w:t>
      </w:r>
      <w:r w:rsidRPr="003C2C03">
        <w:rPr>
          <w:rFonts w:eastAsia="Times New Roman"/>
          <w:i/>
          <w:iCs/>
          <w:sz w:val="28"/>
          <w:szCs w:val="28"/>
          <w:lang w:eastAsia="ru-RU"/>
        </w:rPr>
        <w:t xml:space="preserve"> </w:t>
      </w:r>
      <w:r w:rsidRPr="003C2C03">
        <w:rPr>
          <w:rFonts w:eastAsia="Times New Roman"/>
          <w:i/>
          <w:iCs/>
          <w:sz w:val="28"/>
          <w:szCs w:val="28"/>
          <w:lang w:val="en-US" w:eastAsia="ru-RU"/>
        </w:rPr>
        <w:t>Gill</w:t>
      </w:r>
      <w:r w:rsidRPr="003C2C03">
        <w:rPr>
          <w:rFonts w:eastAsia="Times New Roman"/>
          <w:i/>
          <w:sz w:val="28"/>
          <w:szCs w:val="28"/>
          <w:lang w:eastAsia="ru-RU"/>
        </w:rPr>
        <w:t>. 1860.</w:t>
      </w:r>
      <w:r w:rsidRPr="003C2C03">
        <w:rPr>
          <w:rFonts w:eastAsia="Times New Roman"/>
          <w:sz w:val="28"/>
          <w:szCs w:val="28"/>
          <w:lang w:eastAsia="ru-RU"/>
        </w:rPr>
        <w:t xml:space="preserve"> семейству бычковые</w:t>
      </w:r>
      <w:r w:rsidRPr="003C2C03">
        <w:rPr>
          <w:rFonts w:eastAsia="Times New Roman"/>
          <w:iCs/>
          <w:sz w:val="28"/>
          <w:szCs w:val="28"/>
          <w:lang w:eastAsia="ru-RU"/>
        </w:rPr>
        <w:t xml:space="preserve"> (</w:t>
      </w:r>
      <w:r w:rsidRPr="003C2C03">
        <w:rPr>
          <w:rFonts w:eastAsia="Times New Roman"/>
          <w:i/>
          <w:iCs/>
          <w:sz w:val="28"/>
          <w:szCs w:val="28"/>
          <w:lang w:val="en-US" w:eastAsia="ru-RU"/>
        </w:rPr>
        <w:t>Gobiidae</w:t>
      </w:r>
      <w:r w:rsidRPr="003C2C03">
        <w:rPr>
          <w:rFonts w:eastAsia="Times New Roman"/>
          <w:iCs/>
          <w:sz w:val="28"/>
          <w:szCs w:val="28"/>
          <w:lang w:eastAsia="ru-RU"/>
        </w:rPr>
        <w:t>)</w:t>
      </w:r>
      <w:r w:rsidRPr="003C2C03">
        <w:rPr>
          <w:rFonts w:eastAsia="Times New Roman"/>
          <w:sz w:val="28"/>
          <w:szCs w:val="28"/>
          <w:lang w:eastAsia="ru-RU"/>
        </w:rPr>
        <w:t xml:space="preserve"> и принадлежит отряду Окунеобразных</w:t>
      </w:r>
      <w:r w:rsidRPr="003C2C03">
        <w:rPr>
          <w:rFonts w:eastAsia="Times New Roman"/>
          <w:iCs/>
          <w:sz w:val="28"/>
          <w:szCs w:val="28"/>
          <w:lang w:eastAsia="ru-RU"/>
        </w:rPr>
        <w:t xml:space="preserve"> (</w:t>
      </w:r>
      <w:r w:rsidRPr="003C2C03">
        <w:rPr>
          <w:rFonts w:eastAsia="Times New Roman"/>
          <w:i/>
          <w:iCs/>
          <w:sz w:val="28"/>
          <w:szCs w:val="28"/>
          <w:lang w:val="en-US" w:eastAsia="ru-RU"/>
        </w:rPr>
        <w:t>Perciforme</w:t>
      </w:r>
      <w:r w:rsidRPr="003C2C03">
        <w:rPr>
          <w:rFonts w:eastAsia="Times New Roman"/>
          <w:iCs/>
          <w:sz w:val="28"/>
          <w:szCs w:val="28"/>
          <w:lang w:val="en-US" w:eastAsia="ru-RU"/>
        </w:rPr>
        <w:t>s</w:t>
      </w:r>
      <w:r w:rsidRPr="003C2C03">
        <w:rPr>
          <w:rFonts w:eastAsia="Times New Roman"/>
          <w:iCs/>
          <w:sz w:val="28"/>
          <w:szCs w:val="28"/>
          <w:lang w:eastAsia="ru-RU"/>
        </w:rPr>
        <w:t>)</w:t>
      </w:r>
      <w:r w:rsidRPr="003C2C03">
        <w:rPr>
          <w:rFonts w:eastAsia="Times New Roman"/>
          <w:sz w:val="28"/>
          <w:szCs w:val="28"/>
          <w:lang w:eastAsia="ru-RU"/>
        </w:rPr>
        <w:t xml:space="preserve"> [</w:t>
      </w:r>
      <w:r w:rsidR="00335213" w:rsidRPr="003C2C03">
        <w:rPr>
          <w:rFonts w:eastAsia="Times New Roman"/>
          <w:sz w:val="28"/>
          <w:szCs w:val="28"/>
          <w:lang w:eastAsia="ru-RU"/>
        </w:rPr>
        <w:t>212-214</w:t>
      </w:r>
      <w:r w:rsidRPr="003C2C03">
        <w:rPr>
          <w:rFonts w:eastAsia="Times New Roman"/>
          <w:sz w:val="28"/>
          <w:szCs w:val="28"/>
          <w:lang w:eastAsia="ru-RU"/>
        </w:rPr>
        <w:t xml:space="preserve">]. Первоначально был определен как амурский бычок </w:t>
      </w:r>
      <w:r w:rsidRPr="003C2C03">
        <w:rPr>
          <w:rFonts w:eastAsia="Times New Roman"/>
          <w:i/>
          <w:iCs/>
          <w:sz w:val="28"/>
          <w:szCs w:val="28"/>
          <w:lang w:eastAsia="ru-RU"/>
        </w:rPr>
        <w:lastRenderedPageBreak/>
        <w:t>Rhinogobius similis</w:t>
      </w:r>
      <w:r w:rsidRPr="003C2C03">
        <w:rPr>
          <w:rFonts w:eastAsia="Times New Roman"/>
          <w:sz w:val="28"/>
          <w:szCs w:val="28"/>
          <w:lang w:eastAsia="ru-RU"/>
        </w:rPr>
        <w:t>, как упоминается в основном в литературе [</w:t>
      </w:r>
      <w:r w:rsidR="00335213" w:rsidRPr="003C2C03">
        <w:rPr>
          <w:rFonts w:eastAsia="Times New Roman"/>
          <w:sz w:val="28"/>
          <w:szCs w:val="28"/>
          <w:lang w:eastAsia="ru-RU"/>
        </w:rPr>
        <w:t>214</w:t>
      </w:r>
      <w:r w:rsidR="004311C4" w:rsidRPr="003C2C03">
        <w:rPr>
          <w:rFonts w:eastAsia="Times New Roman"/>
          <w:sz w:val="28"/>
          <w:szCs w:val="28"/>
          <w:lang w:val="kk-KZ" w:eastAsia="ru-RU"/>
        </w:rPr>
        <w:t>-215</w:t>
      </w:r>
      <w:r w:rsidRPr="003C2C03">
        <w:rPr>
          <w:rFonts w:eastAsia="Times New Roman"/>
          <w:sz w:val="28"/>
          <w:szCs w:val="28"/>
          <w:lang w:eastAsia="ru-RU"/>
        </w:rPr>
        <w:t>]. Карпов Е.В. [</w:t>
      </w:r>
      <w:r w:rsidR="00335213" w:rsidRPr="003C2C03">
        <w:rPr>
          <w:rFonts w:eastAsia="Times New Roman"/>
          <w:sz w:val="28"/>
          <w:szCs w:val="28"/>
          <w:lang w:eastAsia="ru-RU"/>
        </w:rPr>
        <w:t>21</w:t>
      </w:r>
      <w:r w:rsidR="004311C4" w:rsidRPr="003C2C03">
        <w:rPr>
          <w:rFonts w:eastAsia="Times New Roman"/>
          <w:sz w:val="28"/>
          <w:szCs w:val="28"/>
          <w:lang w:val="kk-KZ" w:eastAsia="ru-RU"/>
        </w:rPr>
        <w:t>6</w:t>
      </w:r>
      <w:r w:rsidRPr="003C2C03">
        <w:rPr>
          <w:rFonts w:eastAsia="Times New Roman"/>
          <w:sz w:val="28"/>
          <w:szCs w:val="28"/>
          <w:lang w:eastAsia="ru-RU"/>
        </w:rPr>
        <w:t xml:space="preserve">] в списке видов рыб Казахстана дает китайского бычка – </w:t>
      </w:r>
      <w:r w:rsidRPr="003C2C03">
        <w:rPr>
          <w:rFonts w:eastAsia="Times New Roman"/>
          <w:i/>
          <w:sz w:val="28"/>
          <w:szCs w:val="28"/>
          <w:lang w:val="en-US" w:eastAsia="ru-RU"/>
        </w:rPr>
        <w:t>Rh</w:t>
      </w:r>
      <w:r w:rsidRPr="003C2C03">
        <w:rPr>
          <w:rFonts w:eastAsia="Times New Roman"/>
          <w:i/>
          <w:sz w:val="28"/>
          <w:szCs w:val="28"/>
          <w:lang w:eastAsia="ru-RU"/>
        </w:rPr>
        <w:t>.</w:t>
      </w:r>
      <w:r w:rsidRPr="003C2C03">
        <w:rPr>
          <w:rFonts w:eastAsia="Times New Roman"/>
          <w:i/>
          <w:sz w:val="28"/>
          <w:szCs w:val="28"/>
          <w:lang w:val="en-US" w:eastAsia="ru-RU"/>
        </w:rPr>
        <w:t>sp</w:t>
      </w:r>
      <w:r w:rsidRPr="003C2C03">
        <w:rPr>
          <w:rFonts w:eastAsia="Times New Roman"/>
          <w:sz w:val="28"/>
          <w:szCs w:val="28"/>
          <w:lang w:eastAsia="ru-RU"/>
        </w:rPr>
        <w:t xml:space="preserve">. тогда как </w:t>
      </w:r>
      <w:r w:rsidR="004311C4" w:rsidRPr="003C2C03">
        <w:rPr>
          <w:rFonts w:eastAsia="Times New Roman"/>
          <w:sz w:val="28"/>
          <w:szCs w:val="28"/>
          <w:lang w:val="kk-KZ" w:eastAsia="ru-RU"/>
        </w:rPr>
        <w:t>Копылец,</w:t>
      </w:r>
      <w:r w:rsidRPr="003C2C03">
        <w:rPr>
          <w:rFonts w:eastAsia="Times New Roman"/>
          <w:sz w:val="28"/>
          <w:szCs w:val="28"/>
          <w:lang w:eastAsia="ru-RU"/>
        </w:rPr>
        <w:t xml:space="preserve"> Дукравец [</w:t>
      </w:r>
      <w:r w:rsidR="004311C4" w:rsidRPr="003C2C03">
        <w:rPr>
          <w:rFonts w:eastAsia="Times New Roman"/>
          <w:sz w:val="28"/>
          <w:szCs w:val="28"/>
          <w:lang w:val="kk-KZ" w:eastAsia="ru-RU"/>
        </w:rPr>
        <w:t>217-218</w:t>
      </w:r>
      <w:r w:rsidRPr="003C2C03">
        <w:rPr>
          <w:rFonts w:eastAsia="Times New Roman"/>
          <w:sz w:val="28"/>
          <w:szCs w:val="28"/>
          <w:lang w:eastAsia="ru-RU"/>
        </w:rPr>
        <w:t xml:space="preserve">] бычка обитающего в Казахстане </w:t>
      </w:r>
      <w:r w:rsidRPr="003C2C03">
        <w:rPr>
          <w:rFonts w:eastAsia="Times New Roman"/>
          <w:sz w:val="28"/>
          <w:szCs w:val="28"/>
          <w:lang w:val="kk-KZ" w:eastAsia="ru-RU"/>
        </w:rPr>
        <w:t xml:space="preserve">сначала </w:t>
      </w:r>
      <w:r w:rsidRPr="003C2C03">
        <w:rPr>
          <w:rFonts w:eastAsia="Times New Roman"/>
          <w:sz w:val="28"/>
          <w:szCs w:val="28"/>
          <w:lang w:eastAsia="ru-RU"/>
        </w:rPr>
        <w:t>описыва</w:t>
      </w:r>
      <w:r w:rsidRPr="003C2C03">
        <w:rPr>
          <w:rFonts w:eastAsia="Times New Roman"/>
          <w:sz w:val="28"/>
          <w:szCs w:val="28"/>
          <w:lang w:val="kk-KZ" w:eastAsia="ru-RU"/>
        </w:rPr>
        <w:t>ли</w:t>
      </w:r>
      <w:r w:rsidRPr="003C2C03">
        <w:rPr>
          <w:rFonts w:eastAsia="Times New Roman"/>
          <w:sz w:val="28"/>
          <w:szCs w:val="28"/>
          <w:lang w:eastAsia="ru-RU"/>
        </w:rPr>
        <w:t xml:space="preserve"> как амурский бычок </w:t>
      </w:r>
      <w:r w:rsidRPr="003C2C03">
        <w:rPr>
          <w:rFonts w:eastAsia="Times New Roman"/>
          <w:i/>
          <w:sz w:val="28"/>
          <w:szCs w:val="28"/>
          <w:lang w:eastAsia="ru-RU"/>
        </w:rPr>
        <w:t xml:space="preserve">–  </w:t>
      </w:r>
      <w:r w:rsidRPr="003C2C03">
        <w:rPr>
          <w:rFonts w:eastAsia="Times New Roman"/>
          <w:i/>
          <w:sz w:val="28"/>
          <w:szCs w:val="28"/>
          <w:lang w:val="en-US" w:eastAsia="ru-RU"/>
        </w:rPr>
        <w:t>Rhinogobius</w:t>
      </w:r>
      <w:r w:rsidRPr="003C2C03">
        <w:rPr>
          <w:rFonts w:eastAsia="Times New Roman"/>
          <w:i/>
          <w:sz w:val="28"/>
          <w:szCs w:val="28"/>
          <w:lang w:eastAsia="ru-RU"/>
        </w:rPr>
        <w:t xml:space="preserve"> </w:t>
      </w:r>
      <w:r w:rsidRPr="003C2C03">
        <w:rPr>
          <w:rFonts w:eastAsia="Times New Roman"/>
          <w:i/>
          <w:sz w:val="28"/>
          <w:szCs w:val="28"/>
          <w:lang w:val="en-US" w:eastAsia="ru-RU"/>
        </w:rPr>
        <w:t>similis</w:t>
      </w:r>
      <w:r w:rsidRPr="003C2C03">
        <w:rPr>
          <w:rFonts w:eastAsia="Times New Roman"/>
          <w:sz w:val="28"/>
          <w:szCs w:val="28"/>
          <w:lang w:eastAsia="ru-RU"/>
        </w:rPr>
        <w:t xml:space="preserve">, который был завезен в водоемы Казахстана в конце 1950 – начале 1960 – гг. </w:t>
      </w:r>
    </w:p>
    <w:p w14:paraId="3010DBD8" w14:textId="1E5F371D" w:rsidR="00A27630" w:rsidRPr="003C2C03" w:rsidRDefault="00A27630" w:rsidP="002E28F6">
      <w:pPr>
        <w:ind w:firstLine="567"/>
        <w:rPr>
          <w:rFonts w:eastAsia="Times New Roman"/>
          <w:sz w:val="28"/>
          <w:szCs w:val="28"/>
          <w:lang w:val="kk-KZ" w:eastAsia="ru-RU"/>
        </w:rPr>
      </w:pPr>
      <w:r w:rsidRPr="003C2C03">
        <w:rPr>
          <w:rFonts w:eastAsia="Times New Roman"/>
          <w:sz w:val="28"/>
          <w:szCs w:val="28"/>
          <w:lang w:eastAsia="ru-RU"/>
        </w:rPr>
        <w:t>Васильева Е.Д. [</w:t>
      </w:r>
      <w:r w:rsidR="004311C4" w:rsidRPr="003C2C03">
        <w:rPr>
          <w:rFonts w:eastAsia="Times New Roman"/>
          <w:sz w:val="28"/>
          <w:szCs w:val="28"/>
          <w:lang w:val="kk-KZ" w:eastAsia="ru-RU"/>
        </w:rPr>
        <w:t>219</w:t>
      </w:r>
      <w:r w:rsidRPr="003C2C03">
        <w:rPr>
          <w:rFonts w:eastAsia="Times New Roman"/>
          <w:sz w:val="28"/>
          <w:szCs w:val="28"/>
          <w:lang w:eastAsia="ru-RU"/>
        </w:rPr>
        <w:t xml:space="preserve">] на основе сравнительного морфологического анализа и морфологических особенностей известных номинальных видов бычков рода </w:t>
      </w:r>
      <w:r w:rsidRPr="003C2C03">
        <w:rPr>
          <w:rFonts w:eastAsia="Times New Roman"/>
          <w:i/>
          <w:sz w:val="28"/>
          <w:szCs w:val="28"/>
          <w:lang w:val="en-US" w:eastAsia="ru-RU"/>
        </w:rPr>
        <w:t>Rhinigobius</w:t>
      </w:r>
      <w:r w:rsidRPr="003C2C03">
        <w:rPr>
          <w:rFonts w:eastAsia="Times New Roman"/>
          <w:i/>
          <w:sz w:val="28"/>
          <w:szCs w:val="28"/>
          <w:lang w:eastAsia="ru-RU"/>
        </w:rPr>
        <w:t xml:space="preserve"> </w:t>
      </w:r>
      <w:r w:rsidRPr="003C2C03">
        <w:rPr>
          <w:rFonts w:eastAsia="Times New Roman"/>
          <w:sz w:val="28"/>
          <w:szCs w:val="28"/>
          <w:lang w:eastAsia="ru-RU"/>
        </w:rPr>
        <w:t xml:space="preserve">из вод Приморья и бычков, завезенных с растительноядными карповыми в водоемы Средней Азии и Казахстана, дает иную оценку таксономического статуса изученных популяций. Таким образом, Васильева Е.Д. считает, что в водоемы Средней Азии и Казахстана был завезен бычок, описанный как </w:t>
      </w:r>
      <w:r w:rsidRPr="003C2C03">
        <w:rPr>
          <w:rFonts w:eastAsia="Times New Roman"/>
          <w:i/>
          <w:sz w:val="28"/>
          <w:szCs w:val="28"/>
          <w:lang w:val="en-US" w:eastAsia="ru-RU"/>
        </w:rPr>
        <w:t>Gobius</w:t>
      </w:r>
      <w:r w:rsidRPr="003C2C03">
        <w:rPr>
          <w:rFonts w:eastAsia="Times New Roman"/>
          <w:i/>
          <w:sz w:val="28"/>
          <w:szCs w:val="28"/>
          <w:lang w:eastAsia="ru-RU"/>
        </w:rPr>
        <w:t xml:space="preserve"> </w:t>
      </w:r>
      <w:r w:rsidRPr="003C2C03">
        <w:rPr>
          <w:rFonts w:eastAsia="Times New Roman"/>
          <w:i/>
          <w:sz w:val="28"/>
          <w:szCs w:val="28"/>
          <w:lang w:val="en-US" w:eastAsia="ru-RU"/>
        </w:rPr>
        <w:t>cheni</w:t>
      </w:r>
      <w:r w:rsidRPr="003C2C03">
        <w:rPr>
          <w:rFonts w:eastAsia="Times New Roman"/>
          <w:sz w:val="28"/>
          <w:szCs w:val="28"/>
          <w:lang w:eastAsia="ru-RU"/>
        </w:rPr>
        <w:t xml:space="preserve"> – китайский бычок. Так или иначе, для Казахстана описанный бычок </w:t>
      </w:r>
      <w:r w:rsidRPr="003C2C03">
        <w:rPr>
          <w:rFonts w:eastAsia="Times New Roman"/>
          <w:sz w:val="28"/>
          <w:szCs w:val="28"/>
          <w:lang w:val="en-US" w:eastAsia="ru-RU"/>
        </w:rPr>
        <w:t>R</w:t>
      </w:r>
      <w:r w:rsidRPr="003C2C03">
        <w:rPr>
          <w:rFonts w:eastAsia="Times New Roman"/>
          <w:sz w:val="28"/>
          <w:szCs w:val="28"/>
          <w:lang w:eastAsia="ru-RU"/>
        </w:rPr>
        <w:t xml:space="preserve">. </w:t>
      </w:r>
      <w:r w:rsidRPr="003C2C03">
        <w:rPr>
          <w:rFonts w:eastAsia="Times New Roman"/>
          <w:sz w:val="28"/>
          <w:szCs w:val="28"/>
          <w:lang w:val="en-US" w:eastAsia="ru-RU"/>
        </w:rPr>
        <w:t>similis</w:t>
      </w:r>
      <w:r w:rsidRPr="003C2C03">
        <w:rPr>
          <w:rFonts w:eastAsia="Times New Roman"/>
          <w:sz w:val="28"/>
          <w:szCs w:val="28"/>
          <w:lang w:eastAsia="ru-RU"/>
        </w:rPr>
        <w:t xml:space="preserve"> (синонимия </w:t>
      </w:r>
      <w:r w:rsidRPr="003C2C03">
        <w:rPr>
          <w:rFonts w:eastAsia="Times New Roman"/>
          <w:i/>
          <w:sz w:val="28"/>
          <w:szCs w:val="28"/>
          <w:lang w:val="en-US" w:eastAsia="ru-RU"/>
        </w:rPr>
        <w:t>R</w:t>
      </w:r>
      <w:r w:rsidRPr="003C2C03">
        <w:rPr>
          <w:rFonts w:eastAsia="Times New Roman"/>
          <w:i/>
          <w:sz w:val="28"/>
          <w:szCs w:val="28"/>
          <w:lang w:eastAsia="ru-RU"/>
        </w:rPr>
        <w:t xml:space="preserve">. </w:t>
      </w:r>
      <w:r w:rsidRPr="003C2C03">
        <w:rPr>
          <w:rFonts w:eastAsia="Times New Roman"/>
          <w:i/>
          <w:sz w:val="28"/>
          <w:szCs w:val="28"/>
          <w:lang w:val="en-US" w:eastAsia="ru-RU"/>
        </w:rPr>
        <w:t>brunneus</w:t>
      </w:r>
      <w:r w:rsidRPr="003C2C03">
        <w:rPr>
          <w:rFonts w:eastAsia="Times New Roman"/>
          <w:sz w:val="28"/>
          <w:szCs w:val="28"/>
          <w:lang w:eastAsia="ru-RU"/>
        </w:rPr>
        <w:t xml:space="preserve">) сходный с морфологическими признаками  </w:t>
      </w:r>
      <w:r w:rsidRPr="003C2C03">
        <w:rPr>
          <w:rFonts w:eastAsia="Times New Roman"/>
          <w:sz w:val="28"/>
          <w:szCs w:val="28"/>
          <w:lang w:val="en-US" w:eastAsia="ru-RU"/>
        </w:rPr>
        <w:t>G</w:t>
      </w:r>
      <w:r w:rsidRPr="003C2C03">
        <w:rPr>
          <w:rFonts w:eastAsia="Times New Roman"/>
          <w:sz w:val="28"/>
          <w:szCs w:val="28"/>
          <w:lang w:eastAsia="ru-RU"/>
        </w:rPr>
        <w:t>. с</w:t>
      </w:r>
      <w:r w:rsidRPr="003C2C03">
        <w:rPr>
          <w:rFonts w:eastAsia="Times New Roman"/>
          <w:sz w:val="28"/>
          <w:szCs w:val="28"/>
          <w:lang w:val="en-US" w:eastAsia="ru-RU"/>
        </w:rPr>
        <w:t>heni</w:t>
      </w:r>
      <w:r w:rsidRPr="003C2C03">
        <w:rPr>
          <w:rFonts w:eastAsia="Times New Roman"/>
          <w:sz w:val="28"/>
          <w:szCs w:val="28"/>
          <w:lang w:eastAsia="ru-RU"/>
        </w:rPr>
        <w:t>, возможно и является одним видом</w:t>
      </w:r>
      <w:r w:rsidRPr="003C2C03">
        <w:rPr>
          <w:rFonts w:eastAsia="Times New Roman"/>
          <w:sz w:val="28"/>
          <w:szCs w:val="28"/>
          <w:lang w:val="kk-KZ" w:eastAsia="ru-RU"/>
        </w:rPr>
        <w:t>,</w:t>
      </w:r>
      <w:r w:rsidRPr="003C2C03">
        <w:rPr>
          <w:rFonts w:eastAsia="Times New Roman"/>
          <w:sz w:val="28"/>
          <w:szCs w:val="28"/>
          <w:lang w:eastAsia="ru-RU"/>
        </w:rPr>
        <w:t xml:space="preserve"> </w:t>
      </w:r>
      <w:r w:rsidRPr="003C2C03">
        <w:rPr>
          <w:rFonts w:eastAsia="Times New Roman"/>
          <w:sz w:val="28"/>
          <w:szCs w:val="28"/>
          <w:lang w:val="kk-KZ" w:eastAsia="ru-RU"/>
        </w:rPr>
        <w:t>поэтому</w:t>
      </w:r>
      <w:r w:rsidRPr="003C2C03">
        <w:rPr>
          <w:rFonts w:eastAsia="Times New Roman"/>
          <w:sz w:val="28"/>
          <w:szCs w:val="28"/>
          <w:lang w:eastAsia="ru-RU"/>
        </w:rPr>
        <w:t xml:space="preserve"> мы решили придерживаться и использовать название для акклиматизировавшего бычка в водоемах Казахстана видовым названием как </w:t>
      </w:r>
      <w:r w:rsidRPr="003C2C03">
        <w:rPr>
          <w:i/>
          <w:iCs/>
          <w:sz w:val="28"/>
          <w:szCs w:val="28"/>
        </w:rPr>
        <w:t xml:space="preserve">Rhinogobius </w:t>
      </w:r>
      <w:r w:rsidRPr="003C2C03">
        <w:rPr>
          <w:i/>
          <w:iCs/>
          <w:sz w:val="28"/>
          <w:szCs w:val="28"/>
          <w:lang w:val="en-US"/>
        </w:rPr>
        <w:t>cheni</w:t>
      </w:r>
      <w:r w:rsidRPr="003C2C03">
        <w:rPr>
          <w:sz w:val="28"/>
          <w:szCs w:val="28"/>
        </w:rPr>
        <w:t xml:space="preserve"> (</w:t>
      </w:r>
      <w:r w:rsidRPr="003C2C03">
        <w:rPr>
          <w:sz w:val="28"/>
          <w:szCs w:val="28"/>
          <w:lang w:val="en-US"/>
        </w:rPr>
        <w:t>Nichols</w:t>
      </w:r>
      <w:r w:rsidRPr="003C2C03">
        <w:rPr>
          <w:sz w:val="28"/>
          <w:szCs w:val="28"/>
        </w:rPr>
        <w:t>, 1931</w:t>
      </w:r>
      <w:r w:rsidRPr="003C2C03">
        <w:rPr>
          <w:sz w:val="28"/>
          <w:szCs w:val="28"/>
          <w:lang w:val="kk-KZ"/>
        </w:rPr>
        <w:t>)</w:t>
      </w:r>
      <w:r w:rsidRPr="003C2C03">
        <w:rPr>
          <w:rFonts w:eastAsia="Times New Roman"/>
          <w:sz w:val="28"/>
          <w:szCs w:val="28"/>
          <w:lang w:val="kk-KZ" w:eastAsia="ru-RU"/>
        </w:rPr>
        <w:t>.</w:t>
      </w:r>
    </w:p>
    <w:p w14:paraId="11CEC3A4" w14:textId="77D41CBD" w:rsidR="00A27630" w:rsidRPr="003C2C03" w:rsidRDefault="00A27630" w:rsidP="002E28F6">
      <w:pPr>
        <w:ind w:firstLine="567"/>
        <w:rPr>
          <w:sz w:val="28"/>
          <w:szCs w:val="28"/>
        </w:rPr>
      </w:pPr>
      <w:r w:rsidRPr="003C2C03">
        <w:rPr>
          <w:sz w:val="28"/>
          <w:szCs w:val="28"/>
        </w:rPr>
        <w:t>Видовую принадлежность горчака, натурализовавшего в водоемах Южного, Юго – Восточного Казахстана, впервые установила А.П. Макеева (1976)</w:t>
      </w:r>
      <w:r w:rsidR="004311C4" w:rsidRPr="003C2C03">
        <w:rPr>
          <w:sz w:val="28"/>
          <w:szCs w:val="28"/>
          <w:lang w:val="kk-KZ"/>
        </w:rPr>
        <w:t xml:space="preserve"> </w:t>
      </w:r>
      <w:r w:rsidR="004311C4" w:rsidRPr="003C2C03">
        <w:rPr>
          <w:sz w:val="28"/>
          <w:szCs w:val="28"/>
        </w:rPr>
        <w:t>[220]</w:t>
      </w:r>
      <w:r w:rsidRPr="003C2C03">
        <w:rPr>
          <w:sz w:val="28"/>
          <w:szCs w:val="28"/>
        </w:rPr>
        <w:t>.</w:t>
      </w:r>
    </w:p>
    <w:p w14:paraId="76F7E7D2" w14:textId="528808AB" w:rsidR="00FA425A" w:rsidRPr="003C2C03" w:rsidRDefault="00A27630" w:rsidP="00FA425A">
      <w:pPr>
        <w:ind w:firstLine="567"/>
        <w:rPr>
          <w:sz w:val="28"/>
          <w:szCs w:val="28"/>
        </w:rPr>
      </w:pPr>
      <w:r w:rsidRPr="003C2C03">
        <w:rPr>
          <w:sz w:val="28"/>
          <w:szCs w:val="28"/>
        </w:rPr>
        <w:t>В статье [</w:t>
      </w:r>
      <w:r w:rsidR="008A04A5" w:rsidRPr="003C2C03">
        <w:rPr>
          <w:sz w:val="28"/>
          <w:szCs w:val="28"/>
          <w:lang w:val="kk-KZ"/>
        </w:rPr>
        <w:t>221</w:t>
      </w:r>
      <w:r w:rsidRPr="003C2C03">
        <w:rPr>
          <w:sz w:val="28"/>
          <w:szCs w:val="28"/>
        </w:rPr>
        <w:t>] а</w:t>
      </w:r>
      <w:r w:rsidR="003303FB">
        <w:rPr>
          <w:sz w:val="28"/>
          <w:szCs w:val="28"/>
        </w:rPr>
        <w:t xml:space="preserve">вторы предварительно указывают </w:t>
      </w:r>
      <w:r w:rsidRPr="003C2C03">
        <w:rPr>
          <w:sz w:val="28"/>
          <w:szCs w:val="28"/>
        </w:rPr>
        <w:t xml:space="preserve">вид </w:t>
      </w:r>
      <w:r w:rsidRPr="003C2C03">
        <w:rPr>
          <w:sz w:val="28"/>
          <w:szCs w:val="28"/>
          <w:lang w:val="en-US"/>
        </w:rPr>
        <w:t>Rhodeus</w:t>
      </w:r>
      <w:r w:rsidRPr="003C2C03">
        <w:rPr>
          <w:sz w:val="28"/>
          <w:szCs w:val="28"/>
        </w:rPr>
        <w:t xml:space="preserve"> </w:t>
      </w:r>
      <w:r w:rsidRPr="003C2C03">
        <w:rPr>
          <w:sz w:val="28"/>
          <w:szCs w:val="28"/>
          <w:lang w:val="en-US"/>
        </w:rPr>
        <w:t>sp</w:t>
      </w:r>
      <w:r w:rsidRPr="003C2C03">
        <w:rPr>
          <w:sz w:val="28"/>
          <w:szCs w:val="28"/>
        </w:rPr>
        <w:t xml:space="preserve">. Некоторые исследователи считали, что в водоемах Казахстана присутствуют два вида горчака: </w:t>
      </w:r>
      <w:r w:rsidRPr="003C2C03">
        <w:rPr>
          <w:sz w:val="28"/>
          <w:szCs w:val="28"/>
          <w:lang w:val="en-US"/>
        </w:rPr>
        <w:t>R</w:t>
      </w:r>
      <w:r w:rsidRPr="003C2C03">
        <w:rPr>
          <w:sz w:val="28"/>
          <w:szCs w:val="28"/>
        </w:rPr>
        <w:t>.</w:t>
      </w:r>
      <w:r w:rsidRPr="003C2C03">
        <w:rPr>
          <w:sz w:val="28"/>
          <w:szCs w:val="28"/>
          <w:lang w:val="en-US"/>
        </w:rPr>
        <w:t>sinensis</w:t>
      </w:r>
      <w:r w:rsidRPr="003C2C03">
        <w:rPr>
          <w:sz w:val="28"/>
          <w:szCs w:val="28"/>
        </w:rPr>
        <w:t xml:space="preserve"> и «горчак </w:t>
      </w:r>
      <w:r w:rsidRPr="003C2C03">
        <w:rPr>
          <w:sz w:val="28"/>
          <w:szCs w:val="28"/>
          <w:lang w:val="en-US"/>
        </w:rPr>
        <w:t>Gen</w:t>
      </w:r>
      <w:r w:rsidRPr="003C2C03">
        <w:rPr>
          <w:sz w:val="28"/>
          <w:szCs w:val="28"/>
        </w:rPr>
        <w:t>.</w:t>
      </w:r>
      <w:r w:rsidRPr="003C2C03">
        <w:rPr>
          <w:sz w:val="28"/>
          <w:szCs w:val="28"/>
          <w:lang w:val="en-US"/>
        </w:rPr>
        <w:t>sp</w:t>
      </w:r>
      <w:r w:rsidRPr="003C2C03">
        <w:rPr>
          <w:sz w:val="28"/>
          <w:szCs w:val="28"/>
        </w:rPr>
        <w:t>.»</w:t>
      </w:r>
      <w:r w:rsidRPr="003C2C03">
        <w:rPr>
          <w:sz w:val="28"/>
          <w:szCs w:val="28"/>
          <w:lang w:val="kk-KZ"/>
        </w:rPr>
        <w:t xml:space="preserve"> </w:t>
      </w:r>
      <w:r w:rsidRPr="003C2C03">
        <w:rPr>
          <w:sz w:val="28"/>
          <w:szCs w:val="28"/>
        </w:rPr>
        <w:t>[</w:t>
      </w:r>
      <w:r w:rsidR="00243F47" w:rsidRPr="003C2C03">
        <w:rPr>
          <w:sz w:val="28"/>
          <w:szCs w:val="28"/>
          <w:lang w:val="kk-KZ"/>
        </w:rPr>
        <w:t>22</w:t>
      </w:r>
      <w:r w:rsidR="008A04A5" w:rsidRPr="003C2C03">
        <w:rPr>
          <w:sz w:val="28"/>
          <w:szCs w:val="28"/>
          <w:lang w:val="kk-KZ"/>
        </w:rPr>
        <w:t>2</w:t>
      </w:r>
      <w:r w:rsidRPr="003C2C03">
        <w:rPr>
          <w:sz w:val="28"/>
          <w:szCs w:val="28"/>
        </w:rPr>
        <w:t xml:space="preserve">]. На основании проведенного морфометрического анализа выборки рыб из реки Иле (правый берег р. Иле, ирригационная система с. Шолакай) для бассейна реки Иле вид горчака уточняется как глазчатый горчак </w:t>
      </w:r>
      <w:r w:rsidR="00B63C67" w:rsidRPr="00B63C67">
        <w:rPr>
          <w:rFonts w:eastAsia="Times New Roman"/>
          <w:i/>
          <w:iCs/>
          <w:sz w:val="28"/>
          <w:szCs w:val="28"/>
        </w:rPr>
        <w:t xml:space="preserve">- </w:t>
      </w:r>
      <w:r w:rsidR="00B63C67" w:rsidRPr="00B63C67">
        <w:rPr>
          <w:rFonts w:eastAsia="Times New Roman"/>
          <w:i/>
          <w:iCs/>
          <w:sz w:val="28"/>
          <w:szCs w:val="28"/>
          <w:lang w:val="en-US"/>
        </w:rPr>
        <w:t>Rhodeus</w:t>
      </w:r>
      <w:r w:rsidR="00B63C67" w:rsidRPr="00B63C67">
        <w:rPr>
          <w:rFonts w:eastAsia="Times New Roman"/>
          <w:i/>
          <w:iCs/>
          <w:sz w:val="28"/>
          <w:szCs w:val="28"/>
        </w:rPr>
        <w:t xml:space="preserve"> </w:t>
      </w:r>
      <w:r w:rsidR="00B63C67" w:rsidRPr="00B63C67">
        <w:rPr>
          <w:rFonts w:eastAsia="Times New Roman"/>
          <w:i/>
          <w:iCs/>
          <w:sz w:val="28"/>
          <w:szCs w:val="28"/>
          <w:lang w:val="en-US"/>
        </w:rPr>
        <w:t>ocellatus</w:t>
      </w:r>
      <w:r w:rsidR="00B63C67" w:rsidRPr="00B63C67">
        <w:rPr>
          <w:rFonts w:eastAsia="Times New Roman"/>
          <w:i/>
          <w:iCs/>
          <w:sz w:val="28"/>
          <w:szCs w:val="28"/>
        </w:rPr>
        <w:t xml:space="preserve"> </w:t>
      </w:r>
      <w:r w:rsidR="00B63C67" w:rsidRPr="00AF2562">
        <w:rPr>
          <w:rFonts w:eastAsia="Times New Roman"/>
          <w:iCs/>
          <w:sz w:val="28"/>
          <w:szCs w:val="28"/>
        </w:rPr>
        <w:t>(</w:t>
      </w:r>
      <w:r w:rsidR="00B63C67" w:rsidRPr="00AF2562">
        <w:rPr>
          <w:rFonts w:eastAsia="Times New Roman"/>
          <w:iCs/>
          <w:sz w:val="28"/>
          <w:szCs w:val="28"/>
          <w:lang w:val="en-US"/>
        </w:rPr>
        <w:t>Kner</w:t>
      </w:r>
      <w:r w:rsidR="00B63C67" w:rsidRPr="00AF2562">
        <w:rPr>
          <w:rFonts w:eastAsia="Times New Roman"/>
          <w:iCs/>
          <w:sz w:val="28"/>
          <w:szCs w:val="28"/>
        </w:rPr>
        <w:t>,1866)</w:t>
      </w:r>
      <w:r w:rsidR="00B63C67" w:rsidRPr="00AF2562">
        <w:rPr>
          <w:sz w:val="28"/>
          <w:szCs w:val="28"/>
        </w:rPr>
        <w:t xml:space="preserve"> </w:t>
      </w:r>
      <w:r w:rsidRPr="003C2C03">
        <w:rPr>
          <w:sz w:val="28"/>
          <w:szCs w:val="28"/>
        </w:rPr>
        <w:t>[</w:t>
      </w:r>
      <w:r w:rsidR="008A04A5" w:rsidRPr="003C2C03">
        <w:rPr>
          <w:sz w:val="28"/>
          <w:szCs w:val="28"/>
          <w:lang w:val="kk-KZ"/>
        </w:rPr>
        <w:t>223</w:t>
      </w:r>
      <w:r w:rsidRPr="003C2C03">
        <w:rPr>
          <w:sz w:val="28"/>
          <w:szCs w:val="28"/>
        </w:rPr>
        <w:t>]</w:t>
      </w:r>
      <w:r w:rsidR="00FA425A" w:rsidRPr="003C2C03">
        <w:rPr>
          <w:sz w:val="28"/>
          <w:szCs w:val="28"/>
        </w:rPr>
        <w:t>.</w:t>
      </w:r>
    </w:p>
    <w:p w14:paraId="1DCB1843" w14:textId="1F856A50" w:rsidR="00A27630" w:rsidRPr="003C2C03" w:rsidRDefault="00A27630" w:rsidP="00FA425A">
      <w:pPr>
        <w:ind w:firstLine="567"/>
        <w:rPr>
          <w:sz w:val="28"/>
          <w:szCs w:val="28"/>
        </w:rPr>
      </w:pPr>
      <w:r w:rsidRPr="003C2C03">
        <w:rPr>
          <w:sz w:val="28"/>
          <w:szCs w:val="28"/>
        </w:rPr>
        <w:t>В исследованиях (</w:t>
      </w:r>
      <w:r w:rsidRPr="003C2C03">
        <w:rPr>
          <w:sz w:val="28"/>
          <w:szCs w:val="28"/>
          <w:lang w:val="en-US"/>
        </w:rPr>
        <w:t>Rosen</w:t>
      </w:r>
      <w:r w:rsidRPr="003C2C03">
        <w:rPr>
          <w:sz w:val="28"/>
          <w:szCs w:val="28"/>
        </w:rPr>
        <w:t xml:space="preserve">, </w:t>
      </w:r>
      <w:r w:rsidRPr="003C2C03">
        <w:rPr>
          <w:sz w:val="28"/>
          <w:szCs w:val="28"/>
          <w:lang w:val="en-US"/>
        </w:rPr>
        <w:t>Parenti</w:t>
      </w:r>
      <w:r w:rsidRPr="003C2C03">
        <w:rPr>
          <w:sz w:val="28"/>
          <w:szCs w:val="28"/>
        </w:rPr>
        <w:t xml:space="preserve">, 1981) была пересмотрена классификация японской медаки. </w:t>
      </w:r>
      <w:r w:rsidRPr="003C2C03">
        <w:rPr>
          <w:bCs/>
          <w:sz w:val="28"/>
          <w:szCs w:val="28"/>
        </w:rPr>
        <w:t xml:space="preserve">В современной литературе род </w:t>
      </w:r>
      <w:r w:rsidRPr="003C2C03">
        <w:rPr>
          <w:bCs/>
          <w:sz w:val="28"/>
          <w:szCs w:val="28"/>
          <w:lang w:val="en-US"/>
        </w:rPr>
        <w:t>Oryzias</w:t>
      </w:r>
      <w:r w:rsidRPr="003C2C03">
        <w:rPr>
          <w:bCs/>
          <w:sz w:val="28"/>
          <w:szCs w:val="28"/>
        </w:rPr>
        <w:t xml:space="preserve"> после детальной ревизии [</w:t>
      </w:r>
      <w:r w:rsidR="00D77CC6" w:rsidRPr="003C2C03">
        <w:rPr>
          <w:bCs/>
          <w:sz w:val="28"/>
          <w:szCs w:val="28"/>
          <w:lang w:val="kk-KZ"/>
        </w:rPr>
        <w:t>224</w:t>
      </w:r>
      <w:r w:rsidRPr="003C2C03">
        <w:rPr>
          <w:bCs/>
          <w:sz w:val="28"/>
          <w:szCs w:val="28"/>
        </w:rPr>
        <w:t xml:space="preserve">] относят к отряду </w:t>
      </w:r>
      <w:r w:rsidRPr="003C2C03">
        <w:rPr>
          <w:bCs/>
          <w:i/>
          <w:sz w:val="28"/>
          <w:szCs w:val="28"/>
          <w:lang w:val="en-US"/>
        </w:rPr>
        <w:t>Beloniformes</w:t>
      </w:r>
      <w:r w:rsidRPr="003C2C03">
        <w:rPr>
          <w:bCs/>
          <w:sz w:val="28"/>
          <w:szCs w:val="28"/>
        </w:rPr>
        <w:t xml:space="preserve">, семейству </w:t>
      </w:r>
      <w:r w:rsidRPr="003C2C03">
        <w:rPr>
          <w:bCs/>
          <w:sz w:val="28"/>
          <w:szCs w:val="28"/>
          <w:lang w:val="en-US"/>
        </w:rPr>
        <w:t>A</w:t>
      </w:r>
      <w:r w:rsidRPr="003C2C03">
        <w:rPr>
          <w:bCs/>
          <w:i/>
          <w:sz w:val="28"/>
          <w:szCs w:val="28"/>
          <w:lang w:val="en-US"/>
        </w:rPr>
        <w:t>drianichthyidae</w:t>
      </w:r>
      <w:r w:rsidRPr="003C2C03">
        <w:rPr>
          <w:bCs/>
          <w:sz w:val="28"/>
          <w:szCs w:val="28"/>
        </w:rPr>
        <w:t xml:space="preserve"> в составе подсемейства </w:t>
      </w:r>
      <w:r w:rsidRPr="003C2C03">
        <w:rPr>
          <w:bCs/>
          <w:i/>
          <w:sz w:val="28"/>
          <w:szCs w:val="28"/>
          <w:lang w:val="en-US"/>
        </w:rPr>
        <w:t>Oryziinae</w:t>
      </w:r>
      <w:r w:rsidRPr="003C2C03">
        <w:rPr>
          <w:bCs/>
          <w:sz w:val="28"/>
          <w:szCs w:val="28"/>
        </w:rPr>
        <w:t xml:space="preserve"> или отдельному семейству</w:t>
      </w:r>
      <w:r w:rsidRPr="003C2C03">
        <w:rPr>
          <w:bCs/>
          <w:i/>
          <w:sz w:val="28"/>
          <w:szCs w:val="28"/>
        </w:rPr>
        <w:t xml:space="preserve"> </w:t>
      </w:r>
      <w:r w:rsidRPr="003C2C03">
        <w:rPr>
          <w:bCs/>
          <w:i/>
          <w:sz w:val="28"/>
          <w:szCs w:val="28"/>
          <w:lang w:val="en-US"/>
        </w:rPr>
        <w:t>Oryziidae</w:t>
      </w:r>
      <w:r w:rsidRPr="003C2C03">
        <w:rPr>
          <w:bCs/>
          <w:sz w:val="28"/>
          <w:szCs w:val="28"/>
        </w:rPr>
        <w:t xml:space="preserve"> [</w:t>
      </w:r>
      <w:r w:rsidR="00D77CC6" w:rsidRPr="003C2C03">
        <w:rPr>
          <w:bCs/>
          <w:sz w:val="28"/>
          <w:szCs w:val="28"/>
          <w:lang w:val="kk-KZ"/>
        </w:rPr>
        <w:t>225</w:t>
      </w:r>
      <w:r w:rsidRPr="003C2C03">
        <w:rPr>
          <w:bCs/>
          <w:sz w:val="28"/>
          <w:szCs w:val="28"/>
        </w:rPr>
        <w:t xml:space="preserve">]. В отечественной литературе медаку долгое время относили к карпозубообразным </w:t>
      </w:r>
      <w:r w:rsidRPr="003C2C03">
        <w:rPr>
          <w:bCs/>
          <w:i/>
          <w:sz w:val="28"/>
          <w:szCs w:val="28"/>
          <w:lang w:val="en-US"/>
        </w:rPr>
        <w:t>Cyprynidontiformes</w:t>
      </w:r>
      <w:r w:rsidRPr="003C2C03">
        <w:rPr>
          <w:bCs/>
          <w:sz w:val="28"/>
          <w:szCs w:val="28"/>
        </w:rPr>
        <w:t xml:space="preserve"> [</w:t>
      </w:r>
      <w:r w:rsidR="00182C39" w:rsidRPr="003C2C03">
        <w:rPr>
          <w:bCs/>
          <w:sz w:val="28"/>
          <w:szCs w:val="28"/>
          <w:lang w:val="kk-KZ"/>
        </w:rPr>
        <w:t>207</w:t>
      </w:r>
      <w:r w:rsidR="00D77CC6" w:rsidRPr="003C2C03">
        <w:rPr>
          <w:bCs/>
          <w:sz w:val="28"/>
          <w:szCs w:val="28"/>
          <w:lang w:val="kk-KZ"/>
        </w:rPr>
        <w:t>, 226</w:t>
      </w:r>
      <w:r w:rsidRPr="003C2C03">
        <w:rPr>
          <w:bCs/>
          <w:sz w:val="28"/>
          <w:szCs w:val="28"/>
        </w:rPr>
        <w:t>].</w:t>
      </w:r>
      <w:r w:rsidR="005761DF" w:rsidRPr="003C2C03">
        <w:rPr>
          <w:bCs/>
          <w:sz w:val="28"/>
          <w:szCs w:val="28"/>
        </w:rPr>
        <w:t xml:space="preserve"> </w:t>
      </w:r>
      <w:r w:rsidRPr="003C2C03">
        <w:rPr>
          <w:bCs/>
          <w:sz w:val="28"/>
          <w:szCs w:val="28"/>
        </w:rPr>
        <w:t xml:space="preserve">Спорным является вопрос о таксономическом статусе ряда видов рода </w:t>
      </w:r>
      <w:r w:rsidRPr="003C2C03">
        <w:rPr>
          <w:bCs/>
          <w:i/>
          <w:sz w:val="28"/>
          <w:szCs w:val="28"/>
          <w:lang w:val="en-US"/>
        </w:rPr>
        <w:t>Oryzias</w:t>
      </w:r>
      <w:r w:rsidRPr="003C2C03">
        <w:rPr>
          <w:bCs/>
          <w:i/>
          <w:sz w:val="28"/>
          <w:szCs w:val="28"/>
        </w:rPr>
        <w:t>.</w:t>
      </w:r>
      <w:r w:rsidR="005761DF" w:rsidRPr="003C2C03">
        <w:rPr>
          <w:bCs/>
          <w:sz w:val="28"/>
          <w:szCs w:val="28"/>
        </w:rPr>
        <w:t xml:space="preserve"> </w:t>
      </w:r>
      <w:r w:rsidRPr="003C2C03">
        <w:rPr>
          <w:bCs/>
          <w:sz w:val="28"/>
          <w:szCs w:val="28"/>
        </w:rPr>
        <w:t xml:space="preserve">Популяции медаки с островов Японии и континентальные формы из Китая и Кореи ранее относили к одному виду </w:t>
      </w:r>
      <w:r w:rsidRPr="003C2C03">
        <w:rPr>
          <w:bCs/>
          <w:i/>
          <w:sz w:val="28"/>
          <w:szCs w:val="28"/>
          <w:lang w:val="en-US"/>
        </w:rPr>
        <w:t>O</w:t>
      </w:r>
      <w:r w:rsidRPr="003C2C03">
        <w:rPr>
          <w:bCs/>
          <w:i/>
          <w:sz w:val="28"/>
          <w:szCs w:val="28"/>
        </w:rPr>
        <w:t xml:space="preserve">. </w:t>
      </w:r>
      <w:r w:rsidRPr="003C2C03">
        <w:rPr>
          <w:bCs/>
          <w:i/>
          <w:sz w:val="28"/>
          <w:szCs w:val="28"/>
          <w:lang w:val="en-US"/>
        </w:rPr>
        <w:t>latipes</w:t>
      </w:r>
      <w:r w:rsidRPr="003C2C03">
        <w:rPr>
          <w:bCs/>
          <w:i/>
          <w:sz w:val="28"/>
          <w:szCs w:val="28"/>
        </w:rPr>
        <w:t>.</w:t>
      </w:r>
      <w:r w:rsidRPr="003C2C03">
        <w:rPr>
          <w:bCs/>
          <w:sz w:val="28"/>
          <w:szCs w:val="28"/>
        </w:rPr>
        <w:t xml:space="preserve">  Относительно недавно [</w:t>
      </w:r>
      <w:r w:rsidR="00D77CC6" w:rsidRPr="003C2C03">
        <w:rPr>
          <w:bCs/>
          <w:sz w:val="28"/>
          <w:szCs w:val="28"/>
          <w:lang w:val="kk-KZ"/>
        </w:rPr>
        <w:t>223</w:t>
      </w:r>
      <w:r w:rsidRPr="003C2C03">
        <w:rPr>
          <w:bCs/>
          <w:sz w:val="28"/>
          <w:szCs w:val="28"/>
        </w:rPr>
        <w:t>] южно-китайские популяции были выделены в отдельный подвид, которому придают статус отдельного вида на основании изучения морфологических и краниологических признаков [</w:t>
      </w:r>
      <w:r w:rsidR="00D77CC6" w:rsidRPr="003C2C03">
        <w:rPr>
          <w:bCs/>
          <w:sz w:val="28"/>
          <w:szCs w:val="28"/>
          <w:lang w:val="kk-KZ"/>
        </w:rPr>
        <w:t>227</w:t>
      </w:r>
      <w:r w:rsidRPr="003C2C03">
        <w:rPr>
          <w:bCs/>
          <w:sz w:val="28"/>
          <w:szCs w:val="28"/>
        </w:rPr>
        <w:t xml:space="preserve">]. Статус многих популяции </w:t>
      </w:r>
      <w:r w:rsidRPr="003C2C03">
        <w:rPr>
          <w:bCs/>
          <w:i/>
          <w:sz w:val="28"/>
          <w:szCs w:val="28"/>
        </w:rPr>
        <w:t>«</w:t>
      </w:r>
      <w:r w:rsidRPr="003C2C03">
        <w:rPr>
          <w:bCs/>
          <w:i/>
          <w:sz w:val="28"/>
          <w:szCs w:val="28"/>
          <w:lang w:val="en-US"/>
        </w:rPr>
        <w:t>O</w:t>
      </w:r>
      <w:r w:rsidRPr="003C2C03">
        <w:rPr>
          <w:bCs/>
          <w:i/>
          <w:sz w:val="28"/>
          <w:szCs w:val="28"/>
        </w:rPr>
        <w:t xml:space="preserve">. </w:t>
      </w:r>
      <w:r w:rsidRPr="003C2C03">
        <w:rPr>
          <w:bCs/>
          <w:i/>
          <w:sz w:val="28"/>
          <w:szCs w:val="28"/>
          <w:lang w:val="en-US"/>
        </w:rPr>
        <w:t>latipes</w:t>
      </w:r>
      <w:r w:rsidRPr="003C2C03">
        <w:rPr>
          <w:bCs/>
          <w:i/>
          <w:sz w:val="28"/>
          <w:szCs w:val="28"/>
        </w:rPr>
        <w:t xml:space="preserve">» </w:t>
      </w:r>
      <w:r w:rsidRPr="003C2C03">
        <w:rPr>
          <w:bCs/>
          <w:sz w:val="28"/>
          <w:szCs w:val="28"/>
        </w:rPr>
        <w:t>в Китае до настоящего времени остается не совсем ясным [</w:t>
      </w:r>
      <w:r w:rsidR="00D77CC6" w:rsidRPr="003C2C03">
        <w:rPr>
          <w:bCs/>
          <w:sz w:val="28"/>
          <w:szCs w:val="28"/>
          <w:lang w:val="kk-KZ"/>
        </w:rPr>
        <w:t>228</w:t>
      </w:r>
      <w:r w:rsidRPr="003C2C03">
        <w:rPr>
          <w:bCs/>
          <w:sz w:val="28"/>
          <w:szCs w:val="28"/>
        </w:rPr>
        <w:t xml:space="preserve">]. </w:t>
      </w:r>
    </w:p>
    <w:p w14:paraId="136E7E36" w14:textId="6165BDA9" w:rsidR="00A27630" w:rsidRPr="003C2C03" w:rsidRDefault="00A27630" w:rsidP="002E28F6">
      <w:pPr>
        <w:ind w:firstLine="567"/>
        <w:rPr>
          <w:b/>
          <w:bCs/>
          <w:sz w:val="28"/>
          <w:szCs w:val="28"/>
          <w:lang w:val="kk-KZ"/>
        </w:rPr>
      </w:pPr>
      <w:r w:rsidRPr="00C11DE0">
        <w:rPr>
          <w:i/>
          <w:sz w:val="28"/>
          <w:szCs w:val="28"/>
          <w:lang w:val="kk-KZ"/>
        </w:rPr>
        <w:t>Заключение.</w:t>
      </w:r>
      <w:r w:rsidR="005761DF" w:rsidRPr="003C2C03">
        <w:rPr>
          <w:b/>
          <w:bCs/>
          <w:sz w:val="28"/>
          <w:szCs w:val="28"/>
          <w:lang w:val="kk-KZ"/>
        </w:rPr>
        <w:t xml:space="preserve"> </w:t>
      </w:r>
      <w:r w:rsidR="00B50C0A" w:rsidRPr="003C2C03">
        <w:rPr>
          <w:sz w:val="28"/>
          <w:szCs w:val="28"/>
          <w:lang w:val="kk-KZ"/>
        </w:rPr>
        <w:t xml:space="preserve">На фоне динамичного развития современных методов исследований продолжаются работы </w:t>
      </w:r>
      <w:r w:rsidR="00E2518A" w:rsidRPr="003C2C03">
        <w:rPr>
          <w:sz w:val="28"/>
          <w:szCs w:val="28"/>
          <w:lang w:val="kk-KZ"/>
        </w:rPr>
        <w:t>по выяснению</w:t>
      </w:r>
      <w:r w:rsidR="00B50C0A" w:rsidRPr="003C2C03">
        <w:rPr>
          <w:sz w:val="28"/>
          <w:szCs w:val="28"/>
          <w:lang w:val="kk-KZ"/>
        </w:rPr>
        <w:t xml:space="preserve"> таксономического статуса   некоторых аборигенных чужеродных видов рыб. До сих</w:t>
      </w:r>
      <w:r w:rsidR="003303FB">
        <w:rPr>
          <w:sz w:val="28"/>
          <w:szCs w:val="28"/>
          <w:lang w:val="kk-KZ"/>
        </w:rPr>
        <w:t xml:space="preserve"> пор,</w:t>
      </w:r>
      <w:r w:rsidR="00B50C0A" w:rsidRPr="003C2C03">
        <w:rPr>
          <w:sz w:val="28"/>
          <w:szCs w:val="28"/>
          <w:lang w:val="kk-KZ"/>
        </w:rPr>
        <w:t xml:space="preserve"> спорными являются </w:t>
      </w:r>
      <w:r w:rsidR="00E2518A" w:rsidRPr="003C2C03">
        <w:rPr>
          <w:sz w:val="28"/>
          <w:szCs w:val="28"/>
          <w:lang w:val="kk-KZ"/>
        </w:rPr>
        <w:t xml:space="preserve">систематическое положение с азиатскими видами гольянов, усатых гольцов, медаки, вьюнов. </w:t>
      </w:r>
      <w:r w:rsidR="00451330" w:rsidRPr="003C2C03">
        <w:rPr>
          <w:sz w:val="28"/>
          <w:szCs w:val="28"/>
          <w:lang w:val="kk-KZ"/>
        </w:rPr>
        <w:t xml:space="preserve"> </w:t>
      </w:r>
    </w:p>
    <w:p w14:paraId="10EC961E" w14:textId="74131498" w:rsidR="00A27630" w:rsidRPr="003C2C03" w:rsidRDefault="00A27630" w:rsidP="00735802">
      <w:pPr>
        <w:ind w:firstLine="708"/>
        <w:rPr>
          <w:sz w:val="28"/>
          <w:szCs w:val="28"/>
          <w:lang w:val="kk-KZ"/>
        </w:rPr>
      </w:pPr>
    </w:p>
    <w:p w14:paraId="16302044" w14:textId="77777777" w:rsidR="00E51DA0" w:rsidRPr="003C2C03" w:rsidRDefault="00D83484" w:rsidP="00040A98">
      <w:pPr>
        <w:pStyle w:val="aa"/>
        <w:keepNext/>
        <w:numPr>
          <w:ilvl w:val="0"/>
          <w:numId w:val="1"/>
        </w:numPr>
        <w:jc w:val="center"/>
        <w:outlineLvl w:val="0"/>
        <w:rPr>
          <w:rFonts w:eastAsia="Times New Roman"/>
          <w:b/>
          <w:bCs/>
          <w:kern w:val="32"/>
          <w:sz w:val="28"/>
          <w:szCs w:val="28"/>
          <w:lang w:eastAsia="ru-RU"/>
        </w:rPr>
      </w:pPr>
      <w:bookmarkStart w:id="31" w:name="_Toc138523818"/>
      <w:bookmarkStart w:id="32" w:name="_Toc167189617"/>
      <w:r w:rsidRPr="003C2C03">
        <w:rPr>
          <w:rFonts w:eastAsia="Times New Roman"/>
          <w:b/>
          <w:bCs/>
          <w:kern w:val="32"/>
          <w:sz w:val="28"/>
          <w:szCs w:val="28"/>
          <w:lang w:eastAsia="ru-RU"/>
        </w:rPr>
        <w:lastRenderedPageBreak/>
        <w:t>МАТЕРИАЛЫ И МЕТОДЫ ИССЛЕДОВАНИЯ</w:t>
      </w:r>
      <w:bookmarkEnd w:id="31"/>
      <w:bookmarkEnd w:id="32"/>
    </w:p>
    <w:p w14:paraId="4F529C3B" w14:textId="77777777" w:rsidR="00E51DA0" w:rsidRPr="003C2C03" w:rsidRDefault="00E51DA0" w:rsidP="00E51DA0">
      <w:pPr>
        <w:ind w:firstLine="0"/>
      </w:pPr>
    </w:p>
    <w:p w14:paraId="2F4060DF" w14:textId="77777777" w:rsidR="00E51DA0" w:rsidRPr="003C2C03" w:rsidRDefault="00D83484" w:rsidP="00D83484">
      <w:pPr>
        <w:pStyle w:val="2"/>
        <w:tabs>
          <w:tab w:val="center" w:pos="1134"/>
        </w:tabs>
        <w:spacing w:before="0"/>
        <w:ind w:left="710" w:firstLine="0"/>
        <w:jc w:val="both"/>
        <w:rPr>
          <w:rFonts w:ascii="Times New Roman" w:hAnsi="Times New Roman"/>
          <w:b/>
          <w:color w:val="auto"/>
          <w:sz w:val="28"/>
          <w:szCs w:val="28"/>
          <w:lang w:val="ru-RU"/>
        </w:rPr>
      </w:pPr>
      <w:bookmarkStart w:id="33" w:name="_Toc104586978"/>
      <w:bookmarkStart w:id="34" w:name="_Toc96348651"/>
      <w:bookmarkStart w:id="35" w:name="_Toc119242861"/>
      <w:bookmarkStart w:id="36" w:name="_Toc120320182"/>
      <w:bookmarkStart w:id="37" w:name="_Toc120531911"/>
      <w:bookmarkStart w:id="38" w:name="_Toc138523819"/>
      <w:bookmarkStart w:id="39" w:name="_Toc167189618"/>
      <w:bookmarkEnd w:id="33"/>
      <w:r w:rsidRPr="003C2C03">
        <w:rPr>
          <w:rFonts w:ascii="Times New Roman" w:hAnsi="Times New Roman"/>
          <w:b/>
          <w:color w:val="auto"/>
          <w:sz w:val="28"/>
          <w:szCs w:val="28"/>
          <w:lang w:val="ru-RU"/>
        </w:rPr>
        <w:t xml:space="preserve">2.1  </w:t>
      </w:r>
      <w:r w:rsidR="00E51DA0" w:rsidRPr="003C2C03">
        <w:rPr>
          <w:rFonts w:ascii="Times New Roman" w:hAnsi="Times New Roman"/>
          <w:b/>
          <w:color w:val="auto"/>
          <w:sz w:val="28"/>
          <w:szCs w:val="28"/>
          <w:lang w:val="ru-RU"/>
        </w:rPr>
        <w:t>Материалы исследования</w:t>
      </w:r>
      <w:bookmarkEnd w:id="34"/>
      <w:bookmarkEnd w:id="35"/>
      <w:bookmarkEnd w:id="36"/>
      <w:bookmarkEnd w:id="37"/>
      <w:bookmarkEnd w:id="38"/>
      <w:bookmarkEnd w:id="39"/>
    </w:p>
    <w:p w14:paraId="53D111E5" w14:textId="77777777" w:rsidR="00D30135" w:rsidRPr="003C2C03" w:rsidRDefault="00D30135" w:rsidP="00D30135"/>
    <w:p w14:paraId="16A85197" w14:textId="6B12DB2D" w:rsidR="00C83A3A" w:rsidRPr="003C2C03" w:rsidRDefault="00F2487E" w:rsidP="002E28F6">
      <w:pPr>
        <w:tabs>
          <w:tab w:val="center" w:pos="1134"/>
        </w:tabs>
        <w:ind w:firstLine="567"/>
        <w:rPr>
          <w:sz w:val="28"/>
          <w:szCs w:val="28"/>
        </w:rPr>
      </w:pPr>
      <w:r w:rsidRPr="003C2C03">
        <w:rPr>
          <w:sz w:val="28"/>
          <w:szCs w:val="28"/>
        </w:rPr>
        <w:t xml:space="preserve">Для выполнения диссертационной работы были использованы собственные </w:t>
      </w:r>
      <w:r w:rsidR="00FA5D22" w:rsidRPr="003C2C03">
        <w:rPr>
          <w:sz w:val="28"/>
          <w:szCs w:val="28"/>
        </w:rPr>
        <w:t xml:space="preserve">сборы </w:t>
      </w:r>
      <w:r w:rsidRPr="003C2C03">
        <w:rPr>
          <w:sz w:val="28"/>
          <w:szCs w:val="28"/>
        </w:rPr>
        <w:t xml:space="preserve">и </w:t>
      </w:r>
      <w:r w:rsidR="00600008" w:rsidRPr="003C2C03">
        <w:rPr>
          <w:sz w:val="28"/>
          <w:szCs w:val="28"/>
        </w:rPr>
        <w:t>фондовые</w:t>
      </w:r>
      <w:r w:rsidRPr="003C2C03">
        <w:rPr>
          <w:sz w:val="28"/>
          <w:szCs w:val="28"/>
        </w:rPr>
        <w:t xml:space="preserve"> материалы лаборатории зоологии </w:t>
      </w:r>
      <w:r w:rsidR="00600008" w:rsidRPr="003C2C03">
        <w:rPr>
          <w:sz w:val="28"/>
          <w:szCs w:val="28"/>
        </w:rPr>
        <w:t xml:space="preserve">и </w:t>
      </w:r>
      <w:r w:rsidRPr="003C2C03">
        <w:rPr>
          <w:sz w:val="28"/>
          <w:szCs w:val="28"/>
        </w:rPr>
        <w:t>кафедры</w:t>
      </w:r>
      <w:r w:rsidR="00600008" w:rsidRPr="003C2C03">
        <w:rPr>
          <w:sz w:val="28"/>
          <w:szCs w:val="28"/>
        </w:rPr>
        <w:t xml:space="preserve"> биоразнообразия и биоресурсов</w:t>
      </w:r>
      <w:r w:rsidRPr="003C2C03">
        <w:rPr>
          <w:sz w:val="28"/>
          <w:szCs w:val="28"/>
        </w:rPr>
        <w:t>, собранные в период с 2007 по 20</w:t>
      </w:r>
      <w:r w:rsidR="00600008" w:rsidRPr="003C2C03">
        <w:rPr>
          <w:sz w:val="28"/>
          <w:szCs w:val="28"/>
        </w:rPr>
        <w:t>19</w:t>
      </w:r>
      <w:r w:rsidRPr="003C2C03">
        <w:rPr>
          <w:sz w:val="28"/>
          <w:szCs w:val="28"/>
        </w:rPr>
        <w:t xml:space="preserve"> годы. </w:t>
      </w:r>
      <w:r w:rsidR="00FA5D22" w:rsidRPr="003C2C03">
        <w:rPr>
          <w:sz w:val="28"/>
          <w:szCs w:val="28"/>
        </w:rPr>
        <w:t>В</w:t>
      </w:r>
      <w:r w:rsidRPr="003C2C03">
        <w:rPr>
          <w:sz w:val="28"/>
          <w:szCs w:val="28"/>
        </w:rPr>
        <w:t xml:space="preserve"> </w:t>
      </w:r>
      <w:r w:rsidR="00FA5D22" w:rsidRPr="003C2C03">
        <w:rPr>
          <w:sz w:val="28"/>
          <w:szCs w:val="28"/>
        </w:rPr>
        <w:t>период с</w:t>
      </w:r>
      <w:r w:rsidRPr="003C2C03">
        <w:rPr>
          <w:sz w:val="28"/>
          <w:szCs w:val="28"/>
        </w:rPr>
        <w:t xml:space="preserve"> </w:t>
      </w:r>
      <w:r w:rsidR="00E51DA0" w:rsidRPr="003C2C03">
        <w:rPr>
          <w:sz w:val="28"/>
          <w:szCs w:val="28"/>
        </w:rPr>
        <w:t>2020</w:t>
      </w:r>
      <w:r w:rsidRPr="003C2C03">
        <w:rPr>
          <w:sz w:val="28"/>
          <w:szCs w:val="28"/>
        </w:rPr>
        <w:t xml:space="preserve"> по </w:t>
      </w:r>
      <w:r w:rsidR="00E51DA0" w:rsidRPr="003C2C03">
        <w:rPr>
          <w:sz w:val="28"/>
          <w:szCs w:val="28"/>
        </w:rPr>
        <w:t>202</w:t>
      </w:r>
      <w:r w:rsidR="00F11A8B" w:rsidRPr="003C2C03">
        <w:rPr>
          <w:sz w:val="28"/>
          <w:szCs w:val="28"/>
        </w:rPr>
        <w:t>2</w:t>
      </w:r>
      <w:r w:rsidR="00E51DA0" w:rsidRPr="003C2C03">
        <w:rPr>
          <w:sz w:val="28"/>
          <w:szCs w:val="28"/>
        </w:rPr>
        <w:t xml:space="preserve"> гг.</w:t>
      </w:r>
      <w:r w:rsidR="00FA5D22" w:rsidRPr="003C2C03">
        <w:rPr>
          <w:sz w:val="28"/>
          <w:szCs w:val="28"/>
        </w:rPr>
        <w:t xml:space="preserve"> использованы только собственные</w:t>
      </w:r>
      <w:r w:rsidR="0033041D">
        <w:rPr>
          <w:sz w:val="28"/>
          <w:szCs w:val="28"/>
        </w:rPr>
        <w:t xml:space="preserve"> материалы</w:t>
      </w:r>
      <w:r w:rsidR="00FA5D22" w:rsidRPr="003C2C03">
        <w:rPr>
          <w:sz w:val="28"/>
          <w:szCs w:val="28"/>
        </w:rPr>
        <w:t>.</w:t>
      </w:r>
    </w:p>
    <w:p w14:paraId="524EC7B3" w14:textId="430F010F" w:rsidR="00431304" w:rsidRPr="003C2C03" w:rsidRDefault="00C83A3A" w:rsidP="002E28F6">
      <w:pPr>
        <w:ind w:firstLine="567"/>
        <w:rPr>
          <w:rFonts w:ascii="Segoe UI" w:hAnsi="Segoe UI" w:cs="Segoe UI"/>
        </w:rPr>
      </w:pPr>
      <w:r w:rsidRPr="003C2C03">
        <w:rPr>
          <w:sz w:val="28"/>
          <w:szCs w:val="28"/>
        </w:rPr>
        <w:t>Для изучения видового разнообразия и таксономического состава ихтиофауны были выбраны   реки, каналы и искусственные пруды</w:t>
      </w:r>
      <w:r w:rsidR="00703E76" w:rsidRPr="003C2C03">
        <w:rPr>
          <w:sz w:val="28"/>
          <w:szCs w:val="28"/>
        </w:rPr>
        <w:t xml:space="preserve"> бассейна реки Иле</w:t>
      </w:r>
      <w:r w:rsidR="00600008" w:rsidRPr="003C2C03">
        <w:rPr>
          <w:sz w:val="28"/>
          <w:szCs w:val="28"/>
        </w:rPr>
        <w:t xml:space="preserve"> и нек</w:t>
      </w:r>
      <w:r w:rsidR="002F0F40" w:rsidRPr="003C2C03">
        <w:rPr>
          <w:sz w:val="28"/>
          <w:szCs w:val="28"/>
        </w:rPr>
        <w:t>о</w:t>
      </w:r>
      <w:r w:rsidR="00600008" w:rsidRPr="003C2C03">
        <w:rPr>
          <w:sz w:val="28"/>
          <w:szCs w:val="28"/>
        </w:rPr>
        <w:t xml:space="preserve">торые реки </w:t>
      </w:r>
      <w:r w:rsidR="002F0F40" w:rsidRPr="003C2C03">
        <w:rPr>
          <w:sz w:val="28"/>
          <w:szCs w:val="28"/>
        </w:rPr>
        <w:t>Алакольского бассейна</w:t>
      </w:r>
      <w:r w:rsidR="00431304" w:rsidRPr="003C2C03">
        <w:rPr>
          <w:sz w:val="28"/>
          <w:szCs w:val="28"/>
        </w:rPr>
        <w:t>. Исследованные реки находятся на разном расстоянии от двух крупнейших городов - Алматы и Талды</w:t>
      </w:r>
      <w:r w:rsidR="003303FB">
        <w:rPr>
          <w:sz w:val="28"/>
          <w:szCs w:val="28"/>
          <w:lang w:val="kk-KZ"/>
        </w:rPr>
        <w:t>корган</w:t>
      </w:r>
      <w:r w:rsidR="00431304" w:rsidRPr="003C2C03">
        <w:rPr>
          <w:sz w:val="28"/>
          <w:szCs w:val="28"/>
        </w:rPr>
        <w:t>.</w:t>
      </w:r>
      <w:r w:rsidR="00431304" w:rsidRPr="003C2C03">
        <w:rPr>
          <w:rFonts w:ascii="Segoe UI" w:hAnsi="Segoe UI" w:cs="Segoe UI"/>
        </w:rPr>
        <w:t xml:space="preserve"> </w:t>
      </w:r>
    </w:p>
    <w:p w14:paraId="3350008F" w14:textId="259574A7" w:rsidR="00B331F6" w:rsidRPr="003C2C03" w:rsidRDefault="00431304" w:rsidP="002E28F6">
      <w:pPr>
        <w:tabs>
          <w:tab w:val="center" w:pos="1134"/>
        </w:tabs>
        <w:ind w:firstLine="567"/>
        <w:rPr>
          <w:sz w:val="28"/>
          <w:szCs w:val="28"/>
        </w:rPr>
      </w:pPr>
      <w:r w:rsidRPr="003C2C03">
        <w:rPr>
          <w:sz w:val="28"/>
          <w:szCs w:val="28"/>
        </w:rPr>
        <w:t xml:space="preserve">Список основных изученых рек: </w:t>
      </w:r>
      <w:r w:rsidR="00AD3154" w:rsidRPr="003C2C03">
        <w:rPr>
          <w:sz w:val="28"/>
          <w:szCs w:val="28"/>
        </w:rPr>
        <w:t>Улкен Алматы</w:t>
      </w:r>
      <w:r w:rsidRPr="003C2C03">
        <w:rPr>
          <w:sz w:val="28"/>
          <w:szCs w:val="28"/>
        </w:rPr>
        <w:t xml:space="preserve">, </w:t>
      </w:r>
      <w:r w:rsidR="00AD3154" w:rsidRPr="003C2C03">
        <w:rPr>
          <w:sz w:val="28"/>
          <w:szCs w:val="28"/>
        </w:rPr>
        <w:t>Киши Алматы</w:t>
      </w:r>
      <w:r w:rsidRPr="003C2C03">
        <w:rPr>
          <w:sz w:val="28"/>
          <w:szCs w:val="28"/>
        </w:rPr>
        <w:t xml:space="preserve"> &gt; </w:t>
      </w:r>
      <w:r w:rsidR="00AD3154" w:rsidRPr="003C2C03">
        <w:rPr>
          <w:sz w:val="28"/>
          <w:szCs w:val="28"/>
        </w:rPr>
        <w:t xml:space="preserve">Талгар &gt; </w:t>
      </w:r>
      <w:r w:rsidR="0075651D" w:rsidRPr="003C2C03">
        <w:rPr>
          <w:sz w:val="28"/>
          <w:szCs w:val="28"/>
        </w:rPr>
        <w:t>Есик</w:t>
      </w:r>
      <w:r w:rsidRPr="003C2C03">
        <w:rPr>
          <w:sz w:val="28"/>
          <w:szCs w:val="28"/>
        </w:rPr>
        <w:t xml:space="preserve"> &gt; Тургень &gt; </w:t>
      </w:r>
      <w:r w:rsidR="00D54D37" w:rsidRPr="003C2C03">
        <w:rPr>
          <w:sz w:val="28"/>
          <w:szCs w:val="28"/>
          <w:lang w:val="kk-KZ"/>
        </w:rPr>
        <w:t>Шелек</w:t>
      </w:r>
      <w:r w:rsidRPr="003C2C03">
        <w:rPr>
          <w:sz w:val="28"/>
          <w:szCs w:val="28"/>
        </w:rPr>
        <w:t xml:space="preserve"> &gt; Кегень</w:t>
      </w:r>
      <w:r w:rsidR="00AD3154" w:rsidRPr="003C2C03">
        <w:rPr>
          <w:sz w:val="28"/>
          <w:szCs w:val="28"/>
        </w:rPr>
        <w:t xml:space="preserve"> &gt;</w:t>
      </w:r>
      <w:r w:rsidRPr="003C2C03">
        <w:rPr>
          <w:sz w:val="28"/>
          <w:szCs w:val="28"/>
        </w:rPr>
        <w:t xml:space="preserve">Шалкодесу, Шинжилы, </w:t>
      </w:r>
      <w:r w:rsidR="00AD3154" w:rsidRPr="003C2C03">
        <w:rPr>
          <w:sz w:val="28"/>
          <w:szCs w:val="28"/>
        </w:rPr>
        <w:t>&gt;</w:t>
      </w:r>
      <w:r w:rsidRPr="003C2C03">
        <w:rPr>
          <w:sz w:val="28"/>
          <w:szCs w:val="28"/>
        </w:rPr>
        <w:t xml:space="preserve"> Эмель. Реки </w:t>
      </w:r>
      <w:r w:rsidR="00AD3154" w:rsidRPr="003C2C03">
        <w:rPr>
          <w:sz w:val="28"/>
          <w:szCs w:val="28"/>
        </w:rPr>
        <w:t xml:space="preserve">Улкен Алматы, Киши Алматы </w:t>
      </w:r>
      <w:r w:rsidRPr="003C2C03">
        <w:rPr>
          <w:sz w:val="28"/>
          <w:szCs w:val="28"/>
        </w:rPr>
        <w:t xml:space="preserve">расположены в городе Алматы, река </w:t>
      </w:r>
      <w:r w:rsidR="00AD3154" w:rsidRPr="003C2C03">
        <w:rPr>
          <w:sz w:val="28"/>
          <w:szCs w:val="28"/>
        </w:rPr>
        <w:t>Шинжилы</w:t>
      </w:r>
      <w:r w:rsidRPr="003C2C03">
        <w:rPr>
          <w:sz w:val="28"/>
          <w:szCs w:val="28"/>
        </w:rPr>
        <w:t xml:space="preserve"> – на восточно</w:t>
      </w:r>
      <w:r w:rsidR="00E40C09">
        <w:rPr>
          <w:sz w:val="28"/>
          <w:szCs w:val="28"/>
          <w:lang w:val="kk-KZ"/>
        </w:rPr>
        <w:t>й</w:t>
      </w:r>
      <w:r w:rsidR="00A368CB">
        <w:rPr>
          <w:sz w:val="28"/>
          <w:szCs w:val="28"/>
        </w:rPr>
        <w:t xml:space="preserve"> окраине г.Талды</w:t>
      </w:r>
      <w:r w:rsidR="003303FB">
        <w:rPr>
          <w:sz w:val="28"/>
          <w:szCs w:val="28"/>
          <w:lang w:val="kk-KZ"/>
        </w:rPr>
        <w:t>корган</w:t>
      </w:r>
      <w:r w:rsidR="00A368CB">
        <w:rPr>
          <w:sz w:val="28"/>
          <w:szCs w:val="28"/>
        </w:rPr>
        <w:t xml:space="preserve">. </w:t>
      </w:r>
      <w:r w:rsidRPr="003C2C03">
        <w:rPr>
          <w:sz w:val="28"/>
          <w:szCs w:val="28"/>
        </w:rPr>
        <w:t xml:space="preserve">Истоки и значительная часть реки Емель находятся на территории соседней Китайской Народной Республики (КНР), где река интенсивно используется не только для орошения полей, но и </w:t>
      </w:r>
      <w:r w:rsidR="00A368CB">
        <w:rPr>
          <w:sz w:val="28"/>
          <w:szCs w:val="28"/>
          <w:lang w:val="kk-KZ"/>
        </w:rPr>
        <w:t xml:space="preserve">для </w:t>
      </w:r>
      <w:r w:rsidRPr="003C2C03">
        <w:rPr>
          <w:sz w:val="28"/>
          <w:szCs w:val="28"/>
        </w:rPr>
        <w:t>выращивания рыбы. Все остальные реки полностью расположены на территории Республики Казахстан</w:t>
      </w:r>
      <w:r w:rsidR="00B331F6" w:rsidRPr="003C2C03">
        <w:rPr>
          <w:sz w:val="28"/>
          <w:szCs w:val="28"/>
        </w:rPr>
        <w:t xml:space="preserve"> (рис. 2). </w:t>
      </w:r>
    </w:p>
    <w:p w14:paraId="1F324252" w14:textId="77777777" w:rsidR="00431304" w:rsidRPr="003C2C03" w:rsidRDefault="00431304" w:rsidP="00431304">
      <w:pPr>
        <w:ind w:firstLine="0"/>
        <w:rPr>
          <w:sz w:val="22"/>
          <w:szCs w:val="22"/>
        </w:rPr>
      </w:pPr>
      <w:r w:rsidRPr="003C2C03">
        <w:rPr>
          <w:sz w:val="28"/>
          <w:szCs w:val="28"/>
        </w:rPr>
        <w:t>.</w:t>
      </w:r>
      <w:r w:rsidRPr="003C2C03">
        <w:rPr>
          <w:sz w:val="22"/>
          <w:szCs w:val="22"/>
        </w:rPr>
        <w:t xml:space="preserve"> </w:t>
      </w:r>
    </w:p>
    <w:p w14:paraId="66270B7E" w14:textId="77777777" w:rsidR="00431304" w:rsidRPr="003C2C03" w:rsidRDefault="00B331F6" w:rsidP="00B331F6">
      <w:pPr>
        <w:tabs>
          <w:tab w:val="center" w:pos="1134"/>
        </w:tabs>
        <w:ind w:firstLine="0"/>
        <w:rPr>
          <w:sz w:val="28"/>
          <w:szCs w:val="28"/>
        </w:rPr>
      </w:pPr>
      <w:r w:rsidRPr="003C2C03">
        <w:rPr>
          <w:noProof/>
          <w:sz w:val="22"/>
          <w:szCs w:val="22"/>
          <w:lang w:eastAsia="ru-RU"/>
        </w:rPr>
        <w:drawing>
          <wp:inline distT="0" distB="0" distL="0" distR="0" wp14:anchorId="34917F5E" wp14:editId="4CCFF983">
            <wp:extent cx="5988809" cy="4216998"/>
            <wp:effectExtent l="0" t="0" r="0" b="0"/>
            <wp:docPr id="25" name="Рисунок 25" descr="IBV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VV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0928" cy="4225531"/>
                    </a:xfrm>
                    <a:prstGeom prst="rect">
                      <a:avLst/>
                    </a:prstGeom>
                    <a:noFill/>
                    <a:ln>
                      <a:noFill/>
                    </a:ln>
                  </pic:spPr>
                </pic:pic>
              </a:graphicData>
            </a:graphic>
          </wp:inline>
        </w:drawing>
      </w:r>
    </w:p>
    <w:p w14:paraId="02F0DA76" w14:textId="77777777" w:rsidR="008B3831" w:rsidRPr="003C2C03" w:rsidRDefault="008B3831" w:rsidP="00F2487E">
      <w:pPr>
        <w:ind w:firstLine="0"/>
        <w:rPr>
          <w:sz w:val="28"/>
          <w:szCs w:val="28"/>
        </w:rPr>
      </w:pPr>
    </w:p>
    <w:p w14:paraId="6CF993BE" w14:textId="77777777" w:rsidR="008B3831" w:rsidRPr="003C2C03" w:rsidRDefault="00F2487E" w:rsidP="00F2487E">
      <w:pPr>
        <w:jc w:val="center"/>
        <w:rPr>
          <w:sz w:val="28"/>
          <w:szCs w:val="28"/>
        </w:rPr>
      </w:pPr>
      <w:r w:rsidRPr="003C2C03">
        <w:rPr>
          <w:sz w:val="28"/>
          <w:szCs w:val="28"/>
        </w:rPr>
        <w:t xml:space="preserve">Рисунок 2 – </w:t>
      </w:r>
      <w:r w:rsidR="00FA5D22" w:rsidRPr="003C2C03">
        <w:rPr>
          <w:sz w:val="28"/>
          <w:szCs w:val="28"/>
        </w:rPr>
        <w:t>Схематическая к</w:t>
      </w:r>
      <w:r w:rsidRPr="003C2C03">
        <w:rPr>
          <w:sz w:val="28"/>
          <w:szCs w:val="28"/>
        </w:rPr>
        <w:t>арта – схема района исследований</w:t>
      </w:r>
    </w:p>
    <w:p w14:paraId="3DA5C6AE" w14:textId="77777777" w:rsidR="00FA5D22" w:rsidRPr="003C2C03" w:rsidRDefault="00FA5D22" w:rsidP="00F2487E">
      <w:pPr>
        <w:jc w:val="center"/>
        <w:rPr>
          <w:sz w:val="28"/>
          <w:szCs w:val="28"/>
        </w:rPr>
      </w:pPr>
    </w:p>
    <w:p w14:paraId="1BC3C5EC" w14:textId="2DABDBFD" w:rsidR="00522311" w:rsidRPr="003C2C03" w:rsidRDefault="009B6402" w:rsidP="009B6402">
      <w:pPr>
        <w:ind w:firstLine="0"/>
        <w:rPr>
          <w:sz w:val="28"/>
          <w:szCs w:val="28"/>
        </w:rPr>
      </w:pPr>
      <w:r w:rsidRPr="003C2C03">
        <w:rPr>
          <w:sz w:val="28"/>
          <w:szCs w:val="28"/>
        </w:rPr>
        <w:lastRenderedPageBreak/>
        <w:t>Большинство исследованных рек</w:t>
      </w:r>
      <w:r w:rsidR="003F1340" w:rsidRPr="003C2C03">
        <w:rPr>
          <w:sz w:val="28"/>
          <w:szCs w:val="28"/>
          <w:lang w:val="kk-KZ"/>
        </w:rPr>
        <w:t xml:space="preserve"> </w:t>
      </w:r>
      <w:r w:rsidR="003F1340" w:rsidRPr="003C2C03">
        <w:rPr>
          <w:sz w:val="28"/>
          <w:szCs w:val="28"/>
        </w:rPr>
        <w:t xml:space="preserve">- </w:t>
      </w:r>
      <w:r w:rsidR="00743CF7" w:rsidRPr="003C2C03">
        <w:rPr>
          <w:sz w:val="28"/>
          <w:szCs w:val="28"/>
        </w:rPr>
        <w:t xml:space="preserve">Киши Алматы, Улкен Алматы,  Талгар, Есик, </w:t>
      </w:r>
      <w:r w:rsidR="00472852" w:rsidRPr="003C2C03">
        <w:rPr>
          <w:sz w:val="28"/>
          <w:szCs w:val="28"/>
        </w:rPr>
        <w:t xml:space="preserve">Теренкара, Койшибек, Кайназар, </w:t>
      </w:r>
      <w:r w:rsidR="00743CF7" w:rsidRPr="003C2C03">
        <w:rPr>
          <w:sz w:val="28"/>
          <w:szCs w:val="28"/>
        </w:rPr>
        <w:t>Тургень,</w:t>
      </w:r>
      <w:r w:rsidR="00472852" w:rsidRPr="003C2C03">
        <w:rPr>
          <w:sz w:val="28"/>
          <w:szCs w:val="28"/>
        </w:rPr>
        <w:t xml:space="preserve"> </w:t>
      </w:r>
      <w:r w:rsidR="00472852" w:rsidRPr="003C2C03">
        <w:rPr>
          <w:sz w:val="28"/>
          <w:szCs w:val="28"/>
          <w:lang w:val="kk-KZ"/>
        </w:rPr>
        <w:t xml:space="preserve">Малый </w:t>
      </w:r>
      <w:r w:rsidR="00EA2682" w:rsidRPr="003C2C03">
        <w:rPr>
          <w:sz w:val="28"/>
          <w:szCs w:val="28"/>
          <w:lang w:val="kk-KZ"/>
        </w:rPr>
        <w:t>Шарын</w:t>
      </w:r>
      <w:r w:rsidR="00472852" w:rsidRPr="003C2C03">
        <w:rPr>
          <w:sz w:val="28"/>
          <w:szCs w:val="28"/>
        </w:rPr>
        <w:t>, Леп, Жарсу</w:t>
      </w:r>
      <w:r w:rsidR="00472852" w:rsidRPr="003C2C03">
        <w:rPr>
          <w:sz w:val="28"/>
          <w:szCs w:val="28"/>
          <w:lang w:val="kk-KZ"/>
        </w:rPr>
        <w:t xml:space="preserve">, </w:t>
      </w:r>
      <w:r w:rsidR="00743CF7" w:rsidRPr="003C2C03">
        <w:rPr>
          <w:sz w:val="28"/>
          <w:szCs w:val="28"/>
        </w:rPr>
        <w:t xml:space="preserve">Лавар, </w:t>
      </w:r>
      <w:r w:rsidR="00522311" w:rsidRPr="003C2C03">
        <w:rPr>
          <w:sz w:val="28"/>
          <w:szCs w:val="28"/>
        </w:rPr>
        <w:t xml:space="preserve"> </w:t>
      </w:r>
      <w:r w:rsidRPr="003C2C03">
        <w:rPr>
          <w:rFonts w:eastAsia="Times New Roman"/>
          <w:sz w:val="28"/>
          <w:szCs w:val="28"/>
          <w:lang w:eastAsia="ru-RU"/>
        </w:rPr>
        <w:t>п</w:t>
      </w:r>
      <w:r w:rsidR="00F2770D" w:rsidRPr="003C2C03">
        <w:rPr>
          <w:rFonts w:eastAsia="Times New Roman"/>
          <w:sz w:val="28"/>
          <w:szCs w:val="28"/>
          <w:lang w:eastAsia="ru-RU"/>
        </w:rPr>
        <w:t xml:space="preserve">риток реки Иле, Пристань Дубунь (гидропост), </w:t>
      </w:r>
      <w:r w:rsidR="00743CF7" w:rsidRPr="003C2C03">
        <w:rPr>
          <w:rFonts w:eastAsia="Times New Roman"/>
          <w:sz w:val="28"/>
          <w:szCs w:val="28"/>
          <w:lang w:eastAsia="ru-RU"/>
        </w:rPr>
        <w:t>Каргалы,</w:t>
      </w:r>
      <w:r w:rsidR="00743CF7" w:rsidRPr="003C2C03">
        <w:rPr>
          <w:sz w:val="28"/>
          <w:szCs w:val="28"/>
        </w:rPr>
        <w:t xml:space="preserve"> </w:t>
      </w:r>
      <w:r w:rsidRPr="003C2C03">
        <w:rPr>
          <w:rFonts w:eastAsia="Times New Roman"/>
          <w:sz w:val="28"/>
          <w:szCs w:val="28"/>
          <w:lang w:eastAsia="ru-RU"/>
        </w:rPr>
        <w:t>Шалкодесу</w:t>
      </w:r>
      <w:r w:rsidRPr="003C2C03">
        <w:rPr>
          <w:sz w:val="28"/>
          <w:szCs w:val="28"/>
        </w:rPr>
        <w:t xml:space="preserve"> - </w:t>
      </w:r>
      <w:r w:rsidR="00522311" w:rsidRPr="003C2C03">
        <w:rPr>
          <w:sz w:val="28"/>
          <w:szCs w:val="28"/>
        </w:rPr>
        <w:t>впадают в Капшагайское водохранилище, а реки Шелек</w:t>
      </w:r>
      <w:r w:rsidRPr="003C2C03">
        <w:rPr>
          <w:sz w:val="28"/>
          <w:szCs w:val="28"/>
        </w:rPr>
        <w:t>,</w:t>
      </w:r>
      <w:r w:rsidR="00522311" w:rsidRPr="003C2C03">
        <w:rPr>
          <w:sz w:val="28"/>
          <w:szCs w:val="28"/>
        </w:rPr>
        <w:t xml:space="preserve"> </w:t>
      </w:r>
      <w:r w:rsidRPr="003C2C03">
        <w:rPr>
          <w:rFonts w:eastAsia="Times New Roman"/>
          <w:sz w:val="28"/>
          <w:szCs w:val="28"/>
          <w:lang w:eastAsia="ru-RU"/>
        </w:rPr>
        <w:t>Кеген,</w:t>
      </w:r>
      <w:r w:rsidR="00522311" w:rsidRPr="003C2C03">
        <w:rPr>
          <w:sz w:val="28"/>
          <w:szCs w:val="28"/>
        </w:rPr>
        <w:t xml:space="preserve"> Каскелен являются крупными левобережным</w:t>
      </w:r>
      <w:r w:rsidR="000C6D5A">
        <w:rPr>
          <w:sz w:val="28"/>
          <w:szCs w:val="28"/>
          <w:lang w:val="kk-KZ"/>
        </w:rPr>
        <w:t>и</w:t>
      </w:r>
      <w:r w:rsidR="00522311" w:rsidRPr="003C2C03">
        <w:rPr>
          <w:sz w:val="28"/>
          <w:szCs w:val="28"/>
        </w:rPr>
        <w:t xml:space="preserve"> притоками реки Иле.</w:t>
      </w:r>
      <w:r w:rsidR="002F0F40" w:rsidRPr="003C2C03">
        <w:rPr>
          <w:sz w:val="28"/>
          <w:szCs w:val="28"/>
        </w:rPr>
        <w:t xml:space="preserve"> По Алакольскому бассейну</w:t>
      </w:r>
      <w:r w:rsidR="00F2770D" w:rsidRPr="003C2C03">
        <w:rPr>
          <w:sz w:val="28"/>
          <w:szCs w:val="28"/>
        </w:rPr>
        <w:t>:</w:t>
      </w:r>
      <w:r w:rsidR="002F0F40" w:rsidRPr="003C2C03">
        <w:rPr>
          <w:sz w:val="28"/>
          <w:szCs w:val="28"/>
        </w:rPr>
        <w:t xml:space="preserve"> Шинжилы</w:t>
      </w:r>
      <w:r w:rsidR="00FA5D22" w:rsidRPr="003C2C03">
        <w:rPr>
          <w:sz w:val="28"/>
          <w:szCs w:val="28"/>
        </w:rPr>
        <w:t xml:space="preserve"> впадает в оз.Кошкарколь</w:t>
      </w:r>
      <w:r w:rsidR="002F0F40" w:rsidRPr="003C2C03">
        <w:rPr>
          <w:sz w:val="28"/>
          <w:szCs w:val="28"/>
        </w:rPr>
        <w:t xml:space="preserve">, </w:t>
      </w:r>
      <w:r w:rsidR="00FA5D22" w:rsidRPr="003C2C03">
        <w:rPr>
          <w:sz w:val="28"/>
          <w:szCs w:val="28"/>
        </w:rPr>
        <w:t>а р.</w:t>
      </w:r>
      <w:r w:rsidR="002F0F40" w:rsidRPr="003C2C03">
        <w:rPr>
          <w:sz w:val="28"/>
          <w:szCs w:val="28"/>
        </w:rPr>
        <w:t>Эмель</w:t>
      </w:r>
      <w:r w:rsidRPr="003C2C03">
        <w:rPr>
          <w:sz w:val="28"/>
          <w:szCs w:val="28"/>
        </w:rPr>
        <w:t xml:space="preserve"> впада</w:t>
      </w:r>
      <w:r w:rsidR="00FA5D22" w:rsidRPr="003C2C03">
        <w:rPr>
          <w:sz w:val="28"/>
          <w:szCs w:val="28"/>
        </w:rPr>
        <w:t>е</w:t>
      </w:r>
      <w:r w:rsidRPr="003C2C03">
        <w:rPr>
          <w:sz w:val="28"/>
          <w:szCs w:val="28"/>
        </w:rPr>
        <w:t xml:space="preserve">т в озеро </w:t>
      </w:r>
      <w:r w:rsidR="00FA5D22" w:rsidRPr="003C2C03">
        <w:rPr>
          <w:sz w:val="28"/>
          <w:szCs w:val="28"/>
        </w:rPr>
        <w:t>Алаколь</w:t>
      </w:r>
      <w:r w:rsidRPr="003C2C03">
        <w:rPr>
          <w:sz w:val="28"/>
          <w:szCs w:val="28"/>
        </w:rPr>
        <w:t>.</w:t>
      </w:r>
    </w:p>
    <w:p w14:paraId="408CB7DD" w14:textId="77777777" w:rsidR="00522311" w:rsidRPr="003C2C03" w:rsidRDefault="00522311" w:rsidP="002E28F6">
      <w:pPr>
        <w:ind w:firstLine="567"/>
        <w:rPr>
          <w:sz w:val="28"/>
          <w:szCs w:val="28"/>
          <w:lang w:val="kk-KZ"/>
        </w:rPr>
      </w:pPr>
      <w:r w:rsidRPr="003C2C03">
        <w:rPr>
          <w:sz w:val="28"/>
          <w:szCs w:val="28"/>
        </w:rPr>
        <w:t>Всего было обследовано 2</w:t>
      </w:r>
      <w:r w:rsidR="0072569D" w:rsidRPr="003C2C03">
        <w:rPr>
          <w:sz w:val="28"/>
          <w:szCs w:val="28"/>
        </w:rPr>
        <w:t>8</w:t>
      </w:r>
      <w:r w:rsidRPr="003C2C03">
        <w:rPr>
          <w:sz w:val="28"/>
          <w:szCs w:val="28"/>
        </w:rPr>
        <w:t xml:space="preserve"> </w:t>
      </w:r>
      <w:r w:rsidR="0072569D" w:rsidRPr="003C2C03">
        <w:rPr>
          <w:sz w:val="28"/>
          <w:szCs w:val="28"/>
        </w:rPr>
        <w:t>водоемов</w:t>
      </w:r>
      <w:r w:rsidRPr="003C2C03">
        <w:rPr>
          <w:sz w:val="28"/>
          <w:szCs w:val="28"/>
        </w:rPr>
        <w:t xml:space="preserve">, из них </w:t>
      </w:r>
      <w:r w:rsidR="0072569D" w:rsidRPr="003C2C03">
        <w:rPr>
          <w:sz w:val="28"/>
          <w:szCs w:val="28"/>
        </w:rPr>
        <w:t>21</w:t>
      </w:r>
      <w:r w:rsidRPr="003C2C03">
        <w:rPr>
          <w:sz w:val="28"/>
          <w:szCs w:val="28"/>
        </w:rPr>
        <w:t xml:space="preserve"> рек, </w:t>
      </w:r>
      <w:r w:rsidRPr="003C2C03">
        <w:rPr>
          <w:sz w:val="28"/>
          <w:szCs w:val="28"/>
          <w:lang w:val="kk-KZ"/>
        </w:rPr>
        <w:t>4 прудовых рыбоводных хозяйств, 1 ирригационн</w:t>
      </w:r>
      <w:r w:rsidR="00B331F6" w:rsidRPr="003C2C03">
        <w:rPr>
          <w:sz w:val="28"/>
          <w:szCs w:val="28"/>
          <w:lang w:val="kk-KZ"/>
        </w:rPr>
        <w:t>ая система Баканас</w:t>
      </w:r>
      <w:r w:rsidRPr="003C2C03">
        <w:rPr>
          <w:sz w:val="28"/>
          <w:szCs w:val="28"/>
          <w:lang w:val="kk-KZ"/>
        </w:rPr>
        <w:t>, 2 малых озер</w:t>
      </w:r>
      <w:r w:rsidR="00B331F6" w:rsidRPr="003C2C03">
        <w:rPr>
          <w:sz w:val="28"/>
          <w:szCs w:val="28"/>
          <w:lang w:val="kk-KZ"/>
        </w:rPr>
        <w:t>а</w:t>
      </w:r>
      <w:r w:rsidRPr="003C2C03">
        <w:rPr>
          <w:sz w:val="28"/>
          <w:szCs w:val="28"/>
          <w:lang w:val="kk-KZ"/>
        </w:rPr>
        <w:t xml:space="preserve">. Список исследованных водоемов и количество отловленного материала приводятся в таблицах </w:t>
      </w:r>
      <w:r w:rsidR="00007050" w:rsidRPr="003C2C03">
        <w:rPr>
          <w:sz w:val="28"/>
          <w:szCs w:val="28"/>
          <w:lang w:val="kk-KZ"/>
        </w:rPr>
        <w:t>2</w:t>
      </w:r>
      <w:r w:rsidRPr="003C2C03">
        <w:rPr>
          <w:sz w:val="28"/>
          <w:szCs w:val="28"/>
          <w:lang w:val="kk-KZ"/>
        </w:rPr>
        <w:t>-</w:t>
      </w:r>
      <w:r w:rsidR="00007050" w:rsidRPr="003C2C03">
        <w:rPr>
          <w:sz w:val="28"/>
          <w:szCs w:val="28"/>
          <w:lang w:val="kk-KZ"/>
        </w:rPr>
        <w:t>3</w:t>
      </w:r>
      <w:r w:rsidRPr="003C2C03">
        <w:rPr>
          <w:sz w:val="28"/>
          <w:szCs w:val="28"/>
          <w:lang w:val="kk-KZ"/>
        </w:rPr>
        <w:t xml:space="preserve">.  </w:t>
      </w:r>
    </w:p>
    <w:p w14:paraId="71767DE9" w14:textId="77777777" w:rsidR="007A1F99" w:rsidRPr="003C2C03" w:rsidRDefault="007A1F99" w:rsidP="005F3802">
      <w:pPr>
        <w:rPr>
          <w:sz w:val="28"/>
          <w:szCs w:val="28"/>
        </w:rPr>
      </w:pPr>
    </w:p>
    <w:p w14:paraId="69C951AC" w14:textId="77777777" w:rsidR="0052204B" w:rsidRPr="003C2C03" w:rsidRDefault="0052204B" w:rsidP="007A1F99">
      <w:pPr>
        <w:ind w:firstLine="0"/>
        <w:rPr>
          <w:sz w:val="28"/>
          <w:szCs w:val="28"/>
        </w:rPr>
      </w:pPr>
      <w:r w:rsidRPr="003C2C03">
        <w:rPr>
          <w:sz w:val="28"/>
          <w:szCs w:val="28"/>
        </w:rPr>
        <w:t xml:space="preserve">Таблица </w:t>
      </w:r>
      <w:r w:rsidR="00007050" w:rsidRPr="003C2C03">
        <w:rPr>
          <w:sz w:val="28"/>
          <w:szCs w:val="28"/>
        </w:rPr>
        <w:t>2</w:t>
      </w:r>
      <w:r w:rsidRPr="003C2C03">
        <w:rPr>
          <w:sz w:val="28"/>
          <w:szCs w:val="28"/>
        </w:rPr>
        <w:t xml:space="preserve"> – Количество собранного материала из рек бассейна реки Иле</w:t>
      </w:r>
    </w:p>
    <w:tbl>
      <w:tblPr>
        <w:tblW w:w="9345" w:type="dxa"/>
        <w:tblLook w:val="04A0" w:firstRow="1" w:lastRow="0" w:firstColumn="1" w:lastColumn="0" w:noHBand="0" w:noVBand="1"/>
      </w:tblPr>
      <w:tblGrid>
        <w:gridCol w:w="610"/>
        <w:gridCol w:w="2735"/>
        <w:gridCol w:w="1018"/>
        <w:gridCol w:w="1018"/>
        <w:gridCol w:w="1761"/>
        <w:gridCol w:w="2203"/>
      </w:tblGrid>
      <w:tr w:rsidR="005763A4" w:rsidRPr="003C2C03" w14:paraId="366AA9EB" w14:textId="77777777" w:rsidTr="00EB6302">
        <w:trPr>
          <w:trHeight w:val="315"/>
        </w:trPr>
        <w:tc>
          <w:tcPr>
            <w:tcW w:w="610" w:type="dxa"/>
            <w:vMerge w:val="restart"/>
            <w:tcBorders>
              <w:top w:val="single" w:sz="4" w:space="0" w:color="auto"/>
              <w:left w:val="single" w:sz="4" w:space="0" w:color="auto"/>
              <w:right w:val="single" w:sz="4" w:space="0" w:color="auto"/>
            </w:tcBorders>
            <w:shd w:val="clear" w:color="auto" w:fill="auto"/>
            <w:noWrap/>
            <w:vAlign w:val="center"/>
          </w:tcPr>
          <w:p w14:paraId="55C1582A" w14:textId="77777777" w:rsidR="005763A4" w:rsidRPr="003C2C03" w:rsidRDefault="005763A4" w:rsidP="005763A4">
            <w:pPr>
              <w:ind w:firstLine="0"/>
              <w:jc w:val="center"/>
              <w:rPr>
                <w:rFonts w:eastAsia="Times New Roman"/>
                <w:lang w:eastAsia="ru-RU"/>
              </w:rPr>
            </w:pPr>
            <w:r w:rsidRPr="003C2C03">
              <w:rPr>
                <w:rFonts w:eastAsia="Times New Roman"/>
                <w:lang w:eastAsia="ru-RU"/>
              </w:rPr>
              <w:t>№</w:t>
            </w:r>
          </w:p>
        </w:tc>
        <w:tc>
          <w:tcPr>
            <w:tcW w:w="2735" w:type="dxa"/>
            <w:vMerge w:val="restart"/>
            <w:tcBorders>
              <w:top w:val="single" w:sz="4" w:space="0" w:color="auto"/>
              <w:left w:val="single" w:sz="4" w:space="0" w:color="auto"/>
              <w:right w:val="single" w:sz="4" w:space="0" w:color="auto"/>
            </w:tcBorders>
            <w:shd w:val="clear" w:color="auto" w:fill="auto"/>
            <w:vAlign w:val="center"/>
          </w:tcPr>
          <w:p w14:paraId="756024E3" w14:textId="77777777" w:rsidR="005763A4" w:rsidRPr="003C2C03" w:rsidRDefault="005763A4" w:rsidP="00F55E89">
            <w:pPr>
              <w:jc w:val="left"/>
              <w:rPr>
                <w:rFonts w:eastAsia="Times New Roman"/>
                <w:lang w:eastAsia="ru-RU"/>
              </w:rPr>
            </w:pPr>
            <w:r w:rsidRPr="003C2C03">
              <w:rPr>
                <w:rFonts w:eastAsia="Times New Roman"/>
                <w:lang w:eastAsia="ru-RU"/>
              </w:rPr>
              <w:t>Название реки</w:t>
            </w:r>
          </w:p>
        </w:tc>
        <w:tc>
          <w:tcPr>
            <w:tcW w:w="2036" w:type="dxa"/>
            <w:gridSpan w:val="2"/>
            <w:tcBorders>
              <w:top w:val="single" w:sz="4" w:space="0" w:color="auto"/>
              <w:left w:val="nil"/>
              <w:bottom w:val="single" w:sz="4" w:space="0" w:color="auto"/>
              <w:right w:val="single" w:sz="4" w:space="0" w:color="auto"/>
            </w:tcBorders>
            <w:shd w:val="clear" w:color="auto" w:fill="auto"/>
            <w:noWrap/>
            <w:vAlign w:val="center"/>
          </w:tcPr>
          <w:p w14:paraId="04740C4F" w14:textId="77777777" w:rsidR="005763A4" w:rsidRPr="003C2C03" w:rsidRDefault="005763A4" w:rsidP="0052204B">
            <w:pPr>
              <w:ind w:firstLine="0"/>
              <w:jc w:val="center"/>
              <w:rPr>
                <w:rFonts w:eastAsia="Times New Roman"/>
                <w:lang w:eastAsia="ru-RU"/>
              </w:rPr>
            </w:pPr>
            <w:r w:rsidRPr="003C2C03">
              <w:rPr>
                <w:rFonts w:eastAsia="Times New Roman"/>
                <w:lang w:eastAsia="ru-RU"/>
              </w:rPr>
              <w:t>Периоды сбора материала</w:t>
            </w:r>
          </w:p>
        </w:tc>
        <w:tc>
          <w:tcPr>
            <w:tcW w:w="3964" w:type="dxa"/>
            <w:gridSpan w:val="2"/>
            <w:tcBorders>
              <w:top w:val="single" w:sz="4" w:space="0" w:color="auto"/>
              <w:left w:val="nil"/>
              <w:bottom w:val="single" w:sz="4" w:space="0" w:color="auto"/>
              <w:right w:val="single" w:sz="4" w:space="0" w:color="auto"/>
            </w:tcBorders>
          </w:tcPr>
          <w:p w14:paraId="7308DF47" w14:textId="77777777" w:rsidR="005763A4" w:rsidRPr="003C2C03" w:rsidRDefault="005763A4" w:rsidP="0052204B">
            <w:pPr>
              <w:ind w:firstLine="0"/>
              <w:jc w:val="center"/>
              <w:rPr>
                <w:rFonts w:eastAsia="Times New Roman"/>
                <w:lang w:eastAsia="ru-RU"/>
              </w:rPr>
            </w:pPr>
            <w:r w:rsidRPr="003C2C03">
              <w:rPr>
                <w:rFonts w:eastAsia="Times New Roman"/>
                <w:lang w:eastAsia="ru-RU"/>
              </w:rPr>
              <w:t xml:space="preserve">Методы обработанного материала </w:t>
            </w:r>
          </w:p>
        </w:tc>
      </w:tr>
      <w:tr w:rsidR="0061146C" w:rsidRPr="003C2C03" w14:paraId="764569A1" w14:textId="77777777" w:rsidTr="00EB6302">
        <w:trPr>
          <w:trHeight w:val="315"/>
        </w:trPr>
        <w:tc>
          <w:tcPr>
            <w:tcW w:w="610" w:type="dxa"/>
            <w:vMerge/>
            <w:tcBorders>
              <w:left w:val="single" w:sz="4" w:space="0" w:color="auto"/>
              <w:bottom w:val="single" w:sz="4" w:space="0" w:color="000000"/>
              <w:right w:val="single" w:sz="4" w:space="0" w:color="auto"/>
            </w:tcBorders>
            <w:shd w:val="clear" w:color="auto" w:fill="auto"/>
            <w:noWrap/>
            <w:vAlign w:val="center"/>
          </w:tcPr>
          <w:p w14:paraId="3505716A" w14:textId="77777777" w:rsidR="005763A4" w:rsidRPr="003C2C03" w:rsidRDefault="005763A4" w:rsidP="00F55E89">
            <w:pPr>
              <w:ind w:firstLine="0"/>
              <w:jc w:val="center"/>
              <w:rPr>
                <w:rFonts w:eastAsia="Times New Roman"/>
                <w:lang w:eastAsia="ru-RU"/>
              </w:rPr>
            </w:pPr>
          </w:p>
        </w:tc>
        <w:tc>
          <w:tcPr>
            <w:tcW w:w="2735" w:type="dxa"/>
            <w:vMerge/>
            <w:tcBorders>
              <w:left w:val="single" w:sz="4" w:space="0" w:color="auto"/>
              <w:bottom w:val="single" w:sz="4" w:space="0" w:color="000000"/>
              <w:right w:val="single" w:sz="4" w:space="0" w:color="auto"/>
            </w:tcBorders>
            <w:shd w:val="clear" w:color="auto" w:fill="auto"/>
            <w:vAlign w:val="center"/>
          </w:tcPr>
          <w:p w14:paraId="2CDCCF91" w14:textId="77777777" w:rsidR="005763A4" w:rsidRPr="003C2C03" w:rsidRDefault="005763A4" w:rsidP="00F55E89">
            <w:pPr>
              <w:ind w:firstLine="0"/>
              <w:jc w:val="left"/>
              <w:rPr>
                <w:rFonts w:eastAsia="Times New Roman"/>
                <w:lang w:eastAsia="ru-RU"/>
              </w:rPr>
            </w:pP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2E13C245" w14:textId="253ED78A" w:rsidR="005763A4" w:rsidRPr="003C2C03" w:rsidRDefault="005763A4" w:rsidP="000C6D5A">
            <w:pPr>
              <w:ind w:firstLine="0"/>
              <w:jc w:val="center"/>
              <w:rPr>
                <w:rFonts w:eastAsia="Times New Roman"/>
                <w:lang w:eastAsia="ru-RU"/>
              </w:rPr>
            </w:pPr>
            <w:r w:rsidRPr="003C2C03">
              <w:rPr>
                <w:rFonts w:eastAsia="Times New Roman"/>
                <w:lang w:eastAsia="ru-RU"/>
              </w:rPr>
              <w:t>20</w:t>
            </w:r>
            <w:r w:rsidR="000C6D5A">
              <w:rPr>
                <w:rFonts w:eastAsia="Times New Roman"/>
                <w:lang w:val="kk-KZ" w:eastAsia="ru-RU"/>
              </w:rPr>
              <w:t>07</w:t>
            </w:r>
            <w:r w:rsidRPr="003C2C03">
              <w:rPr>
                <w:rFonts w:eastAsia="Times New Roman"/>
                <w:lang w:eastAsia="ru-RU"/>
              </w:rPr>
              <w:t>-2019</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4710ADAD" w14:textId="77777777" w:rsidR="005763A4" w:rsidRPr="003C2C03" w:rsidRDefault="005763A4" w:rsidP="00F55E89">
            <w:pPr>
              <w:ind w:firstLine="0"/>
              <w:jc w:val="center"/>
              <w:rPr>
                <w:rFonts w:eastAsia="Times New Roman"/>
                <w:lang w:eastAsia="ru-RU"/>
              </w:rPr>
            </w:pPr>
            <w:r w:rsidRPr="003C2C03">
              <w:rPr>
                <w:rFonts w:eastAsia="Times New Roman"/>
                <w:lang w:eastAsia="ru-RU"/>
              </w:rPr>
              <w:t>2020-2022</w:t>
            </w:r>
          </w:p>
        </w:tc>
        <w:tc>
          <w:tcPr>
            <w:tcW w:w="1761" w:type="dxa"/>
            <w:tcBorders>
              <w:top w:val="single" w:sz="4" w:space="0" w:color="auto"/>
              <w:left w:val="nil"/>
              <w:bottom w:val="single" w:sz="4" w:space="0" w:color="auto"/>
              <w:right w:val="single" w:sz="4" w:space="0" w:color="auto"/>
            </w:tcBorders>
          </w:tcPr>
          <w:p w14:paraId="65E3B32B" w14:textId="77777777" w:rsidR="005763A4" w:rsidRPr="003C2C03" w:rsidRDefault="005763A4" w:rsidP="00F55E89">
            <w:pPr>
              <w:ind w:firstLine="0"/>
              <w:jc w:val="center"/>
              <w:rPr>
                <w:rFonts w:eastAsia="Times New Roman"/>
                <w:lang w:eastAsia="ru-RU"/>
              </w:rPr>
            </w:pPr>
            <w:r w:rsidRPr="003C2C03">
              <w:rPr>
                <w:rFonts w:eastAsia="Times New Roman"/>
                <w:lang w:eastAsia="ru-RU"/>
              </w:rPr>
              <w:t>биологический анализ</w:t>
            </w:r>
          </w:p>
        </w:tc>
        <w:tc>
          <w:tcPr>
            <w:tcW w:w="2203" w:type="dxa"/>
            <w:tcBorders>
              <w:top w:val="single" w:sz="4" w:space="0" w:color="auto"/>
              <w:left w:val="nil"/>
              <w:bottom w:val="single" w:sz="4" w:space="0" w:color="auto"/>
              <w:right w:val="single" w:sz="4" w:space="0" w:color="auto"/>
            </w:tcBorders>
          </w:tcPr>
          <w:p w14:paraId="6B5D52FB" w14:textId="77777777" w:rsidR="005763A4" w:rsidRPr="003C2C03" w:rsidRDefault="005763A4" w:rsidP="00F55E89">
            <w:pPr>
              <w:ind w:firstLine="0"/>
              <w:jc w:val="center"/>
              <w:rPr>
                <w:rFonts w:eastAsia="Times New Roman"/>
                <w:lang w:eastAsia="ru-RU"/>
              </w:rPr>
            </w:pPr>
            <w:r w:rsidRPr="003C2C03">
              <w:rPr>
                <w:rFonts w:eastAsia="Times New Roman"/>
                <w:lang w:eastAsia="ru-RU"/>
              </w:rPr>
              <w:t>морфометрический анализ</w:t>
            </w:r>
          </w:p>
        </w:tc>
      </w:tr>
      <w:tr w:rsidR="00472852" w:rsidRPr="003C2C03" w14:paraId="145A7C49" w14:textId="77777777" w:rsidTr="00C82D44">
        <w:trPr>
          <w:trHeight w:val="315"/>
        </w:trPr>
        <w:tc>
          <w:tcPr>
            <w:tcW w:w="610" w:type="dxa"/>
            <w:tcBorders>
              <w:left w:val="single" w:sz="4" w:space="0" w:color="auto"/>
              <w:bottom w:val="single" w:sz="4" w:space="0" w:color="000000"/>
              <w:right w:val="single" w:sz="4" w:space="0" w:color="auto"/>
            </w:tcBorders>
            <w:shd w:val="clear" w:color="auto" w:fill="auto"/>
            <w:noWrap/>
            <w:vAlign w:val="center"/>
          </w:tcPr>
          <w:p w14:paraId="5FF24ED5" w14:textId="77777777" w:rsidR="00472852" w:rsidRPr="003C2C03" w:rsidRDefault="00472852" w:rsidP="00472852">
            <w:pPr>
              <w:ind w:firstLine="0"/>
              <w:jc w:val="center"/>
              <w:rPr>
                <w:rFonts w:eastAsia="Times New Roman"/>
                <w:lang w:eastAsia="ru-RU"/>
              </w:rPr>
            </w:pPr>
            <w:r w:rsidRPr="003C2C03">
              <w:rPr>
                <w:rFonts w:eastAsia="Times New Roman"/>
                <w:lang w:eastAsia="ru-RU"/>
              </w:rPr>
              <w:t>1</w:t>
            </w:r>
          </w:p>
        </w:tc>
        <w:tc>
          <w:tcPr>
            <w:tcW w:w="2735" w:type="dxa"/>
            <w:tcBorders>
              <w:top w:val="nil"/>
              <w:left w:val="nil"/>
              <w:bottom w:val="single" w:sz="4" w:space="0" w:color="auto"/>
              <w:right w:val="single" w:sz="4" w:space="0" w:color="auto"/>
            </w:tcBorders>
            <w:shd w:val="clear" w:color="auto" w:fill="auto"/>
            <w:vAlign w:val="center"/>
          </w:tcPr>
          <w:p w14:paraId="6DC71944" w14:textId="77777777" w:rsidR="00472852" w:rsidRPr="003C2C03" w:rsidRDefault="00472852" w:rsidP="00472852">
            <w:pPr>
              <w:ind w:firstLine="0"/>
              <w:jc w:val="left"/>
              <w:rPr>
                <w:rFonts w:eastAsia="Times New Roman"/>
                <w:lang w:eastAsia="ru-RU"/>
              </w:rPr>
            </w:pPr>
            <w:r w:rsidRPr="003C2C03">
              <w:rPr>
                <w:rFonts w:eastAsia="Times New Roman"/>
                <w:lang w:eastAsia="ru-RU"/>
              </w:rPr>
              <w:t>р. Киши Алматинка</w:t>
            </w:r>
          </w:p>
        </w:tc>
        <w:tc>
          <w:tcPr>
            <w:tcW w:w="1018" w:type="dxa"/>
            <w:tcBorders>
              <w:top w:val="nil"/>
              <w:left w:val="nil"/>
              <w:bottom w:val="single" w:sz="4" w:space="0" w:color="auto"/>
              <w:right w:val="single" w:sz="4" w:space="0" w:color="auto"/>
            </w:tcBorders>
            <w:shd w:val="clear" w:color="auto" w:fill="auto"/>
            <w:noWrap/>
            <w:vAlign w:val="center"/>
          </w:tcPr>
          <w:p w14:paraId="0A214862" w14:textId="77777777" w:rsidR="00472852" w:rsidRPr="003C2C03" w:rsidRDefault="00472852" w:rsidP="00472852">
            <w:pPr>
              <w:ind w:firstLine="0"/>
              <w:jc w:val="center"/>
              <w:rPr>
                <w:rFonts w:eastAsia="Times New Roman"/>
                <w:lang w:eastAsia="ru-RU"/>
              </w:rPr>
            </w:pPr>
            <w:r w:rsidRPr="003C2C03">
              <w:rPr>
                <w:rFonts w:eastAsia="Times New Roman"/>
                <w:lang w:eastAsia="ru-RU"/>
              </w:rPr>
              <w:t>15</w:t>
            </w:r>
          </w:p>
        </w:tc>
        <w:tc>
          <w:tcPr>
            <w:tcW w:w="1018" w:type="dxa"/>
            <w:tcBorders>
              <w:top w:val="nil"/>
              <w:left w:val="nil"/>
              <w:bottom w:val="single" w:sz="4" w:space="0" w:color="auto"/>
              <w:right w:val="single" w:sz="4" w:space="0" w:color="auto"/>
            </w:tcBorders>
            <w:shd w:val="clear" w:color="auto" w:fill="auto"/>
            <w:noWrap/>
            <w:vAlign w:val="center"/>
          </w:tcPr>
          <w:p w14:paraId="39E282B0"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vAlign w:val="center"/>
          </w:tcPr>
          <w:p w14:paraId="41BC5E6C" w14:textId="77777777" w:rsidR="00472852" w:rsidRPr="003C2C03" w:rsidRDefault="00472852" w:rsidP="00472852">
            <w:pPr>
              <w:ind w:firstLine="0"/>
              <w:jc w:val="center"/>
              <w:rPr>
                <w:rFonts w:eastAsia="Times New Roman"/>
                <w:lang w:eastAsia="ru-RU"/>
              </w:rPr>
            </w:pPr>
            <w:r w:rsidRPr="003C2C03">
              <w:rPr>
                <w:rFonts w:eastAsia="Times New Roman"/>
                <w:lang w:eastAsia="ru-RU"/>
              </w:rPr>
              <w:t>15</w:t>
            </w:r>
          </w:p>
        </w:tc>
        <w:tc>
          <w:tcPr>
            <w:tcW w:w="2203" w:type="dxa"/>
            <w:tcBorders>
              <w:top w:val="nil"/>
              <w:left w:val="nil"/>
              <w:bottom w:val="single" w:sz="4" w:space="0" w:color="auto"/>
              <w:right w:val="single" w:sz="4" w:space="0" w:color="auto"/>
            </w:tcBorders>
          </w:tcPr>
          <w:p w14:paraId="727F2FD2"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r>
      <w:tr w:rsidR="00472852" w:rsidRPr="003C2C03" w14:paraId="6B3D1016" w14:textId="77777777" w:rsidTr="00C82D44">
        <w:trPr>
          <w:trHeight w:val="315"/>
        </w:trPr>
        <w:tc>
          <w:tcPr>
            <w:tcW w:w="610" w:type="dxa"/>
            <w:tcBorders>
              <w:left w:val="single" w:sz="4" w:space="0" w:color="auto"/>
              <w:bottom w:val="single" w:sz="4" w:space="0" w:color="000000"/>
              <w:right w:val="single" w:sz="4" w:space="0" w:color="auto"/>
            </w:tcBorders>
            <w:shd w:val="clear" w:color="auto" w:fill="auto"/>
            <w:noWrap/>
            <w:vAlign w:val="center"/>
          </w:tcPr>
          <w:p w14:paraId="6E5EACB2" w14:textId="77777777" w:rsidR="00472852" w:rsidRPr="003C2C03" w:rsidRDefault="00472852" w:rsidP="00472852">
            <w:pPr>
              <w:ind w:firstLine="0"/>
              <w:jc w:val="center"/>
              <w:rPr>
                <w:rFonts w:eastAsia="Times New Roman"/>
                <w:lang w:eastAsia="ru-RU"/>
              </w:rPr>
            </w:pPr>
            <w:r w:rsidRPr="003C2C03">
              <w:rPr>
                <w:rFonts w:eastAsia="Times New Roman"/>
                <w:lang w:eastAsia="ru-RU"/>
              </w:rPr>
              <w:t>2</w:t>
            </w:r>
          </w:p>
        </w:tc>
        <w:tc>
          <w:tcPr>
            <w:tcW w:w="2735" w:type="dxa"/>
            <w:tcBorders>
              <w:top w:val="nil"/>
              <w:left w:val="nil"/>
              <w:bottom w:val="single" w:sz="4" w:space="0" w:color="auto"/>
              <w:right w:val="single" w:sz="4" w:space="0" w:color="auto"/>
            </w:tcBorders>
            <w:shd w:val="clear" w:color="auto" w:fill="auto"/>
            <w:vAlign w:val="center"/>
          </w:tcPr>
          <w:p w14:paraId="41142100" w14:textId="77777777" w:rsidR="00472852" w:rsidRPr="003C2C03" w:rsidRDefault="00472852" w:rsidP="00472852">
            <w:pPr>
              <w:ind w:firstLine="0"/>
              <w:jc w:val="left"/>
              <w:rPr>
                <w:rFonts w:eastAsia="Times New Roman"/>
                <w:lang w:eastAsia="ru-RU"/>
              </w:rPr>
            </w:pPr>
            <w:r w:rsidRPr="003C2C03">
              <w:rPr>
                <w:rFonts w:eastAsia="Times New Roman"/>
                <w:lang w:eastAsia="ru-RU"/>
              </w:rPr>
              <w:t>р. Улкен Алматинка</w:t>
            </w:r>
          </w:p>
        </w:tc>
        <w:tc>
          <w:tcPr>
            <w:tcW w:w="1018" w:type="dxa"/>
            <w:tcBorders>
              <w:top w:val="nil"/>
              <w:left w:val="nil"/>
              <w:bottom w:val="single" w:sz="4" w:space="0" w:color="auto"/>
              <w:right w:val="single" w:sz="4" w:space="0" w:color="auto"/>
            </w:tcBorders>
            <w:shd w:val="clear" w:color="auto" w:fill="auto"/>
            <w:noWrap/>
            <w:vAlign w:val="center"/>
          </w:tcPr>
          <w:p w14:paraId="3C42CC0D" w14:textId="77777777" w:rsidR="00472852" w:rsidRPr="003C2C03" w:rsidRDefault="00472852" w:rsidP="00472852">
            <w:pPr>
              <w:ind w:firstLine="0"/>
              <w:jc w:val="center"/>
              <w:rPr>
                <w:rFonts w:eastAsia="Times New Roman"/>
                <w:lang w:eastAsia="ru-RU"/>
              </w:rPr>
            </w:pPr>
            <w:r w:rsidRPr="003C2C03">
              <w:rPr>
                <w:rFonts w:eastAsia="Times New Roman"/>
                <w:lang w:eastAsia="ru-RU"/>
              </w:rPr>
              <w:t>18</w:t>
            </w:r>
          </w:p>
        </w:tc>
        <w:tc>
          <w:tcPr>
            <w:tcW w:w="1018" w:type="dxa"/>
            <w:tcBorders>
              <w:top w:val="nil"/>
              <w:left w:val="nil"/>
              <w:bottom w:val="single" w:sz="4" w:space="0" w:color="auto"/>
              <w:right w:val="single" w:sz="4" w:space="0" w:color="auto"/>
            </w:tcBorders>
            <w:shd w:val="clear" w:color="auto" w:fill="auto"/>
            <w:noWrap/>
            <w:vAlign w:val="center"/>
          </w:tcPr>
          <w:p w14:paraId="699ADA66"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vAlign w:val="center"/>
          </w:tcPr>
          <w:p w14:paraId="74B9666D" w14:textId="77777777" w:rsidR="00472852" w:rsidRPr="003C2C03" w:rsidRDefault="00472852" w:rsidP="00472852">
            <w:pPr>
              <w:ind w:firstLine="0"/>
              <w:jc w:val="center"/>
              <w:rPr>
                <w:rFonts w:eastAsia="Times New Roman"/>
                <w:lang w:eastAsia="ru-RU"/>
              </w:rPr>
            </w:pPr>
            <w:r w:rsidRPr="003C2C03">
              <w:rPr>
                <w:rFonts w:eastAsia="Times New Roman"/>
                <w:lang w:eastAsia="ru-RU"/>
              </w:rPr>
              <w:t>18</w:t>
            </w:r>
          </w:p>
        </w:tc>
        <w:tc>
          <w:tcPr>
            <w:tcW w:w="2203" w:type="dxa"/>
            <w:tcBorders>
              <w:top w:val="nil"/>
              <w:left w:val="nil"/>
              <w:bottom w:val="single" w:sz="4" w:space="0" w:color="auto"/>
              <w:right w:val="single" w:sz="4" w:space="0" w:color="auto"/>
            </w:tcBorders>
          </w:tcPr>
          <w:p w14:paraId="079B489B"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r>
      <w:tr w:rsidR="00472852" w:rsidRPr="003C2C03" w14:paraId="5D512D8D"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209F1B86" w14:textId="77777777" w:rsidR="00472852" w:rsidRPr="003C2C03" w:rsidRDefault="00472852" w:rsidP="00472852">
            <w:pPr>
              <w:ind w:firstLine="0"/>
              <w:jc w:val="center"/>
              <w:rPr>
                <w:rFonts w:eastAsia="Times New Roman"/>
                <w:lang w:eastAsia="ru-RU"/>
              </w:rPr>
            </w:pPr>
            <w:r w:rsidRPr="003C2C03">
              <w:rPr>
                <w:rFonts w:eastAsia="Times New Roman"/>
                <w:lang w:eastAsia="ru-RU"/>
              </w:rPr>
              <w:t>3</w:t>
            </w:r>
          </w:p>
        </w:tc>
        <w:tc>
          <w:tcPr>
            <w:tcW w:w="2735" w:type="dxa"/>
            <w:tcBorders>
              <w:top w:val="single" w:sz="4" w:space="0" w:color="auto"/>
              <w:left w:val="single" w:sz="4" w:space="0" w:color="auto"/>
              <w:bottom w:val="single" w:sz="4" w:space="0" w:color="000000"/>
              <w:right w:val="single" w:sz="4" w:space="0" w:color="auto"/>
            </w:tcBorders>
            <w:vAlign w:val="center"/>
          </w:tcPr>
          <w:p w14:paraId="12EF9D27" w14:textId="77777777" w:rsidR="00472852" w:rsidRPr="003C2C03" w:rsidRDefault="00472852" w:rsidP="00472852">
            <w:pPr>
              <w:ind w:firstLine="0"/>
              <w:jc w:val="left"/>
              <w:rPr>
                <w:rFonts w:eastAsia="Times New Roman"/>
                <w:lang w:eastAsia="ru-RU"/>
              </w:rPr>
            </w:pPr>
            <w:r w:rsidRPr="003C2C03">
              <w:rPr>
                <w:rFonts w:eastAsia="Times New Roman"/>
                <w:lang w:eastAsia="ru-RU"/>
              </w:rPr>
              <w:t>р.Талгар</w:t>
            </w:r>
          </w:p>
        </w:tc>
        <w:tc>
          <w:tcPr>
            <w:tcW w:w="1018" w:type="dxa"/>
            <w:tcBorders>
              <w:top w:val="nil"/>
              <w:left w:val="nil"/>
              <w:bottom w:val="single" w:sz="4" w:space="0" w:color="auto"/>
              <w:right w:val="single" w:sz="4" w:space="0" w:color="auto"/>
            </w:tcBorders>
            <w:shd w:val="clear" w:color="auto" w:fill="auto"/>
            <w:noWrap/>
            <w:vAlign w:val="center"/>
          </w:tcPr>
          <w:p w14:paraId="0D6CA0DC"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1B63DA89"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1761" w:type="dxa"/>
            <w:tcBorders>
              <w:top w:val="nil"/>
              <w:left w:val="nil"/>
              <w:bottom w:val="single" w:sz="4" w:space="0" w:color="auto"/>
              <w:right w:val="single" w:sz="4" w:space="0" w:color="auto"/>
            </w:tcBorders>
            <w:vAlign w:val="center"/>
          </w:tcPr>
          <w:p w14:paraId="60C37F9A"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2203" w:type="dxa"/>
            <w:tcBorders>
              <w:top w:val="nil"/>
              <w:left w:val="nil"/>
              <w:bottom w:val="single" w:sz="4" w:space="0" w:color="auto"/>
              <w:right w:val="single" w:sz="4" w:space="0" w:color="auto"/>
            </w:tcBorders>
          </w:tcPr>
          <w:p w14:paraId="47031BE0" w14:textId="77777777" w:rsidR="00472852" w:rsidRPr="003C2C03" w:rsidRDefault="00874283" w:rsidP="00472852">
            <w:pPr>
              <w:ind w:firstLine="0"/>
              <w:jc w:val="center"/>
              <w:rPr>
                <w:rFonts w:eastAsia="Times New Roman"/>
                <w:lang w:eastAsia="ru-RU"/>
              </w:rPr>
            </w:pPr>
            <w:r w:rsidRPr="003C2C03">
              <w:rPr>
                <w:rFonts w:eastAsia="Times New Roman"/>
                <w:lang w:eastAsia="ru-RU"/>
              </w:rPr>
              <w:t>28</w:t>
            </w:r>
          </w:p>
        </w:tc>
      </w:tr>
      <w:tr w:rsidR="00472852" w:rsidRPr="003C2C03" w14:paraId="71DFAC14" w14:textId="77777777" w:rsidTr="0072569D">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0E4D5783" w14:textId="77777777" w:rsidR="00472852" w:rsidRPr="003C2C03" w:rsidRDefault="00472852" w:rsidP="00472852">
            <w:pPr>
              <w:ind w:firstLine="0"/>
              <w:jc w:val="center"/>
              <w:rPr>
                <w:rFonts w:eastAsia="Times New Roman"/>
                <w:lang w:eastAsia="ru-RU"/>
              </w:rPr>
            </w:pPr>
            <w:r w:rsidRPr="003C2C03">
              <w:rPr>
                <w:rFonts w:eastAsia="Times New Roman"/>
                <w:lang w:eastAsia="ru-RU"/>
              </w:rPr>
              <w:t>4</w:t>
            </w:r>
          </w:p>
        </w:tc>
        <w:tc>
          <w:tcPr>
            <w:tcW w:w="2735" w:type="dxa"/>
            <w:tcBorders>
              <w:top w:val="single" w:sz="4" w:space="0" w:color="auto"/>
              <w:left w:val="single" w:sz="4" w:space="0" w:color="auto"/>
              <w:bottom w:val="single" w:sz="4" w:space="0" w:color="000000"/>
              <w:right w:val="single" w:sz="4" w:space="0" w:color="auto"/>
            </w:tcBorders>
            <w:vAlign w:val="bottom"/>
          </w:tcPr>
          <w:p w14:paraId="4822F589" w14:textId="77777777" w:rsidR="00472852" w:rsidRPr="003C2C03" w:rsidRDefault="00472852" w:rsidP="00472852">
            <w:pPr>
              <w:ind w:firstLine="0"/>
              <w:jc w:val="left"/>
              <w:rPr>
                <w:rFonts w:eastAsia="Times New Roman"/>
                <w:lang w:eastAsia="ru-RU"/>
              </w:rPr>
            </w:pPr>
            <w:r w:rsidRPr="003C2C03">
              <w:rPr>
                <w:rFonts w:eastAsia="Times New Roman"/>
                <w:lang w:eastAsia="ru-RU"/>
              </w:rPr>
              <w:t>р.</w:t>
            </w:r>
            <w:r w:rsidR="00F2770D" w:rsidRPr="003C2C03">
              <w:rPr>
                <w:rFonts w:eastAsia="Times New Roman"/>
                <w:lang w:eastAsia="ru-RU"/>
              </w:rPr>
              <w:t xml:space="preserve"> Есик</w:t>
            </w:r>
          </w:p>
        </w:tc>
        <w:tc>
          <w:tcPr>
            <w:tcW w:w="1018" w:type="dxa"/>
            <w:tcBorders>
              <w:top w:val="nil"/>
              <w:left w:val="nil"/>
              <w:bottom w:val="single" w:sz="4" w:space="0" w:color="auto"/>
              <w:right w:val="single" w:sz="4" w:space="0" w:color="auto"/>
            </w:tcBorders>
            <w:shd w:val="clear" w:color="auto" w:fill="auto"/>
            <w:noWrap/>
            <w:vAlign w:val="center"/>
          </w:tcPr>
          <w:p w14:paraId="00326469"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2842C93E" w14:textId="77777777" w:rsidR="00472852" w:rsidRPr="003C2C03" w:rsidRDefault="00472852" w:rsidP="00472852">
            <w:pPr>
              <w:ind w:firstLine="0"/>
              <w:jc w:val="center"/>
              <w:rPr>
                <w:rFonts w:eastAsia="Times New Roman"/>
                <w:lang w:eastAsia="ru-RU"/>
              </w:rPr>
            </w:pPr>
            <w:r w:rsidRPr="003C2C03">
              <w:rPr>
                <w:rFonts w:eastAsia="Times New Roman"/>
                <w:lang w:eastAsia="ru-RU"/>
              </w:rPr>
              <w:t>16</w:t>
            </w:r>
          </w:p>
        </w:tc>
        <w:tc>
          <w:tcPr>
            <w:tcW w:w="1761" w:type="dxa"/>
            <w:tcBorders>
              <w:top w:val="nil"/>
              <w:left w:val="nil"/>
              <w:bottom w:val="single" w:sz="4" w:space="0" w:color="auto"/>
              <w:right w:val="single" w:sz="4" w:space="0" w:color="auto"/>
            </w:tcBorders>
            <w:vAlign w:val="center"/>
          </w:tcPr>
          <w:p w14:paraId="252F12BD" w14:textId="77777777" w:rsidR="00472852" w:rsidRPr="003C2C03" w:rsidRDefault="00472852" w:rsidP="00472852">
            <w:pPr>
              <w:ind w:firstLine="0"/>
              <w:jc w:val="center"/>
              <w:rPr>
                <w:rFonts w:eastAsia="Times New Roman"/>
                <w:lang w:eastAsia="ru-RU"/>
              </w:rPr>
            </w:pPr>
            <w:r w:rsidRPr="003C2C03">
              <w:rPr>
                <w:rFonts w:eastAsia="Times New Roman"/>
                <w:lang w:eastAsia="ru-RU"/>
              </w:rPr>
              <w:t>16</w:t>
            </w:r>
          </w:p>
        </w:tc>
        <w:tc>
          <w:tcPr>
            <w:tcW w:w="2203" w:type="dxa"/>
            <w:tcBorders>
              <w:top w:val="nil"/>
              <w:left w:val="nil"/>
              <w:bottom w:val="single" w:sz="4" w:space="0" w:color="auto"/>
              <w:right w:val="single" w:sz="4" w:space="0" w:color="auto"/>
            </w:tcBorders>
          </w:tcPr>
          <w:p w14:paraId="19EE9BE7" w14:textId="77777777" w:rsidR="00472852" w:rsidRPr="003C2C03" w:rsidRDefault="00472852" w:rsidP="00472852">
            <w:pPr>
              <w:ind w:firstLine="0"/>
              <w:jc w:val="center"/>
              <w:rPr>
                <w:rFonts w:eastAsia="Times New Roman"/>
                <w:lang w:eastAsia="ru-RU"/>
              </w:rPr>
            </w:pPr>
            <w:r w:rsidRPr="003C2C03">
              <w:rPr>
                <w:rFonts w:eastAsia="Times New Roman"/>
                <w:lang w:eastAsia="ru-RU"/>
              </w:rPr>
              <w:t>16</w:t>
            </w:r>
          </w:p>
        </w:tc>
      </w:tr>
      <w:tr w:rsidR="00472852" w:rsidRPr="003C2C03" w14:paraId="61A16682" w14:textId="77777777" w:rsidTr="0072569D">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2CD98031" w14:textId="77777777" w:rsidR="00472852" w:rsidRPr="003C2C03" w:rsidRDefault="00472852" w:rsidP="00472852">
            <w:pPr>
              <w:ind w:firstLine="0"/>
              <w:jc w:val="center"/>
              <w:rPr>
                <w:rFonts w:eastAsia="Times New Roman"/>
                <w:lang w:eastAsia="ru-RU"/>
              </w:rPr>
            </w:pPr>
            <w:r w:rsidRPr="003C2C03">
              <w:rPr>
                <w:rFonts w:eastAsia="Times New Roman"/>
                <w:lang w:eastAsia="ru-RU"/>
              </w:rPr>
              <w:t>5</w:t>
            </w:r>
          </w:p>
        </w:tc>
        <w:tc>
          <w:tcPr>
            <w:tcW w:w="2735" w:type="dxa"/>
            <w:tcBorders>
              <w:top w:val="single" w:sz="4" w:space="0" w:color="auto"/>
              <w:left w:val="single" w:sz="4" w:space="0" w:color="auto"/>
              <w:bottom w:val="single" w:sz="4" w:space="0" w:color="000000"/>
              <w:right w:val="single" w:sz="4" w:space="0" w:color="auto"/>
            </w:tcBorders>
            <w:vAlign w:val="center"/>
          </w:tcPr>
          <w:p w14:paraId="2F179445" w14:textId="77777777" w:rsidR="00472852" w:rsidRPr="003C2C03" w:rsidRDefault="00472852" w:rsidP="00472852">
            <w:pPr>
              <w:ind w:firstLine="0"/>
              <w:jc w:val="left"/>
              <w:rPr>
                <w:rFonts w:eastAsia="Times New Roman"/>
                <w:lang w:eastAsia="ru-RU"/>
              </w:rPr>
            </w:pPr>
            <w:r w:rsidRPr="003C2C03">
              <w:rPr>
                <w:rFonts w:eastAsia="Times New Roman"/>
                <w:lang w:eastAsia="ru-RU"/>
              </w:rPr>
              <w:t>р. Теренкара (приток)</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FE4F2"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1EF580"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1761" w:type="dxa"/>
            <w:tcBorders>
              <w:top w:val="single" w:sz="4" w:space="0" w:color="auto"/>
              <w:left w:val="single" w:sz="4" w:space="0" w:color="auto"/>
              <w:bottom w:val="single" w:sz="4" w:space="0" w:color="auto"/>
              <w:right w:val="single" w:sz="4" w:space="0" w:color="auto"/>
            </w:tcBorders>
            <w:vAlign w:val="center"/>
          </w:tcPr>
          <w:p w14:paraId="51BD0451"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2203" w:type="dxa"/>
            <w:tcBorders>
              <w:top w:val="single" w:sz="4" w:space="0" w:color="auto"/>
              <w:left w:val="single" w:sz="4" w:space="0" w:color="auto"/>
              <w:bottom w:val="single" w:sz="4" w:space="0" w:color="auto"/>
              <w:right w:val="single" w:sz="4" w:space="0" w:color="auto"/>
            </w:tcBorders>
          </w:tcPr>
          <w:p w14:paraId="5B5B88F1"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r>
      <w:tr w:rsidR="00472852" w:rsidRPr="003C2C03" w14:paraId="396E084E" w14:textId="77777777" w:rsidTr="0072569D">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07E664B8" w14:textId="77777777" w:rsidR="00472852" w:rsidRPr="003C2C03" w:rsidRDefault="00472852" w:rsidP="00472852">
            <w:pPr>
              <w:ind w:firstLine="0"/>
              <w:jc w:val="center"/>
              <w:rPr>
                <w:rFonts w:eastAsia="Times New Roman"/>
                <w:lang w:eastAsia="ru-RU"/>
              </w:rPr>
            </w:pPr>
            <w:r w:rsidRPr="003C2C03">
              <w:rPr>
                <w:rFonts w:eastAsia="Times New Roman"/>
                <w:lang w:eastAsia="ru-RU"/>
              </w:rPr>
              <w:t>6</w:t>
            </w:r>
          </w:p>
        </w:tc>
        <w:tc>
          <w:tcPr>
            <w:tcW w:w="2735" w:type="dxa"/>
            <w:tcBorders>
              <w:top w:val="single" w:sz="4" w:space="0" w:color="auto"/>
              <w:left w:val="single" w:sz="4" w:space="0" w:color="auto"/>
              <w:bottom w:val="single" w:sz="4" w:space="0" w:color="000000"/>
              <w:right w:val="single" w:sz="4" w:space="0" w:color="auto"/>
            </w:tcBorders>
            <w:vAlign w:val="center"/>
          </w:tcPr>
          <w:p w14:paraId="2CB29201" w14:textId="77777777" w:rsidR="00472852" w:rsidRPr="003C2C03" w:rsidRDefault="00472852" w:rsidP="00472852">
            <w:pPr>
              <w:ind w:firstLine="0"/>
              <w:jc w:val="left"/>
              <w:rPr>
                <w:rFonts w:eastAsia="Times New Roman"/>
                <w:lang w:eastAsia="ru-RU"/>
              </w:rPr>
            </w:pPr>
            <w:r w:rsidRPr="003C2C03">
              <w:rPr>
                <w:rFonts w:eastAsia="Times New Roman"/>
                <w:lang w:eastAsia="ru-RU"/>
              </w:rPr>
              <w:t>р. Койшибек (приток)</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5997FBD1"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36A45765" w14:textId="77777777" w:rsidR="00472852" w:rsidRPr="003C2C03" w:rsidRDefault="00472852" w:rsidP="00472852">
            <w:pPr>
              <w:ind w:firstLine="0"/>
              <w:jc w:val="center"/>
              <w:rPr>
                <w:rFonts w:eastAsia="Times New Roman"/>
                <w:lang w:eastAsia="ru-RU"/>
              </w:rPr>
            </w:pPr>
            <w:r w:rsidRPr="003C2C03">
              <w:rPr>
                <w:rFonts w:eastAsia="Times New Roman"/>
                <w:lang w:eastAsia="ru-RU"/>
              </w:rPr>
              <w:t>39</w:t>
            </w:r>
          </w:p>
        </w:tc>
        <w:tc>
          <w:tcPr>
            <w:tcW w:w="1761" w:type="dxa"/>
            <w:tcBorders>
              <w:top w:val="single" w:sz="4" w:space="0" w:color="auto"/>
              <w:left w:val="nil"/>
              <w:bottom w:val="single" w:sz="4" w:space="0" w:color="auto"/>
              <w:right w:val="single" w:sz="4" w:space="0" w:color="auto"/>
            </w:tcBorders>
            <w:vAlign w:val="center"/>
          </w:tcPr>
          <w:p w14:paraId="59B988B2" w14:textId="77777777" w:rsidR="00472852" w:rsidRPr="003C2C03" w:rsidRDefault="00472852" w:rsidP="00472852">
            <w:pPr>
              <w:ind w:firstLine="0"/>
              <w:jc w:val="center"/>
              <w:rPr>
                <w:rFonts w:eastAsia="Times New Roman"/>
                <w:lang w:eastAsia="ru-RU"/>
              </w:rPr>
            </w:pPr>
            <w:r w:rsidRPr="003C2C03">
              <w:rPr>
                <w:rFonts w:eastAsia="Times New Roman"/>
                <w:lang w:eastAsia="ru-RU"/>
              </w:rPr>
              <w:t>39</w:t>
            </w:r>
          </w:p>
        </w:tc>
        <w:tc>
          <w:tcPr>
            <w:tcW w:w="2203" w:type="dxa"/>
            <w:tcBorders>
              <w:top w:val="single" w:sz="4" w:space="0" w:color="auto"/>
              <w:left w:val="nil"/>
              <w:bottom w:val="single" w:sz="4" w:space="0" w:color="auto"/>
              <w:right w:val="single" w:sz="4" w:space="0" w:color="auto"/>
            </w:tcBorders>
          </w:tcPr>
          <w:p w14:paraId="3DBDE7AF" w14:textId="77777777" w:rsidR="00472852" w:rsidRPr="003C2C03" w:rsidRDefault="00472852" w:rsidP="00472852">
            <w:pPr>
              <w:ind w:firstLine="0"/>
              <w:jc w:val="center"/>
              <w:rPr>
                <w:rFonts w:eastAsia="Times New Roman"/>
                <w:lang w:eastAsia="ru-RU"/>
              </w:rPr>
            </w:pPr>
            <w:r w:rsidRPr="003C2C03">
              <w:rPr>
                <w:rFonts w:eastAsia="Times New Roman"/>
                <w:lang w:eastAsia="ru-RU"/>
              </w:rPr>
              <w:t>15</w:t>
            </w:r>
          </w:p>
        </w:tc>
      </w:tr>
      <w:tr w:rsidR="00472852" w:rsidRPr="003C2C03" w14:paraId="648DEC06"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4D41691C" w14:textId="77777777" w:rsidR="00472852" w:rsidRPr="003C2C03" w:rsidRDefault="00472852" w:rsidP="00472852">
            <w:pPr>
              <w:ind w:firstLine="0"/>
              <w:jc w:val="center"/>
              <w:rPr>
                <w:rFonts w:eastAsia="Times New Roman"/>
                <w:lang w:eastAsia="ru-RU"/>
              </w:rPr>
            </w:pPr>
            <w:r w:rsidRPr="003C2C03">
              <w:rPr>
                <w:rFonts w:eastAsia="Times New Roman"/>
                <w:lang w:eastAsia="ru-RU"/>
              </w:rPr>
              <w:t>7</w:t>
            </w:r>
          </w:p>
        </w:tc>
        <w:tc>
          <w:tcPr>
            <w:tcW w:w="2735" w:type="dxa"/>
            <w:tcBorders>
              <w:top w:val="single" w:sz="4" w:space="0" w:color="auto"/>
              <w:left w:val="single" w:sz="4" w:space="0" w:color="auto"/>
              <w:bottom w:val="single" w:sz="4" w:space="0" w:color="000000"/>
              <w:right w:val="single" w:sz="4" w:space="0" w:color="auto"/>
            </w:tcBorders>
            <w:vAlign w:val="center"/>
          </w:tcPr>
          <w:p w14:paraId="616A29AB" w14:textId="77777777" w:rsidR="00472852" w:rsidRPr="003C2C03" w:rsidRDefault="00472852" w:rsidP="00472852">
            <w:pPr>
              <w:ind w:firstLine="0"/>
              <w:jc w:val="left"/>
              <w:rPr>
                <w:rFonts w:eastAsia="Times New Roman"/>
                <w:lang w:eastAsia="ru-RU"/>
              </w:rPr>
            </w:pPr>
            <w:r w:rsidRPr="003C2C03">
              <w:rPr>
                <w:rFonts w:eastAsia="Times New Roman"/>
                <w:lang w:eastAsia="ru-RU"/>
              </w:rPr>
              <w:t>р. Кайназар (приток)</w:t>
            </w:r>
          </w:p>
        </w:tc>
        <w:tc>
          <w:tcPr>
            <w:tcW w:w="1018" w:type="dxa"/>
            <w:tcBorders>
              <w:top w:val="nil"/>
              <w:left w:val="nil"/>
              <w:bottom w:val="single" w:sz="4" w:space="0" w:color="auto"/>
              <w:right w:val="single" w:sz="4" w:space="0" w:color="auto"/>
            </w:tcBorders>
            <w:shd w:val="clear" w:color="auto" w:fill="auto"/>
            <w:noWrap/>
            <w:vAlign w:val="center"/>
          </w:tcPr>
          <w:p w14:paraId="40CD5E70"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21ACB5F2" w14:textId="77777777" w:rsidR="00472852" w:rsidRPr="003C2C03" w:rsidRDefault="00472852" w:rsidP="00472852">
            <w:pPr>
              <w:ind w:firstLine="0"/>
              <w:jc w:val="center"/>
              <w:rPr>
                <w:rFonts w:eastAsia="Times New Roman"/>
                <w:lang w:eastAsia="ru-RU"/>
              </w:rPr>
            </w:pPr>
            <w:r w:rsidRPr="003C2C03">
              <w:rPr>
                <w:rFonts w:eastAsia="Times New Roman"/>
                <w:lang w:eastAsia="ru-RU"/>
              </w:rPr>
              <w:t>37</w:t>
            </w:r>
          </w:p>
        </w:tc>
        <w:tc>
          <w:tcPr>
            <w:tcW w:w="1761" w:type="dxa"/>
            <w:tcBorders>
              <w:top w:val="nil"/>
              <w:left w:val="nil"/>
              <w:bottom w:val="single" w:sz="4" w:space="0" w:color="auto"/>
              <w:right w:val="single" w:sz="4" w:space="0" w:color="auto"/>
            </w:tcBorders>
            <w:vAlign w:val="center"/>
          </w:tcPr>
          <w:p w14:paraId="79CCD4C9" w14:textId="77777777" w:rsidR="00472852" w:rsidRPr="003C2C03" w:rsidRDefault="00472852" w:rsidP="00472852">
            <w:pPr>
              <w:ind w:firstLine="0"/>
              <w:jc w:val="center"/>
              <w:rPr>
                <w:rFonts w:eastAsia="Times New Roman"/>
                <w:lang w:eastAsia="ru-RU"/>
              </w:rPr>
            </w:pPr>
            <w:r w:rsidRPr="003C2C03">
              <w:rPr>
                <w:rFonts w:eastAsia="Times New Roman"/>
                <w:lang w:eastAsia="ru-RU"/>
              </w:rPr>
              <w:t>37</w:t>
            </w:r>
          </w:p>
        </w:tc>
        <w:tc>
          <w:tcPr>
            <w:tcW w:w="2203" w:type="dxa"/>
            <w:tcBorders>
              <w:top w:val="nil"/>
              <w:left w:val="nil"/>
              <w:bottom w:val="single" w:sz="4" w:space="0" w:color="auto"/>
              <w:right w:val="single" w:sz="4" w:space="0" w:color="auto"/>
            </w:tcBorders>
          </w:tcPr>
          <w:p w14:paraId="420C14FC" w14:textId="77777777" w:rsidR="00472852" w:rsidRPr="003C2C03" w:rsidRDefault="00472852" w:rsidP="00472852">
            <w:pPr>
              <w:ind w:firstLine="0"/>
              <w:jc w:val="center"/>
              <w:rPr>
                <w:rFonts w:eastAsia="Times New Roman"/>
                <w:lang w:eastAsia="ru-RU"/>
              </w:rPr>
            </w:pPr>
            <w:r w:rsidRPr="003C2C03">
              <w:rPr>
                <w:rFonts w:eastAsia="Times New Roman"/>
                <w:lang w:eastAsia="ru-RU"/>
              </w:rPr>
              <w:t>15</w:t>
            </w:r>
          </w:p>
        </w:tc>
      </w:tr>
      <w:tr w:rsidR="00472852" w:rsidRPr="003C2C03" w14:paraId="1153229C"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33A49246" w14:textId="77777777" w:rsidR="00472852" w:rsidRPr="003C2C03" w:rsidRDefault="00472852" w:rsidP="00472852">
            <w:pPr>
              <w:ind w:firstLine="0"/>
              <w:jc w:val="center"/>
              <w:rPr>
                <w:rFonts w:eastAsia="Times New Roman"/>
                <w:lang w:eastAsia="ru-RU"/>
              </w:rPr>
            </w:pPr>
            <w:r w:rsidRPr="003C2C03">
              <w:rPr>
                <w:rFonts w:eastAsia="Times New Roman"/>
                <w:lang w:eastAsia="ru-RU"/>
              </w:rPr>
              <w:t>8</w:t>
            </w:r>
          </w:p>
        </w:tc>
        <w:tc>
          <w:tcPr>
            <w:tcW w:w="2735" w:type="dxa"/>
            <w:tcBorders>
              <w:top w:val="single" w:sz="4" w:space="0" w:color="auto"/>
              <w:left w:val="single" w:sz="4" w:space="0" w:color="auto"/>
              <w:bottom w:val="single" w:sz="4" w:space="0" w:color="000000"/>
              <w:right w:val="single" w:sz="4" w:space="0" w:color="auto"/>
            </w:tcBorders>
            <w:vAlign w:val="bottom"/>
          </w:tcPr>
          <w:p w14:paraId="4B8C5714" w14:textId="77777777" w:rsidR="00472852" w:rsidRPr="003C2C03" w:rsidRDefault="00472852" w:rsidP="00472852">
            <w:pPr>
              <w:ind w:firstLine="0"/>
              <w:jc w:val="left"/>
              <w:rPr>
                <w:rFonts w:eastAsia="Times New Roman"/>
                <w:lang w:eastAsia="ru-RU"/>
              </w:rPr>
            </w:pPr>
            <w:r w:rsidRPr="003C2C03">
              <w:rPr>
                <w:rFonts w:eastAsia="Times New Roman"/>
                <w:lang w:eastAsia="ru-RU"/>
              </w:rPr>
              <w:t>Р.Тургень</w:t>
            </w:r>
          </w:p>
        </w:tc>
        <w:tc>
          <w:tcPr>
            <w:tcW w:w="1018" w:type="dxa"/>
            <w:tcBorders>
              <w:top w:val="nil"/>
              <w:left w:val="nil"/>
              <w:bottom w:val="single" w:sz="4" w:space="0" w:color="auto"/>
              <w:right w:val="single" w:sz="4" w:space="0" w:color="auto"/>
            </w:tcBorders>
            <w:shd w:val="clear" w:color="auto" w:fill="auto"/>
            <w:noWrap/>
            <w:vAlign w:val="center"/>
          </w:tcPr>
          <w:p w14:paraId="61F57753" w14:textId="77777777" w:rsidR="00472852" w:rsidRPr="003C2C03" w:rsidRDefault="00874283"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20EF9BEC" w14:textId="77777777" w:rsidR="00472852" w:rsidRPr="003C2C03" w:rsidRDefault="00327051" w:rsidP="00472852">
            <w:pPr>
              <w:ind w:firstLine="0"/>
              <w:jc w:val="center"/>
              <w:rPr>
                <w:rFonts w:eastAsia="Times New Roman"/>
                <w:lang w:eastAsia="ru-RU"/>
              </w:rPr>
            </w:pPr>
            <w:r w:rsidRPr="003C2C03">
              <w:rPr>
                <w:rFonts w:eastAsia="Times New Roman"/>
                <w:lang w:eastAsia="ru-RU"/>
              </w:rPr>
              <w:t>36</w:t>
            </w:r>
          </w:p>
        </w:tc>
        <w:tc>
          <w:tcPr>
            <w:tcW w:w="1761" w:type="dxa"/>
            <w:tcBorders>
              <w:top w:val="nil"/>
              <w:left w:val="nil"/>
              <w:bottom w:val="single" w:sz="4" w:space="0" w:color="auto"/>
              <w:right w:val="single" w:sz="4" w:space="0" w:color="auto"/>
            </w:tcBorders>
            <w:vAlign w:val="center"/>
          </w:tcPr>
          <w:p w14:paraId="233D6E60" w14:textId="77777777" w:rsidR="00472852" w:rsidRPr="003C2C03" w:rsidRDefault="00327051" w:rsidP="00472852">
            <w:pPr>
              <w:ind w:firstLine="0"/>
              <w:jc w:val="center"/>
              <w:rPr>
                <w:rFonts w:eastAsia="Times New Roman"/>
                <w:lang w:eastAsia="ru-RU"/>
              </w:rPr>
            </w:pPr>
            <w:r w:rsidRPr="003C2C03">
              <w:rPr>
                <w:rFonts w:eastAsia="Times New Roman"/>
                <w:lang w:eastAsia="ru-RU"/>
              </w:rPr>
              <w:t>36</w:t>
            </w:r>
          </w:p>
        </w:tc>
        <w:tc>
          <w:tcPr>
            <w:tcW w:w="2203" w:type="dxa"/>
            <w:tcBorders>
              <w:top w:val="nil"/>
              <w:left w:val="nil"/>
              <w:bottom w:val="single" w:sz="4" w:space="0" w:color="auto"/>
              <w:right w:val="single" w:sz="4" w:space="0" w:color="auto"/>
            </w:tcBorders>
          </w:tcPr>
          <w:p w14:paraId="06C010DA" w14:textId="77777777" w:rsidR="00472852" w:rsidRPr="003C2C03" w:rsidRDefault="00327051" w:rsidP="00472852">
            <w:pPr>
              <w:ind w:firstLine="0"/>
              <w:jc w:val="center"/>
              <w:rPr>
                <w:rFonts w:eastAsia="Times New Roman"/>
                <w:lang w:eastAsia="ru-RU"/>
              </w:rPr>
            </w:pPr>
            <w:r w:rsidRPr="003C2C03">
              <w:rPr>
                <w:rFonts w:eastAsia="Times New Roman"/>
                <w:lang w:eastAsia="ru-RU"/>
              </w:rPr>
              <w:t>36</w:t>
            </w:r>
          </w:p>
        </w:tc>
      </w:tr>
      <w:tr w:rsidR="00472852" w:rsidRPr="003C2C03" w14:paraId="1E4E54E6"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3D6382FA" w14:textId="77777777" w:rsidR="00472852" w:rsidRPr="003C2C03" w:rsidRDefault="00472852" w:rsidP="00472852">
            <w:pPr>
              <w:ind w:firstLine="0"/>
              <w:jc w:val="center"/>
              <w:rPr>
                <w:rFonts w:eastAsia="Times New Roman"/>
                <w:lang w:eastAsia="ru-RU"/>
              </w:rPr>
            </w:pPr>
            <w:r w:rsidRPr="003C2C03">
              <w:rPr>
                <w:rFonts w:eastAsia="Times New Roman"/>
                <w:lang w:eastAsia="ru-RU"/>
              </w:rPr>
              <w:t>9</w:t>
            </w:r>
          </w:p>
        </w:tc>
        <w:tc>
          <w:tcPr>
            <w:tcW w:w="2735" w:type="dxa"/>
            <w:tcBorders>
              <w:top w:val="single" w:sz="4" w:space="0" w:color="auto"/>
              <w:left w:val="single" w:sz="4" w:space="0" w:color="auto"/>
              <w:bottom w:val="single" w:sz="4" w:space="0" w:color="000000"/>
              <w:right w:val="single" w:sz="4" w:space="0" w:color="auto"/>
            </w:tcBorders>
            <w:vAlign w:val="center"/>
          </w:tcPr>
          <w:p w14:paraId="2DA49586" w14:textId="38BAC714" w:rsidR="00472852" w:rsidRPr="003C2C03" w:rsidRDefault="00472852" w:rsidP="00472852">
            <w:pPr>
              <w:ind w:firstLine="0"/>
              <w:jc w:val="left"/>
              <w:rPr>
                <w:rFonts w:eastAsia="Times New Roman"/>
                <w:lang w:eastAsia="ru-RU"/>
              </w:rPr>
            </w:pPr>
            <w:r w:rsidRPr="003C2C03">
              <w:rPr>
                <w:rFonts w:eastAsia="Times New Roman"/>
                <w:lang w:eastAsia="ru-RU"/>
              </w:rPr>
              <w:t xml:space="preserve">р.Малый </w:t>
            </w:r>
            <w:r w:rsidR="00EA2682" w:rsidRPr="003C2C03">
              <w:rPr>
                <w:rFonts w:eastAsia="Times New Roman"/>
                <w:lang w:eastAsia="ru-RU"/>
              </w:rPr>
              <w:t>Шарын</w:t>
            </w:r>
          </w:p>
        </w:tc>
        <w:tc>
          <w:tcPr>
            <w:tcW w:w="1018" w:type="dxa"/>
            <w:tcBorders>
              <w:top w:val="nil"/>
              <w:left w:val="nil"/>
              <w:bottom w:val="single" w:sz="4" w:space="0" w:color="auto"/>
              <w:right w:val="single" w:sz="4" w:space="0" w:color="auto"/>
            </w:tcBorders>
            <w:shd w:val="clear" w:color="auto" w:fill="auto"/>
            <w:noWrap/>
            <w:vAlign w:val="center"/>
          </w:tcPr>
          <w:p w14:paraId="1E091451"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5D5D2AB6" w14:textId="77777777" w:rsidR="00472852" w:rsidRPr="003C2C03" w:rsidRDefault="00472852" w:rsidP="00472852">
            <w:pPr>
              <w:ind w:firstLine="0"/>
              <w:jc w:val="center"/>
              <w:rPr>
                <w:rFonts w:eastAsia="Times New Roman"/>
                <w:lang w:eastAsia="ru-RU"/>
              </w:rPr>
            </w:pPr>
            <w:r w:rsidRPr="003C2C03">
              <w:rPr>
                <w:rFonts w:eastAsia="Times New Roman"/>
                <w:lang w:eastAsia="ru-RU"/>
              </w:rPr>
              <w:t>7</w:t>
            </w:r>
          </w:p>
        </w:tc>
        <w:tc>
          <w:tcPr>
            <w:tcW w:w="1761" w:type="dxa"/>
            <w:tcBorders>
              <w:top w:val="nil"/>
              <w:left w:val="nil"/>
              <w:bottom w:val="single" w:sz="4" w:space="0" w:color="auto"/>
              <w:right w:val="single" w:sz="4" w:space="0" w:color="auto"/>
            </w:tcBorders>
            <w:vAlign w:val="center"/>
          </w:tcPr>
          <w:p w14:paraId="5A3C664D" w14:textId="77777777" w:rsidR="00472852" w:rsidRPr="003C2C03" w:rsidRDefault="00472852" w:rsidP="00472852">
            <w:pPr>
              <w:ind w:firstLine="0"/>
              <w:jc w:val="center"/>
              <w:rPr>
                <w:rFonts w:eastAsia="Times New Roman"/>
                <w:lang w:eastAsia="ru-RU"/>
              </w:rPr>
            </w:pPr>
            <w:r w:rsidRPr="003C2C03">
              <w:rPr>
                <w:rFonts w:eastAsia="Times New Roman"/>
                <w:lang w:eastAsia="ru-RU"/>
              </w:rPr>
              <w:t>7</w:t>
            </w:r>
          </w:p>
        </w:tc>
        <w:tc>
          <w:tcPr>
            <w:tcW w:w="2203" w:type="dxa"/>
            <w:tcBorders>
              <w:top w:val="nil"/>
              <w:left w:val="nil"/>
              <w:bottom w:val="single" w:sz="4" w:space="0" w:color="auto"/>
              <w:right w:val="single" w:sz="4" w:space="0" w:color="auto"/>
            </w:tcBorders>
          </w:tcPr>
          <w:p w14:paraId="5A2D7E2C" w14:textId="77777777" w:rsidR="00472852" w:rsidRPr="003C2C03" w:rsidRDefault="00472852" w:rsidP="00472852">
            <w:pPr>
              <w:ind w:firstLine="0"/>
              <w:jc w:val="center"/>
              <w:rPr>
                <w:rFonts w:eastAsia="Times New Roman"/>
                <w:lang w:eastAsia="ru-RU"/>
              </w:rPr>
            </w:pPr>
            <w:r w:rsidRPr="003C2C03">
              <w:rPr>
                <w:rFonts w:eastAsia="Times New Roman"/>
                <w:lang w:eastAsia="ru-RU"/>
              </w:rPr>
              <w:t>7</w:t>
            </w:r>
          </w:p>
        </w:tc>
      </w:tr>
      <w:tr w:rsidR="00472852" w:rsidRPr="003C2C03" w14:paraId="601D5EC4"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3E1BB925" w14:textId="77777777" w:rsidR="00472852" w:rsidRPr="003C2C03" w:rsidRDefault="00472852" w:rsidP="00472852">
            <w:pPr>
              <w:ind w:firstLine="0"/>
              <w:jc w:val="center"/>
              <w:rPr>
                <w:rFonts w:eastAsia="Times New Roman"/>
                <w:lang w:eastAsia="ru-RU"/>
              </w:rPr>
            </w:pPr>
            <w:r w:rsidRPr="003C2C03">
              <w:rPr>
                <w:rFonts w:eastAsia="Times New Roman"/>
                <w:lang w:eastAsia="ru-RU"/>
              </w:rPr>
              <w:t>10</w:t>
            </w:r>
          </w:p>
        </w:tc>
        <w:tc>
          <w:tcPr>
            <w:tcW w:w="2735" w:type="dxa"/>
            <w:tcBorders>
              <w:top w:val="single" w:sz="4" w:space="0" w:color="auto"/>
              <w:left w:val="single" w:sz="4" w:space="0" w:color="auto"/>
              <w:bottom w:val="single" w:sz="4" w:space="0" w:color="000000"/>
              <w:right w:val="single" w:sz="4" w:space="0" w:color="auto"/>
            </w:tcBorders>
            <w:vAlign w:val="center"/>
          </w:tcPr>
          <w:p w14:paraId="489AA61E" w14:textId="77777777" w:rsidR="00472852" w:rsidRPr="003C2C03" w:rsidRDefault="00472852" w:rsidP="00472852">
            <w:pPr>
              <w:ind w:firstLine="0"/>
              <w:jc w:val="left"/>
              <w:rPr>
                <w:rFonts w:eastAsia="Times New Roman"/>
                <w:lang w:eastAsia="ru-RU"/>
              </w:rPr>
            </w:pPr>
            <w:r w:rsidRPr="003C2C03">
              <w:rPr>
                <w:rFonts w:eastAsia="Times New Roman"/>
                <w:lang w:eastAsia="ru-RU"/>
              </w:rPr>
              <w:t>р.Леп (приток)</w:t>
            </w:r>
          </w:p>
        </w:tc>
        <w:tc>
          <w:tcPr>
            <w:tcW w:w="1018" w:type="dxa"/>
            <w:tcBorders>
              <w:top w:val="nil"/>
              <w:left w:val="nil"/>
              <w:bottom w:val="single" w:sz="4" w:space="0" w:color="auto"/>
              <w:right w:val="single" w:sz="4" w:space="0" w:color="auto"/>
            </w:tcBorders>
            <w:shd w:val="clear" w:color="auto" w:fill="auto"/>
            <w:noWrap/>
            <w:vAlign w:val="center"/>
          </w:tcPr>
          <w:p w14:paraId="6FE3B964"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0E4C3222"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1761" w:type="dxa"/>
            <w:tcBorders>
              <w:top w:val="nil"/>
              <w:left w:val="nil"/>
              <w:bottom w:val="single" w:sz="4" w:space="0" w:color="auto"/>
              <w:right w:val="single" w:sz="4" w:space="0" w:color="auto"/>
            </w:tcBorders>
            <w:vAlign w:val="center"/>
          </w:tcPr>
          <w:p w14:paraId="1C2BFF1F"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c>
          <w:tcPr>
            <w:tcW w:w="2203" w:type="dxa"/>
            <w:tcBorders>
              <w:top w:val="nil"/>
              <w:left w:val="nil"/>
              <w:bottom w:val="single" w:sz="4" w:space="0" w:color="auto"/>
              <w:right w:val="single" w:sz="4" w:space="0" w:color="auto"/>
            </w:tcBorders>
          </w:tcPr>
          <w:p w14:paraId="5EE707A6" w14:textId="77777777" w:rsidR="00472852" w:rsidRPr="003C2C03" w:rsidRDefault="00472852" w:rsidP="00472852">
            <w:pPr>
              <w:ind w:firstLine="0"/>
              <w:jc w:val="center"/>
              <w:rPr>
                <w:rFonts w:eastAsia="Times New Roman"/>
                <w:lang w:eastAsia="ru-RU"/>
              </w:rPr>
            </w:pPr>
            <w:r w:rsidRPr="003C2C03">
              <w:rPr>
                <w:rFonts w:eastAsia="Times New Roman"/>
                <w:lang w:eastAsia="ru-RU"/>
              </w:rPr>
              <w:t>28</w:t>
            </w:r>
          </w:p>
        </w:tc>
      </w:tr>
      <w:tr w:rsidR="00472852" w:rsidRPr="003C2C03" w14:paraId="0B1E4839"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61C981E2" w14:textId="77777777" w:rsidR="00472852" w:rsidRPr="003C2C03" w:rsidRDefault="00472852" w:rsidP="00472852">
            <w:pPr>
              <w:ind w:firstLine="0"/>
              <w:jc w:val="center"/>
              <w:rPr>
                <w:rFonts w:eastAsia="Times New Roman"/>
                <w:lang w:eastAsia="ru-RU"/>
              </w:rPr>
            </w:pPr>
            <w:r w:rsidRPr="003C2C03">
              <w:rPr>
                <w:rFonts w:eastAsia="Times New Roman"/>
                <w:lang w:eastAsia="ru-RU"/>
              </w:rPr>
              <w:t>11</w:t>
            </w:r>
          </w:p>
        </w:tc>
        <w:tc>
          <w:tcPr>
            <w:tcW w:w="2735" w:type="dxa"/>
            <w:tcBorders>
              <w:top w:val="single" w:sz="4" w:space="0" w:color="auto"/>
              <w:left w:val="single" w:sz="4" w:space="0" w:color="auto"/>
              <w:bottom w:val="single" w:sz="4" w:space="0" w:color="000000"/>
              <w:right w:val="single" w:sz="4" w:space="0" w:color="auto"/>
            </w:tcBorders>
            <w:vAlign w:val="center"/>
          </w:tcPr>
          <w:p w14:paraId="0A889E89" w14:textId="77777777" w:rsidR="00472852" w:rsidRPr="003C2C03" w:rsidRDefault="00472852" w:rsidP="00472852">
            <w:pPr>
              <w:ind w:firstLine="0"/>
              <w:jc w:val="left"/>
              <w:rPr>
                <w:rFonts w:eastAsia="Times New Roman"/>
                <w:lang w:eastAsia="ru-RU"/>
              </w:rPr>
            </w:pPr>
            <w:r w:rsidRPr="003C2C03">
              <w:rPr>
                <w:rFonts w:eastAsia="Times New Roman"/>
                <w:lang w:eastAsia="ru-RU"/>
              </w:rPr>
              <w:t>р. Жарсу</w:t>
            </w:r>
          </w:p>
        </w:tc>
        <w:tc>
          <w:tcPr>
            <w:tcW w:w="1018" w:type="dxa"/>
            <w:tcBorders>
              <w:top w:val="nil"/>
              <w:left w:val="nil"/>
              <w:bottom w:val="single" w:sz="4" w:space="0" w:color="auto"/>
              <w:right w:val="single" w:sz="4" w:space="0" w:color="auto"/>
            </w:tcBorders>
            <w:shd w:val="clear" w:color="auto" w:fill="auto"/>
            <w:noWrap/>
            <w:vAlign w:val="center"/>
          </w:tcPr>
          <w:p w14:paraId="3636A2AB" w14:textId="77777777" w:rsidR="00472852" w:rsidRPr="003C2C03" w:rsidRDefault="00472852" w:rsidP="00472852">
            <w:pPr>
              <w:ind w:firstLine="0"/>
              <w:jc w:val="center"/>
              <w:rPr>
                <w:rFonts w:eastAsia="Times New Roman"/>
                <w:lang w:eastAsia="ru-RU"/>
              </w:rPr>
            </w:pPr>
            <w:r w:rsidRPr="003C2C03">
              <w:rPr>
                <w:rFonts w:eastAsia="Times New Roman"/>
                <w:lang w:eastAsia="ru-RU"/>
              </w:rPr>
              <w:t>25</w:t>
            </w:r>
          </w:p>
        </w:tc>
        <w:tc>
          <w:tcPr>
            <w:tcW w:w="1018" w:type="dxa"/>
            <w:tcBorders>
              <w:top w:val="nil"/>
              <w:left w:val="nil"/>
              <w:bottom w:val="single" w:sz="4" w:space="0" w:color="auto"/>
              <w:right w:val="single" w:sz="4" w:space="0" w:color="auto"/>
            </w:tcBorders>
            <w:shd w:val="clear" w:color="auto" w:fill="auto"/>
            <w:noWrap/>
            <w:vAlign w:val="center"/>
          </w:tcPr>
          <w:p w14:paraId="690B5D19"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761" w:type="dxa"/>
            <w:tcBorders>
              <w:top w:val="nil"/>
              <w:left w:val="nil"/>
              <w:bottom w:val="single" w:sz="4" w:space="0" w:color="auto"/>
              <w:right w:val="single" w:sz="4" w:space="0" w:color="auto"/>
            </w:tcBorders>
            <w:vAlign w:val="center"/>
          </w:tcPr>
          <w:p w14:paraId="73FF8642" w14:textId="77777777" w:rsidR="00472852" w:rsidRPr="003C2C03" w:rsidRDefault="00472852" w:rsidP="00472852">
            <w:pPr>
              <w:ind w:firstLine="0"/>
              <w:jc w:val="center"/>
              <w:rPr>
                <w:rFonts w:eastAsia="Times New Roman"/>
                <w:lang w:eastAsia="ru-RU"/>
              </w:rPr>
            </w:pPr>
            <w:r w:rsidRPr="003C2C03">
              <w:rPr>
                <w:rFonts w:eastAsia="Times New Roman"/>
                <w:lang w:eastAsia="ru-RU"/>
              </w:rPr>
              <w:t>25</w:t>
            </w:r>
          </w:p>
        </w:tc>
        <w:tc>
          <w:tcPr>
            <w:tcW w:w="2203" w:type="dxa"/>
            <w:tcBorders>
              <w:top w:val="nil"/>
              <w:left w:val="nil"/>
              <w:bottom w:val="single" w:sz="4" w:space="0" w:color="auto"/>
              <w:right w:val="single" w:sz="4" w:space="0" w:color="auto"/>
            </w:tcBorders>
          </w:tcPr>
          <w:p w14:paraId="2CCE8DAF"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r>
      <w:tr w:rsidR="00472852" w:rsidRPr="003C2C03" w14:paraId="4ED9BE73" w14:textId="77777777" w:rsidTr="00C82D44">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23C5576D" w14:textId="77777777" w:rsidR="00472852" w:rsidRPr="003C2C03" w:rsidRDefault="00472852" w:rsidP="00472852">
            <w:pPr>
              <w:ind w:firstLine="0"/>
              <w:jc w:val="center"/>
              <w:rPr>
                <w:rFonts w:eastAsia="Times New Roman"/>
                <w:lang w:eastAsia="ru-RU"/>
              </w:rPr>
            </w:pPr>
            <w:r w:rsidRPr="003C2C03">
              <w:rPr>
                <w:rFonts w:eastAsia="Times New Roman"/>
                <w:lang w:eastAsia="ru-RU"/>
              </w:rPr>
              <w:t>12</w:t>
            </w:r>
          </w:p>
        </w:tc>
        <w:tc>
          <w:tcPr>
            <w:tcW w:w="2735" w:type="dxa"/>
            <w:tcBorders>
              <w:top w:val="single" w:sz="4" w:space="0" w:color="auto"/>
              <w:left w:val="single" w:sz="4" w:space="0" w:color="auto"/>
              <w:bottom w:val="single" w:sz="4" w:space="0" w:color="000000"/>
              <w:right w:val="single" w:sz="4" w:space="0" w:color="auto"/>
            </w:tcBorders>
            <w:vAlign w:val="center"/>
          </w:tcPr>
          <w:p w14:paraId="64B7A439" w14:textId="77777777" w:rsidR="00472852" w:rsidRPr="003C2C03" w:rsidRDefault="00472852" w:rsidP="00472852">
            <w:pPr>
              <w:ind w:firstLine="0"/>
              <w:jc w:val="left"/>
              <w:rPr>
                <w:rFonts w:eastAsia="Times New Roman"/>
                <w:lang w:eastAsia="ru-RU"/>
              </w:rPr>
            </w:pPr>
            <w:r w:rsidRPr="003C2C03">
              <w:rPr>
                <w:rFonts w:eastAsia="Times New Roman"/>
                <w:lang w:eastAsia="ru-RU"/>
              </w:rPr>
              <w:t>р.Лавар</w:t>
            </w:r>
          </w:p>
        </w:tc>
        <w:tc>
          <w:tcPr>
            <w:tcW w:w="1018" w:type="dxa"/>
            <w:tcBorders>
              <w:top w:val="nil"/>
              <w:left w:val="nil"/>
              <w:bottom w:val="single" w:sz="4" w:space="0" w:color="auto"/>
              <w:right w:val="single" w:sz="4" w:space="0" w:color="auto"/>
            </w:tcBorders>
            <w:shd w:val="clear" w:color="auto" w:fill="auto"/>
            <w:noWrap/>
            <w:vAlign w:val="center"/>
          </w:tcPr>
          <w:p w14:paraId="7423FE50" w14:textId="77777777" w:rsidR="00472852" w:rsidRPr="003C2C03" w:rsidRDefault="00472852" w:rsidP="00472852">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23E03A93" w14:textId="77777777" w:rsidR="00472852" w:rsidRPr="003C2C03" w:rsidRDefault="00472852" w:rsidP="00472852">
            <w:pPr>
              <w:ind w:firstLine="0"/>
              <w:jc w:val="center"/>
              <w:rPr>
                <w:rFonts w:eastAsia="Times New Roman"/>
                <w:lang w:eastAsia="ru-RU"/>
              </w:rPr>
            </w:pPr>
            <w:r w:rsidRPr="003C2C03">
              <w:rPr>
                <w:rFonts w:eastAsia="Times New Roman"/>
                <w:lang w:eastAsia="ru-RU"/>
              </w:rPr>
              <w:t>14</w:t>
            </w:r>
          </w:p>
        </w:tc>
        <w:tc>
          <w:tcPr>
            <w:tcW w:w="1761" w:type="dxa"/>
            <w:tcBorders>
              <w:top w:val="nil"/>
              <w:left w:val="nil"/>
              <w:bottom w:val="single" w:sz="4" w:space="0" w:color="auto"/>
              <w:right w:val="single" w:sz="4" w:space="0" w:color="auto"/>
            </w:tcBorders>
            <w:vAlign w:val="center"/>
          </w:tcPr>
          <w:p w14:paraId="6C33E873" w14:textId="77777777" w:rsidR="00472852" w:rsidRPr="003C2C03" w:rsidRDefault="00472852" w:rsidP="00472852">
            <w:pPr>
              <w:ind w:firstLine="0"/>
              <w:jc w:val="center"/>
              <w:rPr>
                <w:rFonts w:eastAsia="Times New Roman"/>
                <w:lang w:eastAsia="ru-RU"/>
              </w:rPr>
            </w:pPr>
            <w:r w:rsidRPr="003C2C03">
              <w:rPr>
                <w:rFonts w:eastAsia="Times New Roman"/>
                <w:lang w:eastAsia="ru-RU"/>
              </w:rPr>
              <w:t>14</w:t>
            </w:r>
          </w:p>
        </w:tc>
        <w:tc>
          <w:tcPr>
            <w:tcW w:w="2203" w:type="dxa"/>
            <w:tcBorders>
              <w:top w:val="nil"/>
              <w:left w:val="nil"/>
              <w:bottom w:val="single" w:sz="4" w:space="0" w:color="auto"/>
              <w:right w:val="single" w:sz="4" w:space="0" w:color="auto"/>
            </w:tcBorders>
          </w:tcPr>
          <w:p w14:paraId="1E6975D2" w14:textId="77777777" w:rsidR="00472852" w:rsidRPr="003C2C03" w:rsidRDefault="00472852" w:rsidP="00472852">
            <w:pPr>
              <w:ind w:firstLine="0"/>
              <w:jc w:val="center"/>
              <w:rPr>
                <w:rFonts w:eastAsia="Times New Roman"/>
                <w:lang w:eastAsia="ru-RU"/>
              </w:rPr>
            </w:pPr>
            <w:r w:rsidRPr="003C2C03">
              <w:rPr>
                <w:rFonts w:eastAsia="Times New Roman"/>
                <w:lang w:eastAsia="ru-RU"/>
              </w:rPr>
              <w:t>14</w:t>
            </w:r>
          </w:p>
        </w:tc>
      </w:tr>
      <w:tr w:rsidR="00472852" w:rsidRPr="003C2C03" w14:paraId="768F3F55" w14:textId="77777777" w:rsidTr="00C82D44">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126C0E5B" w14:textId="77777777" w:rsidR="00472852" w:rsidRPr="003C2C03" w:rsidRDefault="00472852" w:rsidP="00472852">
            <w:pPr>
              <w:ind w:firstLine="0"/>
              <w:jc w:val="center"/>
              <w:rPr>
                <w:rFonts w:eastAsia="Times New Roman"/>
                <w:lang w:eastAsia="ru-RU"/>
              </w:rPr>
            </w:pPr>
            <w:r w:rsidRPr="003C2C03">
              <w:rPr>
                <w:rFonts w:eastAsia="Times New Roman"/>
                <w:lang w:eastAsia="ru-RU"/>
              </w:rPr>
              <w:t>13</w:t>
            </w:r>
          </w:p>
        </w:tc>
        <w:tc>
          <w:tcPr>
            <w:tcW w:w="2735" w:type="dxa"/>
            <w:tcBorders>
              <w:top w:val="nil"/>
              <w:left w:val="nil"/>
              <w:bottom w:val="single" w:sz="4" w:space="0" w:color="auto"/>
              <w:right w:val="single" w:sz="4" w:space="0" w:color="auto"/>
            </w:tcBorders>
            <w:shd w:val="clear" w:color="auto" w:fill="auto"/>
            <w:noWrap/>
            <w:vAlign w:val="center"/>
          </w:tcPr>
          <w:p w14:paraId="566F84F6" w14:textId="77777777" w:rsidR="00472852" w:rsidRPr="003C2C03" w:rsidRDefault="00472852" w:rsidP="00472852">
            <w:pPr>
              <w:ind w:firstLine="0"/>
              <w:jc w:val="left"/>
              <w:rPr>
                <w:rFonts w:eastAsia="Times New Roman"/>
                <w:lang w:val="kk-KZ" w:eastAsia="ru-RU"/>
              </w:rPr>
            </w:pPr>
            <w:r w:rsidRPr="003C2C03">
              <w:rPr>
                <w:rFonts w:eastAsia="Times New Roman"/>
                <w:lang w:eastAsia="ru-RU"/>
              </w:rPr>
              <w:t>р.</w:t>
            </w:r>
            <w:r w:rsidRPr="003C2C03">
              <w:rPr>
                <w:rFonts w:eastAsia="Times New Roman"/>
                <w:lang w:val="kk-KZ" w:eastAsia="ru-RU"/>
              </w:rPr>
              <w:t>Шелек</w:t>
            </w:r>
          </w:p>
        </w:tc>
        <w:tc>
          <w:tcPr>
            <w:tcW w:w="1018" w:type="dxa"/>
            <w:tcBorders>
              <w:top w:val="nil"/>
              <w:left w:val="nil"/>
              <w:bottom w:val="single" w:sz="4" w:space="0" w:color="auto"/>
              <w:right w:val="single" w:sz="4" w:space="0" w:color="auto"/>
            </w:tcBorders>
            <w:shd w:val="clear" w:color="auto" w:fill="auto"/>
            <w:noWrap/>
            <w:vAlign w:val="center"/>
          </w:tcPr>
          <w:p w14:paraId="0F4CAB49" w14:textId="77777777" w:rsidR="00472852" w:rsidRPr="003C2C03" w:rsidRDefault="00472852" w:rsidP="00472852">
            <w:pPr>
              <w:ind w:firstLine="0"/>
              <w:jc w:val="center"/>
              <w:rPr>
                <w:rFonts w:eastAsia="Times New Roman"/>
                <w:lang w:eastAsia="ru-RU"/>
              </w:rPr>
            </w:pPr>
          </w:p>
        </w:tc>
        <w:tc>
          <w:tcPr>
            <w:tcW w:w="1018" w:type="dxa"/>
            <w:tcBorders>
              <w:top w:val="nil"/>
              <w:left w:val="nil"/>
              <w:bottom w:val="single" w:sz="4" w:space="0" w:color="auto"/>
              <w:right w:val="single" w:sz="4" w:space="0" w:color="auto"/>
            </w:tcBorders>
            <w:shd w:val="clear" w:color="auto" w:fill="auto"/>
            <w:noWrap/>
            <w:vAlign w:val="center"/>
          </w:tcPr>
          <w:p w14:paraId="0B53C1CD" w14:textId="77777777" w:rsidR="00472852" w:rsidRPr="003C2C03" w:rsidRDefault="00472852" w:rsidP="00472852">
            <w:pPr>
              <w:ind w:firstLine="0"/>
              <w:jc w:val="center"/>
              <w:rPr>
                <w:rFonts w:eastAsia="Times New Roman"/>
                <w:lang w:eastAsia="ru-RU"/>
              </w:rPr>
            </w:pPr>
            <w:r w:rsidRPr="003C2C03">
              <w:rPr>
                <w:rFonts w:eastAsia="Times New Roman"/>
                <w:lang w:eastAsia="ru-RU"/>
              </w:rPr>
              <w:t>130</w:t>
            </w:r>
          </w:p>
        </w:tc>
        <w:tc>
          <w:tcPr>
            <w:tcW w:w="1761" w:type="dxa"/>
            <w:tcBorders>
              <w:top w:val="nil"/>
              <w:left w:val="nil"/>
              <w:bottom w:val="single" w:sz="4" w:space="0" w:color="auto"/>
              <w:right w:val="single" w:sz="4" w:space="0" w:color="auto"/>
            </w:tcBorders>
            <w:shd w:val="clear" w:color="auto" w:fill="auto"/>
            <w:vAlign w:val="center"/>
          </w:tcPr>
          <w:p w14:paraId="273E8461" w14:textId="77777777" w:rsidR="00472852" w:rsidRPr="003C2C03" w:rsidRDefault="00472852" w:rsidP="00472852">
            <w:pPr>
              <w:ind w:firstLine="0"/>
              <w:jc w:val="center"/>
              <w:rPr>
                <w:rFonts w:eastAsia="Times New Roman"/>
                <w:lang w:eastAsia="ru-RU"/>
              </w:rPr>
            </w:pPr>
            <w:r w:rsidRPr="003C2C03">
              <w:rPr>
                <w:rFonts w:eastAsia="Times New Roman"/>
                <w:lang w:eastAsia="ru-RU"/>
              </w:rPr>
              <w:t>130</w:t>
            </w:r>
          </w:p>
        </w:tc>
        <w:tc>
          <w:tcPr>
            <w:tcW w:w="2203" w:type="dxa"/>
            <w:tcBorders>
              <w:top w:val="nil"/>
              <w:left w:val="nil"/>
              <w:bottom w:val="single" w:sz="4" w:space="0" w:color="auto"/>
              <w:right w:val="single" w:sz="4" w:space="0" w:color="auto"/>
            </w:tcBorders>
          </w:tcPr>
          <w:p w14:paraId="24694BD7" w14:textId="77777777" w:rsidR="00472852" w:rsidRPr="003C2C03" w:rsidRDefault="00472852" w:rsidP="00472852">
            <w:pPr>
              <w:ind w:firstLine="0"/>
              <w:jc w:val="center"/>
              <w:rPr>
                <w:rFonts w:eastAsia="Times New Roman"/>
                <w:lang w:eastAsia="ru-RU"/>
              </w:rPr>
            </w:pPr>
            <w:r w:rsidRPr="003C2C03">
              <w:rPr>
                <w:rFonts w:eastAsia="Times New Roman"/>
                <w:lang w:eastAsia="ru-RU"/>
              </w:rPr>
              <w:t>30</w:t>
            </w:r>
          </w:p>
        </w:tc>
      </w:tr>
      <w:tr w:rsidR="00A6599C" w:rsidRPr="003C2C03" w14:paraId="704FDC9A" w14:textId="77777777" w:rsidTr="00C82D44">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707DA3FA" w14:textId="77777777" w:rsidR="00A6599C" w:rsidRPr="003C2C03" w:rsidRDefault="00A6599C" w:rsidP="00A6599C">
            <w:pPr>
              <w:ind w:firstLine="0"/>
              <w:jc w:val="center"/>
              <w:rPr>
                <w:rFonts w:eastAsia="Times New Roman"/>
                <w:lang w:eastAsia="ru-RU"/>
              </w:rPr>
            </w:pPr>
            <w:r w:rsidRPr="003C2C03">
              <w:rPr>
                <w:rFonts w:eastAsia="Times New Roman"/>
                <w:lang w:eastAsia="ru-RU"/>
              </w:rPr>
              <w:t>14</w:t>
            </w:r>
          </w:p>
        </w:tc>
        <w:tc>
          <w:tcPr>
            <w:tcW w:w="2735" w:type="dxa"/>
            <w:tcBorders>
              <w:top w:val="nil"/>
              <w:left w:val="nil"/>
              <w:bottom w:val="single" w:sz="4" w:space="0" w:color="auto"/>
              <w:right w:val="single" w:sz="4" w:space="0" w:color="auto"/>
            </w:tcBorders>
            <w:shd w:val="clear" w:color="auto" w:fill="auto"/>
            <w:noWrap/>
            <w:vAlign w:val="center"/>
          </w:tcPr>
          <w:p w14:paraId="1F0890A7" w14:textId="77777777" w:rsidR="00A6599C" w:rsidRPr="003C2C03" w:rsidRDefault="00A6599C" w:rsidP="00A6599C">
            <w:pPr>
              <w:ind w:firstLine="0"/>
              <w:jc w:val="left"/>
              <w:rPr>
                <w:rFonts w:eastAsia="Times New Roman"/>
                <w:lang w:eastAsia="ru-RU"/>
              </w:rPr>
            </w:pPr>
            <w:r w:rsidRPr="003C2C03">
              <w:rPr>
                <w:rFonts w:eastAsia="Times New Roman"/>
                <w:lang w:eastAsia="ru-RU"/>
              </w:rPr>
              <w:t>Приток реки Иле</w:t>
            </w:r>
          </w:p>
        </w:tc>
        <w:tc>
          <w:tcPr>
            <w:tcW w:w="1018" w:type="dxa"/>
            <w:tcBorders>
              <w:top w:val="nil"/>
              <w:left w:val="nil"/>
              <w:bottom w:val="single" w:sz="4" w:space="0" w:color="auto"/>
              <w:right w:val="single" w:sz="4" w:space="0" w:color="auto"/>
            </w:tcBorders>
            <w:shd w:val="clear" w:color="auto" w:fill="auto"/>
            <w:noWrap/>
            <w:vAlign w:val="center"/>
          </w:tcPr>
          <w:p w14:paraId="26A220A0" w14:textId="77777777" w:rsidR="00A6599C" w:rsidRPr="003C2C03" w:rsidRDefault="00327051" w:rsidP="00A6599C">
            <w:pPr>
              <w:ind w:firstLine="0"/>
              <w:jc w:val="center"/>
              <w:rPr>
                <w:rFonts w:eastAsia="Times New Roman"/>
                <w:lang w:eastAsia="ru-RU"/>
              </w:rPr>
            </w:pPr>
            <w:r w:rsidRPr="003C2C03">
              <w:rPr>
                <w:rFonts w:eastAsia="Times New Roman"/>
                <w:lang w:eastAsia="ru-RU"/>
              </w:rPr>
              <w:t>13</w:t>
            </w:r>
          </w:p>
        </w:tc>
        <w:tc>
          <w:tcPr>
            <w:tcW w:w="1018" w:type="dxa"/>
            <w:tcBorders>
              <w:top w:val="nil"/>
              <w:left w:val="nil"/>
              <w:bottom w:val="single" w:sz="4" w:space="0" w:color="auto"/>
              <w:right w:val="single" w:sz="4" w:space="0" w:color="auto"/>
            </w:tcBorders>
            <w:shd w:val="clear" w:color="auto" w:fill="auto"/>
            <w:noWrap/>
            <w:vAlign w:val="center"/>
          </w:tcPr>
          <w:p w14:paraId="34CA5851"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vAlign w:val="center"/>
          </w:tcPr>
          <w:p w14:paraId="51AAEC1F" w14:textId="77777777" w:rsidR="00A6599C" w:rsidRPr="003C2C03" w:rsidRDefault="00327051" w:rsidP="00A6599C">
            <w:pPr>
              <w:ind w:firstLine="0"/>
              <w:jc w:val="center"/>
              <w:rPr>
                <w:rFonts w:eastAsia="Times New Roman"/>
                <w:lang w:eastAsia="ru-RU"/>
              </w:rPr>
            </w:pPr>
            <w:r w:rsidRPr="003C2C03">
              <w:rPr>
                <w:rFonts w:eastAsia="Times New Roman"/>
                <w:lang w:eastAsia="ru-RU"/>
              </w:rPr>
              <w:t>13</w:t>
            </w:r>
          </w:p>
        </w:tc>
        <w:tc>
          <w:tcPr>
            <w:tcW w:w="2203" w:type="dxa"/>
            <w:tcBorders>
              <w:top w:val="nil"/>
              <w:left w:val="nil"/>
              <w:bottom w:val="single" w:sz="4" w:space="0" w:color="auto"/>
              <w:right w:val="single" w:sz="4" w:space="0" w:color="auto"/>
            </w:tcBorders>
          </w:tcPr>
          <w:p w14:paraId="25315328" w14:textId="77777777" w:rsidR="00A6599C" w:rsidRPr="003C2C03" w:rsidRDefault="00327051" w:rsidP="00A6599C">
            <w:pPr>
              <w:ind w:firstLine="0"/>
              <w:jc w:val="center"/>
              <w:rPr>
                <w:rFonts w:eastAsia="Times New Roman"/>
                <w:lang w:eastAsia="ru-RU"/>
              </w:rPr>
            </w:pPr>
            <w:r w:rsidRPr="003C2C03">
              <w:rPr>
                <w:rFonts w:eastAsia="Times New Roman"/>
                <w:lang w:eastAsia="ru-RU"/>
              </w:rPr>
              <w:t>13</w:t>
            </w:r>
          </w:p>
        </w:tc>
      </w:tr>
      <w:tr w:rsidR="00A6599C" w:rsidRPr="003C2C03" w14:paraId="1977F496" w14:textId="77777777" w:rsidTr="00C82D44">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42CEED31" w14:textId="77777777" w:rsidR="00A6599C" w:rsidRPr="003C2C03" w:rsidRDefault="00A6599C" w:rsidP="00A6599C">
            <w:pPr>
              <w:ind w:firstLine="0"/>
              <w:jc w:val="center"/>
              <w:rPr>
                <w:rFonts w:eastAsia="Times New Roman"/>
                <w:lang w:eastAsia="ru-RU"/>
              </w:rPr>
            </w:pPr>
            <w:r w:rsidRPr="003C2C03">
              <w:rPr>
                <w:rFonts w:eastAsia="Times New Roman"/>
                <w:lang w:eastAsia="ru-RU"/>
              </w:rPr>
              <w:t>15</w:t>
            </w:r>
          </w:p>
        </w:tc>
        <w:tc>
          <w:tcPr>
            <w:tcW w:w="2735" w:type="dxa"/>
            <w:tcBorders>
              <w:top w:val="nil"/>
              <w:left w:val="nil"/>
              <w:bottom w:val="single" w:sz="4" w:space="0" w:color="auto"/>
              <w:right w:val="single" w:sz="4" w:space="0" w:color="auto"/>
            </w:tcBorders>
            <w:shd w:val="clear" w:color="auto" w:fill="auto"/>
            <w:noWrap/>
            <w:vAlign w:val="center"/>
          </w:tcPr>
          <w:p w14:paraId="176E4459" w14:textId="77777777" w:rsidR="00A6599C" w:rsidRPr="003C2C03" w:rsidRDefault="00A6599C" w:rsidP="00A6599C">
            <w:pPr>
              <w:ind w:firstLine="0"/>
              <w:jc w:val="left"/>
              <w:rPr>
                <w:rFonts w:eastAsia="Times New Roman"/>
                <w:lang w:eastAsia="ru-RU"/>
              </w:rPr>
            </w:pPr>
            <w:r w:rsidRPr="003C2C03">
              <w:rPr>
                <w:rFonts w:eastAsia="Times New Roman"/>
                <w:lang w:eastAsia="ru-RU"/>
              </w:rPr>
              <w:t>Пристань Дубунь (гидропост)</w:t>
            </w:r>
          </w:p>
        </w:tc>
        <w:tc>
          <w:tcPr>
            <w:tcW w:w="1018" w:type="dxa"/>
            <w:tcBorders>
              <w:top w:val="nil"/>
              <w:left w:val="nil"/>
              <w:bottom w:val="single" w:sz="4" w:space="0" w:color="auto"/>
              <w:right w:val="single" w:sz="4" w:space="0" w:color="auto"/>
            </w:tcBorders>
            <w:shd w:val="clear" w:color="auto" w:fill="auto"/>
            <w:noWrap/>
            <w:vAlign w:val="center"/>
          </w:tcPr>
          <w:p w14:paraId="7C40D21C" w14:textId="77777777" w:rsidR="00A6599C" w:rsidRPr="003C2C03" w:rsidRDefault="00A6599C" w:rsidP="00A6599C">
            <w:pPr>
              <w:ind w:firstLine="0"/>
              <w:jc w:val="center"/>
              <w:rPr>
                <w:rFonts w:eastAsia="Times New Roman"/>
                <w:lang w:eastAsia="ru-RU"/>
              </w:rPr>
            </w:pPr>
            <w:r w:rsidRPr="003C2C03">
              <w:rPr>
                <w:rFonts w:eastAsia="Times New Roman"/>
                <w:lang w:eastAsia="ru-RU"/>
              </w:rPr>
              <w:t>83</w:t>
            </w:r>
          </w:p>
        </w:tc>
        <w:tc>
          <w:tcPr>
            <w:tcW w:w="1018" w:type="dxa"/>
            <w:tcBorders>
              <w:top w:val="nil"/>
              <w:left w:val="nil"/>
              <w:bottom w:val="single" w:sz="4" w:space="0" w:color="auto"/>
              <w:right w:val="single" w:sz="4" w:space="0" w:color="auto"/>
            </w:tcBorders>
            <w:shd w:val="clear" w:color="auto" w:fill="auto"/>
            <w:noWrap/>
            <w:vAlign w:val="center"/>
          </w:tcPr>
          <w:p w14:paraId="5DC97CD2" w14:textId="77777777" w:rsidR="00A6599C" w:rsidRPr="003C2C03" w:rsidRDefault="00A6599C" w:rsidP="00A6599C">
            <w:pPr>
              <w:ind w:firstLine="0"/>
              <w:jc w:val="center"/>
              <w:rPr>
                <w:rFonts w:eastAsia="Times New Roman"/>
                <w:lang w:eastAsia="ru-RU"/>
              </w:rPr>
            </w:pPr>
            <w:r w:rsidRPr="003C2C03">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tcPr>
          <w:p w14:paraId="15C67FD9" w14:textId="77777777" w:rsidR="00A6599C" w:rsidRPr="003C2C03" w:rsidRDefault="00A6599C" w:rsidP="00A6599C">
            <w:pPr>
              <w:ind w:firstLine="0"/>
              <w:jc w:val="center"/>
              <w:rPr>
                <w:rFonts w:eastAsia="Times New Roman"/>
                <w:lang w:eastAsia="ru-RU"/>
              </w:rPr>
            </w:pPr>
            <w:r w:rsidRPr="003C2C03">
              <w:rPr>
                <w:rFonts w:eastAsia="Times New Roman"/>
                <w:lang w:eastAsia="ru-RU"/>
              </w:rPr>
              <w:t>83</w:t>
            </w:r>
          </w:p>
        </w:tc>
        <w:tc>
          <w:tcPr>
            <w:tcW w:w="2203" w:type="dxa"/>
            <w:tcBorders>
              <w:top w:val="nil"/>
              <w:left w:val="nil"/>
              <w:bottom w:val="single" w:sz="4" w:space="0" w:color="auto"/>
              <w:right w:val="single" w:sz="4" w:space="0" w:color="auto"/>
            </w:tcBorders>
          </w:tcPr>
          <w:p w14:paraId="7B236F76" w14:textId="77777777" w:rsidR="00A6599C" w:rsidRPr="003C2C03" w:rsidRDefault="00A6599C" w:rsidP="00A6599C">
            <w:pPr>
              <w:ind w:firstLine="0"/>
              <w:jc w:val="center"/>
              <w:rPr>
                <w:rFonts w:eastAsia="Times New Roman"/>
                <w:lang w:eastAsia="ru-RU"/>
              </w:rPr>
            </w:pPr>
            <w:r w:rsidRPr="003C2C03">
              <w:rPr>
                <w:rFonts w:eastAsia="Times New Roman"/>
                <w:lang w:eastAsia="ru-RU"/>
              </w:rPr>
              <w:t>-</w:t>
            </w:r>
          </w:p>
        </w:tc>
      </w:tr>
      <w:tr w:rsidR="00A6599C" w:rsidRPr="003C2C03" w14:paraId="187B10E2" w14:textId="77777777" w:rsidTr="00C82D44">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29EED591" w14:textId="77777777" w:rsidR="00A6599C" w:rsidRPr="003C2C03" w:rsidRDefault="00A6599C" w:rsidP="00A6599C">
            <w:pPr>
              <w:ind w:firstLine="0"/>
              <w:jc w:val="center"/>
              <w:rPr>
                <w:rFonts w:eastAsia="Times New Roman"/>
                <w:lang w:eastAsia="ru-RU"/>
              </w:rPr>
            </w:pPr>
            <w:r w:rsidRPr="003C2C03">
              <w:rPr>
                <w:rFonts w:eastAsia="Times New Roman"/>
                <w:lang w:val="kk-KZ" w:eastAsia="ru-RU"/>
              </w:rPr>
              <w:t>16</w:t>
            </w:r>
          </w:p>
        </w:tc>
        <w:tc>
          <w:tcPr>
            <w:tcW w:w="2735" w:type="dxa"/>
            <w:tcBorders>
              <w:top w:val="nil"/>
              <w:left w:val="nil"/>
              <w:bottom w:val="single" w:sz="4" w:space="0" w:color="auto"/>
              <w:right w:val="single" w:sz="4" w:space="0" w:color="auto"/>
            </w:tcBorders>
            <w:shd w:val="clear" w:color="auto" w:fill="auto"/>
            <w:noWrap/>
            <w:vAlign w:val="center"/>
          </w:tcPr>
          <w:p w14:paraId="4A83E28F" w14:textId="77777777" w:rsidR="00A6599C" w:rsidRPr="003C2C03" w:rsidRDefault="00A6599C" w:rsidP="00A6599C">
            <w:pPr>
              <w:ind w:firstLine="0"/>
              <w:jc w:val="left"/>
              <w:rPr>
                <w:rFonts w:eastAsia="Times New Roman"/>
                <w:lang w:val="kk-KZ" w:eastAsia="ru-RU"/>
              </w:rPr>
            </w:pPr>
            <w:r w:rsidRPr="003C2C03">
              <w:rPr>
                <w:rFonts w:eastAsia="Times New Roman"/>
                <w:lang w:val="kk-KZ" w:eastAsia="ru-RU"/>
              </w:rPr>
              <w:t>р. Кеген</w:t>
            </w:r>
          </w:p>
        </w:tc>
        <w:tc>
          <w:tcPr>
            <w:tcW w:w="1018" w:type="dxa"/>
            <w:tcBorders>
              <w:top w:val="nil"/>
              <w:left w:val="nil"/>
              <w:bottom w:val="single" w:sz="4" w:space="0" w:color="auto"/>
              <w:right w:val="single" w:sz="4" w:space="0" w:color="auto"/>
            </w:tcBorders>
            <w:shd w:val="clear" w:color="auto" w:fill="auto"/>
            <w:noWrap/>
            <w:vAlign w:val="center"/>
          </w:tcPr>
          <w:p w14:paraId="40975B58"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09981F2E" w14:textId="77777777" w:rsidR="00A6599C" w:rsidRPr="003C2C03" w:rsidRDefault="0072569D" w:rsidP="00A6599C">
            <w:pPr>
              <w:ind w:firstLine="0"/>
              <w:jc w:val="center"/>
              <w:rPr>
                <w:rFonts w:eastAsia="Times New Roman"/>
                <w:lang w:eastAsia="ru-RU"/>
              </w:rPr>
            </w:pPr>
            <w:r w:rsidRPr="003C2C03">
              <w:rPr>
                <w:rFonts w:eastAsia="Times New Roman"/>
                <w:lang w:eastAsia="ru-RU"/>
              </w:rPr>
              <w:t>36</w:t>
            </w:r>
          </w:p>
        </w:tc>
        <w:tc>
          <w:tcPr>
            <w:tcW w:w="1761" w:type="dxa"/>
            <w:tcBorders>
              <w:top w:val="nil"/>
              <w:left w:val="nil"/>
              <w:bottom w:val="single" w:sz="4" w:space="0" w:color="auto"/>
              <w:right w:val="single" w:sz="4" w:space="0" w:color="auto"/>
            </w:tcBorders>
            <w:shd w:val="clear" w:color="auto" w:fill="auto"/>
            <w:vAlign w:val="center"/>
          </w:tcPr>
          <w:p w14:paraId="2BF0E3E1" w14:textId="77777777" w:rsidR="00A6599C" w:rsidRPr="003C2C03" w:rsidRDefault="0072569D" w:rsidP="00A6599C">
            <w:pPr>
              <w:ind w:firstLine="0"/>
              <w:jc w:val="center"/>
              <w:rPr>
                <w:rFonts w:eastAsia="Times New Roman"/>
                <w:lang w:eastAsia="ru-RU"/>
              </w:rPr>
            </w:pPr>
            <w:r w:rsidRPr="003C2C03">
              <w:rPr>
                <w:rFonts w:eastAsia="Times New Roman"/>
                <w:lang w:eastAsia="ru-RU"/>
              </w:rPr>
              <w:t>36</w:t>
            </w:r>
          </w:p>
        </w:tc>
        <w:tc>
          <w:tcPr>
            <w:tcW w:w="2203" w:type="dxa"/>
            <w:tcBorders>
              <w:top w:val="nil"/>
              <w:left w:val="nil"/>
              <w:bottom w:val="single" w:sz="4" w:space="0" w:color="auto"/>
              <w:right w:val="single" w:sz="4" w:space="0" w:color="auto"/>
            </w:tcBorders>
          </w:tcPr>
          <w:p w14:paraId="5363031B"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r>
      <w:tr w:rsidR="00A6599C" w:rsidRPr="003C2C03" w14:paraId="63868242" w14:textId="77777777" w:rsidTr="00C82D44">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44435B0F" w14:textId="77777777" w:rsidR="00A6599C" w:rsidRPr="003C2C03" w:rsidRDefault="00A6599C" w:rsidP="00A6599C">
            <w:pPr>
              <w:ind w:firstLine="0"/>
              <w:jc w:val="center"/>
              <w:rPr>
                <w:rFonts w:eastAsia="Times New Roman"/>
                <w:lang w:eastAsia="ru-RU"/>
              </w:rPr>
            </w:pPr>
            <w:r w:rsidRPr="003C2C03">
              <w:rPr>
                <w:rFonts w:eastAsia="Times New Roman"/>
                <w:lang w:val="kk-KZ" w:eastAsia="ru-RU"/>
              </w:rPr>
              <w:t>17</w:t>
            </w:r>
          </w:p>
        </w:tc>
        <w:tc>
          <w:tcPr>
            <w:tcW w:w="2735" w:type="dxa"/>
            <w:tcBorders>
              <w:top w:val="nil"/>
              <w:left w:val="nil"/>
              <w:bottom w:val="single" w:sz="4" w:space="0" w:color="auto"/>
              <w:right w:val="single" w:sz="4" w:space="0" w:color="auto"/>
            </w:tcBorders>
            <w:shd w:val="clear" w:color="auto" w:fill="auto"/>
            <w:noWrap/>
            <w:vAlign w:val="center"/>
          </w:tcPr>
          <w:p w14:paraId="670927B0" w14:textId="77777777" w:rsidR="00A6599C" w:rsidRPr="003C2C03" w:rsidRDefault="00A6599C" w:rsidP="00A6599C">
            <w:pPr>
              <w:ind w:firstLine="0"/>
              <w:jc w:val="left"/>
              <w:rPr>
                <w:rFonts w:eastAsia="Times New Roman"/>
                <w:lang w:val="kk-KZ" w:eastAsia="ru-RU"/>
              </w:rPr>
            </w:pPr>
            <w:r w:rsidRPr="003C2C03">
              <w:rPr>
                <w:rFonts w:eastAsia="Times New Roman"/>
                <w:lang w:val="kk-KZ" w:eastAsia="ru-RU"/>
              </w:rPr>
              <w:t>р. Шалкодесу</w:t>
            </w:r>
          </w:p>
        </w:tc>
        <w:tc>
          <w:tcPr>
            <w:tcW w:w="1018" w:type="dxa"/>
            <w:tcBorders>
              <w:top w:val="nil"/>
              <w:left w:val="nil"/>
              <w:bottom w:val="single" w:sz="4" w:space="0" w:color="auto"/>
              <w:right w:val="single" w:sz="4" w:space="0" w:color="auto"/>
            </w:tcBorders>
            <w:shd w:val="clear" w:color="auto" w:fill="auto"/>
            <w:noWrap/>
            <w:vAlign w:val="center"/>
          </w:tcPr>
          <w:p w14:paraId="65447196"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0DC681DA" w14:textId="77777777" w:rsidR="00A6599C" w:rsidRPr="003C2C03" w:rsidRDefault="0072569D" w:rsidP="00A6599C">
            <w:pPr>
              <w:ind w:firstLine="0"/>
              <w:jc w:val="center"/>
              <w:rPr>
                <w:rFonts w:eastAsia="Times New Roman"/>
                <w:lang w:eastAsia="ru-RU"/>
              </w:rPr>
            </w:pPr>
            <w:r w:rsidRPr="003C2C03">
              <w:rPr>
                <w:rFonts w:eastAsia="Times New Roman"/>
                <w:lang w:eastAsia="ru-RU"/>
              </w:rPr>
              <w:t>23</w:t>
            </w:r>
          </w:p>
        </w:tc>
        <w:tc>
          <w:tcPr>
            <w:tcW w:w="1761" w:type="dxa"/>
            <w:tcBorders>
              <w:top w:val="nil"/>
              <w:left w:val="nil"/>
              <w:bottom w:val="single" w:sz="4" w:space="0" w:color="auto"/>
              <w:right w:val="single" w:sz="4" w:space="0" w:color="auto"/>
            </w:tcBorders>
            <w:shd w:val="clear" w:color="auto" w:fill="auto"/>
            <w:vAlign w:val="center"/>
          </w:tcPr>
          <w:p w14:paraId="1370536D" w14:textId="77777777" w:rsidR="00A6599C" w:rsidRPr="003C2C03" w:rsidRDefault="0072569D" w:rsidP="00A6599C">
            <w:pPr>
              <w:ind w:firstLine="0"/>
              <w:jc w:val="center"/>
              <w:rPr>
                <w:rFonts w:eastAsia="Times New Roman"/>
                <w:lang w:eastAsia="ru-RU"/>
              </w:rPr>
            </w:pPr>
            <w:r w:rsidRPr="003C2C03">
              <w:rPr>
                <w:rFonts w:eastAsia="Times New Roman"/>
                <w:lang w:eastAsia="ru-RU"/>
              </w:rPr>
              <w:t>23</w:t>
            </w:r>
          </w:p>
        </w:tc>
        <w:tc>
          <w:tcPr>
            <w:tcW w:w="2203" w:type="dxa"/>
            <w:tcBorders>
              <w:top w:val="nil"/>
              <w:left w:val="nil"/>
              <w:bottom w:val="single" w:sz="4" w:space="0" w:color="auto"/>
              <w:right w:val="single" w:sz="4" w:space="0" w:color="auto"/>
            </w:tcBorders>
          </w:tcPr>
          <w:p w14:paraId="573D3E29"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r>
      <w:tr w:rsidR="00A6599C" w:rsidRPr="003C2C03" w14:paraId="53E9CA5D" w14:textId="77777777" w:rsidTr="00B331F6">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3A40163D" w14:textId="77777777" w:rsidR="00A6599C" w:rsidRPr="003C2C03" w:rsidRDefault="00A6599C" w:rsidP="00A6599C">
            <w:pPr>
              <w:ind w:firstLine="0"/>
              <w:jc w:val="center"/>
              <w:rPr>
                <w:rFonts w:eastAsia="Times New Roman"/>
                <w:lang w:eastAsia="ru-RU"/>
              </w:rPr>
            </w:pPr>
            <w:r w:rsidRPr="003C2C03">
              <w:rPr>
                <w:rFonts w:eastAsia="Times New Roman"/>
                <w:lang w:val="kk-KZ" w:eastAsia="ru-RU"/>
              </w:rPr>
              <w:t>18</w:t>
            </w:r>
          </w:p>
        </w:tc>
        <w:tc>
          <w:tcPr>
            <w:tcW w:w="2735" w:type="dxa"/>
            <w:tcBorders>
              <w:top w:val="nil"/>
              <w:left w:val="nil"/>
              <w:bottom w:val="single" w:sz="4" w:space="0" w:color="auto"/>
              <w:right w:val="single" w:sz="4" w:space="0" w:color="auto"/>
            </w:tcBorders>
            <w:shd w:val="clear" w:color="auto" w:fill="auto"/>
            <w:vAlign w:val="center"/>
          </w:tcPr>
          <w:p w14:paraId="47A1EA17" w14:textId="77777777" w:rsidR="00A6599C" w:rsidRPr="003C2C03" w:rsidRDefault="00A6599C" w:rsidP="00A6599C">
            <w:pPr>
              <w:ind w:firstLine="0"/>
              <w:jc w:val="left"/>
              <w:rPr>
                <w:rFonts w:eastAsia="Times New Roman"/>
                <w:lang w:eastAsia="ru-RU"/>
              </w:rPr>
            </w:pPr>
            <w:r w:rsidRPr="003C2C03">
              <w:rPr>
                <w:rFonts w:eastAsia="Times New Roman"/>
                <w:lang w:eastAsia="ru-RU"/>
              </w:rPr>
              <w:t>р.Каргалы</w:t>
            </w:r>
          </w:p>
        </w:tc>
        <w:tc>
          <w:tcPr>
            <w:tcW w:w="1018" w:type="dxa"/>
            <w:tcBorders>
              <w:top w:val="nil"/>
              <w:left w:val="nil"/>
              <w:bottom w:val="single" w:sz="4" w:space="0" w:color="auto"/>
              <w:right w:val="single" w:sz="4" w:space="0" w:color="auto"/>
            </w:tcBorders>
            <w:shd w:val="clear" w:color="auto" w:fill="auto"/>
            <w:noWrap/>
            <w:vAlign w:val="center"/>
          </w:tcPr>
          <w:p w14:paraId="299E5C95"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3B528D02" w14:textId="77777777" w:rsidR="00A6599C" w:rsidRPr="003C2C03" w:rsidRDefault="00A6599C" w:rsidP="00A6599C">
            <w:pPr>
              <w:ind w:firstLine="0"/>
              <w:jc w:val="center"/>
              <w:rPr>
                <w:rFonts w:eastAsia="Times New Roman"/>
                <w:lang w:eastAsia="ru-RU"/>
              </w:rPr>
            </w:pPr>
            <w:r w:rsidRPr="003C2C03">
              <w:rPr>
                <w:rFonts w:eastAsia="Times New Roman"/>
                <w:lang w:eastAsia="ru-RU"/>
              </w:rPr>
              <w:t>12</w:t>
            </w:r>
          </w:p>
        </w:tc>
        <w:tc>
          <w:tcPr>
            <w:tcW w:w="1761" w:type="dxa"/>
            <w:tcBorders>
              <w:top w:val="nil"/>
              <w:left w:val="nil"/>
              <w:bottom w:val="single" w:sz="4" w:space="0" w:color="auto"/>
              <w:right w:val="single" w:sz="4" w:space="0" w:color="auto"/>
            </w:tcBorders>
            <w:shd w:val="clear" w:color="auto" w:fill="auto"/>
            <w:vAlign w:val="center"/>
          </w:tcPr>
          <w:p w14:paraId="68F84723" w14:textId="77777777" w:rsidR="00A6599C" w:rsidRPr="003C2C03" w:rsidRDefault="00A6599C" w:rsidP="00A6599C">
            <w:pPr>
              <w:ind w:firstLine="0"/>
              <w:jc w:val="center"/>
              <w:rPr>
                <w:rFonts w:eastAsia="Times New Roman"/>
                <w:lang w:eastAsia="ru-RU"/>
              </w:rPr>
            </w:pPr>
            <w:r w:rsidRPr="003C2C03">
              <w:rPr>
                <w:rFonts w:eastAsia="Times New Roman"/>
                <w:lang w:eastAsia="ru-RU"/>
              </w:rPr>
              <w:t>12</w:t>
            </w:r>
          </w:p>
        </w:tc>
        <w:tc>
          <w:tcPr>
            <w:tcW w:w="2203" w:type="dxa"/>
            <w:tcBorders>
              <w:top w:val="nil"/>
              <w:left w:val="nil"/>
              <w:bottom w:val="single" w:sz="4" w:space="0" w:color="auto"/>
              <w:right w:val="single" w:sz="4" w:space="0" w:color="auto"/>
            </w:tcBorders>
          </w:tcPr>
          <w:p w14:paraId="17CDF983" w14:textId="77777777" w:rsidR="00A6599C" w:rsidRPr="003C2C03" w:rsidRDefault="00A6599C" w:rsidP="00A6599C">
            <w:pPr>
              <w:ind w:firstLine="0"/>
              <w:jc w:val="center"/>
              <w:rPr>
                <w:rFonts w:eastAsia="Times New Roman"/>
                <w:lang w:eastAsia="ru-RU"/>
              </w:rPr>
            </w:pPr>
            <w:r w:rsidRPr="003C2C03">
              <w:rPr>
                <w:rFonts w:eastAsia="Times New Roman"/>
                <w:lang w:eastAsia="ru-RU"/>
              </w:rPr>
              <w:t>12</w:t>
            </w:r>
          </w:p>
        </w:tc>
      </w:tr>
      <w:tr w:rsidR="00A6599C" w:rsidRPr="003C2C03" w14:paraId="4F37B37E" w14:textId="77777777" w:rsidTr="00B331F6">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4B053F54" w14:textId="77777777" w:rsidR="00A6599C" w:rsidRPr="003C2C03" w:rsidRDefault="00A6599C" w:rsidP="00A6599C">
            <w:pPr>
              <w:ind w:firstLine="0"/>
              <w:jc w:val="center"/>
              <w:rPr>
                <w:rFonts w:eastAsia="Times New Roman"/>
                <w:lang w:val="kk-KZ" w:eastAsia="ru-RU"/>
              </w:rPr>
            </w:pPr>
            <w:r w:rsidRPr="003C2C03">
              <w:rPr>
                <w:rFonts w:eastAsia="Times New Roman"/>
                <w:lang w:val="kk-KZ" w:eastAsia="ru-RU"/>
              </w:rPr>
              <w:t>19</w:t>
            </w:r>
          </w:p>
        </w:tc>
        <w:tc>
          <w:tcPr>
            <w:tcW w:w="2735" w:type="dxa"/>
            <w:tcBorders>
              <w:top w:val="nil"/>
              <w:left w:val="nil"/>
              <w:bottom w:val="single" w:sz="4" w:space="0" w:color="auto"/>
              <w:right w:val="single" w:sz="4" w:space="0" w:color="auto"/>
            </w:tcBorders>
            <w:shd w:val="clear" w:color="auto" w:fill="auto"/>
            <w:vAlign w:val="center"/>
          </w:tcPr>
          <w:p w14:paraId="235B68C9" w14:textId="77777777" w:rsidR="00A6599C" w:rsidRPr="003C2C03" w:rsidRDefault="00A6599C" w:rsidP="00A6599C">
            <w:pPr>
              <w:ind w:firstLine="0"/>
              <w:jc w:val="left"/>
              <w:rPr>
                <w:rFonts w:eastAsia="Times New Roman"/>
                <w:lang w:eastAsia="ru-RU"/>
              </w:rPr>
            </w:pPr>
            <w:r w:rsidRPr="003C2C03">
              <w:rPr>
                <w:rFonts w:eastAsia="Times New Roman"/>
                <w:lang w:eastAsia="ru-RU"/>
              </w:rPr>
              <w:t>р. Каскелен</w:t>
            </w:r>
          </w:p>
        </w:tc>
        <w:tc>
          <w:tcPr>
            <w:tcW w:w="1018" w:type="dxa"/>
            <w:tcBorders>
              <w:top w:val="nil"/>
              <w:left w:val="nil"/>
              <w:bottom w:val="single" w:sz="4" w:space="0" w:color="auto"/>
              <w:right w:val="single" w:sz="4" w:space="0" w:color="auto"/>
            </w:tcBorders>
            <w:shd w:val="clear" w:color="auto" w:fill="auto"/>
            <w:noWrap/>
            <w:vAlign w:val="center"/>
          </w:tcPr>
          <w:p w14:paraId="04CFB6BF"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2FA27B0E" w14:textId="77777777" w:rsidR="00A6599C" w:rsidRPr="003C2C03" w:rsidRDefault="0072569D" w:rsidP="00A6599C">
            <w:pPr>
              <w:ind w:firstLine="0"/>
              <w:jc w:val="center"/>
              <w:rPr>
                <w:rFonts w:eastAsia="Times New Roman"/>
                <w:lang w:eastAsia="ru-RU"/>
              </w:rPr>
            </w:pPr>
            <w:r w:rsidRPr="003C2C03">
              <w:rPr>
                <w:rFonts w:eastAsia="Times New Roman"/>
                <w:lang w:eastAsia="ru-RU"/>
              </w:rPr>
              <w:t>67</w:t>
            </w:r>
          </w:p>
        </w:tc>
        <w:tc>
          <w:tcPr>
            <w:tcW w:w="1761" w:type="dxa"/>
            <w:tcBorders>
              <w:top w:val="nil"/>
              <w:left w:val="nil"/>
              <w:bottom w:val="single" w:sz="4" w:space="0" w:color="auto"/>
              <w:right w:val="single" w:sz="4" w:space="0" w:color="auto"/>
            </w:tcBorders>
            <w:shd w:val="clear" w:color="auto" w:fill="auto"/>
            <w:vAlign w:val="center"/>
          </w:tcPr>
          <w:p w14:paraId="07578E5F" w14:textId="77777777" w:rsidR="00A6599C" w:rsidRPr="003C2C03" w:rsidRDefault="0072569D" w:rsidP="00A6599C">
            <w:pPr>
              <w:ind w:firstLine="0"/>
              <w:jc w:val="center"/>
              <w:rPr>
                <w:rFonts w:eastAsia="Times New Roman"/>
                <w:lang w:eastAsia="ru-RU"/>
              </w:rPr>
            </w:pPr>
            <w:r w:rsidRPr="003C2C03">
              <w:rPr>
                <w:rFonts w:eastAsia="Times New Roman"/>
                <w:lang w:eastAsia="ru-RU"/>
              </w:rPr>
              <w:t>67</w:t>
            </w:r>
          </w:p>
        </w:tc>
        <w:tc>
          <w:tcPr>
            <w:tcW w:w="2203" w:type="dxa"/>
            <w:tcBorders>
              <w:top w:val="nil"/>
              <w:left w:val="nil"/>
              <w:bottom w:val="single" w:sz="4" w:space="0" w:color="auto"/>
              <w:right w:val="single" w:sz="4" w:space="0" w:color="auto"/>
            </w:tcBorders>
          </w:tcPr>
          <w:p w14:paraId="44FD9486"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r>
      <w:tr w:rsidR="00A6599C" w:rsidRPr="003C2C03" w14:paraId="68E4A550" w14:textId="77777777" w:rsidTr="00B331F6">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26EDC84F" w14:textId="77777777" w:rsidR="00A6599C" w:rsidRPr="003C2C03" w:rsidRDefault="0072569D" w:rsidP="00A6599C">
            <w:pPr>
              <w:ind w:firstLine="0"/>
              <w:jc w:val="center"/>
              <w:rPr>
                <w:rFonts w:eastAsia="Times New Roman"/>
                <w:lang w:val="kk-KZ" w:eastAsia="ru-RU"/>
              </w:rPr>
            </w:pPr>
            <w:r w:rsidRPr="003C2C03">
              <w:rPr>
                <w:rFonts w:eastAsia="Times New Roman"/>
                <w:lang w:val="kk-KZ" w:eastAsia="ru-RU"/>
              </w:rPr>
              <w:t>20</w:t>
            </w:r>
          </w:p>
        </w:tc>
        <w:tc>
          <w:tcPr>
            <w:tcW w:w="2735" w:type="dxa"/>
            <w:tcBorders>
              <w:top w:val="nil"/>
              <w:left w:val="nil"/>
              <w:bottom w:val="single" w:sz="4" w:space="0" w:color="auto"/>
              <w:right w:val="single" w:sz="4" w:space="0" w:color="auto"/>
            </w:tcBorders>
            <w:shd w:val="clear" w:color="auto" w:fill="auto"/>
            <w:vAlign w:val="center"/>
          </w:tcPr>
          <w:p w14:paraId="0B2A48E2" w14:textId="77777777" w:rsidR="00A6599C" w:rsidRPr="003C2C03" w:rsidRDefault="00A6599C" w:rsidP="00A6599C">
            <w:pPr>
              <w:ind w:firstLine="0"/>
              <w:jc w:val="left"/>
              <w:rPr>
                <w:rFonts w:eastAsia="Times New Roman"/>
                <w:lang w:val="kk-KZ" w:eastAsia="ru-RU"/>
              </w:rPr>
            </w:pPr>
            <w:r w:rsidRPr="003C2C03">
              <w:rPr>
                <w:rFonts w:eastAsia="Times New Roman"/>
                <w:lang w:val="kk-KZ" w:eastAsia="ru-RU"/>
              </w:rPr>
              <w:t>р.Шинжилы</w:t>
            </w:r>
          </w:p>
        </w:tc>
        <w:tc>
          <w:tcPr>
            <w:tcW w:w="1018" w:type="dxa"/>
            <w:tcBorders>
              <w:top w:val="nil"/>
              <w:left w:val="nil"/>
              <w:bottom w:val="single" w:sz="4" w:space="0" w:color="auto"/>
              <w:right w:val="single" w:sz="4" w:space="0" w:color="auto"/>
            </w:tcBorders>
            <w:shd w:val="clear" w:color="auto" w:fill="auto"/>
            <w:noWrap/>
            <w:vAlign w:val="center"/>
          </w:tcPr>
          <w:p w14:paraId="703AB2D5"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16EB8014" w14:textId="77777777" w:rsidR="00A6599C" w:rsidRPr="003C2C03" w:rsidRDefault="0072569D" w:rsidP="00A6599C">
            <w:pPr>
              <w:ind w:firstLine="0"/>
              <w:jc w:val="center"/>
              <w:rPr>
                <w:rFonts w:eastAsia="Times New Roman"/>
                <w:lang w:eastAsia="ru-RU"/>
              </w:rPr>
            </w:pPr>
            <w:r w:rsidRPr="003C2C03">
              <w:rPr>
                <w:rFonts w:eastAsia="Times New Roman"/>
                <w:lang w:eastAsia="ru-RU"/>
              </w:rPr>
              <w:t>45</w:t>
            </w:r>
          </w:p>
        </w:tc>
        <w:tc>
          <w:tcPr>
            <w:tcW w:w="1761" w:type="dxa"/>
            <w:tcBorders>
              <w:top w:val="nil"/>
              <w:left w:val="nil"/>
              <w:bottom w:val="single" w:sz="4" w:space="0" w:color="auto"/>
              <w:right w:val="single" w:sz="4" w:space="0" w:color="auto"/>
            </w:tcBorders>
            <w:shd w:val="clear" w:color="auto" w:fill="auto"/>
            <w:vAlign w:val="center"/>
          </w:tcPr>
          <w:p w14:paraId="639D4BEA" w14:textId="77777777" w:rsidR="00A6599C" w:rsidRPr="003C2C03" w:rsidRDefault="0072569D" w:rsidP="00A6599C">
            <w:pPr>
              <w:ind w:firstLine="0"/>
              <w:jc w:val="center"/>
              <w:rPr>
                <w:rFonts w:eastAsia="Times New Roman"/>
                <w:lang w:eastAsia="ru-RU"/>
              </w:rPr>
            </w:pPr>
            <w:r w:rsidRPr="003C2C03">
              <w:rPr>
                <w:rFonts w:eastAsia="Times New Roman"/>
                <w:lang w:eastAsia="ru-RU"/>
              </w:rPr>
              <w:t>45</w:t>
            </w:r>
          </w:p>
        </w:tc>
        <w:tc>
          <w:tcPr>
            <w:tcW w:w="2203" w:type="dxa"/>
            <w:tcBorders>
              <w:top w:val="nil"/>
              <w:left w:val="nil"/>
              <w:bottom w:val="single" w:sz="4" w:space="0" w:color="auto"/>
              <w:right w:val="single" w:sz="4" w:space="0" w:color="auto"/>
            </w:tcBorders>
          </w:tcPr>
          <w:p w14:paraId="2476493E"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r>
      <w:tr w:rsidR="00A6599C" w:rsidRPr="003C2C03" w14:paraId="49C5AB55" w14:textId="77777777" w:rsidTr="0033041D">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26A6ED71" w14:textId="77777777" w:rsidR="00A6599C" w:rsidRPr="003C2C03" w:rsidRDefault="0072569D" w:rsidP="00A6599C">
            <w:pPr>
              <w:ind w:firstLine="0"/>
              <w:jc w:val="center"/>
              <w:rPr>
                <w:rFonts w:eastAsia="Times New Roman"/>
                <w:lang w:val="kk-KZ" w:eastAsia="ru-RU"/>
              </w:rPr>
            </w:pPr>
            <w:r w:rsidRPr="003C2C03">
              <w:rPr>
                <w:rFonts w:eastAsia="Times New Roman"/>
                <w:lang w:val="kk-KZ" w:eastAsia="ru-RU"/>
              </w:rPr>
              <w:t>21</w:t>
            </w:r>
          </w:p>
        </w:tc>
        <w:tc>
          <w:tcPr>
            <w:tcW w:w="2735" w:type="dxa"/>
            <w:tcBorders>
              <w:top w:val="nil"/>
              <w:left w:val="nil"/>
              <w:bottom w:val="single" w:sz="4" w:space="0" w:color="auto"/>
              <w:right w:val="single" w:sz="4" w:space="0" w:color="auto"/>
            </w:tcBorders>
            <w:shd w:val="clear" w:color="auto" w:fill="auto"/>
            <w:vAlign w:val="center"/>
          </w:tcPr>
          <w:p w14:paraId="6CEFD9CC" w14:textId="77777777" w:rsidR="00A6599C" w:rsidRPr="003C2C03" w:rsidRDefault="00A6599C" w:rsidP="00A6599C">
            <w:pPr>
              <w:ind w:firstLine="0"/>
              <w:jc w:val="left"/>
              <w:rPr>
                <w:rFonts w:eastAsia="Times New Roman"/>
                <w:lang w:eastAsia="ru-RU"/>
              </w:rPr>
            </w:pPr>
            <w:r w:rsidRPr="003C2C03">
              <w:rPr>
                <w:rFonts w:eastAsia="Times New Roman"/>
                <w:lang w:val="kk-KZ" w:eastAsia="ru-RU"/>
              </w:rPr>
              <w:t>р</w:t>
            </w:r>
            <w:r w:rsidRPr="003C2C03">
              <w:rPr>
                <w:rFonts w:eastAsia="Times New Roman"/>
                <w:lang w:eastAsia="ru-RU"/>
              </w:rPr>
              <w:t>.</w:t>
            </w:r>
            <w:r w:rsidRPr="003C2C03">
              <w:rPr>
                <w:rFonts w:eastAsia="Times New Roman"/>
                <w:lang w:val="kk-KZ" w:eastAsia="ru-RU"/>
              </w:rPr>
              <w:t>Эмель</w:t>
            </w:r>
          </w:p>
        </w:tc>
        <w:tc>
          <w:tcPr>
            <w:tcW w:w="1018" w:type="dxa"/>
            <w:tcBorders>
              <w:top w:val="nil"/>
              <w:left w:val="nil"/>
              <w:bottom w:val="single" w:sz="4" w:space="0" w:color="auto"/>
              <w:right w:val="single" w:sz="4" w:space="0" w:color="auto"/>
            </w:tcBorders>
            <w:shd w:val="clear" w:color="auto" w:fill="auto"/>
            <w:noWrap/>
            <w:vAlign w:val="center"/>
          </w:tcPr>
          <w:p w14:paraId="48834778" w14:textId="77777777" w:rsidR="00A6599C" w:rsidRPr="003C2C03" w:rsidRDefault="0072569D" w:rsidP="00A6599C">
            <w:pPr>
              <w:ind w:firstLine="0"/>
              <w:jc w:val="center"/>
              <w:rPr>
                <w:rFonts w:eastAsia="Times New Roman"/>
                <w:lang w:eastAsia="ru-RU"/>
              </w:rPr>
            </w:pPr>
            <w:r w:rsidRPr="003C2C03">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6F5990D8" w14:textId="77777777" w:rsidR="00A6599C" w:rsidRPr="003C2C03" w:rsidRDefault="0072569D" w:rsidP="00A6599C">
            <w:pPr>
              <w:ind w:firstLine="0"/>
              <w:jc w:val="center"/>
              <w:rPr>
                <w:rFonts w:eastAsia="Times New Roman"/>
                <w:lang w:eastAsia="ru-RU"/>
              </w:rPr>
            </w:pPr>
            <w:r w:rsidRPr="003C2C03">
              <w:rPr>
                <w:rFonts w:eastAsia="Times New Roman"/>
                <w:lang w:eastAsia="ru-RU"/>
              </w:rPr>
              <w:t>15</w:t>
            </w:r>
          </w:p>
        </w:tc>
        <w:tc>
          <w:tcPr>
            <w:tcW w:w="1761" w:type="dxa"/>
            <w:tcBorders>
              <w:top w:val="nil"/>
              <w:left w:val="nil"/>
              <w:bottom w:val="single" w:sz="4" w:space="0" w:color="auto"/>
              <w:right w:val="single" w:sz="4" w:space="0" w:color="auto"/>
            </w:tcBorders>
            <w:shd w:val="clear" w:color="auto" w:fill="auto"/>
            <w:vAlign w:val="center"/>
          </w:tcPr>
          <w:p w14:paraId="5A16AEE5" w14:textId="77777777" w:rsidR="00A6599C" w:rsidRPr="003C2C03" w:rsidRDefault="0072569D" w:rsidP="00A6599C">
            <w:pPr>
              <w:ind w:firstLine="0"/>
              <w:jc w:val="center"/>
              <w:rPr>
                <w:rFonts w:eastAsia="Times New Roman"/>
                <w:lang w:eastAsia="ru-RU"/>
              </w:rPr>
            </w:pPr>
            <w:r w:rsidRPr="003C2C03">
              <w:rPr>
                <w:rFonts w:eastAsia="Times New Roman"/>
                <w:lang w:eastAsia="ru-RU"/>
              </w:rPr>
              <w:t>15</w:t>
            </w:r>
          </w:p>
        </w:tc>
        <w:tc>
          <w:tcPr>
            <w:tcW w:w="2203" w:type="dxa"/>
            <w:tcBorders>
              <w:top w:val="nil"/>
              <w:left w:val="nil"/>
              <w:bottom w:val="single" w:sz="4" w:space="0" w:color="auto"/>
              <w:right w:val="single" w:sz="4" w:space="0" w:color="auto"/>
            </w:tcBorders>
          </w:tcPr>
          <w:p w14:paraId="33406DEB" w14:textId="77777777" w:rsidR="00A6599C" w:rsidRPr="003C2C03" w:rsidRDefault="00874283" w:rsidP="00A6599C">
            <w:pPr>
              <w:ind w:firstLine="0"/>
              <w:jc w:val="center"/>
              <w:rPr>
                <w:rFonts w:eastAsia="Times New Roman"/>
                <w:lang w:eastAsia="ru-RU"/>
              </w:rPr>
            </w:pPr>
            <w:r w:rsidRPr="003C2C03">
              <w:rPr>
                <w:rFonts w:eastAsia="Times New Roman"/>
                <w:lang w:eastAsia="ru-RU"/>
              </w:rPr>
              <w:t>-</w:t>
            </w:r>
          </w:p>
        </w:tc>
      </w:tr>
      <w:tr w:rsidR="0033041D" w:rsidRPr="003C2C03" w14:paraId="0D98EFAF" w14:textId="77777777" w:rsidTr="0033041D">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3F4AC959" w14:textId="77777777" w:rsidR="0033041D" w:rsidRPr="003C2C03" w:rsidRDefault="0033041D" w:rsidP="0033041D">
            <w:pPr>
              <w:ind w:firstLine="0"/>
              <w:jc w:val="center"/>
              <w:rPr>
                <w:rFonts w:eastAsia="Times New Roman"/>
                <w:lang w:eastAsia="ru-RU"/>
              </w:rPr>
            </w:pPr>
          </w:p>
        </w:tc>
        <w:tc>
          <w:tcPr>
            <w:tcW w:w="2735" w:type="dxa"/>
            <w:tcBorders>
              <w:top w:val="nil"/>
              <w:left w:val="nil"/>
              <w:bottom w:val="single" w:sz="4" w:space="0" w:color="auto"/>
              <w:right w:val="single" w:sz="4" w:space="0" w:color="auto"/>
            </w:tcBorders>
            <w:shd w:val="clear" w:color="auto" w:fill="auto"/>
            <w:vAlign w:val="bottom"/>
          </w:tcPr>
          <w:p w14:paraId="331B43A2" w14:textId="77777777" w:rsidR="0033041D" w:rsidRPr="003C2C03" w:rsidRDefault="0033041D" w:rsidP="0033041D">
            <w:pPr>
              <w:ind w:firstLine="0"/>
              <w:jc w:val="left"/>
              <w:rPr>
                <w:rFonts w:eastAsia="Times New Roman"/>
                <w:lang w:eastAsia="ru-RU"/>
              </w:rPr>
            </w:pPr>
            <w:r w:rsidRPr="003C2C03">
              <w:rPr>
                <w:rFonts w:eastAsia="Times New Roman"/>
                <w:lang w:eastAsia="ru-RU"/>
              </w:rPr>
              <w:t>Итого собрано материалов по годам:</w:t>
            </w:r>
          </w:p>
        </w:tc>
        <w:tc>
          <w:tcPr>
            <w:tcW w:w="1018" w:type="dxa"/>
            <w:tcBorders>
              <w:top w:val="single" w:sz="4" w:space="0" w:color="auto"/>
              <w:left w:val="nil"/>
              <w:bottom w:val="single" w:sz="4" w:space="0" w:color="auto"/>
              <w:right w:val="single" w:sz="4" w:space="0" w:color="auto"/>
            </w:tcBorders>
            <w:shd w:val="clear" w:color="auto" w:fill="auto"/>
            <w:noWrap/>
            <w:vAlign w:val="bottom"/>
          </w:tcPr>
          <w:p w14:paraId="37FE71B2" w14:textId="7710B490" w:rsidR="0033041D" w:rsidRPr="0033041D" w:rsidRDefault="0033041D" w:rsidP="0033041D">
            <w:pPr>
              <w:ind w:firstLine="0"/>
              <w:jc w:val="center"/>
              <w:rPr>
                <w:rFonts w:eastAsia="Times New Roman"/>
                <w:sz w:val="28"/>
                <w:szCs w:val="28"/>
                <w:lang w:eastAsia="ru-RU"/>
              </w:rPr>
            </w:pPr>
            <w:r w:rsidRPr="0033041D">
              <w:rPr>
                <w:color w:val="000000"/>
                <w:sz w:val="28"/>
                <w:szCs w:val="28"/>
              </w:rPr>
              <w:t>154</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5C9D52" w14:textId="3242B8D0" w:rsidR="0033041D" w:rsidRPr="0033041D" w:rsidRDefault="0033041D" w:rsidP="0033041D">
            <w:pPr>
              <w:ind w:firstLine="0"/>
              <w:jc w:val="center"/>
              <w:rPr>
                <w:rFonts w:eastAsia="Times New Roman"/>
                <w:sz w:val="28"/>
                <w:szCs w:val="28"/>
                <w:lang w:eastAsia="ru-RU"/>
              </w:rPr>
            </w:pPr>
            <w:r w:rsidRPr="0033041D">
              <w:rPr>
                <w:color w:val="000000"/>
                <w:sz w:val="28"/>
                <w:szCs w:val="28"/>
              </w:rPr>
              <w:t>561</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bottom"/>
          </w:tcPr>
          <w:p w14:paraId="770C1C97" w14:textId="006948BF" w:rsidR="0033041D" w:rsidRPr="0033041D" w:rsidRDefault="0033041D" w:rsidP="0033041D">
            <w:pPr>
              <w:ind w:firstLine="0"/>
              <w:jc w:val="center"/>
              <w:rPr>
                <w:rFonts w:eastAsia="Times New Roman"/>
                <w:sz w:val="28"/>
                <w:szCs w:val="28"/>
                <w:lang w:eastAsia="ru-RU"/>
              </w:rPr>
            </w:pPr>
            <w:r w:rsidRPr="0033041D">
              <w:rPr>
                <w:color w:val="000000"/>
                <w:sz w:val="28"/>
                <w:szCs w:val="28"/>
              </w:rPr>
              <w:t>715</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bottom"/>
          </w:tcPr>
          <w:p w14:paraId="26B1C9D6" w14:textId="5D00C68E" w:rsidR="0033041D" w:rsidRPr="0033041D" w:rsidRDefault="0033041D" w:rsidP="0033041D">
            <w:pPr>
              <w:ind w:firstLine="0"/>
              <w:jc w:val="center"/>
              <w:rPr>
                <w:rFonts w:eastAsia="Times New Roman"/>
                <w:sz w:val="28"/>
                <w:szCs w:val="28"/>
                <w:lang w:eastAsia="ru-RU"/>
              </w:rPr>
            </w:pPr>
            <w:r w:rsidRPr="0033041D">
              <w:rPr>
                <w:color w:val="000000"/>
                <w:sz w:val="28"/>
                <w:szCs w:val="28"/>
              </w:rPr>
              <w:t>242</w:t>
            </w:r>
          </w:p>
        </w:tc>
      </w:tr>
    </w:tbl>
    <w:p w14:paraId="3F2FD75A" w14:textId="77777777" w:rsidR="007A1F99" w:rsidRPr="003C2C03" w:rsidRDefault="007A1F99" w:rsidP="007A1F99">
      <w:pPr>
        <w:ind w:firstLine="0"/>
        <w:rPr>
          <w:sz w:val="28"/>
          <w:szCs w:val="28"/>
        </w:rPr>
      </w:pPr>
    </w:p>
    <w:p w14:paraId="29657C2D" w14:textId="38EABB28" w:rsidR="00B331F6" w:rsidRDefault="00B331F6" w:rsidP="007A1F99">
      <w:pPr>
        <w:ind w:firstLine="0"/>
        <w:rPr>
          <w:sz w:val="28"/>
          <w:szCs w:val="28"/>
          <w:lang w:val="kk-KZ"/>
        </w:rPr>
      </w:pPr>
    </w:p>
    <w:p w14:paraId="201AB28B" w14:textId="77777777" w:rsidR="00C6127A" w:rsidRPr="003C2C03" w:rsidRDefault="00C6127A" w:rsidP="007A1F99">
      <w:pPr>
        <w:ind w:firstLine="0"/>
        <w:rPr>
          <w:sz w:val="28"/>
          <w:szCs w:val="28"/>
          <w:lang w:val="kk-KZ"/>
        </w:rPr>
      </w:pPr>
    </w:p>
    <w:p w14:paraId="35599414" w14:textId="77777777" w:rsidR="009D7703" w:rsidRPr="003C2C03" w:rsidRDefault="009D7703" w:rsidP="007A1F99">
      <w:pPr>
        <w:ind w:firstLine="0"/>
        <w:rPr>
          <w:sz w:val="28"/>
          <w:szCs w:val="28"/>
          <w:lang w:val="kk-KZ"/>
        </w:rPr>
      </w:pPr>
    </w:p>
    <w:p w14:paraId="489292EA" w14:textId="77777777" w:rsidR="00522311" w:rsidRPr="003C2C03" w:rsidRDefault="00522311" w:rsidP="007A1F99">
      <w:pPr>
        <w:ind w:firstLine="0"/>
        <w:rPr>
          <w:sz w:val="28"/>
          <w:szCs w:val="28"/>
          <w:lang w:val="kk-KZ"/>
        </w:rPr>
      </w:pPr>
      <w:r w:rsidRPr="003C2C03">
        <w:rPr>
          <w:sz w:val="28"/>
          <w:szCs w:val="28"/>
          <w:lang w:val="kk-KZ"/>
        </w:rPr>
        <w:lastRenderedPageBreak/>
        <w:t xml:space="preserve">Таблица </w:t>
      </w:r>
      <w:r w:rsidR="00007050" w:rsidRPr="003C2C03">
        <w:rPr>
          <w:sz w:val="28"/>
          <w:szCs w:val="28"/>
          <w:lang w:val="kk-KZ"/>
        </w:rPr>
        <w:t>3</w:t>
      </w:r>
      <w:r w:rsidRPr="003C2C03">
        <w:rPr>
          <w:sz w:val="28"/>
          <w:szCs w:val="28"/>
          <w:lang w:val="kk-KZ"/>
        </w:rPr>
        <w:t xml:space="preserve"> - Количество собранного материала из малых искусственных водоемов Алматинской области</w:t>
      </w:r>
    </w:p>
    <w:tbl>
      <w:tblPr>
        <w:tblW w:w="9351" w:type="dxa"/>
        <w:tblLook w:val="04A0" w:firstRow="1" w:lastRow="0" w:firstColumn="1" w:lastColumn="0" w:noHBand="0" w:noVBand="1"/>
      </w:tblPr>
      <w:tblGrid>
        <w:gridCol w:w="704"/>
        <w:gridCol w:w="4394"/>
        <w:gridCol w:w="1418"/>
        <w:gridCol w:w="1417"/>
        <w:gridCol w:w="1418"/>
      </w:tblGrid>
      <w:tr w:rsidR="00522311" w:rsidRPr="003C2C03" w14:paraId="657DAFB9" w14:textId="77777777" w:rsidTr="00481320">
        <w:trPr>
          <w:trHeight w:val="375"/>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AB94F2" w14:textId="77777777" w:rsidR="00522311" w:rsidRPr="003C2C03" w:rsidRDefault="00522311" w:rsidP="00481320">
            <w:pPr>
              <w:ind w:firstLine="0"/>
              <w:jc w:val="center"/>
              <w:rPr>
                <w:rFonts w:eastAsia="Times New Roman"/>
                <w:lang w:eastAsia="ru-RU"/>
              </w:rPr>
            </w:pPr>
            <w:r w:rsidRPr="003C2C03">
              <w:rPr>
                <w:rFonts w:eastAsia="Times New Roman"/>
                <w:lang w:eastAsia="ru-RU"/>
              </w:rPr>
              <w:t>№</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7DC98D" w14:textId="77777777" w:rsidR="00522311" w:rsidRPr="003C2C03" w:rsidRDefault="00522311" w:rsidP="00481320">
            <w:pPr>
              <w:ind w:firstLine="0"/>
              <w:jc w:val="center"/>
              <w:rPr>
                <w:rFonts w:eastAsia="Times New Roman"/>
                <w:lang w:eastAsia="ru-RU"/>
              </w:rPr>
            </w:pPr>
            <w:r w:rsidRPr="003C2C03">
              <w:rPr>
                <w:rFonts w:eastAsia="Times New Roman"/>
                <w:lang w:eastAsia="ru-RU"/>
              </w:rPr>
              <w:t>Название водоемов</w:t>
            </w:r>
          </w:p>
        </w:tc>
        <w:tc>
          <w:tcPr>
            <w:tcW w:w="4253" w:type="dxa"/>
            <w:gridSpan w:val="3"/>
            <w:tcBorders>
              <w:top w:val="single" w:sz="4" w:space="0" w:color="auto"/>
              <w:left w:val="nil"/>
              <w:bottom w:val="single" w:sz="4" w:space="0" w:color="auto"/>
              <w:right w:val="single" w:sz="4" w:space="0" w:color="auto"/>
            </w:tcBorders>
            <w:shd w:val="clear" w:color="auto" w:fill="auto"/>
            <w:noWrap/>
            <w:vAlign w:val="bottom"/>
            <w:hideMark/>
          </w:tcPr>
          <w:p w14:paraId="10AA0490" w14:textId="77777777" w:rsidR="00522311" w:rsidRPr="003C2C03" w:rsidRDefault="00522311" w:rsidP="00481320">
            <w:pPr>
              <w:ind w:firstLine="0"/>
              <w:jc w:val="center"/>
              <w:rPr>
                <w:rFonts w:eastAsia="Times New Roman"/>
                <w:lang w:eastAsia="ru-RU"/>
              </w:rPr>
            </w:pPr>
            <w:r w:rsidRPr="003C2C03">
              <w:rPr>
                <w:rFonts w:eastAsia="Times New Roman"/>
                <w:lang w:eastAsia="ru-RU"/>
              </w:rPr>
              <w:t>Периоды сбора материала</w:t>
            </w:r>
          </w:p>
        </w:tc>
      </w:tr>
      <w:tr w:rsidR="00522311" w:rsidRPr="003C2C03" w14:paraId="5D93A61A" w14:textId="77777777" w:rsidTr="00336BC8">
        <w:trPr>
          <w:trHeight w:val="630"/>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21CB3AE1" w14:textId="77777777" w:rsidR="00522311" w:rsidRPr="003C2C03" w:rsidRDefault="00522311" w:rsidP="00481320">
            <w:pPr>
              <w:ind w:firstLine="0"/>
              <w:jc w:val="left"/>
              <w:rPr>
                <w:rFonts w:eastAsia="Times New Roman"/>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0C9E8815" w14:textId="77777777" w:rsidR="00522311" w:rsidRPr="003C2C03" w:rsidRDefault="00522311" w:rsidP="00481320">
            <w:pPr>
              <w:ind w:firstLine="0"/>
              <w:jc w:val="left"/>
              <w:rPr>
                <w:rFonts w:eastAsia="Times New Roman"/>
                <w:lang w:eastAsia="ru-RU"/>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38D745E7" w14:textId="04B0B4CF" w:rsidR="00522311" w:rsidRPr="003C2C03" w:rsidRDefault="00522311" w:rsidP="00AD05B5">
            <w:pPr>
              <w:ind w:firstLine="0"/>
              <w:jc w:val="center"/>
              <w:rPr>
                <w:rFonts w:eastAsia="Times New Roman"/>
                <w:lang w:eastAsia="ru-RU"/>
              </w:rPr>
            </w:pPr>
            <w:r w:rsidRPr="003C2C03">
              <w:rPr>
                <w:rFonts w:eastAsia="Times New Roman"/>
                <w:lang w:eastAsia="ru-RU"/>
              </w:rPr>
              <w:t>200</w:t>
            </w:r>
            <w:r w:rsidR="00AD05B5">
              <w:rPr>
                <w:rFonts w:eastAsia="Times New Roman"/>
                <w:lang w:val="kk-KZ" w:eastAsia="ru-RU"/>
              </w:rPr>
              <w:t>7</w:t>
            </w:r>
            <w:r w:rsidRPr="003C2C03">
              <w:rPr>
                <w:rFonts w:eastAsia="Times New Roman"/>
                <w:lang w:eastAsia="ru-RU"/>
              </w:rPr>
              <w:t>-2008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5A17234" w14:textId="77777777" w:rsidR="00522311" w:rsidRPr="003C2C03" w:rsidRDefault="00522311" w:rsidP="00481320">
            <w:pPr>
              <w:ind w:firstLine="0"/>
              <w:jc w:val="center"/>
              <w:rPr>
                <w:rFonts w:eastAsia="Times New Roman"/>
                <w:lang w:eastAsia="ru-RU"/>
              </w:rPr>
            </w:pPr>
            <w:r w:rsidRPr="003C2C03">
              <w:rPr>
                <w:rFonts w:eastAsia="Times New Roman"/>
                <w:lang w:eastAsia="ru-RU"/>
              </w:rPr>
              <w:t>2011-2015</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DA71314" w14:textId="77777777" w:rsidR="00522311" w:rsidRPr="003C2C03" w:rsidRDefault="00522311" w:rsidP="00481320">
            <w:pPr>
              <w:ind w:firstLine="0"/>
              <w:jc w:val="center"/>
              <w:rPr>
                <w:rFonts w:eastAsia="Times New Roman"/>
                <w:lang w:eastAsia="ru-RU"/>
              </w:rPr>
            </w:pPr>
            <w:r w:rsidRPr="003C2C03">
              <w:rPr>
                <w:rFonts w:eastAsia="Times New Roman"/>
                <w:lang w:eastAsia="ru-RU"/>
              </w:rPr>
              <w:t>2019-2022</w:t>
            </w:r>
          </w:p>
        </w:tc>
      </w:tr>
      <w:tr w:rsidR="00336BC8" w:rsidRPr="003C2C03" w14:paraId="583D4549" w14:textId="77777777" w:rsidTr="00336BC8">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4582A5C" w14:textId="77777777" w:rsidR="00336BC8" w:rsidRPr="003C2C03" w:rsidRDefault="00336BC8" w:rsidP="00336BC8">
            <w:pPr>
              <w:ind w:firstLine="0"/>
              <w:jc w:val="center"/>
              <w:rPr>
                <w:rFonts w:eastAsia="Times New Roman"/>
                <w:lang w:eastAsia="ru-RU"/>
              </w:rPr>
            </w:pPr>
            <w:r w:rsidRPr="003C2C03">
              <w:rPr>
                <w:rFonts w:eastAsia="Times New Roman"/>
                <w:lang w:eastAsia="ru-RU"/>
              </w:rPr>
              <w:t>1</w:t>
            </w:r>
          </w:p>
        </w:tc>
        <w:tc>
          <w:tcPr>
            <w:tcW w:w="4394" w:type="dxa"/>
            <w:tcBorders>
              <w:top w:val="nil"/>
              <w:left w:val="nil"/>
              <w:bottom w:val="single" w:sz="4" w:space="0" w:color="auto"/>
              <w:right w:val="single" w:sz="4" w:space="0" w:color="auto"/>
            </w:tcBorders>
            <w:shd w:val="clear" w:color="auto" w:fill="auto"/>
            <w:noWrap/>
            <w:vAlign w:val="center"/>
            <w:hideMark/>
          </w:tcPr>
          <w:p w14:paraId="455DC903" w14:textId="336986C7" w:rsidR="00336BC8" w:rsidRPr="003C2C03" w:rsidRDefault="00336BC8" w:rsidP="00336BC8">
            <w:pPr>
              <w:ind w:firstLine="0"/>
              <w:jc w:val="left"/>
              <w:rPr>
                <w:rFonts w:eastAsia="Times New Roman"/>
                <w:lang w:val="kk-KZ" w:eastAsia="ru-RU"/>
              </w:rPr>
            </w:pPr>
            <w:r w:rsidRPr="003C2C03">
              <w:rPr>
                <w:rFonts w:eastAsia="Times New Roman"/>
                <w:lang w:val="kk-KZ" w:eastAsia="ru-RU"/>
              </w:rPr>
              <w:t>Алматинское прудовое хозяйство</w:t>
            </w:r>
            <w:r w:rsidR="003F1340" w:rsidRPr="003C2C03">
              <w:rPr>
                <w:rFonts w:eastAsia="Times New Roman"/>
                <w:lang w:val="kk-KZ" w:eastAsia="ru-RU"/>
              </w:rPr>
              <w:t xml:space="preserve"> (АПХ)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39F55DC5" w14:textId="77777777" w:rsidR="00336BC8" w:rsidRPr="003C2C03" w:rsidRDefault="00336BC8" w:rsidP="00336BC8">
            <w:pPr>
              <w:ind w:firstLine="0"/>
              <w:jc w:val="center"/>
              <w:rPr>
                <w:rFonts w:eastAsia="Times New Roman"/>
                <w:lang w:eastAsia="ru-RU"/>
              </w:rPr>
            </w:pPr>
            <w:r w:rsidRPr="003C2C03">
              <w:t>215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B14B4" w14:textId="77777777" w:rsidR="00336BC8" w:rsidRPr="003C2C03" w:rsidRDefault="00336BC8" w:rsidP="00336BC8">
            <w:pPr>
              <w:ind w:firstLine="0"/>
              <w:jc w:val="center"/>
              <w:rPr>
                <w:rFonts w:eastAsia="Times New Roman"/>
                <w:lang w:eastAsia="ru-RU"/>
              </w:rPr>
            </w:pPr>
            <w:r w:rsidRPr="003C2C03">
              <w:t>80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5F177" w14:textId="77777777" w:rsidR="00336BC8" w:rsidRPr="003C2C03" w:rsidRDefault="00336BC8" w:rsidP="00336BC8">
            <w:pPr>
              <w:ind w:firstLine="0"/>
              <w:jc w:val="center"/>
              <w:rPr>
                <w:rFonts w:eastAsia="Times New Roman"/>
                <w:lang w:eastAsia="ru-RU"/>
              </w:rPr>
            </w:pPr>
            <w:r w:rsidRPr="003C2C03">
              <w:t>50</w:t>
            </w:r>
          </w:p>
        </w:tc>
      </w:tr>
      <w:tr w:rsidR="00336BC8" w:rsidRPr="003C2C03" w14:paraId="293542E5" w14:textId="77777777" w:rsidTr="00336BC8">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197E04E" w14:textId="77777777" w:rsidR="00336BC8" w:rsidRPr="003C2C03" w:rsidRDefault="00336BC8" w:rsidP="00336BC8">
            <w:pPr>
              <w:ind w:firstLine="0"/>
              <w:jc w:val="center"/>
              <w:rPr>
                <w:rFonts w:eastAsia="Times New Roman"/>
                <w:lang w:eastAsia="ru-RU"/>
              </w:rPr>
            </w:pPr>
            <w:r w:rsidRPr="003C2C03">
              <w:rPr>
                <w:rFonts w:eastAsia="Times New Roman"/>
                <w:lang w:eastAsia="ru-RU"/>
              </w:rPr>
              <w:t>2</w:t>
            </w:r>
          </w:p>
        </w:tc>
        <w:tc>
          <w:tcPr>
            <w:tcW w:w="4394" w:type="dxa"/>
            <w:tcBorders>
              <w:top w:val="nil"/>
              <w:left w:val="nil"/>
              <w:bottom w:val="single" w:sz="4" w:space="0" w:color="auto"/>
              <w:right w:val="single" w:sz="4" w:space="0" w:color="auto"/>
            </w:tcBorders>
            <w:shd w:val="clear" w:color="auto" w:fill="auto"/>
            <w:noWrap/>
            <w:vAlign w:val="center"/>
            <w:hideMark/>
          </w:tcPr>
          <w:p w14:paraId="7A84E18E" w14:textId="065B20E6" w:rsidR="00336BC8" w:rsidRPr="003C2C03" w:rsidRDefault="00336BC8" w:rsidP="00336BC8">
            <w:pPr>
              <w:ind w:firstLine="0"/>
              <w:jc w:val="left"/>
              <w:rPr>
                <w:rFonts w:eastAsia="Times New Roman"/>
                <w:lang w:val="kk-KZ" w:eastAsia="ru-RU"/>
              </w:rPr>
            </w:pPr>
            <w:r w:rsidRPr="003C2C03">
              <w:rPr>
                <w:rFonts w:eastAsia="Times New Roman"/>
                <w:lang w:val="kk-KZ" w:eastAsia="ru-RU"/>
              </w:rPr>
              <w:t>Чиликское прудовое хозяйство</w:t>
            </w:r>
            <w:r w:rsidR="003F1340" w:rsidRPr="003C2C03">
              <w:rPr>
                <w:rFonts w:eastAsia="Times New Roman"/>
                <w:lang w:val="kk-KZ" w:eastAsia="ru-RU"/>
              </w:rPr>
              <w:t xml:space="preserve"> (ЧПХ)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6CE00E4" w14:textId="77777777" w:rsidR="00336BC8" w:rsidRPr="003C2C03" w:rsidRDefault="00336BC8" w:rsidP="00336BC8">
            <w:pPr>
              <w:ind w:firstLine="0"/>
              <w:jc w:val="center"/>
              <w:rPr>
                <w:rFonts w:eastAsia="Times New Roman"/>
                <w:lang w:eastAsia="ru-RU"/>
              </w:rPr>
            </w:pPr>
            <w:r w:rsidRPr="003C2C03">
              <w:t>135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511DB" w14:textId="77777777" w:rsidR="00336BC8" w:rsidRPr="003C2C03" w:rsidRDefault="00336BC8" w:rsidP="00336BC8">
            <w:pPr>
              <w:ind w:firstLine="0"/>
              <w:jc w:val="center"/>
              <w:rPr>
                <w:rFonts w:eastAsia="Times New Roman"/>
                <w:lang w:eastAsia="ru-RU"/>
              </w:rPr>
            </w:pPr>
            <w:r w:rsidRPr="003C2C03">
              <w:t>135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ACF08" w14:textId="77777777" w:rsidR="00336BC8" w:rsidRPr="003C2C03" w:rsidRDefault="00336BC8" w:rsidP="00336BC8">
            <w:pPr>
              <w:ind w:firstLine="0"/>
              <w:jc w:val="center"/>
              <w:rPr>
                <w:rFonts w:eastAsia="Times New Roman"/>
                <w:lang w:eastAsia="ru-RU"/>
              </w:rPr>
            </w:pPr>
            <w:r w:rsidRPr="003C2C03">
              <w:t>0</w:t>
            </w:r>
          </w:p>
        </w:tc>
      </w:tr>
      <w:tr w:rsidR="00336BC8" w:rsidRPr="003C2C03" w14:paraId="7CC04896" w14:textId="77777777" w:rsidTr="00336BC8">
        <w:trPr>
          <w:trHeight w:val="34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B540EA0" w14:textId="77777777" w:rsidR="00336BC8" w:rsidRPr="003C2C03" w:rsidRDefault="00336BC8" w:rsidP="00336BC8">
            <w:pPr>
              <w:ind w:firstLine="0"/>
              <w:jc w:val="center"/>
              <w:rPr>
                <w:rFonts w:eastAsia="Times New Roman"/>
                <w:lang w:eastAsia="ru-RU"/>
              </w:rPr>
            </w:pPr>
            <w:r w:rsidRPr="003C2C03">
              <w:rPr>
                <w:rFonts w:eastAsia="Times New Roman"/>
                <w:lang w:eastAsia="ru-RU"/>
              </w:rPr>
              <w:t>3</w:t>
            </w:r>
          </w:p>
        </w:tc>
        <w:tc>
          <w:tcPr>
            <w:tcW w:w="4394" w:type="dxa"/>
            <w:tcBorders>
              <w:top w:val="nil"/>
              <w:left w:val="nil"/>
              <w:bottom w:val="single" w:sz="4" w:space="0" w:color="auto"/>
              <w:right w:val="single" w:sz="4" w:space="0" w:color="auto"/>
            </w:tcBorders>
            <w:shd w:val="clear" w:color="auto" w:fill="auto"/>
            <w:vAlign w:val="center"/>
            <w:hideMark/>
          </w:tcPr>
          <w:p w14:paraId="62C1FC3F" w14:textId="77777777" w:rsidR="00336BC8" w:rsidRPr="003C2C03" w:rsidRDefault="00336BC8" w:rsidP="00336BC8">
            <w:pPr>
              <w:ind w:firstLine="0"/>
              <w:jc w:val="left"/>
              <w:rPr>
                <w:rFonts w:eastAsia="Times New Roman"/>
                <w:lang w:val="kk-KZ" w:eastAsia="ru-RU"/>
              </w:rPr>
            </w:pPr>
            <w:r w:rsidRPr="003C2C03">
              <w:rPr>
                <w:rFonts w:eastAsia="Times New Roman"/>
                <w:lang w:val="kk-KZ" w:eastAsia="ru-RU"/>
              </w:rPr>
              <w:t>КазПАС</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6F6DAEC" w14:textId="77777777" w:rsidR="00336BC8" w:rsidRPr="003C2C03" w:rsidRDefault="00336BC8" w:rsidP="00336BC8">
            <w:pPr>
              <w:ind w:firstLine="0"/>
              <w:jc w:val="center"/>
              <w:rPr>
                <w:rFonts w:eastAsia="Times New Roman"/>
                <w:lang w:eastAsia="ru-RU"/>
              </w:rPr>
            </w:pPr>
            <w:r w:rsidRPr="003C2C03">
              <w:t>50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96801" w14:textId="77777777" w:rsidR="00336BC8" w:rsidRPr="003C2C03" w:rsidRDefault="00336BC8" w:rsidP="00336BC8">
            <w:pPr>
              <w:ind w:firstLine="0"/>
              <w:jc w:val="center"/>
              <w:rPr>
                <w:rFonts w:eastAsia="Times New Roman"/>
                <w:lang w:eastAsia="ru-RU"/>
              </w:rPr>
            </w:pPr>
            <w:r w:rsidRPr="003C2C03">
              <w:t>30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7A0CA" w14:textId="77777777" w:rsidR="00336BC8" w:rsidRPr="003C2C03" w:rsidRDefault="00336BC8" w:rsidP="00336BC8">
            <w:pPr>
              <w:ind w:firstLine="0"/>
              <w:jc w:val="center"/>
              <w:rPr>
                <w:rFonts w:eastAsia="Times New Roman"/>
                <w:lang w:eastAsia="ru-RU"/>
              </w:rPr>
            </w:pPr>
            <w:r w:rsidRPr="003C2C03">
              <w:t>0</w:t>
            </w:r>
          </w:p>
        </w:tc>
      </w:tr>
      <w:tr w:rsidR="00336BC8" w:rsidRPr="003C2C03" w14:paraId="75A37FB0" w14:textId="77777777" w:rsidTr="00336BC8">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7AD8F36" w14:textId="77777777" w:rsidR="00336BC8" w:rsidRPr="003C2C03" w:rsidRDefault="00336BC8" w:rsidP="00336BC8">
            <w:pPr>
              <w:ind w:firstLine="0"/>
              <w:jc w:val="center"/>
              <w:rPr>
                <w:rFonts w:eastAsia="Times New Roman"/>
                <w:lang w:eastAsia="ru-RU"/>
              </w:rPr>
            </w:pPr>
            <w:r w:rsidRPr="003C2C03">
              <w:rPr>
                <w:rFonts w:eastAsia="Times New Roman"/>
                <w:lang w:eastAsia="ru-RU"/>
              </w:rPr>
              <w:t>4</w:t>
            </w:r>
          </w:p>
        </w:tc>
        <w:tc>
          <w:tcPr>
            <w:tcW w:w="4394" w:type="dxa"/>
            <w:tcBorders>
              <w:top w:val="nil"/>
              <w:left w:val="nil"/>
              <w:bottom w:val="single" w:sz="4" w:space="0" w:color="auto"/>
              <w:right w:val="single" w:sz="4" w:space="0" w:color="auto"/>
            </w:tcBorders>
            <w:shd w:val="clear" w:color="auto" w:fill="auto"/>
            <w:vAlign w:val="center"/>
            <w:hideMark/>
          </w:tcPr>
          <w:p w14:paraId="585BFA09" w14:textId="6D1416D3" w:rsidR="00336BC8" w:rsidRPr="003C2C03" w:rsidRDefault="00336BC8" w:rsidP="00336BC8">
            <w:pPr>
              <w:ind w:firstLine="0"/>
              <w:jc w:val="left"/>
              <w:rPr>
                <w:rFonts w:eastAsia="Times New Roman"/>
                <w:lang w:val="kk-KZ" w:eastAsia="ru-RU"/>
              </w:rPr>
            </w:pPr>
            <w:r w:rsidRPr="003C2C03">
              <w:rPr>
                <w:rFonts w:eastAsia="Times New Roman"/>
                <w:lang w:val="kk-KZ" w:eastAsia="ru-RU"/>
              </w:rPr>
              <w:t>Капшагайское нересто – выростное хозяйство</w:t>
            </w:r>
            <w:r w:rsidR="003F1340" w:rsidRPr="003C2C03">
              <w:rPr>
                <w:rFonts w:eastAsia="Times New Roman"/>
                <w:lang w:val="kk-KZ" w:eastAsia="ru-RU"/>
              </w:rPr>
              <w:t xml:space="preserve"> (КНВХ)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B940901" w14:textId="77777777" w:rsidR="00336BC8" w:rsidRPr="003C2C03" w:rsidRDefault="00336BC8" w:rsidP="00336BC8">
            <w:pPr>
              <w:ind w:firstLine="0"/>
              <w:jc w:val="center"/>
              <w:rPr>
                <w:rFonts w:eastAsia="Times New Roman"/>
                <w:lang w:eastAsia="ru-RU"/>
              </w:rPr>
            </w:pPr>
            <w:r w:rsidRPr="003C2C03">
              <w:t>152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A4E1E" w14:textId="77777777" w:rsidR="00336BC8" w:rsidRPr="003C2C03" w:rsidRDefault="00336BC8" w:rsidP="00336BC8">
            <w:pPr>
              <w:ind w:firstLine="0"/>
              <w:jc w:val="center"/>
              <w:rPr>
                <w:rFonts w:eastAsia="Times New Roman"/>
                <w:lang w:eastAsia="ru-RU"/>
              </w:rPr>
            </w:pPr>
            <w:r w:rsidRPr="003C2C03">
              <w:t>250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3BE2C" w14:textId="77777777" w:rsidR="00336BC8" w:rsidRPr="003C2C03" w:rsidRDefault="00336BC8" w:rsidP="00336BC8">
            <w:pPr>
              <w:ind w:firstLine="0"/>
              <w:jc w:val="center"/>
              <w:rPr>
                <w:rFonts w:eastAsia="Times New Roman"/>
                <w:lang w:eastAsia="ru-RU"/>
              </w:rPr>
            </w:pPr>
            <w:r w:rsidRPr="003C2C03">
              <w:t>215</w:t>
            </w:r>
          </w:p>
        </w:tc>
      </w:tr>
      <w:tr w:rsidR="00336BC8" w:rsidRPr="003C2C03" w14:paraId="60E7D370" w14:textId="77777777" w:rsidTr="00336BC8">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1C667DBF" w14:textId="77777777" w:rsidR="00336BC8" w:rsidRPr="003C2C03" w:rsidRDefault="00336BC8" w:rsidP="00336BC8">
            <w:pPr>
              <w:ind w:firstLine="0"/>
              <w:jc w:val="center"/>
              <w:rPr>
                <w:rFonts w:eastAsia="Times New Roman"/>
                <w:lang w:eastAsia="ru-RU"/>
              </w:rPr>
            </w:pPr>
            <w:r w:rsidRPr="003C2C03">
              <w:rPr>
                <w:rFonts w:eastAsia="Times New Roman"/>
                <w:lang w:eastAsia="ru-RU"/>
              </w:rPr>
              <w:t>5</w:t>
            </w:r>
          </w:p>
        </w:tc>
        <w:tc>
          <w:tcPr>
            <w:tcW w:w="4394" w:type="dxa"/>
            <w:tcBorders>
              <w:top w:val="nil"/>
              <w:left w:val="nil"/>
              <w:bottom w:val="single" w:sz="4" w:space="0" w:color="auto"/>
              <w:right w:val="single" w:sz="4" w:space="0" w:color="auto"/>
            </w:tcBorders>
            <w:shd w:val="clear" w:color="auto" w:fill="auto"/>
            <w:vAlign w:val="center"/>
          </w:tcPr>
          <w:p w14:paraId="22F2D723" w14:textId="77777777" w:rsidR="00336BC8" w:rsidRPr="003C2C03" w:rsidRDefault="00336BC8" w:rsidP="00336BC8">
            <w:pPr>
              <w:ind w:firstLine="0"/>
              <w:jc w:val="left"/>
              <w:rPr>
                <w:rFonts w:eastAsia="Times New Roman"/>
                <w:lang w:val="kk-KZ" w:eastAsia="ru-RU"/>
              </w:rPr>
            </w:pPr>
            <w:r w:rsidRPr="003C2C03">
              <w:rPr>
                <w:rFonts w:eastAsia="Times New Roman"/>
                <w:lang w:eastAsia="ru-RU"/>
              </w:rPr>
              <w:t>Ирригационная система в районе Баканас</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59342FE2" w14:textId="77777777" w:rsidR="00336BC8" w:rsidRPr="003C2C03" w:rsidRDefault="00ED63E1" w:rsidP="00336BC8">
            <w:pPr>
              <w:ind w:firstLine="0"/>
              <w:jc w:val="center"/>
              <w:rPr>
                <w:rFonts w:eastAsia="Times New Roman"/>
                <w:lang w:eastAsia="ru-RU"/>
              </w:rPr>
            </w:pPr>
            <w:r w:rsidRPr="003C2C03">
              <w:t>57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DC698" w14:textId="77777777" w:rsidR="00336BC8" w:rsidRPr="003C2C03" w:rsidRDefault="00ED63E1" w:rsidP="00336BC8">
            <w:pPr>
              <w:ind w:firstLine="0"/>
              <w:jc w:val="center"/>
              <w:rPr>
                <w:rFonts w:eastAsia="Times New Roman"/>
                <w:lang w:eastAsia="ru-RU"/>
              </w:rPr>
            </w:pPr>
            <w:r w:rsidRPr="003C2C03">
              <w:t>20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898BA" w14:textId="77777777" w:rsidR="00336BC8" w:rsidRPr="003C2C03" w:rsidRDefault="00ED63E1" w:rsidP="00336BC8">
            <w:pPr>
              <w:ind w:firstLine="0"/>
              <w:jc w:val="center"/>
              <w:rPr>
                <w:rFonts w:eastAsia="Times New Roman"/>
                <w:lang w:eastAsia="ru-RU"/>
              </w:rPr>
            </w:pPr>
            <w:r w:rsidRPr="003C2C03">
              <w:t>35</w:t>
            </w:r>
          </w:p>
        </w:tc>
      </w:tr>
      <w:tr w:rsidR="00336BC8" w:rsidRPr="003C2C03" w14:paraId="5DBFADDD" w14:textId="77777777" w:rsidTr="00336BC8">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38A74E8C" w14:textId="77777777" w:rsidR="00336BC8" w:rsidRPr="003C2C03" w:rsidRDefault="00336BC8" w:rsidP="00336BC8">
            <w:pPr>
              <w:ind w:firstLine="0"/>
              <w:jc w:val="center"/>
              <w:rPr>
                <w:rFonts w:eastAsia="Times New Roman"/>
                <w:lang w:eastAsia="ru-RU"/>
              </w:rPr>
            </w:pPr>
            <w:r w:rsidRPr="003C2C03">
              <w:rPr>
                <w:rFonts w:eastAsia="Times New Roman"/>
                <w:lang w:eastAsia="ru-RU"/>
              </w:rPr>
              <w:t>6</w:t>
            </w:r>
          </w:p>
        </w:tc>
        <w:tc>
          <w:tcPr>
            <w:tcW w:w="4394" w:type="dxa"/>
            <w:tcBorders>
              <w:top w:val="nil"/>
              <w:left w:val="nil"/>
              <w:bottom w:val="single" w:sz="4" w:space="0" w:color="auto"/>
              <w:right w:val="single" w:sz="4" w:space="0" w:color="auto"/>
            </w:tcBorders>
            <w:shd w:val="clear" w:color="auto" w:fill="auto"/>
            <w:vAlign w:val="center"/>
          </w:tcPr>
          <w:p w14:paraId="057D290E" w14:textId="77777777" w:rsidR="00336BC8" w:rsidRPr="003C2C03" w:rsidRDefault="00336BC8" w:rsidP="00336BC8">
            <w:pPr>
              <w:ind w:firstLine="0"/>
              <w:jc w:val="left"/>
              <w:rPr>
                <w:rFonts w:eastAsia="Times New Roman"/>
                <w:lang w:val="kk-KZ" w:eastAsia="ru-RU"/>
              </w:rPr>
            </w:pPr>
            <w:r w:rsidRPr="003C2C03">
              <w:rPr>
                <w:rFonts w:eastAsia="Times New Roman"/>
                <w:lang w:eastAsia="ru-RU"/>
              </w:rPr>
              <w:t>Малое озеро Кундузды</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2D9CA98C" w14:textId="77777777" w:rsidR="00336BC8" w:rsidRPr="003C2C03" w:rsidRDefault="00240C49" w:rsidP="00336BC8">
            <w:pPr>
              <w:ind w:firstLine="0"/>
              <w:jc w:val="center"/>
              <w:rPr>
                <w:rFonts w:eastAsia="Times New Roman"/>
                <w:lang w:eastAsia="ru-RU"/>
              </w:rPr>
            </w:pPr>
            <w:r w:rsidRPr="003C2C03">
              <w:rPr>
                <w:rFonts w:eastAsia="Times New Roman"/>
                <w:lang w:eastAsia="ru-RU"/>
              </w:rPr>
              <w:t>40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120D2" w14:textId="77777777" w:rsidR="00336BC8" w:rsidRPr="003C2C03" w:rsidRDefault="00240C49" w:rsidP="00336BC8">
            <w:pPr>
              <w:ind w:firstLine="0"/>
              <w:jc w:val="center"/>
              <w:rPr>
                <w:rFonts w:eastAsia="Times New Roman"/>
                <w:lang w:eastAsia="ru-RU"/>
              </w:rPr>
            </w:pPr>
            <w:r w:rsidRPr="003C2C03">
              <w:t>25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504A4" w14:textId="77777777" w:rsidR="00336BC8" w:rsidRPr="003C2C03" w:rsidRDefault="00240C49" w:rsidP="00336BC8">
            <w:pPr>
              <w:ind w:firstLine="0"/>
              <w:jc w:val="center"/>
              <w:rPr>
                <w:rFonts w:eastAsia="Times New Roman"/>
                <w:lang w:eastAsia="ru-RU"/>
              </w:rPr>
            </w:pPr>
            <w:r w:rsidRPr="003C2C03">
              <w:t>20</w:t>
            </w:r>
          </w:p>
        </w:tc>
      </w:tr>
      <w:tr w:rsidR="00336BC8" w:rsidRPr="003C2C03" w14:paraId="53899194" w14:textId="77777777" w:rsidTr="0031238D">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1D7DF086" w14:textId="77777777" w:rsidR="00336BC8" w:rsidRPr="003C2C03" w:rsidRDefault="00336BC8" w:rsidP="00336BC8">
            <w:pPr>
              <w:ind w:firstLine="0"/>
              <w:jc w:val="center"/>
              <w:rPr>
                <w:rFonts w:eastAsia="Times New Roman"/>
                <w:lang w:eastAsia="ru-RU"/>
              </w:rPr>
            </w:pPr>
            <w:r w:rsidRPr="003C2C03">
              <w:rPr>
                <w:rFonts w:eastAsia="Times New Roman"/>
                <w:lang w:eastAsia="ru-RU"/>
              </w:rPr>
              <w:t>7</w:t>
            </w:r>
          </w:p>
        </w:tc>
        <w:tc>
          <w:tcPr>
            <w:tcW w:w="4394" w:type="dxa"/>
            <w:tcBorders>
              <w:top w:val="nil"/>
              <w:left w:val="nil"/>
              <w:bottom w:val="single" w:sz="4" w:space="0" w:color="auto"/>
              <w:right w:val="single" w:sz="4" w:space="0" w:color="auto"/>
            </w:tcBorders>
            <w:shd w:val="clear" w:color="auto" w:fill="auto"/>
            <w:vAlign w:val="center"/>
          </w:tcPr>
          <w:p w14:paraId="0380F41D" w14:textId="77777777" w:rsidR="00336BC8" w:rsidRPr="003C2C03" w:rsidRDefault="00336BC8" w:rsidP="00336BC8">
            <w:pPr>
              <w:ind w:firstLine="0"/>
              <w:jc w:val="left"/>
              <w:rPr>
                <w:rFonts w:eastAsia="Times New Roman"/>
                <w:lang w:val="kk-KZ" w:eastAsia="ru-RU"/>
              </w:rPr>
            </w:pPr>
            <w:r w:rsidRPr="003C2C03">
              <w:rPr>
                <w:rFonts w:eastAsia="Times New Roman"/>
                <w:lang w:eastAsia="ru-RU"/>
              </w:rPr>
              <w:t>Пруды  Бескайнар</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0521AF31" w14:textId="77777777" w:rsidR="00336BC8" w:rsidRPr="003C2C03" w:rsidRDefault="00C4123A" w:rsidP="00336BC8">
            <w:pPr>
              <w:ind w:firstLine="0"/>
              <w:jc w:val="center"/>
              <w:rPr>
                <w:rFonts w:eastAsia="Times New Roman"/>
                <w:lang w:eastAsia="ru-RU"/>
              </w:rPr>
            </w:pPr>
            <w:r w:rsidRPr="003C2C03">
              <w:t>-</w:t>
            </w:r>
            <w:r w:rsidR="00336BC8" w:rsidRPr="003C2C03">
              <w:t>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A962E" w14:textId="77777777" w:rsidR="00336BC8" w:rsidRPr="003C2C03" w:rsidRDefault="00336BC8" w:rsidP="00336BC8">
            <w:pPr>
              <w:ind w:firstLine="0"/>
              <w:jc w:val="center"/>
              <w:rPr>
                <w:rFonts w:eastAsia="Times New Roman"/>
                <w:lang w:eastAsia="ru-RU"/>
              </w:rPr>
            </w:pPr>
            <w:r w:rsidRPr="003C2C03">
              <w:t> </w:t>
            </w:r>
            <w:r w:rsidR="00C4123A" w:rsidRPr="003C2C03">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0696E" w14:textId="77777777" w:rsidR="00336BC8" w:rsidRPr="003C2C03" w:rsidRDefault="00336BC8" w:rsidP="00336BC8">
            <w:pPr>
              <w:ind w:firstLine="0"/>
              <w:jc w:val="center"/>
              <w:rPr>
                <w:rFonts w:eastAsia="Times New Roman"/>
                <w:lang w:eastAsia="ru-RU"/>
              </w:rPr>
            </w:pPr>
            <w:r w:rsidRPr="003C2C03">
              <w:t>25</w:t>
            </w:r>
          </w:p>
        </w:tc>
      </w:tr>
      <w:tr w:rsidR="0031238D" w:rsidRPr="003C2C03" w14:paraId="5B3CAD93" w14:textId="77777777" w:rsidTr="0031238D">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FA2B4D4" w14:textId="77777777" w:rsidR="0031238D" w:rsidRPr="003C2C03" w:rsidRDefault="0031238D" w:rsidP="0031238D">
            <w:pPr>
              <w:ind w:firstLine="0"/>
              <w:jc w:val="left"/>
              <w:rPr>
                <w:rFonts w:eastAsia="Times New Roman"/>
                <w:lang w:eastAsia="ru-RU"/>
              </w:rPr>
            </w:pPr>
            <w:r w:rsidRPr="003C2C03">
              <w:rPr>
                <w:rFonts w:eastAsia="Times New Roman"/>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00000F99" w14:textId="77777777" w:rsidR="0031238D" w:rsidRPr="003C2C03" w:rsidRDefault="0031238D" w:rsidP="0031238D">
            <w:pPr>
              <w:ind w:firstLine="0"/>
              <w:jc w:val="left"/>
              <w:rPr>
                <w:rFonts w:eastAsia="Times New Roman"/>
                <w:lang w:eastAsia="ru-RU"/>
              </w:rPr>
            </w:pPr>
            <w:r w:rsidRPr="003C2C03">
              <w:rPr>
                <w:rFonts w:eastAsia="Times New Roman"/>
                <w:lang w:eastAsia="ru-RU"/>
              </w:rPr>
              <w:t>Итого собрано материалов по годам:</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1D63073F" w14:textId="61AF1AF6" w:rsidR="0031238D" w:rsidRPr="0031238D" w:rsidRDefault="0031238D" w:rsidP="0031238D">
            <w:pPr>
              <w:ind w:firstLine="0"/>
              <w:jc w:val="center"/>
              <w:rPr>
                <w:rFonts w:eastAsia="Times New Roman"/>
                <w:sz w:val="28"/>
                <w:szCs w:val="28"/>
                <w:lang w:eastAsia="ru-RU"/>
              </w:rPr>
            </w:pPr>
            <w:r w:rsidRPr="0031238D">
              <w:rPr>
                <w:color w:val="000000"/>
                <w:sz w:val="28"/>
                <w:szCs w:val="28"/>
              </w:rPr>
              <w:t>649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19CB3C" w14:textId="3E152FBE" w:rsidR="0031238D" w:rsidRPr="0031238D" w:rsidRDefault="0031238D" w:rsidP="0031238D">
            <w:pPr>
              <w:ind w:firstLine="0"/>
              <w:jc w:val="center"/>
              <w:rPr>
                <w:rFonts w:eastAsia="Times New Roman"/>
                <w:sz w:val="28"/>
                <w:szCs w:val="28"/>
                <w:lang w:eastAsia="ru-RU"/>
              </w:rPr>
            </w:pPr>
            <w:r w:rsidRPr="0031238D">
              <w:rPr>
                <w:color w:val="000000"/>
                <w:sz w:val="28"/>
                <w:szCs w:val="28"/>
              </w:rPr>
              <w:t>540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96B223" w14:textId="0E1F078E" w:rsidR="0031238D" w:rsidRPr="0031238D" w:rsidRDefault="0031238D" w:rsidP="0031238D">
            <w:pPr>
              <w:ind w:firstLine="0"/>
              <w:jc w:val="center"/>
              <w:rPr>
                <w:rFonts w:eastAsia="Times New Roman"/>
                <w:sz w:val="28"/>
                <w:szCs w:val="28"/>
                <w:lang w:eastAsia="ru-RU"/>
              </w:rPr>
            </w:pPr>
            <w:r w:rsidRPr="0031238D">
              <w:rPr>
                <w:color w:val="000000"/>
                <w:sz w:val="28"/>
                <w:szCs w:val="28"/>
              </w:rPr>
              <w:t>345</w:t>
            </w:r>
          </w:p>
        </w:tc>
      </w:tr>
    </w:tbl>
    <w:p w14:paraId="41DBB778" w14:textId="77777777" w:rsidR="00522311" w:rsidRPr="003C2C03" w:rsidRDefault="00522311" w:rsidP="00522311">
      <w:pPr>
        <w:rPr>
          <w:sz w:val="28"/>
          <w:szCs w:val="28"/>
        </w:rPr>
      </w:pPr>
    </w:p>
    <w:p w14:paraId="251A52FB" w14:textId="1E84700F" w:rsidR="00522311" w:rsidRPr="003C2C03" w:rsidRDefault="00B558D6" w:rsidP="00E64213">
      <w:pPr>
        <w:ind w:firstLine="567"/>
        <w:rPr>
          <w:sz w:val="28"/>
          <w:szCs w:val="28"/>
        </w:rPr>
      </w:pPr>
      <w:r w:rsidRPr="003C2C03">
        <w:rPr>
          <w:sz w:val="28"/>
          <w:szCs w:val="28"/>
        </w:rPr>
        <w:t>В</w:t>
      </w:r>
      <w:r w:rsidR="00522311" w:rsidRPr="003C2C03">
        <w:rPr>
          <w:sz w:val="28"/>
          <w:szCs w:val="28"/>
        </w:rPr>
        <w:t xml:space="preserve">сего </w:t>
      </w:r>
      <w:r w:rsidR="00336BC8" w:rsidRPr="003C2C03">
        <w:rPr>
          <w:sz w:val="28"/>
          <w:szCs w:val="28"/>
        </w:rPr>
        <w:t xml:space="preserve">  учтены и проанализированы</w:t>
      </w:r>
      <w:r w:rsidR="00EF2C21" w:rsidRPr="003C2C03">
        <w:rPr>
          <w:sz w:val="28"/>
          <w:szCs w:val="28"/>
        </w:rPr>
        <w:t xml:space="preserve"> </w:t>
      </w:r>
      <w:r w:rsidR="00336BC8" w:rsidRPr="003C2C03">
        <w:rPr>
          <w:sz w:val="28"/>
          <w:szCs w:val="28"/>
        </w:rPr>
        <w:t xml:space="preserve"> </w:t>
      </w:r>
      <w:r w:rsidR="00336BC8" w:rsidRPr="003C2C03">
        <w:rPr>
          <w:sz w:val="28"/>
          <w:szCs w:val="28"/>
          <w:lang w:val="kk-KZ"/>
        </w:rPr>
        <w:t>3</w:t>
      </w:r>
      <w:r w:rsidR="0031238D">
        <w:rPr>
          <w:sz w:val="28"/>
          <w:szCs w:val="28"/>
          <w:lang w:val="kk-KZ"/>
        </w:rPr>
        <w:t>206</w:t>
      </w:r>
      <w:r w:rsidR="00522311" w:rsidRPr="003C2C03">
        <w:rPr>
          <w:sz w:val="28"/>
          <w:szCs w:val="28"/>
        </w:rPr>
        <w:t xml:space="preserve"> экз. рыб</w:t>
      </w:r>
      <w:r w:rsidR="009B09C2">
        <w:rPr>
          <w:sz w:val="28"/>
          <w:szCs w:val="28"/>
          <w:lang w:val="kk-KZ"/>
        </w:rPr>
        <w:t xml:space="preserve"> </w:t>
      </w:r>
      <w:r w:rsidR="009B09C2" w:rsidRPr="003C2C03">
        <w:rPr>
          <w:sz w:val="28"/>
          <w:szCs w:val="28"/>
        </w:rPr>
        <w:t>(табл.</w:t>
      </w:r>
      <w:r w:rsidR="0031238D">
        <w:rPr>
          <w:sz w:val="28"/>
          <w:szCs w:val="28"/>
          <w:lang w:val="kk-KZ"/>
        </w:rPr>
        <w:t>2-3</w:t>
      </w:r>
      <w:r w:rsidR="009B09C2" w:rsidRPr="003C2C03">
        <w:rPr>
          <w:sz w:val="28"/>
          <w:szCs w:val="28"/>
        </w:rPr>
        <w:t>)</w:t>
      </w:r>
      <w:r w:rsidR="00522311" w:rsidRPr="003C2C03">
        <w:rPr>
          <w:sz w:val="28"/>
          <w:szCs w:val="28"/>
        </w:rPr>
        <w:t xml:space="preserve">, </w:t>
      </w:r>
      <w:r w:rsidR="00336BC8" w:rsidRPr="003C2C03">
        <w:rPr>
          <w:sz w:val="28"/>
          <w:szCs w:val="28"/>
        </w:rPr>
        <w:t>из них 16</w:t>
      </w:r>
      <w:r w:rsidR="0031238D">
        <w:rPr>
          <w:sz w:val="28"/>
          <w:szCs w:val="28"/>
          <w:lang w:val="kk-KZ"/>
        </w:rPr>
        <w:t>72</w:t>
      </w:r>
      <w:r w:rsidR="004D28CC" w:rsidRPr="003C2C03">
        <w:rPr>
          <w:sz w:val="28"/>
          <w:szCs w:val="28"/>
        </w:rPr>
        <w:t xml:space="preserve"> экз.</w:t>
      </w:r>
      <w:r w:rsidR="00336BC8" w:rsidRPr="003C2C03">
        <w:rPr>
          <w:sz w:val="28"/>
          <w:szCs w:val="28"/>
        </w:rPr>
        <w:t xml:space="preserve"> из рек, 1534 </w:t>
      </w:r>
      <w:r w:rsidR="004D28CC" w:rsidRPr="003C2C03">
        <w:rPr>
          <w:sz w:val="28"/>
          <w:szCs w:val="28"/>
        </w:rPr>
        <w:t xml:space="preserve">экз. </w:t>
      </w:r>
      <w:r w:rsidR="00336BC8" w:rsidRPr="003C2C03">
        <w:rPr>
          <w:sz w:val="28"/>
          <w:szCs w:val="28"/>
        </w:rPr>
        <w:t>из искусственных водоемов Юго – Восточного Казахстана</w:t>
      </w:r>
      <w:r w:rsidR="006073D0" w:rsidRPr="003C2C03">
        <w:rPr>
          <w:sz w:val="28"/>
          <w:szCs w:val="28"/>
        </w:rPr>
        <w:t xml:space="preserve"> </w:t>
      </w:r>
      <w:r w:rsidR="00336BC8" w:rsidRPr="003C2C03">
        <w:rPr>
          <w:sz w:val="28"/>
          <w:szCs w:val="28"/>
        </w:rPr>
        <w:t xml:space="preserve">Исследованные рыбы относятся к 5 </w:t>
      </w:r>
      <w:r w:rsidR="00522311" w:rsidRPr="003C2C03">
        <w:rPr>
          <w:sz w:val="28"/>
          <w:szCs w:val="28"/>
        </w:rPr>
        <w:t>отрядам, 1</w:t>
      </w:r>
      <w:r w:rsidR="00852558" w:rsidRPr="003C2C03">
        <w:rPr>
          <w:sz w:val="28"/>
          <w:szCs w:val="28"/>
        </w:rPr>
        <w:t>0</w:t>
      </w:r>
      <w:r w:rsidR="00522311" w:rsidRPr="003C2C03">
        <w:rPr>
          <w:sz w:val="28"/>
          <w:szCs w:val="28"/>
        </w:rPr>
        <w:t xml:space="preserve"> семействам и 2</w:t>
      </w:r>
      <w:r w:rsidR="00852558" w:rsidRPr="003C2C03">
        <w:rPr>
          <w:sz w:val="28"/>
          <w:szCs w:val="28"/>
        </w:rPr>
        <w:t>5</w:t>
      </w:r>
      <w:r w:rsidR="00522311" w:rsidRPr="003C2C03">
        <w:rPr>
          <w:sz w:val="28"/>
          <w:szCs w:val="28"/>
        </w:rPr>
        <w:t xml:space="preserve"> видам (табл</w:t>
      </w:r>
      <w:r w:rsidR="003303FB">
        <w:rPr>
          <w:sz w:val="28"/>
          <w:szCs w:val="28"/>
          <w:lang w:val="kk-KZ"/>
        </w:rPr>
        <w:t>.</w:t>
      </w:r>
      <w:r w:rsidR="00522311" w:rsidRPr="003C2C03">
        <w:rPr>
          <w:sz w:val="28"/>
          <w:szCs w:val="28"/>
        </w:rPr>
        <w:t xml:space="preserve"> </w:t>
      </w:r>
      <w:r w:rsidR="00007050" w:rsidRPr="003C2C03">
        <w:rPr>
          <w:sz w:val="28"/>
          <w:szCs w:val="28"/>
        </w:rPr>
        <w:t>4</w:t>
      </w:r>
      <w:r w:rsidR="00522311" w:rsidRPr="003C2C03">
        <w:rPr>
          <w:sz w:val="28"/>
          <w:szCs w:val="28"/>
        </w:rPr>
        <w:t xml:space="preserve">). </w:t>
      </w:r>
    </w:p>
    <w:p w14:paraId="5AC26C8A" w14:textId="77777777" w:rsidR="006073D0" w:rsidRPr="003C2C03" w:rsidRDefault="006073D0" w:rsidP="007A1F99">
      <w:pPr>
        <w:ind w:firstLine="0"/>
        <w:rPr>
          <w:sz w:val="28"/>
          <w:szCs w:val="28"/>
        </w:rPr>
      </w:pPr>
      <w:bookmarkStart w:id="40" w:name="_Hlk96170476"/>
    </w:p>
    <w:p w14:paraId="7DEE3F98" w14:textId="376C8F4E" w:rsidR="002770CE" w:rsidRPr="003C2C03" w:rsidRDefault="002770CE" w:rsidP="007A1F99">
      <w:pPr>
        <w:ind w:firstLine="0"/>
        <w:rPr>
          <w:sz w:val="28"/>
        </w:rPr>
      </w:pPr>
      <w:r w:rsidRPr="003C2C03">
        <w:rPr>
          <w:sz w:val="28"/>
          <w:szCs w:val="28"/>
        </w:rPr>
        <w:t xml:space="preserve">Таблица </w:t>
      </w:r>
      <w:r w:rsidR="00007050" w:rsidRPr="003C2C03">
        <w:rPr>
          <w:sz w:val="28"/>
          <w:szCs w:val="28"/>
        </w:rPr>
        <w:t>4</w:t>
      </w:r>
      <w:r w:rsidR="007A1F99" w:rsidRPr="003C2C03">
        <w:rPr>
          <w:sz w:val="28"/>
          <w:szCs w:val="28"/>
        </w:rPr>
        <w:t xml:space="preserve"> </w:t>
      </w:r>
      <w:r w:rsidR="00E02698" w:rsidRPr="003C2C03">
        <w:rPr>
          <w:sz w:val="28"/>
          <w:szCs w:val="28"/>
        </w:rPr>
        <w:t>–</w:t>
      </w:r>
      <w:r w:rsidRPr="003C2C03">
        <w:rPr>
          <w:sz w:val="28"/>
          <w:szCs w:val="28"/>
        </w:rPr>
        <w:t xml:space="preserve"> </w:t>
      </w:r>
      <w:r w:rsidR="00E02698" w:rsidRPr="003C2C03">
        <w:rPr>
          <w:sz w:val="28"/>
        </w:rPr>
        <w:t>Видовой состав и количество исследованных рыб</w:t>
      </w:r>
      <w:r w:rsidRPr="003C2C03">
        <w:rPr>
          <w:sz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4"/>
        <w:gridCol w:w="6014"/>
        <w:gridCol w:w="2461"/>
      </w:tblGrid>
      <w:tr w:rsidR="002770CE" w:rsidRPr="003C2C03" w14:paraId="4677E88A"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0E272CBE" w14:textId="77777777" w:rsidR="002770CE" w:rsidRPr="003C2C03" w:rsidRDefault="002770CE" w:rsidP="000F3406">
            <w:pPr>
              <w:ind w:firstLine="0"/>
              <w:rPr>
                <w:b/>
                <w:bCs/>
              </w:rPr>
            </w:pPr>
            <w:r w:rsidRPr="003C2C03">
              <w:rPr>
                <w:b/>
                <w:bCs/>
              </w:rPr>
              <w:t>№</w:t>
            </w:r>
          </w:p>
        </w:tc>
        <w:tc>
          <w:tcPr>
            <w:tcW w:w="3123" w:type="pct"/>
            <w:tcBorders>
              <w:top w:val="single" w:sz="4" w:space="0" w:color="auto"/>
              <w:left w:val="single" w:sz="4" w:space="0" w:color="auto"/>
              <w:bottom w:val="single" w:sz="4" w:space="0" w:color="auto"/>
              <w:right w:val="single" w:sz="4" w:space="0" w:color="auto"/>
            </w:tcBorders>
          </w:tcPr>
          <w:p w14:paraId="0FEC1CBD" w14:textId="77777777" w:rsidR="002770CE" w:rsidRPr="003C2C03" w:rsidRDefault="002770CE" w:rsidP="000F3406">
            <w:pPr>
              <w:ind w:firstLine="0"/>
              <w:rPr>
                <w:b/>
                <w:bCs/>
              </w:rPr>
            </w:pPr>
            <w:r w:rsidRPr="003C2C03">
              <w:rPr>
                <w:b/>
                <w:bCs/>
              </w:rPr>
              <w:t>Вид</w:t>
            </w:r>
          </w:p>
        </w:tc>
        <w:tc>
          <w:tcPr>
            <w:tcW w:w="1278" w:type="pct"/>
            <w:tcBorders>
              <w:top w:val="single" w:sz="4" w:space="0" w:color="auto"/>
              <w:left w:val="single" w:sz="4" w:space="0" w:color="auto"/>
              <w:bottom w:val="single" w:sz="4" w:space="0" w:color="auto"/>
              <w:right w:val="single" w:sz="4" w:space="0" w:color="auto"/>
            </w:tcBorders>
          </w:tcPr>
          <w:p w14:paraId="70173C79" w14:textId="77777777" w:rsidR="002770CE" w:rsidRPr="003C2C03" w:rsidRDefault="002770CE" w:rsidP="000F3406">
            <w:pPr>
              <w:ind w:firstLine="0"/>
              <w:jc w:val="center"/>
              <w:rPr>
                <w:b/>
                <w:bCs/>
              </w:rPr>
            </w:pPr>
            <w:r w:rsidRPr="003C2C03">
              <w:rPr>
                <w:b/>
                <w:bCs/>
              </w:rPr>
              <w:t>Количество рыб</w:t>
            </w:r>
          </w:p>
        </w:tc>
      </w:tr>
      <w:tr w:rsidR="009D7703" w:rsidRPr="003C2C03" w14:paraId="29912FF6"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0120D645" w14:textId="77777777" w:rsidR="009D7703" w:rsidRPr="003C2C03" w:rsidRDefault="009D7703" w:rsidP="009D7703">
            <w:pPr>
              <w:ind w:firstLine="0"/>
              <w:jc w:val="center"/>
              <w:rPr>
                <w:i/>
                <w:iCs/>
              </w:rPr>
            </w:pPr>
            <w:r w:rsidRPr="003C2C03">
              <w:rPr>
                <w:i/>
                <w:iCs/>
              </w:rPr>
              <w:t>1</w:t>
            </w:r>
          </w:p>
        </w:tc>
        <w:tc>
          <w:tcPr>
            <w:tcW w:w="3123" w:type="pct"/>
            <w:tcBorders>
              <w:top w:val="single" w:sz="4" w:space="0" w:color="auto"/>
              <w:left w:val="single" w:sz="4" w:space="0" w:color="auto"/>
              <w:bottom w:val="single" w:sz="4" w:space="0" w:color="auto"/>
              <w:right w:val="single" w:sz="4" w:space="0" w:color="auto"/>
            </w:tcBorders>
          </w:tcPr>
          <w:p w14:paraId="63C8CA43" w14:textId="77777777" w:rsidR="009D7703" w:rsidRPr="003C2C03" w:rsidRDefault="009D7703" w:rsidP="009D7703">
            <w:pPr>
              <w:ind w:firstLine="0"/>
              <w:jc w:val="center"/>
              <w:rPr>
                <w:i/>
                <w:iCs/>
              </w:rPr>
            </w:pPr>
            <w:r w:rsidRPr="003C2C03">
              <w:rPr>
                <w:i/>
                <w:iCs/>
              </w:rPr>
              <w:t>2</w:t>
            </w:r>
          </w:p>
        </w:tc>
        <w:tc>
          <w:tcPr>
            <w:tcW w:w="1278" w:type="pct"/>
            <w:tcBorders>
              <w:top w:val="single" w:sz="4" w:space="0" w:color="auto"/>
              <w:left w:val="single" w:sz="4" w:space="0" w:color="auto"/>
              <w:bottom w:val="single" w:sz="4" w:space="0" w:color="auto"/>
              <w:right w:val="single" w:sz="4" w:space="0" w:color="auto"/>
            </w:tcBorders>
          </w:tcPr>
          <w:p w14:paraId="29046B32" w14:textId="77777777" w:rsidR="009D7703" w:rsidRPr="003C2C03" w:rsidRDefault="009D7703" w:rsidP="009D7703">
            <w:pPr>
              <w:ind w:firstLine="0"/>
              <w:jc w:val="center"/>
              <w:rPr>
                <w:i/>
                <w:iCs/>
              </w:rPr>
            </w:pPr>
            <w:r w:rsidRPr="003C2C03">
              <w:rPr>
                <w:i/>
                <w:iCs/>
              </w:rPr>
              <w:t>3</w:t>
            </w:r>
          </w:p>
        </w:tc>
      </w:tr>
      <w:tr w:rsidR="001D56E9" w:rsidRPr="003C2C03" w14:paraId="3F5897F0" w14:textId="77777777" w:rsidTr="001D56E9">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41E9BF31" w14:textId="77777777" w:rsidR="001D56E9" w:rsidRPr="003C2C03" w:rsidRDefault="001D56E9" w:rsidP="00481320">
            <w:pPr>
              <w:jc w:val="center"/>
              <w:rPr>
                <w:bCs/>
                <w:i/>
                <w:iCs/>
              </w:rPr>
            </w:pPr>
            <w:r w:rsidRPr="003C2C03">
              <w:rPr>
                <w:bCs/>
                <w:i/>
                <w:iCs/>
                <w:lang w:val="kk-KZ"/>
              </w:rPr>
              <w:t>Salmonidae</w:t>
            </w:r>
          </w:p>
        </w:tc>
      </w:tr>
      <w:tr w:rsidR="00F87ED6" w:rsidRPr="003C2C03" w14:paraId="6598A8D3"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44C9A38F" w14:textId="77777777" w:rsidR="00F87ED6" w:rsidRPr="003C2C03" w:rsidRDefault="00F87ED6" w:rsidP="005E7A1C">
            <w:pPr>
              <w:ind w:firstLine="0"/>
              <w:jc w:val="center"/>
            </w:pPr>
            <w:r w:rsidRPr="003C2C03">
              <w:t>1</w:t>
            </w:r>
          </w:p>
        </w:tc>
        <w:tc>
          <w:tcPr>
            <w:tcW w:w="3123" w:type="pct"/>
            <w:tcBorders>
              <w:top w:val="single" w:sz="4" w:space="0" w:color="auto"/>
              <w:left w:val="single" w:sz="4" w:space="0" w:color="auto"/>
              <w:bottom w:val="single" w:sz="4" w:space="0" w:color="auto"/>
              <w:right w:val="single" w:sz="4" w:space="0" w:color="auto"/>
            </w:tcBorders>
          </w:tcPr>
          <w:p w14:paraId="069488D5" w14:textId="77777777" w:rsidR="00F87ED6" w:rsidRPr="003C2C03" w:rsidRDefault="00F87ED6" w:rsidP="00445DA3">
            <w:pPr>
              <w:ind w:firstLine="0"/>
              <w:rPr>
                <w:bCs/>
              </w:rPr>
            </w:pPr>
            <w:r w:rsidRPr="003C2C03">
              <w:rPr>
                <w:bCs/>
                <w:i/>
                <w:iCs/>
                <w:lang w:val="fr-FR"/>
              </w:rPr>
              <w:t>Oncorhynchus mykiss</w:t>
            </w:r>
            <w:r w:rsidRPr="003C2C03">
              <w:rPr>
                <w:bCs/>
                <w:lang w:val="fr-FR"/>
              </w:rPr>
              <w:t xml:space="preserve"> (Walbaum, 1792)</w:t>
            </w:r>
          </w:p>
        </w:tc>
        <w:tc>
          <w:tcPr>
            <w:tcW w:w="1278" w:type="pct"/>
            <w:tcBorders>
              <w:top w:val="single" w:sz="4" w:space="0" w:color="auto"/>
              <w:left w:val="single" w:sz="4" w:space="0" w:color="auto"/>
              <w:bottom w:val="single" w:sz="4" w:space="0" w:color="auto"/>
              <w:right w:val="single" w:sz="4" w:space="0" w:color="auto"/>
            </w:tcBorders>
          </w:tcPr>
          <w:p w14:paraId="0B520BBB" w14:textId="77777777" w:rsidR="00F87ED6" w:rsidRPr="003C2C03" w:rsidRDefault="00E02698" w:rsidP="00366AE5">
            <w:pPr>
              <w:ind w:firstLine="0"/>
              <w:jc w:val="center"/>
            </w:pPr>
            <w:r w:rsidRPr="003C2C03">
              <w:t>15</w:t>
            </w:r>
          </w:p>
        </w:tc>
      </w:tr>
      <w:tr w:rsidR="002770CE" w:rsidRPr="003C2C03" w14:paraId="6503D30E"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2C9180B8" w14:textId="77777777" w:rsidR="002770CE" w:rsidRPr="003C2C03" w:rsidRDefault="002770CE" w:rsidP="00481320">
            <w:pPr>
              <w:jc w:val="center"/>
              <w:rPr>
                <w:bCs/>
                <w:i/>
                <w:iCs/>
              </w:rPr>
            </w:pPr>
            <w:r w:rsidRPr="003C2C03">
              <w:rPr>
                <w:bCs/>
                <w:i/>
                <w:iCs/>
                <w:lang w:val="en-US"/>
              </w:rPr>
              <w:t>Cyprinidae</w:t>
            </w:r>
          </w:p>
        </w:tc>
      </w:tr>
      <w:tr w:rsidR="00C82D44" w:rsidRPr="003C2C03" w14:paraId="27433A60"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EC4B379" w14:textId="77777777" w:rsidR="00C82D44" w:rsidRPr="003C2C03" w:rsidRDefault="00C82D44" w:rsidP="00C82D44">
            <w:pPr>
              <w:ind w:firstLine="0"/>
              <w:jc w:val="center"/>
            </w:pPr>
            <w:r w:rsidRPr="003C2C03">
              <w:t>2</w:t>
            </w:r>
          </w:p>
        </w:tc>
        <w:tc>
          <w:tcPr>
            <w:tcW w:w="3123" w:type="pct"/>
            <w:tcBorders>
              <w:top w:val="single" w:sz="4" w:space="0" w:color="auto"/>
              <w:left w:val="single" w:sz="4" w:space="0" w:color="auto"/>
              <w:bottom w:val="single" w:sz="4" w:space="0" w:color="auto"/>
              <w:right w:val="single" w:sz="4" w:space="0" w:color="auto"/>
            </w:tcBorders>
          </w:tcPr>
          <w:p w14:paraId="3B261EAC" w14:textId="77777777" w:rsidR="00C82D44" w:rsidRPr="003C2C03" w:rsidRDefault="00C82D44" w:rsidP="001D56E9">
            <w:pPr>
              <w:ind w:firstLine="0"/>
              <w:rPr>
                <w:bCs/>
              </w:rPr>
            </w:pPr>
            <w:r w:rsidRPr="003C2C03">
              <w:rPr>
                <w:bCs/>
                <w:i/>
                <w:iCs/>
              </w:rPr>
              <w:t xml:space="preserve">Abbottina rivularis </w:t>
            </w:r>
            <w:r w:rsidRPr="003C2C03">
              <w:rPr>
                <w:bCs/>
              </w:rPr>
              <w:t>(Basilewsky, 1855)</w:t>
            </w:r>
          </w:p>
        </w:tc>
        <w:tc>
          <w:tcPr>
            <w:tcW w:w="1278" w:type="pct"/>
            <w:tcBorders>
              <w:top w:val="single" w:sz="8" w:space="0" w:color="auto"/>
              <w:left w:val="single" w:sz="8" w:space="0" w:color="auto"/>
              <w:bottom w:val="single" w:sz="8" w:space="0" w:color="auto"/>
              <w:right w:val="single" w:sz="8" w:space="0" w:color="auto"/>
            </w:tcBorders>
            <w:shd w:val="clear" w:color="auto" w:fill="auto"/>
            <w:vAlign w:val="center"/>
          </w:tcPr>
          <w:p w14:paraId="40736DAC" w14:textId="77777777" w:rsidR="00C82D44" w:rsidRPr="003C2C03" w:rsidRDefault="00C82D44" w:rsidP="00366AE5">
            <w:pPr>
              <w:ind w:firstLine="0"/>
              <w:jc w:val="center"/>
              <w:rPr>
                <w:lang w:val="kk-KZ"/>
              </w:rPr>
            </w:pPr>
            <w:r w:rsidRPr="003C2C03">
              <w:rPr>
                <w:lang w:val="kk-KZ"/>
              </w:rPr>
              <w:t>2</w:t>
            </w:r>
            <w:r w:rsidR="00E02698" w:rsidRPr="003C2C03">
              <w:rPr>
                <w:lang w:val="kk-KZ"/>
              </w:rPr>
              <w:t>45</w:t>
            </w:r>
          </w:p>
        </w:tc>
      </w:tr>
      <w:tr w:rsidR="00C82D44" w:rsidRPr="003C2C03" w14:paraId="32F247A0"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9233503" w14:textId="77777777" w:rsidR="00C82D44" w:rsidRPr="003C2C03" w:rsidRDefault="00C82D44" w:rsidP="00C82D44">
            <w:pPr>
              <w:ind w:firstLine="0"/>
              <w:jc w:val="center"/>
            </w:pPr>
            <w:r w:rsidRPr="003C2C03">
              <w:t>3</w:t>
            </w:r>
          </w:p>
        </w:tc>
        <w:tc>
          <w:tcPr>
            <w:tcW w:w="3123" w:type="pct"/>
            <w:tcBorders>
              <w:top w:val="single" w:sz="4" w:space="0" w:color="auto"/>
              <w:left w:val="single" w:sz="4" w:space="0" w:color="auto"/>
              <w:bottom w:val="single" w:sz="4" w:space="0" w:color="auto"/>
              <w:right w:val="single" w:sz="4" w:space="0" w:color="auto"/>
            </w:tcBorders>
          </w:tcPr>
          <w:p w14:paraId="36B5A083" w14:textId="77777777" w:rsidR="00C82D44" w:rsidRPr="003C2C03" w:rsidRDefault="00C82D44" w:rsidP="00C82D44">
            <w:pPr>
              <w:ind w:firstLine="6"/>
              <w:rPr>
                <w:bCs/>
                <w:i/>
                <w:iCs/>
              </w:rPr>
            </w:pPr>
            <w:r w:rsidRPr="003C2C03">
              <w:rPr>
                <w:bCs/>
                <w:i/>
                <w:iCs/>
              </w:rPr>
              <w:t>Abramis brama</w:t>
            </w:r>
            <w:r w:rsidRPr="003C2C03">
              <w:rPr>
                <w:bCs/>
              </w:rPr>
              <w:t xml:space="preserve"> (Linnaeus, 1758)</w:t>
            </w:r>
          </w:p>
        </w:tc>
        <w:tc>
          <w:tcPr>
            <w:tcW w:w="1278" w:type="pct"/>
            <w:tcBorders>
              <w:top w:val="nil"/>
              <w:left w:val="single" w:sz="8" w:space="0" w:color="auto"/>
              <w:bottom w:val="single" w:sz="8" w:space="0" w:color="auto"/>
              <w:right w:val="single" w:sz="8" w:space="0" w:color="auto"/>
            </w:tcBorders>
            <w:shd w:val="clear" w:color="auto" w:fill="auto"/>
            <w:vAlign w:val="center"/>
          </w:tcPr>
          <w:p w14:paraId="70DB950F" w14:textId="77777777" w:rsidR="00C82D44" w:rsidRPr="003C2C03" w:rsidRDefault="00C82D44" w:rsidP="00366AE5">
            <w:pPr>
              <w:ind w:firstLine="0"/>
              <w:jc w:val="center"/>
              <w:rPr>
                <w:lang w:val="kk-KZ"/>
              </w:rPr>
            </w:pPr>
            <w:r w:rsidRPr="003C2C03">
              <w:rPr>
                <w:lang w:val="kk-KZ"/>
              </w:rPr>
              <w:t>36</w:t>
            </w:r>
          </w:p>
        </w:tc>
      </w:tr>
      <w:tr w:rsidR="00C82D44" w:rsidRPr="003C2C03" w14:paraId="2AEBBAFF"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3B2A39D" w14:textId="77777777" w:rsidR="00C82D44" w:rsidRPr="003C2C03" w:rsidRDefault="00C82D44" w:rsidP="00C82D44">
            <w:pPr>
              <w:ind w:firstLine="0"/>
              <w:jc w:val="center"/>
            </w:pPr>
            <w:r w:rsidRPr="003C2C03">
              <w:t>4</w:t>
            </w:r>
          </w:p>
        </w:tc>
        <w:tc>
          <w:tcPr>
            <w:tcW w:w="3123" w:type="pct"/>
            <w:tcBorders>
              <w:top w:val="single" w:sz="4" w:space="0" w:color="auto"/>
              <w:left w:val="single" w:sz="4" w:space="0" w:color="auto"/>
              <w:bottom w:val="single" w:sz="4" w:space="0" w:color="auto"/>
              <w:right w:val="single" w:sz="4" w:space="0" w:color="auto"/>
            </w:tcBorders>
          </w:tcPr>
          <w:p w14:paraId="473B7362" w14:textId="77777777" w:rsidR="00C82D44" w:rsidRPr="003C2C03" w:rsidRDefault="00C82D44" w:rsidP="00C82D44">
            <w:pPr>
              <w:ind w:firstLine="6"/>
              <w:rPr>
                <w:bCs/>
                <w:i/>
                <w:iCs/>
              </w:rPr>
            </w:pPr>
            <w:r w:rsidRPr="003C2C03">
              <w:rPr>
                <w:bCs/>
                <w:i/>
                <w:iCs/>
              </w:rPr>
              <w:t>Carassius gibelio</w:t>
            </w:r>
            <w:r w:rsidRPr="003C2C03">
              <w:rPr>
                <w:bCs/>
              </w:rPr>
              <w:t xml:space="preserve"> (Linnaeus, 1758)</w:t>
            </w:r>
          </w:p>
        </w:tc>
        <w:tc>
          <w:tcPr>
            <w:tcW w:w="1278" w:type="pct"/>
            <w:tcBorders>
              <w:top w:val="nil"/>
              <w:left w:val="single" w:sz="8" w:space="0" w:color="auto"/>
              <w:bottom w:val="single" w:sz="8" w:space="0" w:color="auto"/>
              <w:right w:val="single" w:sz="8" w:space="0" w:color="auto"/>
            </w:tcBorders>
            <w:shd w:val="clear" w:color="auto" w:fill="auto"/>
            <w:vAlign w:val="center"/>
          </w:tcPr>
          <w:p w14:paraId="4EC65D07" w14:textId="77777777" w:rsidR="00C82D44" w:rsidRPr="003C2C03" w:rsidRDefault="00C82D44" w:rsidP="00366AE5">
            <w:pPr>
              <w:ind w:firstLine="0"/>
              <w:jc w:val="center"/>
              <w:rPr>
                <w:lang w:val="kk-KZ"/>
              </w:rPr>
            </w:pPr>
            <w:r w:rsidRPr="003C2C03">
              <w:rPr>
                <w:lang w:val="kk-KZ"/>
              </w:rPr>
              <w:t>320</w:t>
            </w:r>
          </w:p>
        </w:tc>
      </w:tr>
      <w:tr w:rsidR="00C82D44" w:rsidRPr="003C2C03" w14:paraId="4EF151E6"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071A03B" w14:textId="77777777" w:rsidR="00C82D44" w:rsidRPr="003C2C03" w:rsidRDefault="00C82D44" w:rsidP="00C82D44">
            <w:pPr>
              <w:ind w:firstLine="0"/>
              <w:jc w:val="center"/>
            </w:pPr>
            <w:r w:rsidRPr="003C2C03">
              <w:t>5</w:t>
            </w:r>
          </w:p>
        </w:tc>
        <w:tc>
          <w:tcPr>
            <w:tcW w:w="3123" w:type="pct"/>
            <w:tcBorders>
              <w:top w:val="single" w:sz="4" w:space="0" w:color="auto"/>
              <w:left w:val="single" w:sz="4" w:space="0" w:color="auto"/>
              <w:bottom w:val="single" w:sz="4" w:space="0" w:color="auto"/>
              <w:right w:val="single" w:sz="4" w:space="0" w:color="auto"/>
            </w:tcBorders>
          </w:tcPr>
          <w:p w14:paraId="121CB7E0" w14:textId="77777777" w:rsidR="00C82D44" w:rsidRPr="003C2C03" w:rsidRDefault="00C82D44" w:rsidP="00C82D44">
            <w:pPr>
              <w:ind w:firstLine="6"/>
              <w:rPr>
                <w:bCs/>
                <w:i/>
                <w:iCs/>
              </w:rPr>
            </w:pPr>
            <w:r w:rsidRPr="003C2C03">
              <w:rPr>
                <w:bCs/>
                <w:i/>
                <w:iCs/>
              </w:rPr>
              <w:t>Cyprinus carpio</w:t>
            </w:r>
            <w:r w:rsidRPr="003C2C03">
              <w:rPr>
                <w:bCs/>
              </w:rPr>
              <w:t xml:space="preserve"> (Linnaeus, 1758)</w:t>
            </w:r>
          </w:p>
        </w:tc>
        <w:tc>
          <w:tcPr>
            <w:tcW w:w="1278" w:type="pct"/>
            <w:tcBorders>
              <w:top w:val="nil"/>
              <w:left w:val="single" w:sz="8" w:space="0" w:color="auto"/>
              <w:bottom w:val="single" w:sz="8" w:space="0" w:color="auto"/>
              <w:right w:val="single" w:sz="8" w:space="0" w:color="auto"/>
            </w:tcBorders>
            <w:shd w:val="clear" w:color="auto" w:fill="auto"/>
            <w:vAlign w:val="center"/>
          </w:tcPr>
          <w:p w14:paraId="72C6C7F1" w14:textId="77777777" w:rsidR="00C82D44" w:rsidRPr="003C2C03" w:rsidRDefault="00C82D44" w:rsidP="00366AE5">
            <w:pPr>
              <w:ind w:firstLine="0"/>
              <w:jc w:val="center"/>
              <w:rPr>
                <w:lang w:val="kk-KZ"/>
              </w:rPr>
            </w:pPr>
            <w:r w:rsidRPr="003C2C03">
              <w:rPr>
                <w:lang w:val="kk-KZ"/>
              </w:rPr>
              <w:t>51</w:t>
            </w:r>
          </w:p>
        </w:tc>
      </w:tr>
      <w:tr w:rsidR="00C82D44" w:rsidRPr="003C2C03" w14:paraId="66288420"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ADFCD62" w14:textId="77777777" w:rsidR="00C82D44" w:rsidRPr="003C2C03" w:rsidRDefault="00C82D44" w:rsidP="00C82D44">
            <w:pPr>
              <w:ind w:firstLine="0"/>
              <w:jc w:val="center"/>
            </w:pPr>
            <w:r w:rsidRPr="003C2C03">
              <w:t>6</w:t>
            </w:r>
          </w:p>
        </w:tc>
        <w:tc>
          <w:tcPr>
            <w:tcW w:w="3123" w:type="pct"/>
            <w:tcBorders>
              <w:top w:val="single" w:sz="4" w:space="0" w:color="auto"/>
              <w:left w:val="single" w:sz="4" w:space="0" w:color="auto"/>
              <w:bottom w:val="single" w:sz="4" w:space="0" w:color="auto"/>
              <w:right w:val="single" w:sz="4" w:space="0" w:color="auto"/>
            </w:tcBorders>
          </w:tcPr>
          <w:p w14:paraId="16D6E080" w14:textId="77777777" w:rsidR="00C82D44" w:rsidRPr="003C2C03" w:rsidRDefault="00C82D44" w:rsidP="00C82D44">
            <w:pPr>
              <w:ind w:firstLine="6"/>
              <w:rPr>
                <w:bCs/>
                <w:i/>
                <w:iCs/>
              </w:rPr>
            </w:pPr>
            <w:r w:rsidRPr="003C2C03">
              <w:rPr>
                <w:bCs/>
                <w:i/>
                <w:iCs/>
              </w:rPr>
              <w:t>Ctenopharyngodon idella (</w:t>
            </w:r>
            <w:r w:rsidRPr="009B09C2">
              <w:rPr>
                <w:bCs/>
                <w:iCs/>
              </w:rPr>
              <w:t>Valenciennes, 1844</w:t>
            </w:r>
            <w:r w:rsidRPr="003C2C03">
              <w:rPr>
                <w:bCs/>
                <w:i/>
                <w:iCs/>
              </w:rPr>
              <w:t>)</w:t>
            </w:r>
          </w:p>
        </w:tc>
        <w:tc>
          <w:tcPr>
            <w:tcW w:w="1278" w:type="pct"/>
            <w:tcBorders>
              <w:top w:val="nil"/>
              <w:left w:val="single" w:sz="8" w:space="0" w:color="auto"/>
              <w:bottom w:val="single" w:sz="8" w:space="0" w:color="auto"/>
              <w:right w:val="single" w:sz="8" w:space="0" w:color="auto"/>
            </w:tcBorders>
            <w:shd w:val="clear" w:color="auto" w:fill="auto"/>
            <w:vAlign w:val="center"/>
          </w:tcPr>
          <w:p w14:paraId="4C6F554F" w14:textId="77777777" w:rsidR="00C82D44" w:rsidRPr="003C2C03" w:rsidRDefault="00C82D44" w:rsidP="00366AE5">
            <w:pPr>
              <w:ind w:firstLine="0"/>
              <w:jc w:val="center"/>
              <w:rPr>
                <w:lang w:val="kk-KZ"/>
              </w:rPr>
            </w:pPr>
            <w:r w:rsidRPr="003C2C03">
              <w:rPr>
                <w:lang w:val="kk-KZ"/>
              </w:rPr>
              <w:t>102</w:t>
            </w:r>
          </w:p>
        </w:tc>
      </w:tr>
      <w:tr w:rsidR="00C82D44" w:rsidRPr="003C2C03" w14:paraId="1DCB0F50"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B61A3F4" w14:textId="77777777" w:rsidR="00C82D44" w:rsidRPr="003C2C03" w:rsidRDefault="00C82D44" w:rsidP="00C82D44">
            <w:pPr>
              <w:ind w:firstLine="0"/>
              <w:jc w:val="center"/>
            </w:pPr>
            <w:r w:rsidRPr="003C2C03">
              <w:rPr>
                <w:lang w:val="kk-KZ"/>
              </w:rPr>
              <w:t>7</w:t>
            </w:r>
          </w:p>
        </w:tc>
        <w:tc>
          <w:tcPr>
            <w:tcW w:w="3123" w:type="pct"/>
            <w:tcBorders>
              <w:top w:val="single" w:sz="4" w:space="0" w:color="auto"/>
              <w:left w:val="single" w:sz="4" w:space="0" w:color="auto"/>
              <w:bottom w:val="single" w:sz="4" w:space="0" w:color="auto"/>
              <w:right w:val="single" w:sz="4" w:space="0" w:color="auto"/>
            </w:tcBorders>
          </w:tcPr>
          <w:p w14:paraId="2BDBA9CC" w14:textId="77777777" w:rsidR="00C82D44" w:rsidRPr="003C2C03" w:rsidRDefault="00C82D44" w:rsidP="00C82D44">
            <w:pPr>
              <w:ind w:firstLine="6"/>
              <w:rPr>
                <w:bCs/>
                <w:i/>
                <w:iCs/>
              </w:rPr>
            </w:pPr>
            <w:r w:rsidRPr="003C2C03">
              <w:rPr>
                <w:bCs/>
                <w:i/>
                <w:iCs/>
              </w:rPr>
              <w:t>*Gymnodiptychus dybowskii</w:t>
            </w:r>
            <w:r w:rsidRPr="003C2C03">
              <w:rPr>
                <w:bCs/>
              </w:rPr>
              <w:t xml:space="preserve"> (Kessler, 1874)</w:t>
            </w:r>
          </w:p>
        </w:tc>
        <w:tc>
          <w:tcPr>
            <w:tcW w:w="1278" w:type="pct"/>
            <w:tcBorders>
              <w:top w:val="nil"/>
              <w:left w:val="single" w:sz="8" w:space="0" w:color="auto"/>
              <w:bottom w:val="single" w:sz="8" w:space="0" w:color="auto"/>
              <w:right w:val="single" w:sz="8" w:space="0" w:color="auto"/>
            </w:tcBorders>
            <w:shd w:val="clear" w:color="auto" w:fill="auto"/>
            <w:vAlign w:val="center"/>
          </w:tcPr>
          <w:p w14:paraId="250DCF01" w14:textId="77777777" w:rsidR="00C82D44" w:rsidRPr="003C2C03" w:rsidRDefault="00C82D44" w:rsidP="00366AE5">
            <w:pPr>
              <w:ind w:firstLine="0"/>
              <w:jc w:val="center"/>
              <w:rPr>
                <w:lang w:val="kk-KZ"/>
              </w:rPr>
            </w:pPr>
            <w:r w:rsidRPr="003C2C03">
              <w:rPr>
                <w:lang w:val="kk-KZ"/>
              </w:rPr>
              <w:t>81</w:t>
            </w:r>
          </w:p>
        </w:tc>
      </w:tr>
      <w:tr w:rsidR="00C82D44" w:rsidRPr="003C2C03" w14:paraId="2E600E67"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2174183" w14:textId="77777777" w:rsidR="00C82D44" w:rsidRPr="003C2C03" w:rsidRDefault="00C82D44" w:rsidP="00C82D44">
            <w:pPr>
              <w:ind w:firstLine="0"/>
              <w:jc w:val="center"/>
            </w:pPr>
            <w:r w:rsidRPr="003C2C03">
              <w:rPr>
                <w:lang w:val="kk-KZ"/>
              </w:rPr>
              <w:t>8</w:t>
            </w:r>
          </w:p>
        </w:tc>
        <w:tc>
          <w:tcPr>
            <w:tcW w:w="3123" w:type="pct"/>
            <w:tcBorders>
              <w:top w:val="single" w:sz="4" w:space="0" w:color="auto"/>
              <w:left w:val="single" w:sz="4" w:space="0" w:color="auto"/>
              <w:bottom w:val="single" w:sz="4" w:space="0" w:color="auto"/>
              <w:right w:val="single" w:sz="4" w:space="0" w:color="auto"/>
            </w:tcBorders>
          </w:tcPr>
          <w:p w14:paraId="21390314" w14:textId="77777777" w:rsidR="00C82D44" w:rsidRPr="003C2C03" w:rsidRDefault="00C82D44" w:rsidP="00C82D44">
            <w:pPr>
              <w:ind w:firstLine="6"/>
              <w:rPr>
                <w:bCs/>
                <w:i/>
                <w:iCs/>
              </w:rPr>
            </w:pPr>
            <w:r w:rsidRPr="003C2C03">
              <w:rPr>
                <w:bCs/>
                <w:i/>
                <w:iCs/>
              </w:rPr>
              <w:t xml:space="preserve">Hemiculter leucisculus </w:t>
            </w:r>
            <w:r w:rsidRPr="009B09C2">
              <w:rPr>
                <w:bCs/>
                <w:iCs/>
              </w:rPr>
              <w:t>(Basilewsky, 1835)</w:t>
            </w:r>
          </w:p>
        </w:tc>
        <w:tc>
          <w:tcPr>
            <w:tcW w:w="1278" w:type="pct"/>
            <w:tcBorders>
              <w:top w:val="nil"/>
              <w:left w:val="single" w:sz="8" w:space="0" w:color="auto"/>
              <w:bottom w:val="single" w:sz="8" w:space="0" w:color="auto"/>
              <w:right w:val="single" w:sz="8" w:space="0" w:color="auto"/>
            </w:tcBorders>
            <w:shd w:val="clear" w:color="auto" w:fill="auto"/>
            <w:vAlign w:val="center"/>
          </w:tcPr>
          <w:p w14:paraId="2337CA7E" w14:textId="77777777" w:rsidR="00C82D44" w:rsidRPr="003C2C03" w:rsidRDefault="00C82D44" w:rsidP="00366AE5">
            <w:pPr>
              <w:ind w:firstLine="0"/>
              <w:jc w:val="center"/>
              <w:rPr>
                <w:lang w:val="kk-KZ"/>
              </w:rPr>
            </w:pPr>
            <w:r w:rsidRPr="003C2C03">
              <w:rPr>
                <w:lang w:val="kk-KZ"/>
              </w:rPr>
              <w:t>50</w:t>
            </w:r>
          </w:p>
        </w:tc>
      </w:tr>
      <w:tr w:rsidR="00C82D44" w:rsidRPr="003C2C03" w14:paraId="214BDF0B"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6155BF6" w14:textId="77777777" w:rsidR="00C82D44" w:rsidRPr="003C2C03" w:rsidRDefault="00C82D44" w:rsidP="00C82D44">
            <w:pPr>
              <w:ind w:firstLine="0"/>
              <w:jc w:val="center"/>
              <w:rPr>
                <w:lang w:val="kk-KZ"/>
              </w:rPr>
            </w:pPr>
            <w:r w:rsidRPr="003C2C03">
              <w:rPr>
                <w:lang w:val="kk-KZ"/>
              </w:rPr>
              <w:t>9</w:t>
            </w:r>
          </w:p>
        </w:tc>
        <w:tc>
          <w:tcPr>
            <w:tcW w:w="3123" w:type="pct"/>
            <w:tcBorders>
              <w:top w:val="single" w:sz="4" w:space="0" w:color="auto"/>
              <w:left w:val="single" w:sz="4" w:space="0" w:color="auto"/>
              <w:bottom w:val="single" w:sz="4" w:space="0" w:color="auto"/>
              <w:right w:val="single" w:sz="4" w:space="0" w:color="auto"/>
            </w:tcBorders>
          </w:tcPr>
          <w:p w14:paraId="6C75BE56" w14:textId="77777777" w:rsidR="00C82D44" w:rsidRPr="003C2C03" w:rsidRDefault="00C82D44" w:rsidP="00C82D44">
            <w:pPr>
              <w:ind w:firstLine="6"/>
              <w:rPr>
                <w:bCs/>
                <w:i/>
                <w:iCs/>
              </w:rPr>
            </w:pPr>
            <w:r w:rsidRPr="003C2C03">
              <w:rPr>
                <w:bCs/>
                <w:i/>
                <w:iCs/>
              </w:rPr>
              <w:t>Hypophthalmichthys molitrix</w:t>
            </w:r>
          </w:p>
        </w:tc>
        <w:tc>
          <w:tcPr>
            <w:tcW w:w="1278" w:type="pct"/>
            <w:tcBorders>
              <w:top w:val="nil"/>
              <w:left w:val="single" w:sz="8" w:space="0" w:color="auto"/>
              <w:bottom w:val="single" w:sz="8" w:space="0" w:color="auto"/>
              <w:right w:val="single" w:sz="8" w:space="0" w:color="auto"/>
            </w:tcBorders>
            <w:shd w:val="clear" w:color="auto" w:fill="auto"/>
            <w:vAlign w:val="center"/>
          </w:tcPr>
          <w:p w14:paraId="7C13DE80" w14:textId="77777777" w:rsidR="00C82D44" w:rsidRPr="003C2C03" w:rsidRDefault="00C82D44" w:rsidP="00366AE5">
            <w:pPr>
              <w:ind w:firstLine="0"/>
              <w:jc w:val="center"/>
              <w:rPr>
                <w:lang w:val="kk-KZ"/>
              </w:rPr>
            </w:pPr>
            <w:r w:rsidRPr="003C2C03">
              <w:rPr>
                <w:lang w:val="kk-KZ"/>
              </w:rPr>
              <w:t>64</w:t>
            </w:r>
          </w:p>
        </w:tc>
      </w:tr>
      <w:tr w:rsidR="00C82D44" w:rsidRPr="003C2C03" w14:paraId="3851CAC7"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76B87D4A" w14:textId="77777777" w:rsidR="00C82D44" w:rsidRPr="003C2C03" w:rsidRDefault="00C82D44" w:rsidP="00C82D44">
            <w:pPr>
              <w:ind w:firstLine="0"/>
              <w:jc w:val="center"/>
              <w:rPr>
                <w:lang w:val="kk-KZ"/>
              </w:rPr>
            </w:pPr>
            <w:r w:rsidRPr="003C2C03">
              <w:rPr>
                <w:lang w:val="kk-KZ"/>
              </w:rPr>
              <w:t>10</w:t>
            </w:r>
          </w:p>
        </w:tc>
        <w:tc>
          <w:tcPr>
            <w:tcW w:w="3123" w:type="pct"/>
            <w:tcBorders>
              <w:top w:val="single" w:sz="4" w:space="0" w:color="auto"/>
              <w:left w:val="single" w:sz="4" w:space="0" w:color="auto"/>
              <w:bottom w:val="single" w:sz="4" w:space="0" w:color="auto"/>
              <w:right w:val="single" w:sz="4" w:space="0" w:color="auto"/>
            </w:tcBorders>
          </w:tcPr>
          <w:p w14:paraId="1EAB66FD" w14:textId="77777777" w:rsidR="00C82D44" w:rsidRPr="003C2C03" w:rsidRDefault="00C82D44" w:rsidP="00C82D44">
            <w:pPr>
              <w:ind w:firstLine="6"/>
              <w:rPr>
                <w:bCs/>
                <w:i/>
                <w:iCs/>
                <w:lang w:val="en-US"/>
              </w:rPr>
            </w:pPr>
            <w:r w:rsidRPr="003C2C03">
              <w:rPr>
                <w:bCs/>
                <w:i/>
                <w:iCs/>
              </w:rPr>
              <w:t xml:space="preserve">Pseudorasbora parva </w:t>
            </w:r>
            <w:r w:rsidRPr="003C2C03">
              <w:rPr>
                <w:bCs/>
              </w:rPr>
              <w:t>(Temminck &amp; Schlegel, 1846)</w:t>
            </w:r>
          </w:p>
        </w:tc>
        <w:tc>
          <w:tcPr>
            <w:tcW w:w="1278" w:type="pct"/>
            <w:tcBorders>
              <w:top w:val="nil"/>
              <w:left w:val="single" w:sz="8" w:space="0" w:color="auto"/>
              <w:bottom w:val="single" w:sz="8" w:space="0" w:color="auto"/>
              <w:right w:val="single" w:sz="8" w:space="0" w:color="auto"/>
            </w:tcBorders>
            <w:shd w:val="clear" w:color="auto" w:fill="auto"/>
            <w:vAlign w:val="center"/>
          </w:tcPr>
          <w:p w14:paraId="309AA8FD" w14:textId="77777777" w:rsidR="00C82D44" w:rsidRPr="003C2C03" w:rsidRDefault="00C82D44" w:rsidP="00366AE5">
            <w:pPr>
              <w:ind w:firstLine="0"/>
              <w:jc w:val="center"/>
              <w:rPr>
                <w:lang w:val="kk-KZ"/>
              </w:rPr>
            </w:pPr>
            <w:r w:rsidRPr="003C2C03">
              <w:rPr>
                <w:lang w:val="kk-KZ"/>
              </w:rPr>
              <w:t>820</w:t>
            </w:r>
          </w:p>
        </w:tc>
      </w:tr>
      <w:tr w:rsidR="00C82D44" w:rsidRPr="003C2C03" w14:paraId="05EAF6A8"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4DCF81B" w14:textId="77777777" w:rsidR="00C82D44" w:rsidRPr="003C2C03" w:rsidRDefault="00C82D44" w:rsidP="00C82D44">
            <w:pPr>
              <w:ind w:firstLine="0"/>
              <w:jc w:val="center"/>
              <w:rPr>
                <w:lang w:val="kk-KZ"/>
              </w:rPr>
            </w:pPr>
            <w:r w:rsidRPr="003C2C03">
              <w:rPr>
                <w:lang w:val="kk-KZ"/>
              </w:rPr>
              <w:t>11</w:t>
            </w:r>
          </w:p>
        </w:tc>
        <w:tc>
          <w:tcPr>
            <w:tcW w:w="3123" w:type="pct"/>
            <w:tcBorders>
              <w:top w:val="single" w:sz="4" w:space="0" w:color="auto"/>
              <w:left w:val="single" w:sz="4" w:space="0" w:color="auto"/>
              <w:bottom w:val="single" w:sz="4" w:space="0" w:color="auto"/>
              <w:right w:val="single" w:sz="4" w:space="0" w:color="auto"/>
            </w:tcBorders>
          </w:tcPr>
          <w:p w14:paraId="1C26E60C" w14:textId="77777777" w:rsidR="00C82D44" w:rsidRPr="003C2C03" w:rsidRDefault="00C82D44" w:rsidP="00C82D44">
            <w:pPr>
              <w:ind w:firstLine="6"/>
              <w:rPr>
                <w:bCs/>
                <w:i/>
                <w:iCs/>
                <w:lang w:val="en-US"/>
              </w:rPr>
            </w:pPr>
            <w:r w:rsidRPr="003C2C03">
              <w:rPr>
                <w:bCs/>
                <w:i/>
                <w:iCs/>
              </w:rPr>
              <w:t>*Rhynchocypris poljakowii</w:t>
            </w:r>
            <w:r w:rsidRPr="003C2C03">
              <w:rPr>
                <w:bCs/>
              </w:rPr>
              <w:t> (Kessler, 1879)</w:t>
            </w:r>
          </w:p>
        </w:tc>
        <w:tc>
          <w:tcPr>
            <w:tcW w:w="1278" w:type="pct"/>
            <w:tcBorders>
              <w:top w:val="nil"/>
              <w:left w:val="single" w:sz="8" w:space="0" w:color="auto"/>
              <w:bottom w:val="single" w:sz="8" w:space="0" w:color="auto"/>
              <w:right w:val="single" w:sz="8" w:space="0" w:color="auto"/>
            </w:tcBorders>
            <w:shd w:val="clear" w:color="auto" w:fill="auto"/>
            <w:vAlign w:val="center"/>
          </w:tcPr>
          <w:p w14:paraId="1B5423B7" w14:textId="77777777" w:rsidR="00C82D44" w:rsidRPr="003C2C03" w:rsidRDefault="00C82D44" w:rsidP="00366AE5">
            <w:pPr>
              <w:ind w:firstLine="0"/>
              <w:jc w:val="center"/>
              <w:rPr>
                <w:lang w:val="kk-KZ"/>
              </w:rPr>
            </w:pPr>
            <w:r w:rsidRPr="003C2C03">
              <w:rPr>
                <w:lang w:val="kk-KZ"/>
              </w:rPr>
              <w:t>56</w:t>
            </w:r>
          </w:p>
        </w:tc>
      </w:tr>
      <w:tr w:rsidR="00C82D44" w:rsidRPr="003C2C03" w14:paraId="366E3CCE"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2052FF9" w14:textId="77777777" w:rsidR="00C82D44" w:rsidRPr="003C2C03" w:rsidRDefault="00C82D44" w:rsidP="00C82D44">
            <w:pPr>
              <w:ind w:firstLine="0"/>
              <w:jc w:val="center"/>
              <w:rPr>
                <w:lang w:val="kk-KZ"/>
              </w:rPr>
            </w:pPr>
            <w:r w:rsidRPr="003C2C03">
              <w:rPr>
                <w:lang w:val="kk-KZ"/>
              </w:rPr>
              <w:t>12</w:t>
            </w:r>
          </w:p>
        </w:tc>
        <w:tc>
          <w:tcPr>
            <w:tcW w:w="3123" w:type="pct"/>
            <w:tcBorders>
              <w:top w:val="single" w:sz="4" w:space="0" w:color="auto"/>
              <w:left w:val="single" w:sz="4" w:space="0" w:color="auto"/>
              <w:bottom w:val="single" w:sz="4" w:space="0" w:color="auto"/>
              <w:right w:val="single" w:sz="4" w:space="0" w:color="auto"/>
            </w:tcBorders>
          </w:tcPr>
          <w:p w14:paraId="3C0E2BFD" w14:textId="77777777" w:rsidR="00C82D44" w:rsidRPr="003C2C03" w:rsidRDefault="00C82D44" w:rsidP="001D56E9">
            <w:pPr>
              <w:ind w:firstLine="0"/>
              <w:rPr>
                <w:bCs/>
                <w:i/>
                <w:iCs/>
              </w:rPr>
            </w:pPr>
            <w:r w:rsidRPr="003C2C03">
              <w:rPr>
                <w:bCs/>
                <w:i/>
                <w:iCs/>
                <w:lang w:val="en-US"/>
              </w:rPr>
              <w:t xml:space="preserve">Rhodeus ocellatus </w:t>
            </w:r>
            <w:r w:rsidRPr="003C2C03">
              <w:rPr>
                <w:bCs/>
                <w:lang w:val="en-US"/>
              </w:rPr>
              <w:t>(Kner, 1866)</w:t>
            </w:r>
          </w:p>
        </w:tc>
        <w:tc>
          <w:tcPr>
            <w:tcW w:w="1278" w:type="pct"/>
            <w:tcBorders>
              <w:top w:val="nil"/>
              <w:left w:val="single" w:sz="8" w:space="0" w:color="auto"/>
              <w:bottom w:val="single" w:sz="8" w:space="0" w:color="auto"/>
              <w:right w:val="single" w:sz="8" w:space="0" w:color="auto"/>
            </w:tcBorders>
            <w:shd w:val="clear" w:color="auto" w:fill="auto"/>
            <w:vAlign w:val="center"/>
          </w:tcPr>
          <w:p w14:paraId="06BA5C29" w14:textId="77777777" w:rsidR="00C82D44" w:rsidRPr="003C2C03" w:rsidRDefault="00C82D44" w:rsidP="00366AE5">
            <w:pPr>
              <w:ind w:firstLine="0"/>
              <w:jc w:val="center"/>
              <w:rPr>
                <w:lang w:val="kk-KZ"/>
              </w:rPr>
            </w:pPr>
            <w:r w:rsidRPr="003C2C03">
              <w:rPr>
                <w:lang w:val="kk-KZ"/>
              </w:rPr>
              <w:t>260</w:t>
            </w:r>
          </w:p>
        </w:tc>
      </w:tr>
      <w:tr w:rsidR="00C82D44" w:rsidRPr="003C2C03" w14:paraId="73C760FC"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E1F6F3F" w14:textId="77777777" w:rsidR="00C82D44" w:rsidRPr="003C2C03" w:rsidRDefault="00C82D44" w:rsidP="00C82D44">
            <w:pPr>
              <w:ind w:firstLine="0"/>
              <w:jc w:val="center"/>
              <w:rPr>
                <w:lang w:val="kk-KZ"/>
              </w:rPr>
            </w:pPr>
            <w:r w:rsidRPr="003C2C03">
              <w:rPr>
                <w:lang w:val="kk-KZ"/>
              </w:rPr>
              <w:t>13</w:t>
            </w:r>
          </w:p>
        </w:tc>
        <w:tc>
          <w:tcPr>
            <w:tcW w:w="3123" w:type="pct"/>
            <w:tcBorders>
              <w:top w:val="single" w:sz="4" w:space="0" w:color="auto"/>
              <w:left w:val="single" w:sz="4" w:space="0" w:color="auto"/>
              <w:bottom w:val="single" w:sz="4" w:space="0" w:color="auto"/>
              <w:right w:val="single" w:sz="4" w:space="0" w:color="auto"/>
            </w:tcBorders>
          </w:tcPr>
          <w:p w14:paraId="56FB9781" w14:textId="77777777" w:rsidR="00C82D44" w:rsidRPr="003C2C03" w:rsidRDefault="00C82D44" w:rsidP="00C82D44">
            <w:pPr>
              <w:ind w:firstLine="6"/>
              <w:rPr>
                <w:bCs/>
                <w:i/>
                <w:iCs/>
              </w:rPr>
            </w:pPr>
            <w:r w:rsidRPr="003C2C03">
              <w:rPr>
                <w:bCs/>
                <w:i/>
                <w:iCs/>
              </w:rPr>
              <w:t>Rutilus lacustris</w:t>
            </w:r>
            <w:r w:rsidRPr="003C2C03">
              <w:rPr>
                <w:bCs/>
              </w:rPr>
              <w:t xml:space="preserve"> (Pallas, 1814)</w:t>
            </w:r>
          </w:p>
        </w:tc>
        <w:tc>
          <w:tcPr>
            <w:tcW w:w="1278" w:type="pct"/>
            <w:tcBorders>
              <w:top w:val="nil"/>
              <w:left w:val="single" w:sz="8" w:space="0" w:color="auto"/>
              <w:bottom w:val="single" w:sz="8" w:space="0" w:color="auto"/>
              <w:right w:val="single" w:sz="8" w:space="0" w:color="auto"/>
            </w:tcBorders>
            <w:shd w:val="clear" w:color="auto" w:fill="auto"/>
            <w:vAlign w:val="center"/>
          </w:tcPr>
          <w:p w14:paraId="0CF024FB" w14:textId="77777777" w:rsidR="00C82D44" w:rsidRPr="003C2C03" w:rsidRDefault="00C82D44" w:rsidP="00366AE5">
            <w:pPr>
              <w:ind w:firstLine="0"/>
              <w:jc w:val="center"/>
              <w:rPr>
                <w:lang w:val="kk-KZ"/>
              </w:rPr>
            </w:pPr>
            <w:r w:rsidRPr="003C2C03">
              <w:rPr>
                <w:lang w:val="kk-KZ"/>
              </w:rPr>
              <w:t>164</w:t>
            </w:r>
          </w:p>
        </w:tc>
      </w:tr>
      <w:tr w:rsidR="005E7A1C" w:rsidRPr="003C2C03" w14:paraId="3E501600"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42E09F67" w14:textId="77777777" w:rsidR="005E7A1C" w:rsidRPr="003C2C03" w:rsidRDefault="005E7A1C" w:rsidP="005E7A1C">
            <w:pPr>
              <w:jc w:val="center"/>
              <w:rPr>
                <w:bCs/>
                <w:i/>
                <w:iCs/>
              </w:rPr>
            </w:pPr>
            <w:r w:rsidRPr="003C2C03">
              <w:rPr>
                <w:bCs/>
                <w:i/>
                <w:iCs/>
                <w:lang w:val="en-US"/>
              </w:rPr>
              <w:t>Nemacheilidae</w:t>
            </w:r>
          </w:p>
        </w:tc>
      </w:tr>
      <w:tr w:rsidR="00C82D44" w:rsidRPr="003C2C03" w14:paraId="6B8A3C8C"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168C0D7" w14:textId="77777777" w:rsidR="00C82D44" w:rsidRPr="003C2C03" w:rsidRDefault="00C82D44" w:rsidP="00C82D44">
            <w:pPr>
              <w:ind w:firstLine="0"/>
              <w:jc w:val="center"/>
              <w:rPr>
                <w:lang w:val="kk-KZ"/>
              </w:rPr>
            </w:pPr>
            <w:r w:rsidRPr="003C2C03">
              <w:t>1</w:t>
            </w:r>
            <w:r w:rsidRPr="003C2C03">
              <w:rPr>
                <w:lang w:val="kk-KZ"/>
              </w:rPr>
              <w:t>4</w:t>
            </w:r>
          </w:p>
        </w:tc>
        <w:tc>
          <w:tcPr>
            <w:tcW w:w="3123" w:type="pct"/>
            <w:tcBorders>
              <w:top w:val="single" w:sz="4" w:space="0" w:color="auto"/>
              <w:left w:val="single" w:sz="4" w:space="0" w:color="auto"/>
              <w:bottom w:val="single" w:sz="4" w:space="0" w:color="auto"/>
              <w:right w:val="single" w:sz="4" w:space="0" w:color="auto"/>
            </w:tcBorders>
          </w:tcPr>
          <w:p w14:paraId="4ABAAC7B" w14:textId="77777777" w:rsidR="00C82D44" w:rsidRPr="003C2C03" w:rsidRDefault="00C82D44" w:rsidP="00C82D44">
            <w:pPr>
              <w:ind w:firstLine="0"/>
              <w:rPr>
                <w:bCs/>
                <w:i/>
                <w:iCs/>
                <w:lang w:val="en-US"/>
              </w:rPr>
            </w:pPr>
            <w:r w:rsidRPr="003C2C03">
              <w:rPr>
                <w:bCs/>
                <w:i/>
                <w:iCs/>
              </w:rPr>
              <w:t>*Triplophysa labiata</w:t>
            </w:r>
            <w:r w:rsidRPr="003C2C03">
              <w:rPr>
                <w:bCs/>
              </w:rPr>
              <w:t xml:space="preserve"> (Kessler, 1874)</w:t>
            </w:r>
          </w:p>
        </w:tc>
        <w:tc>
          <w:tcPr>
            <w:tcW w:w="1278" w:type="pct"/>
            <w:tcBorders>
              <w:top w:val="single" w:sz="8" w:space="0" w:color="auto"/>
              <w:left w:val="single" w:sz="8" w:space="0" w:color="auto"/>
              <w:bottom w:val="single" w:sz="8" w:space="0" w:color="auto"/>
              <w:right w:val="single" w:sz="8" w:space="0" w:color="auto"/>
            </w:tcBorders>
            <w:shd w:val="clear" w:color="auto" w:fill="auto"/>
            <w:vAlign w:val="center"/>
          </w:tcPr>
          <w:p w14:paraId="7677C33F" w14:textId="77777777" w:rsidR="00C82D44" w:rsidRPr="003C2C03" w:rsidRDefault="00C82D44" w:rsidP="00366AE5">
            <w:pPr>
              <w:ind w:firstLine="0"/>
              <w:jc w:val="center"/>
              <w:rPr>
                <w:lang w:val="kk-KZ"/>
              </w:rPr>
            </w:pPr>
            <w:r w:rsidRPr="003C2C03">
              <w:rPr>
                <w:lang w:val="kk-KZ"/>
              </w:rPr>
              <w:t>12</w:t>
            </w:r>
          </w:p>
        </w:tc>
      </w:tr>
      <w:tr w:rsidR="00C82D44" w:rsidRPr="003C2C03" w14:paraId="3A6B95BE"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141C005" w14:textId="77777777" w:rsidR="00C82D44" w:rsidRPr="003C2C03" w:rsidRDefault="00C82D44" w:rsidP="00C82D44">
            <w:pPr>
              <w:ind w:firstLine="0"/>
              <w:jc w:val="center"/>
              <w:rPr>
                <w:lang w:val="kk-KZ"/>
              </w:rPr>
            </w:pPr>
            <w:r w:rsidRPr="003C2C03">
              <w:t>1</w:t>
            </w:r>
            <w:r w:rsidRPr="003C2C03">
              <w:rPr>
                <w:lang w:val="kk-KZ"/>
              </w:rPr>
              <w:t>5</w:t>
            </w:r>
          </w:p>
        </w:tc>
        <w:tc>
          <w:tcPr>
            <w:tcW w:w="3123" w:type="pct"/>
            <w:tcBorders>
              <w:top w:val="single" w:sz="4" w:space="0" w:color="auto"/>
              <w:left w:val="single" w:sz="4" w:space="0" w:color="auto"/>
              <w:bottom w:val="single" w:sz="4" w:space="0" w:color="auto"/>
              <w:right w:val="single" w:sz="4" w:space="0" w:color="auto"/>
            </w:tcBorders>
          </w:tcPr>
          <w:p w14:paraId="42704EB7" w14:textId="77777777" w:rsidR="00C82D44" w:rsidRPr="003C2C03" w:rsidRDefault="00C82D44" w:rsidP="00C82D44">
            <w:pPr>
              <w:ind w:firstLine="0"/>
              <w:rPr>
                <w:bCs/>
                <w:i/>
                <w:iCs/>
              </w:rPr>
            </w:pPr>
            <w:r w:rsidRPr="003C2C03">
              <w:rPr>
                <w:bCs/>
                <w:i/>
                <w:iCs/>
                <w:vertAlign w:val="superscript"/>
                <w:lang w:val="kk-KZ"/>
              </w:rPr>
              <w:t>*</w:t>
            </w:r>
            <w:r w:rsidRPr="003C2C03">
              <w:rPr>
                <w:bCs/>
                <w:i/>
                <w:iCs/>
              </w:rPr>
              <w:t>Triplophysa dorsalis (</w:t>
            </w:r>
            <w:r w:rsidRPr="009B09C2">
              <w:rPr>
                <w:bCs/>
                <w:iCs/>
              </w:rPr>
              <w:t>Kessler, 1872</w:t>
            </w:r>
            <w:r w:rsidRPr="003C2C03">
              <w:rPr>
                <w:bCs/>
                <w:i/>
                <w:iCs/>
              </w:rPr>
              <w:t>)</w:t>
            </w:r>
          </w:p>
        </w:tc>
        <w:tc>
          <w:tcPr>
            <w:tcW w:w="1278" w:type="pct"/>
            <w:tcBorders>
              <w:top w:val="nil"/>
              <w:left w:val="single" w:sz="8" w:space="0" w:color="auto"/>
              <w:bottom w:val="single" w:sz="8" w:space="0" w:color="auto"/>
              <w:right w:val="single" w:sz="8" w:space="0" w:color="auto"/>
            </w:tcBorders>
            <w:shd w:val="clear" w:color="auto" w:fill="auto"/>
            <w:vAlign w:val="center"/>
          </w:tcPr>
          <w:p w14:paraId="6988A695" w14:textId="77777777" w:rsidR="00C82D44" w:rsidRPr="003C2C03" w:rsidRDefault="00C82D44" w:rsidP="00366AE5">
            <w:pPr>
              <w:ind w:firstLine="0"/>
              <w:jc w:val="center"/>
              <w:rPr>
                <w:lang w:val="kk-KZ"/>
              </w:rPr>
            </w:pPr>
            <w:r w:rsidRPr="003C2C03">
              <w:rPr>
                <w:lang w:val="kk-KZ"/>
              </w:rPr>
              <w:t>28</w:t>
            </w:r>
          </w:p>
        </w:tc>
      </w:tr>
      <w:tr w:rsidR="00C82D44" w:rsidRPr="003C2C03" w14:paraId="3416B31A"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4C5C7E47" w14:textId="77777777" w:rsidR="00C82D44" w:rsidRPr="003C2C03" w:rsidRDefault="00C82D44" w:rsidP="00C82D44">
            <w:pPr>
              <w:ind w:firstLine="0"/>
              <w:jc w:val="center"/>
            </w:pPr>
            <w:r w:rsidRPr="003C2C03">
              <w:rPr>
                <w:lang w:val="kk-KZ"/>
              </w:rPr>
              <w:t>16</w:t>
            </w:r>
          </w:p>
        </w:tc>
        <w:tc>
          <w:tcPr>
            <w:tcW w:w="3123" w:type="pct"/>
            <w:tcBorders>
              <w:top w:val="single" w:sz="4" w:space="0" w:color="auto"/>
              <w:left w:val="single" w:sz="4" w:space="0" w:color="auto"/>
              <w:bottom w:val="single" w:sz="4" w:space="0" w:color="auto"/>
              <w:right w:val="single" w:sz="4" w:space="0" w:color="auto"/>
            </w:tcBorders>
          </w:tcPr>
          <w:p w14:paraId="136544FC" w14:textId="77777777" w:rsidR="00C82D44" w:rsidRPr="003C2C03" w:rsidRDefault="00C82D44" w:rsidP="00C82D44">
            <w:pPr>
              <w:ind w:firstLine="0"/>
              <w:rPr>
                <w:bCs/>
                <w:i/>
                <w:iCs/>
                <w:lang w:val="kk-KZ"/>
              </w:rPr>
            </w:pPr>
            <w:r w:rsidRPr="003C2C03">
              <w:rPr>
                <w:bCs/>
                <w:i/>
                <w:iCs/>
                <w:vertAlign w:val="superscript"/>
                <w:lang w:val="kk-KZ"/>
              </w:rPr>
              <w:t>*</w:t>
            </w:r>
            <w:r w:rsidRPr="003C2C03">
              <w:rPr>
                <w:bCs/>
                <w:i/>
                <w:iCs/>
                <w:lang w:val="kk-KZ"/>
              </w:rPr>
              <w:t xml:space="preserve">Triplophysa stoliczkai </w:t>
            </w:r>
            <w:r w:rsidRPr="009B09C2">
              <w:rPr>
                <w:bCs/>
                <w:iCs/>
                <w:lang w:val="kk-KZ"/>
              </w:rPr>
              <w:t>(Steindachner, 1866)</w:t>
            </w:r>
          </w:p>
        </w:tc>
        <w:tc>
          <w:tcPr>
            <w:tcW w:w="1278" w:type="pct"/>
            <w:tcBorders>
              <w:top w:val="nil"/>
              <w:left w:val="single" w:sz="8" w:space="0" w:color="auto"/>
              <w:bottom w:val="single" w:sz="8" w:space="0" w:color="auto"/>
              <w:right w:val="single" w:sz="8" w:space="0" w:color="auto"/>
            </w:tcBorders>
            <w:shd w:val="clear" w:color="auto" w:fill="auto"/>
            <w:vAlign w:val="center"/>
          </w:tcPr>
          <w:p w14:paraId="2F142D32" w14:textId="77777777" w:rsidR="00C82D44" w:rsidRPr="003C2C03" w:rsidRDefault="00C82D44" w:rsidP="00366AE5">
            <w:pPr>
              <w:ind w:firstLine="0"/>
              <w:jc w:val="center"/>
              <w:rPr>
                <w:lang w:val="kk-KZ"/>
              </w:rPr>
            </w:pPr>
            <w:r w:rsidRPr="003C2C03">
              <w:rPr>
                <w:lang w:val="kk-KZ"/>
              </w:rPr>
              <w:t>23</w:t>
            </w:r>
          </w:p>
        </w:tc>
      </w:tr>
      <w:tr w:rsidR="00C82D44" w:rsidRPr="003C2C03" w14:paraId="3A49C5D9" w14:textId="77777777" w:rsidTr="00C82D44">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5E1C169" w14:textId="77777777" w:rsidR="00C82D44" w:rsidRPr="003C2C03" w:rsidRDefault="00C82D44" w:rsidP="00C82D44">
            <w:pPr>
              <w:ind w:firstLine="0"/>
              <w:jc w:val="center"/>
              <w:rPr>
                <w:lang w:val="kk-KZ"/>
              </w:rPr>
            </w:pPr>
            <w:r w:rsidRPr="003C2C03">
              <w:rPr>
                <w:lang w:val="kk-KZ"/>
              </w:rPr>
              <w:t>17</w:t>
            </w:r>
          </w:p>
        </w:tc>
        <w:tc>
          <w:tcPr>
            <w:tcW w:w="3123" w:type="pct"/>
            <w:tcBorders>
              <w:top w:val="single" w:sz="4" w:space="0" w:color="auto"/>
              <w:left w:val="single" w:sz="4" w:space="0" w:color="auto"/>
              <w:bottom w:val="single" w:sz="4" w:space="0" w:color="auto"/>
              <w:right w:val="single" w:sz="4" w:space="0" w:color="auto"/>
            </w:tcBorders>
          </w:tcPr>
          <w:p w14:paraId="20C5D89A" w14:textId="77777777" w:rsidR="00C82D44" w:rsidRPr="003C2C03" w:rsidRDefault="00C82D44" w:rsidP="00C82D44">
            <w:pPr>
              <w:ind w:firstLine="0"/>
              <w:rPr>
                <w:bCs/>
                <w:i/>
                <w:iCs/>
                <w:lang w:val="en-US"/>
              </w:rPr>
            </w:pPr>
            <w:r w:rsidRPr="003C2C03">
              <w:rPr>
                <w:bCs/>
                <w:i/>
                <w:iCs/>
              </w:rPr>
              <w:t xml:space="preserve">*Triplophysa strauchi </w:t>
            </w:r>
            <w:r w:rsidRPr="003C2C03">
              <w:rPr>
                <w:bCs/>
              </w:rPr>
              <w:t>(Kessler, 1874)</w:t>
            </w:r>
          </w:p>
        </w:tc>
        <w:tc>
          <w:tcPr>
            <w:tcW w:w="1278" w:type="pct"/>
            <w:tcBorders>
              <w:top w:val="nil"/>
              <w:left w:val="single" w:sz="8" w:space="0" w:color="auto"/>
              <w:bottom w:val="single" w:sz="8" w:space="0" w:color="auto"/>
              <w:right w:val="single" w:sz="8" w:space="0" w:color="auto"/>
            </w:tcBorders>
            <w:shd w:val="clear" w:color="auto" w:fill="auto"/>
            <w:vAlign w:val="center"/>
          </w:tcPr>
          <w:p w14:paraId="61133E4C" w14:textId="77777777" w:rsidR="00C82D44" w:rsidRPr="003C2C03" w:rsidRDefault="00C82D44" w:rsidP="00366AE5">
            <w:pPr>
              <w:ind w:firstLine="0"/>
              <w:jc w:val="center"/>
              <w:rPr>
                <w:lang w:val="kk-KZ"/>
              </w:rPr>
            </w:pPr>
            <w:r w:rsidRPr="003C2C03">
              <w:rPr>
                <w:lang w:val="kk-KZ"/>
              </w:rPr>
              <w:t>82</w:t>
            </w:r>
          </w:p>
        </w:tc>
      </w:tr>
      <w:tr w:rsidR="005E7A1C" w:rsidRPr="003C2C03" w14:paraId="7FA2EB55"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3B37E050" w14:textId="77777777" w:rsidR="005E7A1C" w:rsidRPr="003C2C03" w:rsidRDefault="005E7A1C" w:rsidP="005E7A1C">
            <w:pPr>
              <w:jc w:val="center"/>
              <w:rPr>
                <w:bCs/>
                <w:i/>
                <w:iCs/>
              </w:rPr>
            </w:pPr>
            <w:r w:rsidRPr="003C2C03">
              <w:rPr>
                <w:bCs/>
                <w:i/>
                <w:iCs/>
                <w:lang w:val="en-US"/>
              </w:rPr>
              <w:t>Adrianichthyidae</w:t>
            </w:r>
          </w:p>
          <w:p w14:paraId="69A525AA" w14:textId="77777777" w:rsidR="005E7A1C" w:rsidRPr="003C2C03" w:rsidRDefault="005E7A1C" w:rsidP="005E7A1C">
            <w:pPr>
              <w:jc w:val="center"/>
              <w:rPr>
                <w:bCs/>
                <w:lang w:val="en-US"/>
              </w:rPr>
            </w:pPr>
          </w:p>
        </w:tc>
      </w:tr>
      <w:tr w:rsidR="005E7A1C" w:rsidRPr="003C2C03" w14:paraId="5A09BA45"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82B1065" w14:textId="77777777" w:rsidR="005E7A1C" w:rsidRPr="003C2C03" w:rsidRDefault="005E7A1C" w:rsidP="005E7A1C">
            <w:pPr>
              <w:ind w:firstLine="0"/>
              <w:jc w:val="center"/>
              <w:rPr>
                <w:lang w:val="kk-KZ"/>
              </w:rPr>
            </w:pPr>
            <w:r w:rsidRPr="003C2C03">
              <w:t>18</w:t>
            </w:r>
          </w:p>
        </w:tc>
        <w:tc>
          <w:tcPr>
            <w:tcW w:w="3123" w:type="pct"/>
            <w:tcBorders>
              <w:top w:val="single" w:sz="4" w:space="0" w:color="auto"/>
              <w:left w:val="single" w:sz="4" w:space="0" w:color="auto"/>
              <w:bottom w:val="single" w:sz="4" w:space="0" w:color="auto"/>
              <w:right w:val="single" w:sz="4" w:space="0" w:color="auto"/>
            </w:tcBorders>
          </w:tcPr>
          <w:p w14:paraId="1720B78E" w14:textId="77777777" w:rsidR="005E7A1C" w:rsidRPr="003C2C03" w:rsidRDefault="005E7A1C" w:rsidP="005E7A1C">
            <w:pPr>
              <w:ind w:firstLine="6"/>
              <w:rPr>
                <w:bCs/>
                <w:lang w:val="en-US"/>
              </w:rPr>
            </w:pPr>
            <w:r w:rsidRPr="003C2C03">
              <w:rPr>
                <w:bCs/>
                <w:i/>
                <w:iCs/>
                <w:lang w:val="en-US"/>
              </w:rPr>
              <w:t>Oryzias latipes</w:t>
            </w:r>
            <w:r w:rsidRPr="003C2C03">
              <w:rPr>
                <w:bCs/>
                <w:lang w:val="en-US"/>
              </w:rPr>
              <w:t xml:space="preserve"> (Temminck et Schlegel, 1846)</w:t>
            </w:r>
          </w:p>
        </w:tc>
        <w:tc>
          <w:tcPr>
            <w:tcW w:w="1278" w:type="pct"/>
            <w:tcBorders>
              <w:top w:val="single" w:sz="4" w:space="0" w:color="auto"/>
              <w:left w:val="single" w:sz="4" w:space="0" w:color="auto"/>
              <w:bottom w:val="single" w:sz="4" w:space="0" w:color="auto"/>
              <w:right w:val="single" w:sz="4" w:space="0" w:color="auto"/>
            </w:tcBorders>
          </w:tcPr>
          <w:p w14:paraId="5D2E734A" w14:textId="77777777" w:rsidR="005E7A1C" w:rsidRPr="003C2C03" w:rsidRDefault="00C82D44" w:rsidP="00366AE5">
            <w:pPr>
              <w:ind w:firstLine="0"/>
              <w:jc w:val="center"/>
              <w:rPr>
                <w:lang w:val="kk-KZ"/>
              </w:rPr>
            </w:pPr>
            <w:r w:rsidRPr="003C2C03">
              <w:rPr>
                <w:lang w:val="kk-KZ"/>
              </w:rPr>
              <w:t>285</w:t>
            </w:r>
          </w:p>
        </w:tc>
      </w:tr>
    </w:tbl>
    <w:p w14:paraId="2A763BDC" w14:textId="77777777" w:rsidR="00C6127A" w:rsidRDefault="00C6127A" w:rsidP="00C6127A">
      <w:pPr>
        <w:ind w:firstLine="0"/>
        <w:rPr>
          <w:i/>
          <w:iCs/>
        </w:rPr>
      </w:pPr>
    </w:p>
    <w:p w14:paraId="7E38F3F6" w14:textId="77777777" w:rsidR="003303FB" w:rsidRDefault="003303FB" w:rsidP="00C6127A">
      <w:pPr>
        <w:ind w:firstLine="0"/>
        <w:rPr>
          <w:i/>
          <w:iCs/>
        </w:rPr>
      </w:pPr>
    </w:p>
    <w:p w14:paraId="423BC17B" w14:textId="3B403D23" w:rsidR="009D7703" w:rsidRPr="003C2C03" w:rsidRDefault="009D7703" w:rsidP="00C6127A">
      <w:pPr>
        <w:ind w:firstLine="0"/>
        <w:rPr>
          <w:i/>
          <w:iCs/>
        </w:rPr>
      </w:pPr>
      <w:r w:rsidRPr="003C2C03">
        <w:rPr>
          <w:i/>
          <w:iCs/>
        </w:rPr>
        <w:lastRenderedPageBreak/>
        <w:t xml:space="preserve">Продолжение таблицы </w:t>
      </w:r>
      <w:r w:rsidR="006073D0" w:rsidRPr="003C2C03">
        <w:rPr>
          <w:i/>
          <w:iCs/>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4"/>
        <w:gridCol w:w="6014"/>
        <w:gridCol w:w="2461"/>
      </w:tblGrid>
      <w:tr w:rsidR="009D7703" w:rsidRPr="003C2C03" w14:paraId="5199CA18" w14:textId="77777777" w:rsidTr="00A9185E">
        <w:trPr>
          <w:trHeight w:hRule="exact" w:val="284"/>
        </w:trPr>
        <w:tc>
          <w:tcPr>
            <w:tcW w:w="599" w:type="pct"/>
            <w:tcBorders>
              <w:top w:val="single" w:sz="4" w:space="0" w:color="auto"/>
              <w:left w:val="single" w:sz="4" w:space="0" w:color="auto"/>
              <w:bottom w:val="single" w:sz="4" w:space="0" w:color="auto"/>
              <w:right w:val="single" w:sz="4" w:space="0" w:color="auto"/>
            </w:tcBorders>
          </w:tcPr>
          <w:p w14:paraId="097A726A" w14:textId="77777777" w:rsidR="009D7703" w:rsidRPr="003C2C03" w:rsidRDefault="009D7703" w:rsidP="00A9185E">
            <w:pPr>
              <w:ind w:firstLine="0"/>
              <w:jc w:val="center"/>
              <w:rPr>
                <w:i/>
                <w:iCs/>
              </w:rPr>
            </w:pPr>
            <w:r w:rsidRPr="003C2C03">
              <w:rPr>
                <w:i/>
                <w:iCs/>
              </w:rPr>
              <w:t>1</w:t>
            </w:r>
          </w:p>
        </w:tc>
        <w:tc>
          <w:tcPr>
            <w:tcW w:w="3123" w:type="pct"/>
            <w:tcBorders>
              <w:top w:val="single" w:sz="4" w:space="0" w:color="auto"/>
              <w:left w:val="single" w:sz="4" w:space="0" w:color="auto"/>
              <w:bottom w:val="single" w:sz="4" w:space="0" w:color="auto"/>
              <w:right w:val="single" w:sz="4" w:space="0" w:color="auto"/>
            </w:tcBorders>
          </w:tcPr>
          <w:p w14:paraId="3984011C" w14:textId="77777777" w:rsidR="009D7703" w:rsidRPr="003C2C03" w:rsidRDefault="009D7703" w:rsidP="00A9185E">
            <w:pPr>
              <w:ind w:firstLine="0"/>
              <w:jc w:val="center"/>
              <w:rPr>
                <w:i/>
                <w:iCs/>
              </w:rPr>
            </w:pPr>
            <w:r w:rsidRPr="003C2C03">
              <w:rPr>
                <w:i/>
                <w:iCs/>
              </w:rPr>
              <w:t>2</w:t>
            </w:r>
          </w:p>
        </w:tc>
        <w:tc>
          <w:tcPr>
            <w:tcW w:w="1278" w:type="pct"/>
            <w:tcBorders>
              <w:top w:val="single" w:sz="4" w:space="0" w:color="auto"/>
              <w:left w:val="single" w:sz="4" w:space="0" w:color="auto"/>
              <w:bottom w:val="single" w:sz="4" w:space="0" w:color="auto"/>
              <w:right w:val="single" w:sz="4" w:space="0" w:color="auto"/>
            </w:tcBorders>
          </w:tcPr>
          <w:p w14:paraId="182B5648" w14:textId="77777777" w:rsidR="009D7703" w:rsidRPr="003C2C03" w:rsidRDefault="009D7703" w:rsidP="00A9185E">
            <w:pPr>
              <w:ind w:firstLine="0"/>
              <w:jc w:val="center"/>
              <w:rPr>
                <w:i/>
                <w:iCs/>
              </w:rPr>
            </w:pPr>
            <w:r w:rsidRPr="003C2C03">
              <w:rPr>
                <w:i/>
                <w:iCs/>
              </w:rPr>
              <w:t>3</w:t>
            </w:r>
          </w:p>
        </w:tc>
      </w:tr>
      <w:tr w:rsidR="005E7A1C" w:rsidRPr="003C2C03" w14:paraId="32034DF8"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13EACE91" w14:textId="77777777" w:rsidR="005E7A1C" w:rsidRPr="003C2C03" w:rsidRDefault="005E7A1C" w:rsidP="005E7A1C">
            <w:pPr>
              <w:ind w:firstLine="6"/>
              <w:jc w:val="center"/>
              <w:rPr>
                <w:bCs/>
                <w:i/>
                <w:iCs/>
                <w:lang w:val="kk-KZ"/>
              </w:rPr>
            </w:pPr>
            <w:r w:rsidRPr="003C2C03">
              <w:rPr>
                <w:bCs/>
                <w:i/>
                <w:iCs/>
                <w:lang w:val="en-US"/>
              </w:rPr>
              <w:t>Eleotrididae</w:t>
            </w:r>
          </w:p>
        </w:tc>
      </w:tr>
      <w:tr w:rsidR="005E7A1C" w:rsidRPr="003C2C03" w14:paraId="6A18D8E0"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43D2ECE6" w14:textId="77777777" w:rsidR="005E7A1C" w:rsidRPr="003C2C03" w:rsidRDefault="005E7A1C" w:rsidP="005E7A1C">
            <w:pPr>
              <w:ind w:firstLine="0"/>
              <w:jc w:val="center"/>
              <w:rPr>
                <w:lang w:val="kk-KZ"/>
              </w:rPr>
            </w:pPr>
            <w:r w:rsidRPr="003C2C03">
              <w:rPr>
                <w:lang w:val="kk-KZ"/>
              </w:rPr>
              <w:t>19</w:t>
            </w:r>
          </w:p>
        </w:tc>
        <w:tc>
          <w:tcPr>
            <w:tcW w:w="3123" w:type="pct"/>
            <w:tcBorders>
              <w:top w:val="single" w:sz="4" w:space="0" w:color="auto"/>
              <w:left w:val="single" w:sz="4" w:space="0" w:color="auto"/>
              <w:bottom w:val="single" w:sz="4" w:space="0" w:color="auto"/>
              <w:right w:val="single" w:sz="4" w:space="0" w:color="auto"/>
            </w:tcBorders>
          </w:tcPr>
          <w:p w14:paraId="0DD70A2D" w14:textId="08DD4FAC" w:rsidR="005E7A1C" w:rsidRPr="003C2C03" w:rsidRDefault="009B09C2" w:rsidP="005E7A1C">
            <w:pPr>
              <w:ind w:firstLine="6"/>
              <w:rPr>
                <w:bCs/>
                <w:i/>
                <w:iCs/>
                <w:lang w:val="en-US"/>
              </w:rPr>
            </w:pPr>
            <w:r>
              <w:rPr>
                <w:rFonts w:eastAsia="Times New Roman"/>
                <w:i/>
                <w:iCs/>
                <w:lang w:val="en-US"/>
              </w:rPr>
              <w:t>Micropercops (</w:t>
            </w:r>
            <w:r w:rsidRPr="00A70999">
              <w:rPr>
                <w:rFonts w:eastAsia="Times New Roman"/>
                <w:i/>
                <w:iCs/>
                <w:lang w:val="en-US"/>
              </w:rPr>
              <w:t>Hypseleotris</w:t>
            </w:r>
            <w:r>
              <w:rPr>
                <w:rFonts w:eastAsia="Times New Roman"/>
                <w:i/>
                <w:iCs/>
                <w:lang w:val="en-US"/>
              </w:rPr>
              <w:t xml:space="preserve">) </w:t>
            </w:r>
            <w:r w:rsidRPr="00A70999">
              <w:rPr>
                <w:rFonts w:eastAsia="Times New Roman"/>
                <w:i/>
                <w:iCs/>
                <w:lang w:val="en-US"/>
              </w:rPr>
              <w:t xml:space="preserve"> cin</w:t>
            </w:r>
            <w:r>
              <w:rPr>
                <w:rFonts w:eastAsia="Times New Roman"/>
                <w:i/>
                <w:iCs/>
                <w:lang w:val="en-US"/>
              </w:rPr>
              <w:t>c</w:t>
            </w:r>
            <w:r w:rsidRPr="00A70999">
              <w:rPr>
                <w:rFonts w:eastAsia="Times New Roman"/>
                <w:i/>
                <w:iCs/>
                <w:lang w:val="en-US"/>
              </w:rPr>
              <w:t>tus</w:t>
            </w:r>
            <w:r w:rsidRPr="00A70999">
              <w:rPr>
                <w:rFonts w:eastAsia="Times New Roman"/>
                <w:lang w:val="en-US"/>
              </w:rPr>
              <w:t xml:space="preserve"> (Dabry et Thiersant, 1872)</w:t>
            </w:r>
          </w:p>
        </w:tc>
        <w:tc>
          <w:tcPr>
            <w:tcW w:w="1278" w:type="pct"/>
            <w:tcBorders>
              <w:top w:val="single" w:sz="4" w:space="0" w:color="auto"/>
              <w:left w:val="single" w:sz="4" w:space="0" w:color="auto"/>
              <w:bottom w:val="single" w:sz="4" w:space="0" w:color="auto"/>
              <w:right w:val="single" w:sz="4" w:space="0" w:color="auto"/>
            </w:tcBorders>
          </w:tcPr>
          <w:p w14:paraId="0DAE12ED" w14:textId="77777777" w:rsidR="005E7A1C" w:rsidRPr="003C2C03" w:rsidRDefault="005E7A1C" w:rsidP="00366AE5">
            <w:pPr>
              <w:ind w:firstLine="0"/>
              <w:jc w:val="center"/>
              <w:rPr>
                <w:lang w:val="kk-KZ"/>
              </w:rPr>
            </w:pPr>
            <w:r w:rsidRPr="003C2C03">
              <w:rPr>
                <w:lang w:val="kk-KZ"/>
              </w:rPr>
              <w:t>1</w:t>
            </w:r>
            <w:r w:rsidR="00C82D44" w:rsidRPr="003C2C03">
              <w:rPr>
                <w:lang w:val="kk-KZ"/>
              </w:rPr>
              <w:t>6</w:t>
            </w:r>
            <w:r w:rsidRPr="003C2C03">
              <w:rPr>
                <w:lang w:val="kk-KZ"/>
              </w:rPr>
              <w:t>4</w:t>
            </w:r>
          </w:p>
        </w:tc>
      </w:tr>
      <w:tr w:rsidR="005E7A1C" w:rsidRPr="003C2C03" w14:paraId="05B22079"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5644EDDA" w14:textId="77777777" w:rsidR="005E7A1C" w:rsidRPr="003C2C03" w:rsidRDefault="005E7A1C" w:rsidP="005E7A1C">
            <w:pPr>
              <w:ind w:firstLine="6"/>
              <w:jc w:val="center"/>
              <w:rPr>
                <w:bCs/>
                <w:i/>
                <w:iCs/>
              </w:rPr>
            </w:pPr>
            <w:r w:rsidRPr="003C2C03">
              <w:rPr>
                <w:bCs/>
                <w:i/>
                <w:iCs/>
                <w:lang w:val="en-US"/>
              </w:rPr>
              <w:t>Gobiidae</w:t>
            </w:r>
            <w:r w:rsidRPr="003C2C03" w:rsidDel="0059348F">
              <w:rPr>
                <w:bCs/>
                <w:i/>
                <w:iCs/>
              </w:rPr>
              <w:t xml:space="preserve"> </w:t>
            </w:r>
          </w:p>
          <w:p w14:paraId="2D65B44A" w14:textId="77777777" w:rsidR="005E7A1C" w:rsidRPr="003C2C03" w:rsidRDefault="005E7A1C" w:rsidP="005E7A1C">
            <w:pPr>
              <w:ind w:firstLine="6"/>
              <w:rPr>
                <w:bCs/>
                <w:i/>
                <w:iCs/>
                <w:lang w:val="en-US"/>
              </w:rPr>
            </w:pPr>
          </w:p>
          <w:p w14:paraId="31C24A88" w14:textId="77777777" w:rsidR="005E7A1C" w:rsidRPr="003C2C03" w:rsidRDefault="005E7A1C" w:rsidP="005E7A1C">
            <w:pPr>
              <w:ind w:firstLine="6"/>
              <w:jc w:val="center"/>
              <w:rPr>
                <w:bCs/>
                <w:lang w:val="en-US"/>
              </w:rPr>
            </w:pPr>
          </w:p>
        </w:tc>
      </w:tr>
      <w:tr w:rsidR="005E7A1C" w:rsidRPr="003C2C03" w14:paraId="3CE6B500"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D946600" w14:textId="77777777" w:rsidR="005E7A1C" w:rsidRPr="003C2C03" w:rsidRDefault="005E7A1C" w:rsidP="005E7A1C">
            <w:pPr>
              <w:ind w:firstLine="0"/>
              <w:jc w:val="center"/>
              <w:rPr>
                <w:lang w:val="kk-KZ"/>
              </w:rPr>
            </w:pPr>
            <w:r w:rsidRPr="003C2C03">
              <w:rPr>
                <w:lang w:val="kk-KZ"/>
              </w:rPr>
              <w:t>20</w:t>
            </w:r>
          </w:p>
        </w:tc>
        <w:tc>
          <w:tcPr>
            <w:tcW w:w="3123" w:type="pct"/>
            <w:tcBorders>
              <w:top w:val="single" w:sz="4" w:space="0" w:color="auto"/>
              <w:left w:val="single" w:sz="4" w:space="0" w:color="auto"/>
              <w:bottom w:val="single" w:sz="4" w:space="0" w:color="auto"/>
              <w:right w:val="single" w:sz="4" w:space="0" w:color="auto"/>
            </w:tcBorders>
          </w:tcPr>
          <w:p w14:paraId="6119CFA3" w14:textId="5510391D" w:rsidR="005E7A1C" w:rsidRPr="003C2C03" w:rsidRDefault="009B09C2" w:rsidP="005E7A1C">
            <w:pPr>
              <w:ind w:firstLine="6"/>
              <w:rPr>
                <w:bCs/>
                <w:lang w:val="en-US"/>
              </w:rPr>
            </w:pPr>
            <w:r w:rsidRPr="003C2C03">
              <w:rPr>
                <w:i/>
                <w:iCs/>
                <w:lang w:val="en-US"/>
              </w:rPr>
              <w:t>Rhinogobius cheni</w:t>
            </w:r>
            <w:r w:rsidRPr="003C2C03">
              <w:rPr>
                <w:lang w:val="en-US"/>
              </w:rPr>
              <w:t xml:space="preserve">  Nichols, 1930</w:t>
            </w:r>
          </w:p>
        </w:tc>
        <w:tc>
          <w:tcPr>
            <w:tcW w:w="1278" w:type="pct"/>
            <w:tcBorders>
              <w:top w:val="single" w:sz="4" w:space="0" w:color="auto"/>
              <w:left w:val="single" w:sz="4" w:space="0" w:color="auto"/>
              <w:bottom w:val="single" w:sz="4" w:space="0" w:color="auto"/>
              <w:right w:val="single" w:sz="4" w:space="0" w:color="auto"/>
            </w:tcBorders>
          </w:tcPr>
          <w:p w14:paraId="363F7E8D" w14:textId="77777777" w:rsidR="005E7A1C" w:rsidRPr="003C2C03" w:rsidRDefault="001E2CB5" w:rsidP="00366AE5">
            <w:pPr>
              <w:ind w:firstLine="0"/>
              <w:jc w:val="center"/>
              <w:rPr>
                <w:lang w:val="kk-KZ"/>
              </w:rPr>
            </w:pPr>
            <w:r w:rsidRPr="003C2C03">
              <w:rPr>
                <w:lang w:val="kk-KZ"/>
              </w:rPr>
              <w:t>125</w:t>
            </w:r>
          </w:p>
        </w:tc>
      </w:tr>
      <w:tr w:rsidR="005D362C" w:rsidRPr="003C2C03" w14:paraId="04325A0B" w14:textId="77777777" w:rsidTr="005D362C">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79BA894D" w14:textId="77777777" w:rsidR="005D362C" w:rsidRPr="003C2C03" w:rsidRDefault="005D362C" w:rsidP="005D362C">
            <w:pPr>
              <w:ind w:firstLine="0"/>
              <w:jc w:val="center"/>
              <w:rPr>
                <w:bCs/>
                <w:i/>
                <w:iCs/>
                <w:lang w:val="en-US"/>
              </w:rPr>
            </w:pPr>
            <w:r w:rsidRPr="003C2C03">
              <w:rPr>
                <w:bCs/>
                <w:i/>
                <w:iCs/>
                <w:shd w:val="clear" w:color="auto" w:fill="FFFFFF"/>
              </w:rPr>
              <w:t>Siluridae</w:t>
            </w:r>
          </w:p>
        </w:tc>
      </w:tr>
      <w:tr w:rsidR="005E7A1C" w:rsidRPr="003C2C03" w14:paraId="407C09F1"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AB51045" w14:textId="77777777" w:rsidR="005E7A1C" w:rsidRPr="003C2C03" w:rsidRDefault="005E7A1C" w:rsidP="005E7A1C">
            <w:pPr>
              <w:ind w:firstLine="0"/>
              <w:jc w:val="center"/>
              <w:rPr>
                <w:lang w:val="kk-KZ"/>
              </w:rPr>
            </w:pPr>
            <w:r w:rsidRPr="003C2C03">
              <w:rPr>
                <w:lang w:val="kk-KZ"/>
              </w:rPr>
              <w:t>21</w:t>
            </w:r>
          </w:p>
        </w:tc>
        <w:tc>
          <w:tcPr>
            <w:tcW w:w="3123" w:type="pct"/>
            <w:tcBorders>
              <w:top w:val="single" w:sz="4" w:space="0" w:color="auto"/>
              <w:left w:val="single" w:sz="4" w:space="0" w:color="auto"/>
              <w:bottom w:val="single" w:sz="4" w:space="0" w:color="auto"/>
              <w:right w:val="single" w:sz="4" w:space="0" w:color="auto"/>
            </w:tcBorders>
          </w:tcPr>
          <w:p w14:paraId="2F3DEA5A" w14:textId="09777357" w:rsidR="005E7A1C" w:rsidRPr="003C2C03" w:rsidRDefault="009B09C2" w:rsidP="005E7A1C">
            <w:pPr>
              <w:ind w:firstLine="6"/>
              <w:rPr>
                <w:bCs/>
                <w:i/>
                <w:iCs/>
                <w:lang w:val="en-US"/>
              </w:rPr>
            </w:pPr>
            <w:r w:rsidRPr="00A70999">
              <w:rPr>
                <w:rFonts w:eastAsia="Times New Roman"/>
                <w:i/>
                <w:iCs/>
                <w:lang w:val="en-US"/>
              </w:rPr>
              <w:t>Silurus glanis</w:t>
            </w:r>
            <w:r w:rsidRPr="00A70999">
              <w:rPr>
                <w:rFonts w:eastAsia="Times New Roman"/>
                <w:lang w:val="en-US"/>
              </w:rPr>
              <w:t xml:space="preserve"> (Linnaeus, 1758)</w:t>
            </w:r>
          </w:p>
        </w:tc>
        <w:tc>
          <w:tcPr>
            <w:tcW w:w="1278" w:type="pct"/>
            <w:tcBorders>
              <w:top w:val="single" w:sz="4" w:space="0" w:color="auto"/>
              <w:left w:val="single" w:sz="4" w:space="0" w:color="auto"/>
              <w:bottom w:val="single" w:sz="4" w:space="0" w:color="auto"/>
              <w:right w:val="single" w:sz="4" w:space="0" w:color="auto"/>
            </w:tcBorders>
          </w:tcPr>
          <w:p w14:paraId="75545CE1" w14:textId="77777777" w:rsidR="005E7A1C" w:rsidRPr="003C2C03" w:rsidRDefault="001E2CB5" w:rsidP="00366AE5">
            <w:pPr>
              <w:ind w:firstLine="0"/>
              <w:jc w:val="center"/>
              <w:rPr>
                <w:lang w:val="kk-KZ"/>
              </w:rPr>
            </w:pPr>
            <w:r w:rsidRPr="003C2C03">
              <w:rPr>
                <w:lang w:val="kk-KZ"/>
              </w:rPr>
              <w:t>30</w:t>
            </w:r>
          </w:p>
        </w:tc>
      </w:tr>
      <w:tr w:rsidR="005E7A1C" w:rsidRPr="003C2C03" w14:paraId="2A332A0A"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71963319" w14:textId="77777777" w:rsidR="005E7A1C" w:rsidRPr="003C2C03" w:rsidRDefault="005E7A1C" w:rsidP="005E7A1C">
            <w:pPr>
              <w:ind w:firstLine="6"/>
              <w:jc w:val="center"/>
              <w:rPr>
                <w:bCs/>
                <w:i/>
                <w:iCs/>
              </w:rPr>
            </w:pPr>
            <w:r w:rsidRPr="003C2C03">
              <w:rPr>
                <w:bCs/>
                <w:i/>
                <w:iCs/>
                <w:lang w:val="en-US"/>
              </w:rPr>
              <w:t>Percidae</w:t>
            </w:r>
          </w:p>
        </w:tc>
      </w:tr>
      <w:tr w:rsidR="005E7A1C" w:rsidRPr="003C2C03" w14:paraId="3ED38597"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07E0811A" w14:textId="77777777" w:rsidR="005E7A1C" w:rsidRPr="003C2C03" w:rsidRDefault="005E7A1C" w:rsidP="005E7A1C">
            <w:pPr>
              <w:ind w:firstLine="0"/>
              <w:jc w:val="center"/>
              <w:rPr>
                <w:lang w:val="kk-KZ"/>
              </w:rPr>
            </w:pPr>
            <w:r w:rsidRPr="003C2C03">
              <w:rPr>
                <w:lang w:val="kk-KZ"/>
              </w:rPr>
              <w:t>22</w:t>
            </w:r>
          </w:p>
        </w:tc>
        <w:tc>
          <w:tcPr>
            <w:tcW w:w="3123" w:type="pct"/>
            <w:tcBorders>
              <w:top w:val="single" w:sz="4" w:space="0" w:color="auto"/>
              <w:left w:val="single" w:sz="4" w:space="0" w:color="auto"/>
              <w:bottom w:val="single" w:sz="4" w:space="0" w:color="auto"/>
              <w:right w:val="single" w:sz="4" w:space="0" w:color="auto"/>
            </w:tcBorders>
          </w:tcPr>
          <w:p w14:paraId="4AC57027" w14:textId="77777777" w:rsidR="005E7A1C" w:rsidRPr="009B09C2" w:rsidRDefault="00251A0C" w:rsidP="005E7A1C">
            <w:pPr>
              <w:ind w:firstLine="6"/>
              <w:rPr>
                <w:i/>
                <w:iCs/>
                <w:lang w:val="en-US"/>
              </w:rPr>
            </w:pPr>
            <w:r w:rsidRPr="009B09C2">
              <w:t>*</w:t>
            </w:r>
            <w:r w:rsidR="00C82D44" w:rsidRPr="009B09C2">
              <w:rPr>
                <w:i/>
                <w:iCs/>
              </w:rPr>
              <w:t>Perca schrenkii</w:t>
            </w:r>
            <w:r w:rsidR="00C82D44" w:rsidRPr="009B09C2">
              <w:t xml:space="preserve"> Kessler, 1874</w:t>
            </w:r>
          </w:p>
        </w:tc>
        <w:tc>
          <w:tcPr>
            <w:tcW w:w="1278" w:type="pct"/>
            <w:tcBorders>
              <w:top w:val="single" w:sz="4" w:space="0" w:color="auto"/>
              <w:left w:val="single" w:sz="4" w:space="0" w:color="auto"/>
              <w:bottom w:val="single" w:sz="4" w:space="0" w:color="auto"/>
              <w:right w:val="single" w:sz="4" w:space="0" w:color="auto"/>
            </w:tcBorders>
          </w:tcPr>
          <w:p w14:paraId="136C5A5E" w14:textId="77777777" w:rsidR="005E7A1C" w:rsidRPr="003C2C03" w:rsidRDefault="00C82D44" w:rsidP="00366AE5">
            <w:pPr>
              <w:ind w:firstLine="0"/>
              <w:jc w:val="center"/>
              <w:rPr>
                <w:lang w:val="kk-KZ"/>
              </w:rPr>
            </w:pPr>
            <w:r w:rsidRPr="003C2C03">
              <w:rPr>
                <w:lang w:val="kk-KZ"/>
              </w:rPr>
              <w:t>12</w:t>
            </w:r>
          </w:p>
        </w:tc>
      </w:tr>
      <w:tr w:rsidR="00C82D44" w:rsidRPr="003C2C03" w14:paraId="3749807A"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3B8C998" w14:textId="77777777" w:rsidR="00C82D44" w:rsidRPr="003C2C03" w:rsidRDefault="00C82D44" w:rsidP="00C82D44">
            <w:pPr>
              <w:ind w:firstLine="0"/>
              <w:jc w:val="center"/>
              <w:rPr>
                <w:lang w:val="kk-KZ"/>
              </w:rPr>
            </w:pPr>
            <w:r w:rsidRPr="003C2C03">
              <w:rPr>
                <w:lang w:val="kk-KZ"/>
              </w:rPr>
              <w:t>23</w:t>
            </w:r>
          </w:p>
        </w:tc>
        <w:tc>
          <w:tcPr>
            <w:tcW w:w="3123" w:type="pct"/>
            <w:tcBorders>
              <w:top w:val="single" w:sz="4" w:space="0" w:color="auto"/>
              <w:left w:val="single" w:sz="4" w:space="0" w:color="auto"/>
              <w:bottom w:val="single" w:sz="4" w:space="0" w:color="auto"/>
              <w:right w:val="single" w:sz="4" w:space="0" w:color="auto"/>
            </w:tcBorders>
          </w:tcPr>
          <w:p w14:paraId="731AC0F4" w14:textId="77777777" w:rsidR="00C82D44" w:rsidRPr="003C2C03" w:rsidRDefault="00C82D44" w:rsidP="00C82D44">
            <w:pPr>
              <w:ind w:firstLine="6"/>
              <w:rPr>
                <w:i/>
                <w:iCs/>
              </w:rPr>
            </w:pPr>
            <w:r w:rsidRPr="003C2C03">
              <w:rPr>
                <w:i/>
                <w:iCs/>
              </w:rPr>
              <w:t>Sander lucioperca (Linnaeus, 1758)</w:t>
            </w:r>
          </w:p>
        </w:tc>
        <w:tc>
          <w:tcPr>
            <w:tcW w:w="1278" w:type="pct"/>
            <w:tcBorders>
              <w:top w:val="single" w:sz="4" w:space="0" w:color="auto"/>
              <w:left w:val="single" w:sz="4" w:space="0" w:color="auto"/>
              <w:bottom w:val="single" w:sz="4" w:space="0" w:color="auto"/>
              <w:right w:val="single" w:sz="4" w:space="0" w:color="auto"/>
            </w:tcBorders>
          </w:tcPr>
          <w:p w14:paraId="646950B1" w14:textId="77777777" w:rsidR="00C82D44" w:rsidRPr="003C2C03" w:rsidRDefault="00C82D44" w:rsidP="00366AE5">
            <w:pPr>
              <w:ind w:firstLine="0"/>
              <w:jc w:val="center"/>
              <w:rPr>
                <w:lang w:val="kk-KZ"/>
              </w:rPr>
            </w:pPr>
            <w:r w:rsidRPr="003C2C03">
              <w:rPr>
                <w:lang w:val="kk-KZ"/>
              </w:rPr>
              <w:t>150</w:t>
            </w:r>
          </w:p>
        </w:tc>
      </w:tr>
      <w:tr w:rsidR="005D362C" w:rsidRPr="003C2C03" w14:paraId="3D1A594E" w14:textId="77777777" w:rsidTr="005D362C">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19D28A8F" w14:textId="77777777" w:rsidR="005D362C" w:rsidRPr="003C2C03" w:rsidRDefault="005D362C" w:rsidP="005D362C">
            <w:pPr>
              <w:ind w:firstLine="0"/>
              <w:jc w:val="center"/>
              <w:rPr>
                <w:i/>
                <w:iCs/>
                <w:lang w:val="en-US"/>
              </w:rPr>
            </w:pPr>
            <w:r w:rsidRPr="003C2C03">
              <w:rPr>
                <w:i/>
                <w:iCs/>
                <w:lang w:val="en-US"/>
              </w:rPr>
              <w:t>Channidae</w:t>
            </w:r>
          </w:p>
        </w:tc>
      </w:tr>
      <w:tr w:rsidR="00C82D44" w:rsidRPr="003C2C03" w14:paraId="7F7BDD6E" w14:textId="77777777" w:rsidTr="005E7A1C">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6E0D882" w14:textId="77777777" w:rsidR="00C82D44" w:rsidRPr="003C2C03" w:rsidRDefault="00C82D44" w:rsidP="00C82D44">
            <w:pPr>
              <w:ind w:firstLine="0"/>
              <w:jc w:val="center"/>
              <w:rPr>
                <w:lang w:val="kk-KZ"/>
              </w:rPr>
            </w:pPr>
            <w:r w:rsidRPr="003C2C03">
              <w:rPr>
                <w:lang w:val="kk-KZ"/>
              </w:rPr>
              <w:t>24</w:t>
            </w:r>
          </w:p>
        </w:tc>
        <w:tc>
          <w:tcPr>
            <w:tcW w:w="3123" w:type="pct"/>
            <w:tcBorders>
              <w:top w:val="single" w:sz="4" w:space="0" w:color="auto"/>
              <w:left w:val="single" w:sz="4" w:space="0" w:color="auto"/>
              <w:bottom w:val="single" w:sz="4" w:space="0" w:color="auto"/>
              <w:right w:val="single" w:sz="4" w:space="0" w:color="auto"/>
            </w:tcBorders>
          </w:tcPr>
          <w:p w14:paraId="6ADEBE87" w14:textId="293DB52C" w:rsidR="00C82D44" w:rsidRPr="003C2C03" w:rsidRDefault="00C82D44" w:rsidP="00C82D44">
            <w:pPr>
              <w:ind w:firstLine="6"/>
              <w:rPr>
                <w:i/>
                <w:iCs/>
              </w:rPr>
            </w:pPr>
            <w:r w:rsidRPr="003C2C03">
              <w:rPr>
                <w:i/>
                <w:iCs/>
              </w:rPr>
              <w:t>Channa argus</w:t>
            </w:r>
            <w:r w:rsidR="003F7272">
              <w:rPr>
                <w:i/>
                <w:iCs/>
                <w:lang w:val="en-US"/>
              </w:rPr>
              <w:t xml:space="preserve"> </w:t>
            </w:r>
            <w:r w:rsidR="003F7272" w:rsidRPr="006E041B">
              <w:rPr>
                <w:color w:val="000000"/>
                <w:shd w:val="clear" w:color="auto" w:fill="FFFFFF"/>
                <w:lang w:val="en-US"/>
              </w:rPr>
              <w:t>(Cantor, 1842)</w:t>
            </w:r>
          </w:p>
        </w:tc>
        <w:tc>
          <w:tcPr>
            <w:tcW w:w="1278" w:type="pct"/>
            <w:tcBorders>
              <w:top w:val="single" w:sz="4" w:space="0" w:color="auto"/>
              <w:left w:val="single" w:sz="4" w:space="0" w:color="auto"/>
              <w:bottom w:val="single" w:sz="4" w:space="0" w:color="auto"/>
              <w:right w:val="single" w:sz="4" w:space="0" w:color="auto"/>
            </w:tcBorders>
          </w:tcPr>
          <w:p w14:paraId="7E402FEF" w14:textId="77777777" w:rsidR="00C82D44" w:rsidRPr="003C2C03" w:rsidRDefault="00C82D44" w:rsidP="00366AE5">
            <w:pPr>
              <w:ind w:firstLine="0"/>
              <w:jc w:val="center"/>
              <w:rPr>
                <w:lang w:val="kk-KZ"/>
              </w:rPr>
            </w:pPr>
            <w:r w:rsidRPr="003C2C03">
              <w:rPr>
                <w:lang w:val="kk-KZ"/>
              </w:rPr>
              <w:t>6</w:t>
            </w:r>
          </w:p>
        </w:tc>
      </w:tr>
      <w:tr w:rsidR="005D362C" w:rsidRPr="003C2C03" w14:paraId="417B3AF0" w14:textId="77777777" w:rsidTr="005D362C">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4DEABDAB" w14:textId="77777777" w:rsidR="005D362C" w:rsidRPr="003C2C03" w:rsidRDefault="005D362C" w:rsidP="005D362C">
            <w:pPr>
              <w:ind w:firstLine="0"/>
              <w:jc w:val="center"/>
              <w:rPr>
                <w:i/>
                <w:iCs/>
              </w:rPr>
            </w:pPr>
            <w:r w:rsidRPr="003C2C03">
              <w:rPr>
                <w:i/>
                <w:iCs/>
                <w:lang w:val="en-US"/>
              </w:rPr>
              <w:t>Cobitidae</w:t>
            </w:r>
          </w:p>
        </w:tc>
      </w:tr>
      <w:tr w:rsidR="00C82D44" w:rsidRPr="003C2C03" w14:paraId="53BA099D" w14:textId="77777777" w:rsidTr="005E7A1C">
        <w:trPr>
          <w:trHeight w:hRule="exact" w:val="293"/>
        </w:trPr>
        <w:tc>
          <w:tcPr>
            <w:tcW w:w="599" w:type="pct"/>
            <w:tcBorders>
              <w:top w:val="single" w:sz="4" w:space="0" w:color="auto"/>
              <w:left w:val="single" w:sz="4" w:space="0" w:color="auto"/>
              <w:bottom w:val="single" w:sz="4" w:space="0" w:color="auto"/>
              <w:right w:val="single" w:sz="4" w:space="0" w:color="auto"/>
            </w:tcBorders>
          </w:tcPr>
          <w:p w14:paraId="2F90DFA8" w14:textId="77777777" w:rsidR="00C82D44" w:rsidRPr="003C2C03" w:rsidRDefault="00C82D44" w:rsidP="00C82D44">
            <w:pPr>
              <w:ind w:firstLine="0"/>
              <w:jc w:val="center"/>
              <w:rPr>
                <w:lang w:val="kk-KZ"/>
              </w:rPr>
            </w:pPr>
            <w:r w:rsidRPr="003C2C03">
              <w:rPr>
                <w:lang w:val="kk-KZ"/>
              </w:rPr>
              <w:t>25</w:t>
            </w:r>
          </w:p>
        </w:tc>
        <w:tc>
          <w:tcPr>
            <w:tcW w:w="3123" w:type="pct"/>
            <w:tcBorders>
              <w:top w:val="single" w:sz="4" w:space="0" w:color="auto"/>
              <w:left w:val="single" w:sz="4" w:space="0" w:color="auto"/>
              <w:bottom w:val="single" w:sz="4" w:space="0" w:color="auto"/>
              <w:right w:val="single" w:sz="4" w:space="0" w:color="auto"/>
            </w:tcBorders>
          </w:tcPr>
          <w:p w14:paraId="63E0FB08" w14:textId="29038645" w:rsidR="00C82D44" w:rsidRPr="003C2C03" w:rsidRDefault="009B09C2" w:rsidP="003F7272">
            <w:pPr>
              <w:ind w:firstLine="6"/>
              <w:rPr>
                <w:i/>
                <w:iCs/>
                <w:lang w:val="kk-KZ"/>
              </w:rPr>
            </w:pPr>
            <w:r w:rsidRPr="006E041B">
              <w:rPr>
                <w:i/>
                <w:iCs/>
                <w:lang w:val="en-US"/>
              </w:rPr>
              <w:t xml:space="preserve">Misgurnus </w:t>
            </w:r>
            <w:r w:rsidRPr="00922A55">
              <w:rPr>
                <w:i/>
                <w:lang w:val="fr-FR"/>
              </w:rPr>
              <w:t>anguillicaudatus</w:t>
            </w:r>
            <w:r w:rsidRPr="006E041B">
              <w:rPr>
                <w:i/>
                <w:lang w:val="en-US"/>
              </w:rPr>
              <w:t xml:space="preserve"> </w:t>
            </w:r>
          </w:p>
        </w:tc>
        <w:tc>
          <w:tcPr>
            <w:tcW w:w="1278" w:type="pct"/>
            <w:tcBorders>
              <w:top w:val="single" w:sz="4" w:space="0" w:color="auto"/>
              <w:left w:val="single" w:sz="4" w:space="0" w:color="auto"/>
              <w:bottom w:val="single" w:sz="4" w:space="0" w:color="auto"/>
              <w:right w:val="single" w:sz="4" w:space="0" w:color="auto"/>
            </w:tcBorders>
          </w:tcPr>
          <w:p w14:paraId="490B5B4A" w14:textId="77777777" w:rsidR="00C82D44" w:rsidRPr="003C2C03" w:rsidRDefault="00C82D44" w:rsidP="00366AE5">
            <w:pPr>
              <w:ind w:firstLine="0"/>
              <w:jc w:val="center"/>
              <w:rPr>
                <w:lang w:val="kk-KZ"/>
              </w:rPr>
            </w:pPr>
            <w:r w:rsidRPr="003C2C03">
              <w:rPr>
                <w:lang w:val="kk-KZ"/>
              </w:rPr>
              <w:t>12</w:t>
            </w:r>
          </w:p>
        </w:tc>
      </w:tr>
      <w:tr w:rsidR="00251A0C" w:rsidRPr="003C2C03" w14:paraId="67A09070" w14:textId="77777777" w:rsidTr="005E7A1C">
        <w:trPr>
          <w:trHeight w:hRule="exact" w:val="293"/>
        </w:trPr>
        <w:tc>
          <w:tcPr>
            <w:tcW w:w="599" w:type="pct"/>
            <w:tcBorders>
              <w:top w:val="single" w:sz="4" w:space="0" w:color="auto"/>
              <w:left w:val="single" w:sz="4" w:space="0" w:color="auto"/>
              <w:bottom w:val="single" w:sz="4" w:space="0" w:color="auto"/>
              <w:right w:val="single" w:sz="4" w:space="0" w:color="auto"/>
            </w:tcBorders>
          </w:tcPr>
          <w:p w14:paraId="230F9CCF" w14:textId="77777777" w:rsidR="00251A0C" w:rsidRPr="003C2C03" w:rsidRDefault="00251A0C" w:rsidP="00C82D44">
            <w:pPr>
              <w:ind w:firstLine="0"/>
              <w:jc w:val="center"/>
              <w:rPr>
                <w:lang w:val="kk-KZ"/>
              </w:rPr>
            </w:pPr>
          </w:p>
        </w:tc>
        <w:tc>
          <w:tcPr>
            <w:tcW w:w="3123" w:type="pct"/>
            <w:tcBorders>
              <w:top w:val="single" w:sz="4" w:space="0" w:color="auto"/>
              <w:left w:val="single" w:sz="4" w:space="0" w:color="auto"/>
              <w:bottom w:val="single" w:sz="4" w:space="0" w:color="auto"/>
              <w:right w:val="single" w:sz="4" w:space="0" w:color="auto"/>
            </w:tcBorders>
          </w:tcPr>
          <w:p w14:paraId="28FF83B2" w14:textId="77777777" w:rsidR="00251A0C" w:rsidRPr="003C2C03" w:rsidRDefault="00251A0C" w:rsidP="00C82D44">
            <w:pPr>
              <w:ind w:firstLine="6"/>
              <w:rPr>
                <w:b/>
                <w:bCs/>
                <w:iCs/>
              </w:rPr>
            </w:pPr>
            <w:r w:rsidRPr="003C2C03">
              <w:rPr>
                <w:b/>
                <w:bCs/>
                <w:iCs/>
              </w:rPr>
              <w:t>Всего исследовано:</w:t>
            </w:r>
          </w:p>
        </w:tc>
        <w:tc>
          <w:tcPr>
            <w:tcW w:w="1278" w:type="pct"/>
            <w:tcBorders>
              <w:top w:val="single" w:sz="4" w:space="0" w:color="auto"/>
              <w:left w:val="single" w:sz="4" w:space="0" w:color="auto"/>
              <w:bottom w:val="single" w:sz="4" w:space="0" w:color="auto"/>
              <w:right w:val="single" w:sz="4" w:space="0" w:color="auto"/>
            </w:tcBorders>
          </w:tcPr>
          <w:p w14:paraId="6D6C1CFA" w14:textId="77777777" w:rsidR="00251A0C" w:rsidRPr="003C2C03" w:rsidRDefault="00251A0C" w:rsidP="00366AE5">
            <w:pPr>
              <w:ind w:firstLine="0"/>
              <w:jc w:val="center"/>
              <w:rPr>
                <w:b/>
                <w:bCs/>
                <w:lang w:val="kk-KZ"/>
              </w:rPr>
            </w:pPr>
            <w:r w:rsidRPr="003C2C03">
              <w:rPr>
                <w:b/>
                <w:bCs/>
                <w:lang w:val="kk-KZ"/>
              </w:rPr>
              <w:t>3193</w:t>
            </w:r>
          </w:p>
        </w:tc>
      </w:tr>
      <w:tr w:rsidR="00C82D44" w:rsidRPr="003C2C03" w14:paraId="36964592" w14:textId="77777777" w:rsidTr="0048132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15D20F01" w14:textId="77777777" w:rsidR="00C82D44" w:rsidRPr="003C2C03" w:rsidRDefault="00C82D44" w:rsidP="00C82D44">
            <w:pPr>
              <w:rPr>
                <w:lang w:val="kk-KZ"/>
              </w:rPr>
            </w:pPr>
            <w:bookmarkStart w:id="41" w:name="_Hlk119026560"/>
            <w:r w:rsidRPr="003C2C03">
              <w:t>Примечание: «*» – аборигенные виды</w:t>
            </w:r>
          </w:p>
        </w:tc>
      </w:tr>
      <w:bookmarkEnd w:id="40"/>
      <w:bookmarkEnd w:id="41"/>
    </w:tbl>
    <w:p w14:paraId="3DF7D253" w14:textId="77777777" w:rsidR="00D30135" w:rsidRPr="003C2C03" w:rsidRDefault="00D30135" w:rsidP="002770CE">
      <w:pPr>
        <w:rPr>
          <w:sz w:val="28"/>
          <w:szCs w:val="28"/>
        </w:rPr>
      </w:pPr>
    </w:p>
    <w:p w14:paraId="674C7D49" w14:textId="77777777" w:rsidR="006E0BCD" w:rsidRPr="003C2C03" w:rsidRDefault="005F3802" w:rsidP="006E0BCD">
      <w:pPr>
        <w:pStyle w:val="2"/>
        <w:numPr>
          <w:ilvl w:val="1"/>
          <w:numId w:val="27"/>
        </w:numPr>
        <w:tabs>
          <w:tab w:val="left" w:pos="993"/>
        </w:tabs>
        <w:spacing w:before="0"/>
        <w:ind w:left="0" w:firstLine="567"/>
        <w:jc w:val="both"/>
        <w:rPr>
          <w:rFonts w:ascii="Times New Roman" w:hAnsi="Times New Roman"/>
          <w:b/>
          <w:color w:val="auto"/>
          <w:sz w:val="28"/>
          <w:szCs w:val="28"/>
        </w:rPr>
      </w:pPr>
      <w:bookmarkStart w:id="42" w:name="_Toc96348652"/>
      <w:bookmarkStart w:id="43" w:name="_Toc119242862"/>
      <w:bookmarkStart w:id="44" w:name="_Toc120320183"/>
      <w:bookmarkStart w:id="45" w:name="_Toc120531912"/>
      <w:bookmarkStart w:id="46" w:name="_Toc138523820"/>
      <w:bookmarkStart w:id="47" w:name="_Toc167189619"/>
      <w:r w:rsidRPr="003C2C03">
        <w:rPr>
          <w:rFonts w:ascii="Times New Roman" w:hAnsi="Times New Roman"/>
          <w:b/>
          <w:color w:val="auto"/>
          <w:sz w:val="28"/>
          <w:szCs w:val="28"/>
        </w:rPr>
        <w:t>Методы исследования</w:t>
      </w:r>
      <w:bookmarkStart w:id="48" w:name="_Toc96348653"/>
      <w:bookmarkStart w:id="49" w:name="_Toc104586981"/>
      <w:bookmarkStart w:id="50" w:name="_Toc106099907"/>
      <w:bookmarkStart w:id="51" w:name="_Toc106100891"/>
      <w:bookmarkStart w:id="52" w:name="_Toc106544083"/>
      <w:bookmarkStart w:id="53" w:name="_Toc111554207"/>
      <w:bookmarkStart w:id="54" w:name="_Toc119242863"/>
      <w:bookmarkStart w:id="55" w:name="_Toc120320184"/>
      <w:bookmarkStart w:id="56" w:name="_Toc120531913"/>
      <w:bookmarkStart w:id="57" w:name="_Toc96348657"/>
      <w:bookmarkStart w:id="58" w:name="_Toc104586985"/>
      <w:bookmarkStart w:id="59" w:name="_Toc106099911"/>
      <w:bookmarkStart w:id="60" w:name="_Toc106100895"/>
      <w:bookmarkStart w:id="61" w:name="_Toc106544087"/>
      <w:bookmarkStart w:id="62" w:name="_Toc111554211"/>
      <w:bookmarkStart w:id="63" w:name="_Toc119242867"/>
      <w:bookmarkStart w:id="64" w:name="_Toc120320188"/>
      <w:bookmarkStart w:id="65" w:name="_Toc120531917"/>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7C6F5021" w14:textId="77777777" w:rsidR="00EB7E9E" w:rsidRPr="003C2C03" w:rsidRDefault="00EB7E9E" w:rsidP="00EB7E9E">
      <w:pPr>
        <w:rPr>
          <w:lang w:val="en-US"/>
        </w:rPr>
      </w:pPr>
    </w:p>
    <w:p w14:paraId="5561F06E" w14:textId="77777777" w:rsidR="00EB7E9E" w:rsidRPr="003C2C03" w:rsidRDefault="00EB7E9E" w:rsidP="00D83484">
      <w:pPr>
        <w:pStyle w:val="2"/>
        <w:spacing w:before="0"/>
        <w:ind w:left="567" w:firstLine="0"/>
        <w:jc w:val="both"/>
        <w:rPr>
          <w:rFonts w:ascii="Times New Roman" w:hAnsi="Times New Roman"/>
          <w:bCs/>
          <w:color w:val="auto"/>
          <w:sz w:val="28"/>
          <w:szCs w:val="28"/>
          <w:lang w:val="ru-RU"/>
        </w:rPr>
      </w:pPr>
      <w:bookmarkStart w:id="66" w:name="_Toc138523821"/>
      <w:bookmarkStart w:id="67" w:name="_Toc167189620"/>
      <w:r w:rsidRPr="003C2C03">
        <w:rPr>
          <w:rFonts w:ascii="Times New Roman" w:hAnsi="Times New Roman"/>
          <w:bCs/>
          <w:color w:val="auto"/>
          <w:sz w:val="28"/>
          <w:szCs w:val="28"/>
          <w:lang w:val="ru-RU"/>
        </w:rPr>
        <w:t>2.2.1 Методики физико-химического анализа воды</w:t>
      </w:r>
      <w:bookmarkEnd w:id="66"/>
      <w:bookmarkEnd w:id="67"/>
    </w:p>
    <w:p w14:paraId="2951A246" w14:textId="0DD3907B" w:rsidR="00EB7E9E" w:rsidRPr="003C2C03" w:rsidRDefault="00EB7E9E" w:rsidP="00E64213">
      <w:pPr>
        <w:pStyle w:val="17"/>
        <w:tabs>
          <w:tab w:val="left" w:pos="567"/>
          <w:tab w:val="center" w:pos="709"/>
        </w:tabs>
        <w:spacing w:after="0" w:line="240" w:lineRule="auto"/>
        <w:ind w:left="0" w:firstLine="567"/>
        <w:jc w:val="both"/>
        <w:rPr>
          <w:rFonts w:ascii="Times New Roman" w:hAnsi="Times New Roman"/>
          <w:sz w:val="28"/>
        </w:rPr>
      </w:pPr>
      <w:r w:rsidRPr="003C2C03">
        <w:rPr>
          <w:rFonts w:ascii="Times New Roman" w:hAnsi="Times New Roman"/>
          <w:sz w:val="28"/>
        </w:rPr>
        <w:t>Основные физико-химические параметры воды изучали на всех станциях с использованием приборов для полевого и лабораторного анализа воды фирмы «Hanna Instruments». Отбор проб воды производили в пластиковую посуду объемом 0,5 л с глубин 30-40 см. Температуру, минерализацию и рН воды определяли по показаниям прибора Combo pH &amp; EC. Мутность – по показаниям турбонефриметра HI 93703, концентрацию нитратов (NO</w:t>
      </w:r>
      <w:r w:rsidRPr="003C2C03">
        <w:rPr>
          <w:rFonts w:ascii="Times New Roman" w:hAnsi="Times New Roman"/>
          <w:sz w:val="28"/>
          <w:vertAlign w:val="subscript"/>
        </w:rPr>
        <w:t>3</w:t>
      </w:r>
      <w:r w:rsidRPr="003C2C03">
        <w:rPr>
          <w:rFonts w:ascii="Times New Roman" w:hAnsi="Times New Roman"/>
          <w:sz w:val="28"/>
          <w:vertAlign w:val="superscript"/>
        </w:rPr>
        <w:t>-</w:t>
      </w:r>
      <w:r w:rsidRPr="003C2C03">
        <w:rPr>
          <w:rFonts w:ascii="Times New Roman" w:hAnsi="Times New Roman"/>
          <w:sz w:val="28"/>
        </w:rPr>
        <w:t>) – HI 96728, а аммония (NH</w:t>
      </w:r>
      <w:r w:rsidRPr="003C2C03">
        <w:rPr>
          <w:rFonts w:ascii="Times New Roman" w:hAnsi="Times New Roman"/>
          <w:sz w:val="28"/>
          <w:vertAlign w:val="subscript"/>
        </w:rPr>
        <w:t>4</w:t>
      </w:r>
      <w:r w:rsidRPr="003C2C03">
        <w:rPr>
          <w:rFonts w:ascii="Times New Roman" w:hAnsi="Times New Roman"/>
          <w:sz w:val="28"/>
          <w:vertAlign w:val="superscript"/>
        </w:rPr>
        <w:t>+</w:t>
      </w:r>
      <w:r w:rsidRPr="003C2C03">
        <w:rPr>
          <w:rFonts w:ascii="Times New Roman" w:hAnsi="Times New Roman"/>
          <w:sz w:val="28"/>
        </w:rPr>
        <w:t xml:space="preserve">) – HI 96700. Использовали справочные материалы по гидрохимии </w:t>
      </w:r>
      <w:r w:rsidRPr="003C2C03">
        <w:rPr>
          <w:rFonts w:ascii="Times New Roman" w:hAnsi="Times New Roman"/>
          <w:sz w:val="28"/>
          <w:szCs w:val="28"/>
        </w:rPr>
        <w:t>[</w:t>
      </w:r>
      <w:r w:rsidR="00167A42" w:rsidRPr="003C2C03">
        <w:rPr>
          <w:rFonts w:ascii="Times New Roman" w:hAnsi="Times New Roman"/>
          <w:sz w:val="28"/>
          <w:szCs w:val="28"/>
          <w:lang w:val="kk-KZ"/>
        </w:rPr>
        <w:t>229</w:t>
      </w:r>
      <w:r w:rsidRPr="003C2C03">
        <w:rPr>
          <w:rFonts w:ascii="Times New Roman" w:hAnsi="Times New Roman"/>
          <w:sz w:val="28"/>
          <w:szCs w:val="28"/>
        </w:rPr>
        <w:t>].</w:t>
      </w:r>
    </w:p>
    <w:p w14:paraId="3BCB2A00" w14:textId="77777777" w:rsidR="006E0BCD" w:rsidRPr="003C2C03" w:rsidRDefault="006E0BCD" w:rsidP="00E64213">
      <w:pPr>
        <w:ind w:firstLine="567"/>
      </w:pPr>
    </w:p>
    <w:p w14:paraId="7C172248" w14:textId="77777777" w:rsidR="005F3802" w:rsidRPr="003C2C03" w:rsidRDefault="005F3802" w:rsidP="00E64213">
      <w:pPr>
        <w:pStyle w:val="2"/>
        <w:numPr>
          <w:ilvl w:val="2"/>
          <w:numId w:val="32"/>
        </w:numPr>
        <w:spacing w:before="0"/>
        <w:ind w:left="0" w:firstLine="567"/>
        <w:jc w:val="both"/>
        <w:rPr>
          <w:rFonts w:ascii="Times New Roman" w:hAnsi="Times New Roman"/>
          <w:bCs/>
          <w:color w:val="auto"/>
          <w:sz w:val="28"/>
          <w:szCs w:val="28"/>
          <w:lang w:val="ru-RU"/>
        </w:rPr>
      </w:pPr>
      <w:bookmarkStart w:id="68" w:name="_Toc96348658"/>
      <w:bookmarkStart w:id="69" w:name="_Toc119242868"/>
      <w:bookmarkStart w:id="70" w:name="_Toc120320189"/>
      <w:bookmarkStart w:id="71" w:name="_Toc120531918"/>
      <w:bookmarkStart w:id="72" w:name="_Toc138523822"/>
      <w:bookmarkStart w:id="73" w:name="_Toc167189621"/>
      <w:r w:rsidRPr="003C2C03">
        <w:rPr>
          <w:rFonts w:ascii="Times New Roman" w:hAnsi="Times New Roman"/>
          <w:bCs/>
          <w:color w:val="auto"/>
          <w:sz w:val="28"/>
          <w:szCs w:val="28"/>
          <w:lang w:val="ru-RU"/>
        </w:rPr>
        <w:t xml:space="preserve">Методы </w:t>
      </w:r>
      <w:bookmarkEnd w:id="68"/>
      <w:bookmarkEnd w:id="69"/>
      <w:bookmarkEnd w:id="70"/>
      <w:bookmarkEnd w:id="71"/>
      <w:r w:rsidR="00550395" w:rsidRPr="003C2C03">
        <w:rPr>
          <w:rFonts w:ascii="Times New Roman" w:hAnsi="Times New Roman"/>
          <w:bCs/>
          <w:color w:val="auto"/>
          <w:sz w:val="28"/>
          <w:szCs w:val="28"/>
          <w:lang w:val="ru-RU"/>
        </w:rPr>
        <w:t>отлова рыб</w:t>
      </w:r>
      <w:bookmarkEnd w:id="72"/>
      <w:bookmarkEnd w:id="73"/>
    </w:p>
    <w:p w14:paraId="1E8B0DA8" w14:textId="09644711" w:rsidR="005F3802" w:rsidRPr="003C2C03" w:rsidRDefault="005F3802" w:rsidP="00E64213">
      <w:pPr>
        <w:pStyle w:val="17"/>
        <w:tabs>
          <w:tab w:val="left" w:pos="567"/>
          <w:tab w:val="left" w:pos="1276"/>
        </w:tabs>
        <w:spacing w:after="0" w:line="240" w:lineRule="auto"/>
        <w:ind w:left="0" w:firstLine="567"/>
        <w:jc w:val="both"/>
        <w:rPr>
          <w:rFonts w:ascii="Times New Roman" w:hAnsi="Times New Roman"/>
          <w:sz w:val="28"/>
        </w:rPr>
      </w:pPr>
      <w:r w:rsidRPr="003C2C03">
        <w:rPr>
          <w:rFonts w:ascii="Times New Roman" w:hAnsi="Times New Roman"/>
          <w:sz w:val="28"/>
        </w:rPr>
        <w:t xml:space="preserve">Для более полного изучения ихтиофауны </w:t>
      </w:r>
      <w:r w:rsidR="00550395" w:rsidRPr="003C2C03">
        <w:rPr>
          <w:rFonts w:ascii="Times New Roman" w:hAnsi="Times New Roman"/>
          <w:sz w:val="28"/>
        </w:rPr>
        <w:t xml:space="preserve">использовали разные орудия лова </w:t>
      </w:r>
      <w:r w:rsidRPr="003C2C03">
        <w:rPr>
          <w:rFonts w:ascii="Times New Roman" w:hAnsi="Times New Roman"/>
          <w:sz w:val="28"/>
          <w:szCs w:val="28"/>
        </w:rPr>
        <w:t>[</w:t>
      </w:r>
      <w:r w:rsidR="00167A42" w:rsidRPr="003C2C03">
        <w:rPr>
          <w:rFonts w:ascii="Times New Roman" w:hAnsi="Times New Roman"/>
          <w:sz w:val="28"/>
          <w:szCs w:val="28"/>
          <w:lang w:val="kk-KZ"/>
        </w:rPr>
        <w:t>230-231</w:t>
      </w:r>
      <w:r w:rsidR="00167A42" w:rsidRPr="003C2C03">
        <w:rPr>
          <w:rFonts w:ascii="Times New Roman" w:hAnsi="Times New Roman"/>
          <w:sz w:val="28"/>
          <w:szCs w:val="28"/>
        </w:rPr>
        <w:t>]:</w:t>
      </w:r>
      <w:r w:rsidR="00E64213" w:rsidRPr="003C2C03">
        <w:rPr>
          <w:rFonts w:ascii="Times New Roman" w:hAnsi="Times New Roman"/>
          <w:sz w:val="28"/>
          <w:szCs w:val="28"/>
        </w:rPr>
        <w:t>1)</w:t>
      </w:r>
      <w:r w:rsidR="00E64213" w:rsidRPr="003C2C03">
        <w:rPr>
          <w:rFonts w:ascii="Times New Roman" w:hAnsi="Times New Roman"/>
          <w:sz w:val="20"/>
          <w:szCs w:val="20"/>
        </w:rPr>
        <w:t xml:space="preserve"> </w:t>
      </w:r>
      <w:r w:rsidRPr="003C2C03">
        <w:rPr>
          <w:rFonts w:ascii="Times New Roman" w:hAnsi="Times New Roman"/>
          <w:sz w:val="28"/>
        </w:rPr>
        <w:t xml:space="preserve">мальковый бредень длиной 10 м с размером ячеи </w:t>
      </w:r>
      <w:r w:rsidR="004C6BFF" w:rsidRPr="003C2C03">
        <w:rPr>
          <w:rFonts w:ascii="Times New Roman" w:hAnsi="Times New Roman"/>
          <w:sz w:val="28"/>
          <w:lang w:val="kk-KZ"/>
        </w:rPr>
        <w:t>4</w:t>
      </w:r>
      <w:r w:rsidRPr="003C2C03">
        <w:rPr>
          <w:rFonts w:ascii="Times New Roman" w:hAnsi="Times New Roman"/>
          <w:sz w:val="28"/>
        </w:rPr>
        <w:t xml:space="preserve"> мм;</w:t>
      </w:r>
    </w:p>
    <w:p w14:paraId="5797B647" w14:textId="77777777" w:rsidR="005F3802" w:rsidRPr="003C2C03" w:rsidRDefault="005F3802" w:rsidP="00E64213">
      <w:pPr>
        <w:pStyle w:val="17"/>
        <w:numPr>
          <w:ilvl w:val="0"/>
          <w:numId w:val="21"/>
        </w:numPr>
        <w:tabs>
          <w:tab w:val="left" w:pos="1134"/>
        </w:tabs>
        <w:spacing w:after="0" w:line="240" w:lineRule="auto"/>
        <w:ind w:left="0" w:firstLine="567"/>
        <w:jc w:val="both"/>
        <w:rPr>
          <w:rFonts w:ascii="Times New Roman" w:hAnsi="Times New Roman"/>
          <w:sz w:val="28"/>
        </w:rPr>
      </w:pPr>
      <w:r w:rsidRPr="003C2C03">
        <w:rPr>
          <w:rFonts w:ascii="Times New Roman" w:hAnsi="Times New Roman"/>
          <w:sz w:val="28"/>
        </w:rPr>
        <w:t>мальковая волокуша длиной 6 м, без мотни, размер ячеи 6 мм;</w:t>
      </w:r>
    </w:p>
    <w:p w14:paraId="7238B03C" w14:textId="77777777" w:rsidR="005F3802" w:rsidRPr="003C2C03" w:rsidRDefault="005F3802" w:rsidP="00E64213">
      <w:pPr>
        <w:pStyle w:val="17"/>
        <w:numPr>
          <w:ilvl w:val="0"/>
          <w:numId w:val="21"/>
        </w:numPr>
        <w:tabs>
          <w:tab w:val="left" w:pos="1134"/>
        </w:tabs>
        <w:spacing w:after="0" w:line="240" w:lineRule="auto"/>
        <w:ind w:left="0" w:firstLine="567"/>
        <w:jc w:val="both"/>
        <w:rPr>
          <w:rFonts w:ascii="Times New Roman" w:hAnsi="Times New Roman"/>
          <w:sz w:val="28"/>
        </w:rPr>
      </w:pPr>
      <w:r w:rsidRPr="003C2C03">
        <w:rPr>
          <w:rFonts w:ascii="Times New Roman" w:hAnsi="Times New Roman"/>
          <w:sz w:val="28"/>
        </w:rPr>
        <w:t>сачки со стороной 0,5-1 м, длиной мотни 1-1,5 м, размером ячеи 3-6 мм;</w:t>
      </w:r>
    </w:p>
    <w:p w14:paraId="03CDE3F6" w14:textId="0B314CCF" w:rsidR="005F3802" w:rsidRPr="003C2C03" w:rsidRDefault="00550395" w:rsidP="00E64213">
      <w:pPr>
        <w:tabs>
          <w:tab w:val="center" w:pos="993"/>
        </w:tabs>
        <w:ind w:firstLine="567"/>
        <w:rPr>
          <w:sz w:val="28"/>
        </w:rPr>
      </w:pPr>
      <w:r w:rsidRPr="003C2C03">
        <w:rPr>
          <w:sz w:val="28"/>
        </w:rPr>
        <w:t xml:space="preserve">Для общего </w:t>
      </w:r>
      <w:r w:rsidR="005F3802" w:rsidRPr="003C2C03">
        <w:rPr>
          <w:sz w:val="28"/>
        </w:rPr>
        <w:t>анализ</w:t>
      </w:r>
      <w:r w:rsidR="002C00C9" w:rsidRPr="003C2C03">
        <w:rPr>
          <w:sz w:val="28"/>
        </w:rPr>
        <w:t>а</w:t>
      </w:r>
      <w:r w:rsidR="005F3802" w:rsidRPr="003C2C03">
        <w:rPr>
          <w:sz w:val="28"/>
        </w:rPr>
        <w:t xml:space="preserve"> </w:t>
      </w:r>
      <w:r w:rsidRPr="003C2C03">
        <w:rPr>
          <w:sz w:val="28"/>
        </w:rPr>
        <w:t xml:space="preserve">улова </w:t>
      </w:r>
      <w:r w:rsidR="005F3802" w:rsidRPr="003C2C03">
        <w:rPr>
          <w:sz w:val="28"/>
        </w:rPr>
        <w:t xml:space="preserve">использовали </w:t>
      </w:r>
      <w:r w:rsidR="002C00C9" w:rsidRPr="003C2C03">
        <w:rPr>
          <w:sz w:val="28"/>
        </w:rPr>
        <w:t>показатели характеризующие сообщество популяций</w:t>
      </w:r>
      <w:r w:rsidR="00E520AB" w:rsidRPr="003C2C03">
        <w:rPr>
          <w:sz w:val="28"/>
        </w:rPr>
        <w:t xml:space="preserve"> рыб</w:t>
      </w:r>
      <w:r w:rsidR="005F3802" w:rsidRPr="003C2C03">
        <w:rPr>
          <w:sz w:val="28"/>
        </w:rPr>
        <w:t xml:space="preserve">: </w:t>
      </w:r>
      <w:r w:rsidR="00E520AB" w:rsidRPr="003C2C03">
        <w:rPr>
          <w:sz w:val="28"/>
        </w:rPr>
        <w:t>видовой состав улова, общее количество экземпляров и общий вес, численность и вес рыб отдельно по видам. Используя полученные данные,</w:t>
      </w:r>
      <w:r w:rsidR="005F3802" w:rsidRPr="003C2C03">
        <w:rPr>
          <w:sz w:val="28"/>
        </w:rPr>
        <w:t xml:space="preserve"> </w:t>
      </w:r>
      <w:r w:rsidR="00F96C6F" w:rsidRPr="003C2C03">
        <w:rPr>
          <w:sz w:val="28"/>
        </w:rPr>
        <w:t xml:space="preserve">интерпретировали </w:t>
      </w:r>
      <w:r w:rsidR="00E520AB" w:rsidRPr="003C2C03">
        <w:rPr>
          <w:sz w:val="28"/>
        </w:rPr>
        <w:t xml:space="preserve">соотношение видов в пробе  </w:t>
      </w:r>
      <w:r w:rsidR="005F3802" w:rsidRPr="003C2C03">
        <w:rPr>
          <w:sz w:val="28"/>
        </w:rPr>
        <w:t>следующим образом</w:t>
      </w:r>
      <w:r w:rsidR="00F97CC3" w:rsidRPr="003C2C03">
        <w:rPr>
          <w:sz w:val="28"/>
        </w:rPr>
        <w:t xml:space="preserve"> </w:t>
      </w:r>
      <w:r w:rsidR="00F97CC3" w:rsidRPr="003C2C03">
        <w:rPr>
          <w:sz w:val="28"/>
          <w:szCs w:val="28"/>
        </w:rPr>
        <w:t>[</w:t>
      </w:r>
      <w:r w:rsidR="00167A42" w:rsidRPr="003C2C03">
        <w:rPr>
          <w:sz w:val="28"/>
          <w:szCs w:val="28"/>
          <w:lang w:val="kk-KZ"/>
        </w:rPr>
        <w:t>232-233</w:t>
      </w:r>
      <w:r w:rsidR="00F97CC3" w:rsidRPr="003C2C03">
        <w:rPr>
          <w:sz w:val="28"/>
          <w:szCs w:val="28"/>
        </w:rPr>
        <w:t>]</w:t>
      </w:r>
      <w:r w:rsidR="005F3802" w:rsidRPr="003C2C03">
        <w:rPr>
          <w:sz w:val="28"/>
        </w:rPr>
        <w:t>:</w:t>
      </w:r>
    </w:p>
    <w:p w14:paraId="0CAF1914" w14:textId="77777777" w:rsidR="005F3802" w:rsidRPr="003C2C03" w:rsidRDefault="005F3802"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редкий вид – доля в уловах &lt;0,1%;</w:t>
      </w:r>
    </w:p>
    <w:p w14:paraId="3461DD66" w14:textId="77777777" w:rsidR="005F3802" w:rsidRPr="003C2C03" w:rsidRDefault="005F3802"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малочисленный – 0,1-1%;</w:t>
      </w:r>
    </w:p>
    <w:p w14:paraId="29775052" w14:textId="77777777" w:rsidR="005F3802" w:rsidRPr="003C2C03" w:rsidRDefault="005F3802"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обычный – 1-5%;</w:t>
      </w:r>
    </w:p>
    <w:p w14:paraId="61513174" w14:textId="77777777" w:rsidR="005F3802" w:rsidRPr="003C2C03" w:rsidRDefault="005F3802"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многочисленный –5-10%;</w:t>
      </w:r>
    </w:p>
    <w:p w14:paraId="02E31CEA" w14:textId="77777777" w:rsidR="005F3802" w:rsidRPr="003C2C03" w:rsidRDefault="005F3802"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доминант – 10-50%;</w:t>
      </w:r>
    </w:p>
    <w:p w14:paraId="5DD8F474" w14:textId="77777777" w:rsidR="00F97CC3" w:rsidRPr="003C2C03" w:rsidRDefault="00F97CC3" w:rsidP="00945D71">
      <w:pPr>
        <w:pStyle w:val="17"/>
        <w:numPr>
          <w:ilvl w:val="0"/>
          <w:numId w:val="24"/>
        </w:numPr>
        <w:tabs>
          <w:tab w:val="center" w:pos="993"/>
        </w:tabs>
        <w:spacing w:after="0" w:line="240" w:lineRule="auto"/>
        <w:ind w:left="0" w:firstLine="709"/>
        <w:jc w:val="both"/>
        <w:rPr>
          <w:rFonts w:ascii="Times New Roman" w:hAnsi="Times New Roman"/>
          <w:sz w:val="28"/>
        </w:rPr>
      </w:pPr>
      <w:r w:rsidRPr="003C2C03">
        <w:rPr>
          <w:rFonts w:ascii="Times New Roman" w:hAnsi="Times New Roman"/>
          <w:sz w:val="28"/>
        </w:rPr>
        <w:t>супердоминант – 50-100%</w:t>
      </w:r>
    </w:p>
    <w:p w14:paraId="6726EFDD" w14:textId="77777777" w:rsidR="00EB05E7" w:rsidRPr="003C2C03" w:rsidRDefault="00EB05E7" w:rsidP="00D6030C">
      <w:pPr>
        <w:pStyle w:val="17"/>
        <w:tabs>
          <w:tab w:val="left" w:pos="1276"/>
        </w:tabs>
        <w:spacing w:after="0" w:line="240" w:lineRule="auto"/>
        <w:ind w:left="0"/>
        <w:jc w:val="both"/>
        <w:rPr>
          <w:rFonts w:ascii="Times New Roman" w:hAnsi="Times New Roman"/>
          <w:sz w:val="20"/>
          <w:szCs w:val="20"/>
        </w:rPr>
      </w:pPr>
    </w:p>
    <w:p w14:paraId="5BCCED71" w14:textId="77777777" w:rsidR="00D6030C" w:rsidRPr="003C2C03" w:rsidRDefault="0066246E" w:rsidP="00E64213">
      <w:pPr>
        <w:pStyle w:val="2"/>
        <w:spacing w:before="0"/>
        <w:ind w:left="0" w:firstLine="567"/>
        <w:rPr>
          <w:rFonts w:ascii="Times New Roman" w:hAnsi="Times New Roman"/>
          <w:bCs/>
          <w:color w:val="auto"/>
          <w:sz w:val="28"/>
          <w:szCs w:val="28"/>
          <w:lang w:val="ru-RU"/>
        </w:rPr>
      </w:pPr>
      <w:bookmarkStart w:id="74" w:name="_Toc138523823"/>
      <w:bookmarkStart w:id="75" w:name="_Toc167189622"/>
      <w:bookmarkStart w:id="76" w:name="_Toc96348666"/>
      <w:bookmarkStart w:id="77" w:name="_Toc119242876"/>
      <w:bookmarkStart w:id="78" w:name="_Toc120320197"/>
      <w:bookmarkStart w:id="79" w:name="_Toc120531926"/>
      <w:bookmarkStart w:id="80" w:name="_Toc96348659"/>
      <w:bookmarkStart w:id="81" w:name="_Toc119242869"/>
      <w:bookmarkStart w:id="82" w:name="_Toc120320190"/>
      <w:bookmarkStart w:id="83" w:name="_Toc120531919"/>
      <w:r w:rsidRPr="003C2C03">
        <w:rPr>
          <w:rFonts w:ascii="Times New Roman" w:hAnsi="Times New Roman"/>
          <w:bCs/>
          <w:color w:val="auto"/>
          <w:sz w:val="28"/>
          <w:szCs w:val="28"/>
          <w:lang w:val="ru-RU"/>
        </w:rPr>
        <w:lastRenderedPageBreak/>
        <w:t xml:space="preserve">2.2.3 </w:t>
      </w:r>
      <w:r w:rsidR="00550395" w:rsidRPr="003C2C03">
        <w:rPr>
          <w:rFonts w:ascii="Times New Roman" w:hAnsi="Times New Roman"/>
          <w:bCs/>
          <w:color w:val="auto"/>
          <w:sz w:val="28"/>
          <w:szCs w:val="28"/>
          <w:lang w:val="ru-RU"/>
        </w:rPr>
        <w:t>Методы фиксации</w:t>
      </w:r>
      <w:r w:rsidR="0022499B" w:rsidRPr="003C2C03">
        <w:rPr>
          <w:rFonts w:ascii="Times New Roman" w:hAnsi="Times New Roman"/>
          <w:bCs/>
          <w:color w:val="auto"/>
          <w:sz w:val="28"/>
          <w:szCs w:val="28"/>
          <w:lang w:val="ru-RU"/>
        </w:rPr>
        <w:t xml:space="preserve"> материала</w:t>
      </w:r>
      <w:bookmarkEnd w:id="74"/>
      <w:bookmarkEnd w:id="75"/>
    </w:p>
    <w:p w14:paraId="5FBDE110" w14:textId="72674D89" w:rsidR="0050500F" w:rsidRPr="003C2C03" w:rsidRDefault="00550395" w:rsidP="00E64213">
      <w:pPr>
        <w:pStyle w:val="17"/>
        <w:tabs>
          <w:tab w:val="left" w:pos="567"/>
        </w:tabs>
        <w:spacing w:after="0" w:line="240" w:lineRule="auto"/>
        <w:ind w:left="0" w:firstLine="567"/>
        <w:jc w:val="both"/>
        <w:rPr>
          <w:rFonts w:ascii="Times New Roman" w:hAnsi="Times New Roman"/>
          <w:sz w:val="28"/>
          <w:szCs w:val="28"/>
        </w:rPr>
      </w:pPr>
      <w:r w:rsidRPr="003C2C03">
        <w:rPr>
          <w:rFonts w:ascii="Times New Roman" w:hAnsi="Times New Roman"/>
          <w:sz w:val="28"/>
          <w:szCs w:val="28"/>
        </w:rPr>
        <w:t xml:space="preserve">Отловленных рыб фиксировали </w:t>
      </w:r>
      <w:r w:rsidR="00BE758E" w:rsidRPr="003C2C03">
        <w:rPr>
          <w:rFonts w:ascii="Times New Roman" w:hAnsi="Times New Roman"/>
          <w:sz w:val="28"/>
          <w:szCs w:val="28"/>
        </w:rPr>
        <w:t>согласно</w:t>
      </w:r>
      <w:r w:rsidR="00A07103" w:rsidRPr="003C2C03">
        <w:rPr>
          <w:rFonts w:ascii="Times New Roman" w:hAnsi="Times New Roman"/>
          <w:sz w:val="28"/>
          <w:szCs w:val="28"/>
        </w:rPr>
        <w:t xml:space="preserve"> </w:t>
      </w:r>
      <w:r w:rsidR="00BE758E" w:rsidRPr="003C2C03">
        <w:rPr>
          <w:rFonts w:ascii="Times New Roman" w:hAnsi="Times New Roman"/>
          <w:sz w:val="28"/>
          <w:szCs w:val="28"/>
        </w:rPr>
        <w:t>методическим рекомендациям [</w:t>
      </w:r>
      <w:r w:rsidR="00167A42" w:rsidRPr="003C2C03">
        <w:rPr>
          <w:rFonts w:ascii="Times New Roman" w:hAnsi="Times New Roman"/>
          <w:sz w:val="28"/>
          <w:szCs w:val="28"/>
          <w:lang w:val="kk-KZ"/>
        </w:rPr>
        <w:t>234</w:t>
      </w:r>
      <w:r w:rsidR="00BE758E" w:rsidRPr="003C2C03">
        <w:rPr>
          <w:rFonts w:ascii="Times New Roman" w:hAnsi="Times New Roman"/>
          <w:sz w:val="28"/>
          <w:szCs w:val="28"/>
        </w:rPr>
        <w:t>]</w:t>
      </w:r>
      <w:r w:rsidR="00A07103" w:rsidRPr="003C2C03">
        <w:rPr>
          <w:rFonts w:ascii="Times New Roman" w:hAnsi="Times New Roman"/>
          <w:sz w:val="28"/>
          <w:szCs w:val="28"/>
        </w:rPr>
        <w:t>. Рыбу фиксировали сразу, после отлова, при этом нужно следить, чтобы при фиксации рыба не теряла свою</w:t>
      </w:r>
      <w:r w:rsidR="0050500F" w:rsidRPr="003C2C03">
        <w:rPr>
          <w:rFonts w:ascii="Times New Roman" w:hAnsi="Times New Roman"/>
          <w:sz w:val="28"/>
          <w:szCs w:val="28"/>
        </w:rPr>
        <w:t xml:space="preserve"> форму</w:t>
      </w:r>
      <w:r w:rsidR="00A07103" w:rsidRPr="003C2C03">
        <w:rPr>
          <w:rFonts w:ascii="Times New Roman" w:hAnsi="Times New Roman"/>
          <w:sz w:val="28"/>
          <w:szCs w:val="28"/>
        </w:rPr>
        <w:t xml:space="preserve">. Для фиксирования взрослых рыб использовали </w:t>
      </w:r>
      <w:r w:rsidR="0025587D" w:rsidRPr="003C2C03">
        <w:rPr>
          <w:rFonts w:ascii="Times New Roman" w:hAnsi="Times New Roman"/>
          <w:sz w:val="28"/>
          <w:szCs w:val="28"/>
        </w:rPr>
        <w:t xml:space="preserve">40% формальдегид, разбавленный до </w:t>
      </w:r>
      <w:r w:rsidR="00A07103" w:rsidRPr="003C2C03">
        <w:rPr>
          <w:rFonts w:ascii="Times New Roman" w:hAnsi="Times New Roman"/>
          <w:sz w:val="28"/>
          <w:szCs w:val="28"/>
        </w:rPr>
        <w:t>4% (1 часть 40% формалина смешивается с 9 частями воды).</w:t>
      </w:r>
      <w:r w:rsidR="0050500F" w:rsidRPr="003C2C03">
        <w:rPr>
          <w:rFonts w:ascii="Times New Roman" w:hAnsi="Times New Roman"/>
          <w:sz w:val="28"/>
          <w:szCs w:val="28"/>
        </w:rPr>
        <w:t xml:space="preserve"> Для хранения зафиксированных рыб использовали пластиковые бутылки с плотно прокручивающимся горлышком, объемом 0,5-1,0 л. </w:t>
      </w:r>
    </w:p>
    <w:p w14:paraId="12701AED" w14:textId="77777777" w:rsidR="009C5B96" w:rsidRPr="003C2C03" w:rsidRDefault="009C5B96" w:rsidP="00D83484">
      <w:pPr>
        <w:ind w:left="709" w:firstLine="0"/>
      </w:pPr>
    </w:p>
    <w:p w14:paraId="71C5B017" w14:textId="77777777" w:rsidR="0050500F" w:rsidRPr="003C2C03" w:rsidRDefault="0050500F" w:rsidP="00E64213">
      <w:pPr>
        <w:pStyle w:val="2"/>
        <w:spacing w:before="0"/>
        <w:ind w:left="0" w:firstLine="567"/>
        <w:rPr>
          <w:rFonts w:ascii="Times New Roman" w:hAnsi="Times New Roman"/>
          <w:bCs/>
          <w:color w:val="auto"/>
          <w:sz w:val="28"/>
          <w:szCs w:val="28"/>
          <w:lang w:val="ru-RU"/>
        </w:rPr>
      </w:pPr>
      <w:bookmarkStart w:id="84" w:name="_Toc138523824"/>
      <w:bookmarkStart w:id="85" w:name="_Toc167189623"/>
      <w:r w:rsidRPr="003C2C03">
        <w:rPr>
          <w:rFonts w:ascii="Times New Roman" w:hAnsi="Times New Roman"/>
          <w:bCs/>
          <w:color w:val="auto"/>
          <w:sz w:val="28"/>
          <w:szCs w:val="28"/>
          <w:lang w:val="ru-RU"/>
        </w:rPr>
        <w:t>2.2.</w:t>
      </w:r>
      <w:r w:rsidR="000E0A4C" w:rsidRPr="003C2C03">
        <w:rPr>
          <w:rFonts w:ascii="Times New Roman" w:hAnsi="Times New Roman"/>
          <w:bCs/>
          <w:color w:val="auto"/>
          <w:sz w:val="28"/>
          <w:szCs w:val="28"/>
          <w:lang w:val="ru-RU"/>
        </w:rPr>
        <w:t>4</w:t>
      </w:r>
      <w:r w:rsidRPr="003C2C03">
        <w:rPr>
          <w:rFonts w:ascii="Times New Roman" w:hAnsi="Times New Roman"/>
          <w:bCs/>
          <w:color w:val="auto"/>
          <w:sz w:val="28"/>
          <w:szCs w:val="28"/>
          <w:lang w:val="ru-RU"/>
        </w:rPr>
        <w:t xml:space="preserve"> Методы проведения биологического и морфологического анализа</w:t>
      </w:r>
      <w:bookmarkEnd w:id="84"/>
      <w:bookmarkEnd w:id="85"/>
    </w:p>
    <w:p w14:paraId="15DF55DA" w14:textId="50ADB7F5" w:rsidR="00D26A03" w:rsidRPr="003C2C03" w:rsidRDefault="00D26A03"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rPr>
        <w:t>Видовую идентификацию рыб проводили по их описаниям</w:t>
      </w:r>
      <w:r w:rsidR="00167A42" w:rsidRPr="003C2C03">
        <w:rPr>
          <w:rFonts w:ascii="Times New Roman" w:hAnsi="Times New Roman"/>
          <w:sz w:val="28"/>
          <w:szCs w:val="28"/>
          <w:lang w:val="kk-KZ"/>
        </w:rPr>
        <w:t xml:space="preserve"> </w:t>
      </w:r>
      <w:r w:rsidR="00167A42" w:rsidRPr="003C2C03">
        <w:rPr>
          <w:rFonts w:ascii="Times New Roman" w:hAnsi="Times New Roman"/>
          <w:sz w:val="28"/>
          <w:szCs w:val="28"/>
        </w:rPr>
        <w:t>[</w:t>
      </w:r>
      <w:r w:rsidR="0017488E" w:rsidRPr="003C2C03">
        <w:rPr>
          <w:rFonts w:ascii="Times New Roman" w:hAnsi="Times New Roman"/>
          <w:sz w:val="28"/>
          <w:szCs w:val="28"/>
          <w:lang w:val="kk-KZ"/>
        </w:rPr>
        <w:t>235-238</w:t>
      </w:r>
      <w:r w:rsidR="00167A42" w:rsidRPr="003C2C03">
        <w:rPr>
          <w:rFonts w:ascii="Times New Roman" w:hAnsi="Times New Roman"/>
          <w:sz w:val="28"/>
          <w:szCs w:val="28"/>
        </w:rPr>
        <w:t>]</w:t>
      </w:r>
      <w:r w:rsidR="0017488E" w:rsidRPr="003C2C03">
        <w:rPr>
          <w:rFonts w:ascii="Times New Roman" w:hAnsi="Times New Roman"/>
          <w:sz w:val="28"/>
          <w:szCs w:val="28"/>
          <w:lang w:val="kk-KZ"/>
        </w:rPr>
        <w:t xml:space="preserve">. </w:t>
      </w:r>
      <w:r w:rsidR="00932B93" w:rsidRPr="003C2C03">
        <w:rPr>
          <w:rFonts w:ascii="Times New Roman" w:hAnsi="Times New Roman"/>
          <w:sz w:val="28"/>
          <w:szCs w:val="28"/>
        </w:rPr>
        <w:t xml:space="preserve">Валидность таксономических названий проверяли по наиболее авторитетным электронным научным базам </w:t>
      </w:r>
      <w:r w:rsidR="00B97014" w:rsidRPr="003C2C03">
        <w:rPr>
          <w:rFonts w:ascii="Times New Roman" w:hAnsi="Times New Roman"/>
          <w:sz w:val="28"/>
          <w:szCs w:val="28"/>
        </w:rPr>
        <w:t>данных FishBase</w:t>
      </w:r>
      <w:r w:rsidR="00932B93" w:rsidRPr="003C2C03">
        <w:rPr>
          <w:rFonts w:ascii="Times New Roman" w:hAnsi="Times New Roman"/>
          <w:sz w:val="28"/>
          <w:szCs w:val="28"/>
        </w:rPr>
        <w:t xml:space="preserve"> [</w:t>
      </w:r>
      <w:r w:rsidR="0017488E" w:rsidRPr="003C2C03">
        <w:rPr>
          <w:rFonts w:ascii="Times New Roman" w:hAnsi="Times New Roman"/>
          <w:sz w:val="28"/>
          <w:szCs w:val="28"/>
          <w:lang w:val="kk-KZ"/>
        </w:rPr>
        <w:t>2</w:t>
      </w:r>
      <w:r w:rsidR="008021D9" w:rsidRPr="003C2C03">
        <w:rPr>
          <w:rFonts w:ascii="Times New Roman" w:hAnsi="Times New Roman"/>
          <w:sz w:val="28"/>
          <w:szCs w:val="28"/>
        </w:rPr>
        <w:t>00,238</w:t>
      </w:r>
      <w:r w:rsidR="00932B93" w:rsidRPr="003C2C03">
        <w:rPr>
          <w:rStyle w:val="afd"/>
          <w:rFonts w:ascii="Times New Roman" w:hAnsi="Times New Roman"/>
          <w:b w:val="0"/>
          <w:sz w:val="28"/>
          <w:szCs w:val="28"/>
          <w:shd w:val="clear" w:color="auto" w:fill="FFFFFF"/>
        </w:rPr>
        <w:t>].</w:t>
      </w:r>
      <w:r w:rsidR="00B97014" w:rsidRPr="003C2C03">
        <w:rPr>
          <w:rStyle w:val="afd"/>
          <w:rFonts w:ascii="Times New Roman" w:hAnsi="Times New Roman"/>
          <w:b w:val="0"/>
          <w:shd w:val="clear" w:color="auto" w:fill="FFFFFF"/>
        </w:rPr>
        <w:t xml:space="preserve"> </w:t>
      </w:r>
      <w:r w:rsidR="00B97014" w:rsidRPr="003C2C03">
        <w:rPr>
          <w:rStyle w:val="afd"/>
          <w:rFonts w:ascii="Times New Roman" w:hAnsi="Times New Roman"/>
          <w:b w:val="0"/>
          <w:sz w:val="28"/>
          <w:szCs w:val="28"/>
          <w:shd w:val="clear" w:color="auto" w:fill="FFFFFF"/>
        </w:rPr>
        <w:t xml:space="preserve">В случае несовпадения использовали название, предложенное </w:t>
      </w:r>
      <w:r w:rsidR="00B97014" w:rsidRPr="003C2C03">
        <w:rPr>
          <w:rFonts w:ascii="Times New Roman" w:hAnsi="Times New Roman"/>
          <w:sz w:val="28"/>
          <w:szCs w:val="28"/>
          <w:lang w:val="en-US"/>
        </w:rPr>
        <w:t>Eschmeyer</w:t>
      </w:r>
      <w:r w:rsidR="00B97014" w:rsidRPr="003C2C03">
        <w:rPr>
          <w:rFonts w:ascii="Times New Roman" w:hAnsi="Times New Roman"/>
          <w:sz w:val="28"/>
          <w:szCs w:val="28"/>
        </w:rPr>
        <w:t>’</w:t>
      </w:r>
      <w:r w:rsidR="00B97014" w:rsidRPr="003C2C03">
        <w:rPr>
          <w:rFonts w:ascii="Times New Roman" w:hAnsi="Times New Roman"/>
          <w:sz w:val="28"/>
          <w:szCs w:val="28"/>
          <w:lang w:val="en-US"/>
        </w:rPr>
        <w:t>s</w:t>
      </w:r>
      <w:r w:rsidR="00B97014" w:rsidRPr="003C2C03">
        <w:rPr>
          <w:rFonts w:ascii="Times New Roman" w:hAnsi="Times New Roman"/>
          <w:sz w:val="28"/>
          <w:szCs w:val="28"/>
        </w:rPr>
        <w:t xml:space="preserve"> </w:t>
      </w:r>
      <w:r w:rsidR="00B97014" w:rsidRPr="003C2C03">
        <w:rPr>
          <w:rFonts w:ascii="Times New Roman" w:hAnsi="Times New Roman"/>
          <w:sz w:val="28"/>
          <w:szCs w:val="28"/>
          <w:lang w:val="en-US"/>
        </w:rPr>
        <w:t>Catalog</w:t>
      </w:r>
      <w:r w:rsidR="00B97014" w:rsidRPr="003C2C03">
        <w:rPr>
          <w:rFonts w:ascii="Times New Roman" w:hAnsi="Times New Roman"/>
          <w:sz w:val="28"/>
          <w:szCs w:val="28"/>
        </w:rPr>
        <w:t xml:space="preserve"> </w:t>
      </w:r>
      <w:r w:rsidR="00B97014" w:rsidRPr="003C2C03">
        <w:rPr>
          <w:rFonts w:ascii="Times New Roman" w:hAnsi="Times New Roman"/>
          <w:sz w:val="28"/>
          <w:szCs w:val="28"/>
          <w:lang w:val="en-US"/>
        </w:rPr>
        <w:t>of</w:t>
      </w:r>
      <w:r w:rsidR="00B97014" w:rsidRPr="003C2C03">
        <w:rPr>
          <w:rFonts w:ascii="Times New Roman" w:hAnsi="Times New Roman"/>
          <w:sz w:val="28"/>
          <w:szCs w:val="28"/>
        </w:rPr>
        <w:t xml:space="preserve"> </w:t>
      </w:r>
      <w:r w:rsidR="00B97014" w:rsidRPr="003C2C03">
        <w:rPr>
          <w:rFonts w:ascii="Times New Roman" w:hAnsi="Times New Roman"/>
          <w:sz w:val="28"/>
          <w:szCs w:val="28"/>
          <w:lang w:val="en-US"/>
        </w:rPr>
        <w:t>Life</w:t>
      </w:r>
      <w:r w:rsidR="0017488E" w:rsidRPr="003C2C03">
        <w:rPr>
          <w:rFonts w:ascii="Times New Roman" w:hAnsi="Times New Roman"/>
          <w:sz w:val="28"/>
          <w:szCs w:val="28"/>
          <w:lang w:val="kk-KZ"/>
        </w:rPr>
        <w:t xml:space="preserve"> </w:t>
      </w:r>
      <w:r w:rsidR="0017488E" w:rsidRPr="003C2C03">
        <w:rPr>
          <w:rFonts w:ascii="Times New Roman" w:hAnsi="Times New Roman"/>
          <w:sz w:val="28"/>
          <w:szCs w:val="28"/>
        </w:rPr>
        <w:t>[202].</w:t>
      </w:r>
    </w:p>
    <w:p w14:paraId="480152D3" w14:textId="6EF758FE" w:rsidR="001C38F1" w:rsidRPr="003C2C03" w:rsidRDefault="001C38F1"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rPr>
        <w:t>Для анализа отловленн</w:t>
      </w:r>
      <w:r w:rsidR="00D26A03" w:rsidRPr="003C2C03">
        <w:rPr>
          <w:rFonts w:ascii="Times New Roman" w:hAnsi="Times New Roman"/>
          <w:sz w:val="28"/>
          <w:szCs w:val="28"/>
        </w:rPr>
        <w:t>ых рыб</w:t>
      </w:r>
      <w:r w:rsidR="0017488E" w:rsidRPr="003C2C03">
        <w:rPr>
          <w:rFonts w:ascii="Times New Roman" w:hAnsi="Times New Roman"/>
          <w:sz w:val="28"/>
          <w:szCs w:val="28"/>
        </w:rPr>
        <w:t xml:space="preserve"> использовали общепринятые </w:t>
      </w:r>
      <w:r w:rsidR="00550395" w:rsidRPr="003C2C03">
        <w:rPr>
          <w:rFonts w:ascii="Times New Roman" w:hAnsi="Times New Roman"/>
          <w:sz w:val="28"/>
          <w:szCs w:val="28"/>
        </w:rPr>
        <w:t xml:space="preserve">методики биологического и морфологического анализа рыб </w:t>
      </w:r>
      <w:r w:rsidR="00007050" w:rsidRPr="003C2C03">
        <w:rPr>
          <w:rFonts w:ascii="Times New Roman" w:hAnsi="Times New Roman"/>
          <w:sz w:val="28"/>
          <w:szCs w:val="28"/>
        </w:rPr>
        <w:t xml:space="preserve"> (табл.5) </w:t>
      </w:r>
      <w:r w:rsidR="00550395" w:rsidRPr="003C2C03">
        <w:rPr>
          <w:rFonts w:ascii="Times New Roman" w:hAnsi="Times New Roman"/>
          <w:sz w:val="28"/>
          <w:szCs w:val="28"/>
        </w:rPr>
        <w:t>[</w:t>
      </w:r>
      <w:r w:rsidR="008021D9" w:rsidRPr="003C2C03">
        <w:rPr>
          <w:rFonts w:ascii="Times New Roman" w:hAnsi="Times New Roman"/>
          <w:sz w:val="28"/>
          <w:szCs w:val="28"/>
        </w:rPr>
        <w:t>239-241</w:t>
      </w:r>
      <w:r w:rsidR="00550395" w:rsidRPr="003C2C03">
        <w:rPr>
          <w:rFonts w:ascii="Times New Roman" w:hAnsi="Times New Roman"/>
          <w:sz w:val="28"/>
          <w:szCs w:val="28"/>
        </w:rPr>
        <w:t xml:space="preserve">]. </w:t>
      </w:r>
    </w:p>
    <w:p w14:paraId="75D334DA" w14:textId="77777777" w:rsidR="001C38F1" w:rsidRPr="003C2C03" w:rsidRDefault="001C38F1"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rPr>
        <w:t>У рыб измеряли следующие биологические показатели:</w:t>
      </w:r>
    </w:p>
    <w:p w14:paraId="429F84FC"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L</w:t>
      </w:r>
      <w:r w:rsidRPr="003C2C03">
        <w:rPr>
          <w:rFonts w:ascii="Times New Roman" w:hAnsi="Times New Roman"/>
          <w:sz w:val="28"/>
          <w:szCs w:val="28"/>
        </w:rPr>
        <w:t>- абсолютная длина тела, мм</w:t>
      </w:r>
    </w:p>
    <w:p w14:paraId="7CBD7FB3"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l</w:t>
      </w:r>
      <w:r w:rsidRPr="003C2C03">
        <w:rPr>
          <w:rFonts w:ascii="Times New Roman" w:hAnsi="Times New Roman"/>
          <w:sz w:val="28"/>
          <w:szCs w:val="28"/>
        </w:rPr>
        <w:t xml:space="preserve"> – стандартная длина тела, мм</w:t>
      </w:r>
    </w:p>
    <w:p w14:paraId="0CD8F329"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Q</w:t>
      </w:r>
      <w:r w:rsidRPr="003C2C03">
        <w:rPr>
          <w:rFonts w:ascii="Times New Roman" w:hAnsi="Times New Roman"/>
          <w:sz w:val="28"/>
          <w:szCs w:val="28"/>
        </w:rPr>
        <w:t xml:space="preserve"> – общий вес рыбы, г</w:t>
      </w:r>
    </w:p>
    <w:p w14:paraId="79F52C8E"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q</w:t>
      </w:r>
      <w:r w:rsidRPr="003C2C03">
        <w:rPr>
          <w:rFonts w:ascii="Times New Roman" w:hAnsi="Times New Roman"/>
          <w:sz w:val="28"/>
          <w:szCs w:val="28"/>
        </w:rPr>
        <w:t xml:space="preserve"> – вес рыбы без внутренностей, г</w:t>
      </w:r>
    </w:p>
    <w:p w14:paraId="4DBB3A6C"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F</w:t>
      </w:r>
      <w:r w:rsidRPr="003C2C03">
        <w:rPr>
          <w:rFonts w:ascii="Times New Roman" w:hAnsi="Times New Roman"/>
          <w:sz w:val="28"/>
          <w:szCs w:val="28"/>
        </w:rPr>
        <w:t xml:space="preserve"> – коэффициент упитанности рыбы по Фультону</w:t>
      </w:r>
    </w:p>
    <w:p w14:paraId="22BD1E5F"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lang w:val="en-US"/>
        </w:rPr>
        <w:t>Cl</w:t>
      </w:r>
      <w:r w:rsidRPr="003C2C03">
        <w:rPr>
          <w:rFonts w:ascii="Times New Roman" w:hAnsi="Times New Roman"/>
          <w:sz w:val="28"/>
          <w:szCs w:val="28"/>
        </w:rPr>
        <w:t xml:space="preserve"> – коэффициент упитанности рыбы по Кларк</w:t>
      </w:r>
    </w:p>
    <w:p w14:paraId="4C42F3E2" w14:textId="77777777" w:rsidR="00EC2905" w:rsidRPr="003C2C03" w:rsidRDefault="00EC2905" w:rsidP="00E64213">
      <w:pPr>
        <w:pStyle w:val="17"/>
        <w:tabs>
          <w:tab w:val="left" w:pos="1276"/>
        </w:tabs>
        <w:spacing w:after="0" w:line="240" w:lineRule="auto"/>
        <w:ind w:left="0" w:firstLine="567"/>
        <w:jc w:val="both"/>
        <w:rPr>
          <w:rFonts w:ascii="Times New Roman" w:hAnsi="Times New Roman"/>
          <w:sz w:val="28"/>
          <w:szCs w:val="28"/>
        </w:rPr>
      </w:pPr>
    </w:p>
    <w:p w14:paraId="42EBF728" w14:textId="78E2BA6C" w:rsidR="005C7B1B" w:rsidRPr="003C2C03" w:rsidRDefault="00EF2C21" w:rsidP="00E64213">
      <w:pPr>
        <w:pStyle w:val="17"/>
        <w:tabs>
          <w:tab w:val="left" w:pos="1276"/>
        </w:tabs>
        <w:spacing w:after="0" w:line="240" w:lineRule="auto"/>
        <w:ind w:left="0" w:firstLine="567"/>
        <w:jc w:val="both"/>
        <w:rPr>
          <w:rFonts w:ascii="Times New Roman" w:hAnsi="Times New Roman"/>
          <w:sz w:val="28"/>
          <w:szCs w:val="28"/>
        </w:rPr>
      </w:pPr>
      <w:r w:rsidRPr="003C2C03">
        <w:rPr>
          <w:rFonts w:ascii="Times New Roman" w:hAnsi="Times New Roman"/>
          <w:sz w:val="28"/>
          <w:szCs w:val="28"/>
        </w:rPr>
        <w:t xml:space="preserve">Состояние пластических признаков рыб определяли по наиболее широко применяющейся в ихтиологии схеме </w:t>
      </w:r>
      <w:r w:rsidR="00A2365E" w:rsidRPr="003C2C03">
        <w:rPr>
          <w:rFonts w:ascii="Times New Roman" w:hAnsi="Times New Roman"/>
          <w:sz w:val="28"/>
          <w:szCs w:val="28"/>
        </w:rPr>
        <w:t>[</w:t>
      </w:r>
      <w:r w:rsidR="008021D9" w:rsidRPr="003C2C03">
        <w:rPr>
          <w:rFonts w:ascii="Times New Roman" w:hAnsi="Times New Roman"/>
          <w:sz w:val="28"/>
          <w:szCs w:val="28"/>
        </w:rPr>
        <w:t>239-240</w:t>
      </w:r>
      <w:r w:rsidR="00A2365E" w:rsidRPr="003C2C03">
        <w:rPr>
          <w:rFonts w:ascii="Times New Roman" w:hAnsi="Times New Roman"/>
          <w:sz w:val="28"/>
          <w:szCs w:val="28"/>
        </w:rPr>
        <w:t>]</w:t>
      </w:r>
      <w:r w:rsidR="009C5B96" w:rsidRPr="003C2C03">
        <w:rPr>
          <w:rFonts w:ascii="Times New Roman" w:hAnsi="Times New Roman"/>
          <w:sz w:val="28"/>
          <w:szCs w:val="28"/>
        </w:rPr>
        <w:t xml:space="preserve"> (рис.</w:t>
      </w:r>
      <w:r w:rsidR="00007050" w:rsidRPr="003C2C03">
        <w:rPr>
          <w:rFonts w:ascii="Times New Roman" w:hAnsi="Times New Roman"/>
          <w:sz w:val="28"/>
          <w:szCs w:val="28"/>
        </w:rPr>
        <w:t>3</w:t>
      </w:r>
      <w:r w:rsidR="009C5B96" w:rsidRPr="003C2C03">
        <w:rPr>
          <w:rFonts w:ascii="Times New Roman" w:hAnsi="Times New Roman"/>
          <w:sz w:val="28"/>
          <w:szCs w:val="28"/>
        </w:rPr>
        <w:t xml:space="preserve">). </w:t>
      </w:r>
    </w:p>
    <w:p w14:paraId="2D16C5DC" w14:textId="77777777" w:rsidR="005C7B1B" w:rsidRPr="003C2C03" w:rsidRDefault="005C7B1B" w:rsidP="00E64213">
      <w:pPr>
        <w:pStyle w:val="17"/>
        <w:tabs>
          <w:tab w:val="left" w:pos="1276"/>
        </w:tabs>
        <w:spacing w:after="0" w:line="240" w:lineRule="auto"/>
        <w:ind w:left="0" w:firstLine="567"/>
        <w:jc w:val="both"/>
        <w:rPr>
          <w:rFonts w:ascii="Times New Roman" w:hAnsi="Times New Roman"/>
          <w:sz w:val="28"/>
          <w:szCs w:val="28"/>
        </w:rPr>
      </w:pPr>
    </w:p>
    <w:p w14:paraId="48D3FBF7" w14:textId="2C422500" w:rsidR="005C7B1B" w:rsidRPr="003C2C03" w:rsidRDefault="005C7B1B" w:rsidP="005C7B1B">
      <w:pPr>
        <w:pStyle w:val="17"/>
        <w:tabs>
          <w:tab w:val="left" w:pos="1276"/>
        </w:tabs>
        <w:spacing w:after="0" w:line="240" w:lineRule="auto"/>
        <w:ind w:left="0"/>
        <w:jc w:val="center"/>
        <w:rPr>
          <w:rFonts w:ascii="Times New Roman" w:hAnsi="Times New Roman"/>
          <w:sz w:val="28"/>
          <w:szCs w:val="28"/>
        </w:rPr>
      </w:pPr>
      <w:r w:rsidRPr="003C2C03">
        <w:rPr>
          <w:noProof/>
          <w:lang w:eastAsia="ru-RU"/>
        </w:rPr>
        <w:drawing>
          <wp:inline distT="0" distB="0" distL="0" distR="0" wp14:anchorId="4CE6901C" wp14:editId="42922569">
            <wp:extent cx="5023313" cy="2722598"/>
            <wp:effectExtent l="0" t="0" r="6350" b="1905"/>
            <wp:docPr id="23" name="Рисунок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AC09DD-EA3B-4EC4-9341-E2A4D3AEA5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AC09DD-EA3B-4EC4-9341-E2A4D3AEA568}"/>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67009" cy="2746281"/>
                    </a:xfrm>
                    <a:prstGeom prst="rect">
                      <a:avLst/>
                    </a:prstGeom>
                  </pic:spPr>
                </pic:pic>
              </a:graphicData>
            </a:graphic>
          </wp:inline>
        </w:drawing>
      </w:r>
    </w:p>
    <w:p w14:paraId="70CA08B5" w14:textId="77777777" w:rsidR="005C7B1B" w:rsidRPr="003C2C03" w:rsidRDefault="005C7B1B" w:rsidP="005C7B1B">
      <w:pPr>
        <w:pStyle w:val="17"/>
        <w:tabs>
          <w:tab w:val="left" w:pos="1276"/>
        </w:tabs>
        <w:spacing w:after="0" w:line="240" w:lineRule="auto"/>
        <w:ind w:left="0" w:firstLine="567"/>
        <w:jc w:val="center"/>
        <w:rPr>
          <w:rFonts w:ascii="Times New Roman" w:hAnsi="Times New Roman"/>
          <w:sz w:val="28"/>
          <w:szCs w:val="28"/>
        </w:rPr>
      </w:pPr>
      <w:r w:rsidRPr="003C2C03">
        <w:rPr>
          <w:rFonts w:ascii="Times New Roman" w:hAnsi="Times New Roman"/>
          <w:sz w:val="28"/>
          <w:szCs w:val="28"/>
        </w:rPr>
        <w:t xml:space="preserve">Рисунок 3– Схема измерений пластических </w:t>
      </w:r>
      <w:commentRangeStart w:id="86"/>
      <w:r w:rsidRPr="003C2C03">
        <w:rPr>
          <w:rFonts w:ascii="Times New Roman" w:hAnsi="Times New Roman"/>
          <w:sz w:val="28"/>
          <w:szCs w:val="28"/>
        </w:rPr>
        <w:t>признаков</w:t>
      </w:r>
      <w:commentRangeEnd w:id="86"/>
      <w:r w:rsidRPr="003C2C03">
        <w:rPr>
          <w:rStyle w:val="a3"/>
          <w:rFonts w:ascii="Times New Roman" w:eastAsia="Calibri" w:hAnsi="Times New Roman"/>
        </w:rPr>
        <w:commentReference w:id="86"/>
      </w:r>
    </w:p>
    <w:p w14:paraId="009246A6" w14:textId="77777777" w:rsidR="005C7B1B" w:rsidRPr="003C2C03" w:rsidRDefault="005C7B1B" w:rsidP="005C7B1B">
      <w:pPr>
        <w:pStyle w:val="17"/>
        <w:tabs>
          <w:tab w:val="left" w:pos="1276"/>
        </w:tabs>
        <w:spacing w:after="0" w:line="240" w:lineRule="auto"/>
        <w:ind w:left="0" w:firstLine="567"/>
        <w:jc w:val="center"/>
        <w:rPr>
          <w:rFonts w:ascii="Times New Roman" w:hAnsi="Times New Roman"/>
          <w:sz w:val="28"/>
          <w:szCs w:val="28"/>
        </w:rPr>
      </w:pPr>
    </w:p>
    <w:p w14:paraId="642BB0D2" w14:textId="77777777" w:rsidR="003303FB" w:rsidRDefault="0025587D" w:rsidP="0065545A">
      <w:pPr>
        <w:pStyle w:val="17"/>
        <w:tabs>
          <w:tab w:val="left" w:pos="1276"/>
        </w:tabs>
        <w:spacing w:after="0" w:line="240" w:lineRule="auto"/>
        <w:ind w:left="0" w:firstLine="709"/>
        <w:jc w:val="both"/>
        <w:rPr>
          <w:rFonts w:ascii="Times New Roman" w:hAnsi="Times New Roman"/>
          <w:sz w:val="28"/>
          <w:szCs w:val="28"/>
        </w:rPr>
      </w:pPr>
      <w:r w:rsidRPr="003C2C03">
        <w:rPr>
          <w:rFonts w:ascii="Times New Roman" w:hAnsi="Times New Roman"/>
          <w:sz w:val="28"/>
          <w:szCs w:val="28"/>
        </w:rPr>
        <w:t xml:space="preserve">Обозначения и описание промеров приведены в </w:t>
      </w:r>
      <w:r w:rsidR="003303FB">
        <w:rPr>
          <w:rFonts w:ascii="Times New Roman" w:hAnsi="Times New Roman"/>
          <w:sz w:val="28"/>
          <w:szCs w:val="28"/>
        </w:rPr>
        <w:t>табл.</w:t>
      </w:r>
      <w:r w:rsidR="005C7B1B" w:rsidRPr="003C2C03">
        <w:rPr>
          <w:rFonts w:ascii="Times New Roman" w:hAnsi="Times New Roman"/>
          <w:sz w:val="28"/>
          <w:szCs w:val="28"/>
        </w:rPr>
        <w:t>5.</w:t>
      </w:r>
      <w:r w:rsidR="009C5B96" w:rsidRPr="003C2C03">
        <w:rPr>
          <w:rFonts w:ascii="Times New Roman" w:hAnsi="Times New Roman"/>
          <w:sz w:val="28"/>
          <w:szCs w:val="28"/>
        </w:rPr>
        <w:t xml:space="preserve"> </w:t>
      </w:r>
    </w:p>
    <w:p w14:paraId="3F9308FB" w14:textId="7B2B5276" w:rsidR="0025587D" w:rsidRPr="003C2C03" w:rsidRDefault="009C5B96" w:rsidP="0065545A">
      <w:pPr>
        <w:pStyle w:val="17"/>
        <w:tabs>
          <w:tab w:val="left" w:pos="1276"/>
        </w:tabs>
        <w:spacing w:after="0" w:line="240" w:lineRule="auto"/>
        <w:ind w:left="0" w:firstLine="709"/>
        <w:jc w:val="both"/>
        <w:rPr>
          <w:rFonts w:ascii="Times New Roman" w:hAnsi="Times New Roman"/>
          <w:sz w:val="28"/>
          <w:szCs w:val="28"/>
        </w:rPr>
      </w:pPr>
      <w:r w:rsidRPr="003C2C03">
        <w:rPr>
          <w:rFonts w:ascii="Times New Roman" w:hAnsi="Times New Roman"/>
          <w:sz w:val="28"/>
          <w:szCs w:val="28"/>
        </w:rPr>
        <w:lastRenderedPageBreak/>
        <w:t>Для идентификации спорных или морфологически сходных видов рыб, использовали различные определители и справочники [</w:t>
      </w:r>
      <w:r w:rsidR="008021D9" w:rsidRPr="003C2C03">
        <w:rPr>
          <w:rFonts w:ascii="Times New Roman" w:hAnsi="Times New Roman"/>
          <w:sz w:val="28"/>
          <w:szCs w:val="28"/>
        </w:rPr>
        <w:t>203, 241-245]</w:t>
      </w:r>
      <w:r w:rsidR="00374F2D" w:rsidRPr="003C2C03">
        <w:rPr>
          <w:rFonts w:ascii="Times New Roman" w:hAnsi="Times New Roman"/>
          <w:sz w:val="28"/>
          <w:szCs w:val="28"/>
        </w:rPr>
        <w:t xml:space="preserve">. </w:t>
      </w:r>
    </w:p>
    <w:p w14:paraId="06CC63E6" w14:textId="77777777" w:rsidR="008849B1" w:rsidRPr="003C2C03" w:rsidRDefault="008849B1" w:rsidP="0065545A">
      <w:pPr>
        <w:pStyle w:val="17"/>
        <w:tabs>
          <w:tab w:val="left" w:pos="1276"/>
        </w:tabs>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Большую помощь в идентификации чужеродных видов рыб оказала заведующая сектором ихтиологии Зоологического музея МГУ им.М.В.Ломоносова д.б.н. Е.Д.Васильева.</w:t>
      </w:r>
    </w:p>
    <w:p w14:paraId="6A211271" w14:textId="77777777" w:rsidR="0025587D" w:rsidRPr="003C2C03" w:rsidRDefault="0025587D" w:rsidP="00E64213">
      <w:pPr>
        <w:pStyle w:val="17"/>
        <w:tabs>
          <w:tab w:val="left" w:pos="1276"/>
        </w:tabs>
        <w:spacing w:after="0" w:line="240" w:lineRule="auto"/>
        <w:ind w:left="0" w:firstLine="567"/>
        <w:jc w:val="both"/>
        <w:rPr>
          <w:rFonts w:ascii="Times New Roman" w:hAnsi="Times New Roman"/>
          <w:sz w:val="28"/>
          <w:szCs w:val="28"/>
        </w:rPr>
      </w:pPr>
    </w:p>
    <w:p w14:paraId="11CD797B" w14:textId="77777777" w:rsidR="009C5B96" w:rsidRPr="003C2C03" w:rsidRDefault="009C5B96" w:rsidP="0065545A">
      <w:pPr>
        <w:pStyle w:val="17"/>
        <w:tabs>
          <w:tab w:val="left" w:pos="1276"/>
        </w:tabs>
        <w:spacing w:after="0" w:line="240" w:lineRule="auto"/>
        <w:ind w:left="0"/>
        <w:jc w:val="both"/>
        <w:rPr>
          <w:rFonts w:ascii="Times New Roman" w:hAnsi="Times New Roman"/>
          <w:sz w:val="28"/>
          <w:szCs w:val="28"/>
        </w:rPr>
      </w:pPr>
      <w:r w:rsidRPr="003C2C03">
        <w:rPr>
          <w:rFonts w:ascii="Times New Roman" w:hAnsi="Times New Roman"/>
          <w:sz w:val="28"/>
          <w:szCs w:val="28"/>
        </w:rPr>
        <w:t xml:space="preserve">Таблица </w:t>
      </w:r>
      <w:r w:rsidR="00007050" w:rsidRPr="003C2C03">
        <w:rPr>
          <w:rFonts w:ascii="Times New Roman" w:hAnsi="Times New Roman"/>
          <w:sz w:val="28"/>
          <w:szCs w:val="28"/>
        </w:rPr>
        <w:t>5</w:t>
      </w:r>
      <w:r w:rsidRPr="003C2C03">
        <w:rPr>
          <w:rFonts w:ascii="Times New Roman" w:hAnsi="Times New Roman"/>
          <w:sz w:val="28"/>
          <w:szCs w:val="28"/>
        </w:rPr>
        <w:t xml:space="preserve"> – Морфометрические промеры рыб</w:t>
      </w:r>
    </w:p>
    <w:tbl>
      <w:tblPr>
        <w:tblStyle w:val="ae"/>
        <w:tblW w:w="0" w:type="auto"/>
        <w:tblLook w:val="04A0" w:firstRow="1" w:lastRow="0" w:firstColumn="1" w:lastColumn="0" w:noHBand="0" w:noVBand="1"/>
      </w:tblPr>
      <w:tblGrid>
        <w:gridCol w:w="1168"/>
        <w:gridCol w:w="8177"/>
      </w:tblGrid>
      <w:tr w:rsidR="0025587D" w:rsidRPr="003C2C03" w14:paraId="495FF9DF" w14:textId="77777777" w:rsidTr="00702F70">
        <w:tc>
          <w:tcPr>
            <w:tcW w:w="1168" w:type="dxa"/>
          </w:tcPr>
          <w:p w14:paraId="09FFFB96" w14:textId="77777777" w:rsidR="0025587D" w:rsidRPr="003C2C03" w:rsidRDefault="0025587D" w:rsidP="00E21AC5">
            <w:pPr>
              <w:pStyle w:val="17"/>
              <w:tabs>
                <w:tab w:val="left" w:pos="1276"/>
              </w:tabs>
              <w:spacing w:after="0" w:line="240" w:lineRule="auto"/>
              <w:ind w:left="0"/>
              <w:jc w:val="center"/>
              <w:rPr>
                <w:rFonts w:ascii="Times New Roman" w:hAnsi="Times New Roman"/>
                <w:b/>
                <w:bCs/>
                <w:sz w:val="24"/>
                <w:szCs w:val="24"/>
              </w:rPr>
            </w:pPr>
            <w:r w:rsidRPr="003C2C03">
              <w:rPr>
                <w:rFonts w:ascii="Times New Roman" w:hAnsi="Times New Roman"/>
                <w:b/>
                <w:bCs/>
                <w:sz w:val="24"/>
                <w:szCs w:val="24"/>
              </w:rPr>
              <w:t>Признак</w:t>
            </w:r>
          </w:p>
        </w:tc>
        <w:tc>
          <w:tcPr>
            <w:tcW w:w="8177" w:type="dxa"/>
          </w:tcPr>
          <w:p w14:paraId="3C63527A" w14:textId="77777777" w:rsidR="0025587D" w:rsidRPr="003C2C03" w:rsidRDefault="0025587D" w:rsidP="00E21AC5">
            <w:pPr>
              <w:pStyle w:val="17"/>
              <w:tabs>
                <w:tab w:val="left" w:pos="1276"/>
              </w:tabs>
              <w:spacing w:after="0" w:line="240" w:lineRule="auto"/>
              <w:ind w:left="0"/>
              <w:jc w:val="center"/>
              <w:rPr>
                <w:rFonts w:ascii="Times New Roman" w:hAnsi="Times New Roman"/>
                <w:b/>
                <w:bCs/>
                <w:sz w:val="24"/>
                <w:szCs w:val="24"/>
              </w:rPr>
            </w:pPr>
            <w:r w:rsidRPr="003C2C03">
              <w:rPr>
                <w:rFonts w:ascii="Times New Roman" w:hAnsi="Times New Roman"/>
                <w:b/>
                <w:bCs/>
                <w:sz w:val="24"/>
                <w:szCs w:val="24"/>
              </w:rPr>
              <w:t>Описание</w:t>
            </w:r>
          </w:p>
        </w:tc>
      </w:tr>
      <w:tr w:rsidR="0025587D" w:rsidRPr="003C2C03" w14:paraId="6E01FF23" w14:textId="77777777" w:rsidTr="00481320">
        <w:tc>
          <w:tcPr>
            <w:tcW w:w="9345" w:type="dxa"/>
            <w:gridSpan w:val="2"/>
          </w:tcPr>
          <w:p w14:paraId="4E42A6B3" w14:textId="77777777" w:rsidR="0025587D" w:rsidRPr="003C2C03" w:rsidRDefault="0025587D" w:rsidP="0025587D">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Пластические признаки</w:t>
            </w:r>
            <w:r w:rsidR="00E21AC5" w:rsidRPr="003C2C03">
              <w:rPr>
                <w:rFonts w:ascii="Times New Roman" w:hAnsi="Times New Roman"/>
                <w:sz w:val="24"/>
                <w:szCs w:val="24"/>
              </w:rPr>
              <w:t>, промеры туловища</w:t>
            </w:r>
          </w:p>
        </w:tc>
      </w:tr>
      <w:tr w:rsidR="0025587D" w:rsidRPr="003C2C03" w14:paraId="712F4D5D" w14:textId="77777777" w:rsidTr="00702F70">
        <w:tc>
          <w:tcPr>
            <w:tcW w:w="1168" w:type="dxa"/>
          </w:tcPr>
          <w:p w14:paraId="5DA5C0F2" w14:textId="77777777" w:rsidR="0025587D" w:rsidRPr="003C2C03" w:rsidRDefault="0025587D"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lang w:val="en-US"/>
              </w:rPr>
              <w:t>L</w:t>
            </w:r>
          </w:p>
        </w:tc>
        <w:tc>
          <w:tcPr>
            <w:tcW w:w="8177" w:type="dxa"/>
          </w:tcPr>
          <w:p w14:paraId="3AE7FF06" w14:textId="77777777" w:rsidR="0025587D" w:rsidRPr="003C2C03" w:rsidRDefault="0025587D"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абсолютная длина тела, мм</w:t>
            </w:r>
          </w:p>
        </w:tc>
      </w:tr>
      <w:tr w:rsidR="0025587D" w:rsidRPr="003C2C03" w14:paraId="317167F8" w14:textId="77777777" w:rsidTr="00702F70">
        <w:tc>
          <w:tcPr>
            <w:tcW w:w="1168" w:type="dxa"/>
          </w:tcPr>
          <w:p w14:paraId="3EB7CDDD" w14:textId="41BFE2BA" w:rsidR="0025587D" w:rsidRPr="003C2C03" w:rsidRDefault="00836A3C"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lang w:val="en-US"/>
              </w:rPr>
              <w:t>Sl</w:t>
            </w:r>
          </w:p>
        </w:tc>
        <w:tc>
          <w:tcPr>
            <w:tcW w:w="8177" w:type="dxa"/>
          </w:tcPr>
          <w:p w14:paraId="2C617279" w14:textId="77777777" w:rsidR="0025587D" w:rsidRPr="003C2C03" w:rsidRDefault="0025587D"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стандартная длина тела, мм</w:t>
            </w:r>
          </w:p>
        </w:tc>
      </w:tr>
      <w:tr w:rsidR="0025587D" w:rsidRPr="003C2C03" w14:paraId="3BB4AE77" w14:textId="77777777" w:rsidTr="00702F70">
        <w:tc>
          <w:tcPr>
            <w:tcW w:w="1168" w:type="dxa"/>
          </w:tcPr>
          <w:p w14:paraId="66AE7107" w14:textId="77777777" w:rsidR="0025587D" w:rsidRPr="003C2C03" w:rsidRDefault="0025587D" w:rsidP="001C50AA">
            <w:pPr>
              <w:pStyle w:val="17"/>
              <w:tabs>
                <w:tab w:val="left" w:pos="1276"/>
              </w:tabs>
              <w:spacing w:after="0" w:line="240" w:lineRule="auto"/>
              <w:ind w:left="0"/>
              <w:jc w:val="center"/>
              <w:rPr>
                <w:rFonts w:ascii="Times New Roman" w:hAnsi="Times New Roman"/>
                <w:sz w:val="24"/>
                <w:szCs w:val="24"/>
                <w:lang w:val="en-US"/>
              </w:rPr>
            </w:pPr>
            <w:r w:rsidRPr="003C2C03">
              <w:rPr>
                <w:rFonts w:ascii="Times New Roman" w:hAnsi="Times New Roman"/>
                <w:sz w:val="24"/>
                <w:szCs w:val="24"/>
              </w:rPr>
              <w:t>(aD),</w:t>
            </w:r>
          </w:p>
        </w:tc>
        <w:tc>
          <w:tcPr>
            <w:tcW w:w="8177" w:type="dxa"/>
          </w:tcPr>
          <w:p w14:paraId="4D3314E0" w14:textId="77777777" w:rsidR="0025587D" w:rsidRPr="003C2C03" w:rsidRDefault="0025587D" w:rsidP="00E21AC5">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антедорсальное расстояние </w:t>
            </w:r>
          </w:p>
        </w:tc>
      </w:tr>
      <w:tr w:rsidR="0025587D" w:rsidRPr="003C2C03" w14:paraId="06F17DA7" w14:textId="77777777" w:rsidTr="00702F70">
        <w:tc>
          <w:tcPr>
            <w:tcW w:w="1168" w:type="dxa"/>
          </w:tcPr>
          <w:p w14:paraId="1D95E3F3" w14:textId="77777777" w:rsidR="0025587D" w:rsidRPr="003C2C03" w:rsidRDefault="0025587D"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pD</w:t>
            </w:r>
          </w:p>
        </w:tc>
        <w:tc>
          <w:tcPr>
            <w:tcW w:w="8177" w:type="dxa"/>
          </w:tcPr>
          <w:p w14:paraId="1A569727" w14:textId="77777777" w:rsidR="0025587D" w:rsidRPr="003C2C03" w:rsidRDefault="0025587D"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постдорсальное расстояние </w:t>
            </w:r>
          </w:p>
        </w:tc>
      </w:tr>
      <w:tr w:rsidR="0025587D" w:rsidRPr="003C2C03" w14:paraId="5B985312" w14:textId="77777777" w:rsidTr="00702F70">
        <w:tc>
          <w:tcPr>
            <w:tcW w:w="1168" w:type="dxa"/>
          </w:tcPr>
          <w:p w14:paraId="796E11E8" w14:textId="77777777" w:rsidR="0025587D" w:rsidRPr="003C2C03" w:rsidRDefault="0025587D"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aA</w:t>
            </w:r>
          </w:p>
        </w:tc>
        <w:tc>
          <w:tcPr>
            <w:tcW w:w="8177" w:type="dxa"/>
          </w:tcPr>
          <w:p w14:paraId="0EB1F1DD" w14:textId="77777777" w:rsidR="0025587D" w:rsidRPr="003C2C03" w:rsidRDefault="007B34B9"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а</w:t>
            </w:r>
            <w:r w:rsidR="0025587D" w:rsidRPr="003C2C03">
              <w:rPr>
                <w:rFonts w:ascii="Times New Roman" w:hAnsi="Times New Roman"/>
                <w:sz w:val="24"/>
                <w:szCs w:val="24"/>
              </w:rPr>
              <w:t>нт</w:t>
            </w:r>
            <w:r w:rsidRPr="003C2C03">
              <w:rPr>
                <w:rFonts w:ascii="Times New Roman" w:hAnsi="Times New Roman"/>
                <w:sz w:val="24"/>
                <w:szCs w:val="24"/>
              </w:rPr>
              <w:t>е</w:t>
            </w:r>
            <w:r w:rsidR="0025587D" w:rsidRPr="003C2C03">
              <w:rPr>
                <w:rFonts w:ascii="Times New Roman" w:hAnsi="Times New Roman"/>
                <w:sz w:val="24"/>
                <w:szCs w:val="24"/>
              </w:rPr>
              <w:t xml:space="preserve">анальное расстояние от конца рыла до анального плавника </w:t>
            </w:r>
          </w:p>
        </w:tc>
      </w:tr>
      <w:tr w:rsidR="0025587D" w:rsidRPr="003C2C03" w14:paraId="66678DDA" w14:textId="77777777" w:rsidTr="00702F70">
        <w:tc>
          <w:tcPr>
            <w:tcW w:w="1168" w:type="dxa"/>
          </w:tcPr>
          <w:p w14:paraId="7DB7C4AF" w14:textId="77777777" w:rsidR="0025587D" w:rsidRPr="003C2C03" w:rsidRDefault="007B34B9"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aV</w:t>
            </w:r>
          </w:p>
        </w:tc>
        <w:tc>
          <w:tcPr>
            <w:tcW w:w="8177" w:type="dxa"/>
          </w:tcPr>
          <w:p w14:paraId="0E01640A" w14:textId="77777777" w:rsidR="0025587D" w:rsidRPr="003C2C03" w:rsidRDefault="007B34B9"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антевентральное расстояние - расстояние от конца рыла до брюшного плавника </w:t>
            </w:r>
          </w:p>
        </w:tc>
      </w:tr>
      <w:tr w:rsidR="007B34B9" w:rsidRPr="003C2C03" w14:paraId="0CA8F166" w14:textId="77777777" w:rsidTr="00702F70">
        <w:tc>
          <w:tcPr>
            <w:tcW w:w="1168" w:type="dxa"/>
          </w:tcPr>
          <w:p w14:paraId="2DB9C335" w14:textId="77777777" w:rsidR="007B34B9" w:rsidRPr="003C2C03" w:rsidRDefault="007B34B9"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aP</w:t>
            </w:r>
          </w:p>
        </w:tc>
        <w:tc>
          <w:tcPr>
            <w:tcW w:w="8177" w:type="dxa"/>
          </w:tcPr>
          <w:p w14:paraId="4A828804" w14:textId="77777777" w:rsidR="007B34B9" w:rsidRPr="003C2C03" w:rsidRDefault="007B34B9"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Антепектральное расстояние - расстояние от конца рыла до грудного плавника </w:t>
            </w:r>
          </w:p>
        </w:tc>
      </w:tr>
      <w:tr w:rsidR="00E21AC5" w:rsidRPr="003C2C03" w14:paraId="108D87E2" w14:textId="77777777" w:rsidTr="00702F70">
        <w:tc>
          <w:tcPr>
            <w:tcW w:w="1168" w:type="dxa"/>
          </w:tcPr>
          <w:p w14:paraId="484197C4" w14:textId="77777777" w:rsidR="00E21AC5" w:rsidRPr="003C2C03" w:rsidRDefault="00E21AC5"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P-V</w:t>
            </w:r>
          </w:p>
        </w:tc>
        <w:tc>
          <w:tcPr>
            <w:tcW w:w="8177" w:type="dxa"/>
          </w:tcPr>
          <w:p w14:paraId="17681F82"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пекто-вентральное расстояние - расстояние между грудными и брюшными плавниками </w:t>
            </w:r>
          </w:p>
        </w:tc>
      </w:tr>
      <w:tr w:rsidR="00E21AC5" w:rsidRPr="003C2C03" w14:paraId="2DECDAC9" w14:textId="77777777" w:rsidTr="00702F70">
        <w:tc>
          <w:tcPr>
            <w:tcW w:w="1168" w:type="dxa"/>
          </w:tcPr>
          <w:p w14:paraId="0887908C" w14:textId="77777777" w:rsidR="00E21AC5" w:rsidRPr="003C2C03" w:rsidRDefault="00E21AC5"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V-A</w:t>
            </w:r>
          </w:p>
        </w:tc>
        <w:tc>
          <w:tcPr>
            <w:tcW w:w="8177" w:type="dxa"/>
          </w:tcPr>
          <w:p w14:paraId="53C0FE69"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Вентро – анальное расстояние - расстояние между брюшными и анальным плавниками </w:t>
            </w:r>
          </w:p>
        </w:tc>
      </w:tr>
      <w:tr w:rsidR="00E21AC5" w:rsidRPr="003C2C03" w14:paraId="3399645B" w14:textId="77777777" w:rsidTr="00702F70">
        <w:tc>
          <w:tcPr>
            <w:tcW w:w="1168" w:type="dxa"/>
          </w:tcPr>
          <w:p w14:paraId="72922649" w14:textId="77777777" w:rsidR="00E21AC5" w:rsidRPr="003C2C03" w:rsidRDefault="00E21AC5"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lca</w:t>
            </w:r>
          </w:p>
        </w:tc>
        <w:tc>
          <w:tcPr>
            <w:tcW w:w="8177" w:type="dxa"/>
          </w:tcPr>
          <w:p w14:paraId="6BD3B37B"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хвостового стебля </w:t>
            </w:r>
          </w:p>
        </w:tc>
      </w:tr>
      <w:tr w:rsidR="00E21AC5" w:rsidRPr="003C2C03" w14:paraId="74E3FB79" w14:textId="77777777" w:rsidTr="00702F70">
        <w:tc>
          <w:tcPr>
            <w:tcW w:w="1168" w:type="dxa"/>
          </w:tcPr>
          <w:p w14:paraId="1EABB57A" w14:textId="77777777" w:rsidR="00E21AC5" w:rsidRPr="003C2C03" w:rsidRDefault="00E21AC5"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w:t>
            </w:r>
          </w:p>
        </w:tc>
        <w:tc>
          <w:tcPr>
            <w:tcW w:w="8177" w:type="dxa"/>
          </w:tcPr>
          <w:p w14:paraId="3C5DC88F"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наибольшая высота тела </w:t>
            </w:r>
          </w:p>
        </w:tc>
      </w:tr>
      <w:tr w:rsidR="00E21AC5" w:rsidRPr="003C2C03" w14:paraId="4FFB59EB" w14:textId="77777777" w:rsidTr="00702F70">
        <w:tc>
          <w:tcPr>
            <w:tcW w:w="1168" w:type="dxa"/>
          </w:tcPr>
          <w:p w14:paraId="693355E1" w14:textId="77777777" w:rsidR="00E21AC5" w:rsidRPr="003C2C03" w:rsidRDefault="00E21AC5"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w:t>
            </w:r>
          </w:p>
        </w:tc>
        <w:tc>
          <w:tcPr>
            <w:tcW w:w="8177" w:type="dxa"/>
          </w:tcPr>
          <w:p w14:paraId="71727B91"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наименьшая высота тела </w:t>
            </w:r>
          </w:p>
        </w:tc>
      </w:tr>
      <w:tr w:rsidR="007740BF" w:rsidRPr="003C2C03" w14:paraId="3F4F2DBD" w14:textId="77777777" w:rsidTr="00702F70">
        <w:tc>
          <w:tcPr>
            <w:tcW w:w="1168" w:type="dxa"/>
          </w:tcPr>
          <w:p w14:paraId="78B56A1A" w14:textId="77777777" w:rsidR="007740BF"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lD</w:t>
            </w:r>
          </w:p>
        </w:tc>
        <w:tc>
          <w:tcPr>
            <w:tcW w:w="8177" w:type="dxa"/>
          </w:tcPr>
          <w:p w14:paraId="62B47090" w14:textId="77777777" w:rsidR="007740BF"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длина спинного плавника</w:t>
            </w:r>
          </w:p>
        </w:tc>
      </w:tr>
      <w:tr w:rsidR="00702F70" w:rsidRPr="003C2C03" w14:paraId="3E6D748A" w14:textId="77777777" w:rsidTr="00702F70">
        <w:tc>
          <w:tcPr>
            <w:tcW w:w="1168" w:type="dxa"/>
          </w:tcPr>
          <w:p w14:paraId="5B9A74F0"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hD</w:t>
            </w:r>
          </w:p>
        </w:tc>
        <w:tc>
          <w:tcPr>
            <w:tcW w:w="8177" w:type="dxa"/>
          </w:tcPr>
          <w:p w14:paraId="4F850DC1"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высота спинного плавника </w:t>
            </w:r>
          </w:p>
        </w:tc>
      </w:tr>
      <w:tr w:rsidR="00702F70" w:rsidRPr="003C2C03" w14:paraId="622BCA2E" w14:textId="77777777" w:rsidTr="00702F70">
        <w:tc>
          <w:tcPr>
            <w:tcW w:w="1168" w:type="dxa"/>
          </w:tcPr>
          <w:p w14:paraId="081C9A4B"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lA</w:t>
            </w:r>
          </w:p>
        </w:tc>
        <w:tc>
          <w:tcPr>
            <w:tcW w:w="8177" w:type="dxa"/>
          </w:tcPr>
          <w:p w14:paraId="4C57DFA6"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анального плавника </w:t>
            </w:r>
          </w:p>
        </w:tc>
      </w:tr>
      <w:tr w:rsidR="00702F70" w:rsidRPr="003C2C03" w14:paraId="4C2A589B" w14:textId="77777777" w:rsidTr="00702F70">
        <w:tc>
          <w:tcPr>
            <w:tcW w:w="1168" w:type="dxa"/>
          </w:tcPr>
          <w:p w14:paraId="44F82F9C"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hA</w:t>
            </w:r>
          </w:p>
        </w:tc>
        <w:tc>
          <w:tcPr>
            <w:tcW w:w="8177" w:type="dxa"/>
          </w:tcPr>
          <w:p w14:paraId="004758E7"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высота анального плавника </w:t>
            </w:r>
          </w:p>
        </w:tc>
      </w:tr>
      <w:tr w:rsidR="00702F70" w:rsidRPr="003C2C03" w14:paraId="364212E8" w14:textId="77777777" w:rsidTr="00702F70">
        <w:tc>
          <w:tcPr>
            <w:tcW w:w="1168" w:type="dxa"/>
          </w:tcPr>
          <w:p w14:paraId="0F95FF1D"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lP</w:t>
            </w:r>
          </w:p>
        </w:tc>
        <w:tc>
          <w:tcPr>
            <w:tcW w:w="8177" w:type="dxa"/>
          </w:tcPr>
          <w:p w14:paraId="0868C45F"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грудных плавников </w:t>
            </w:r>
          </w:p>
        </w:tc>
      </w:tr>
      <w:tr w:rsidR="00702F70" w:rsidRPr="003C2C03" w14:paraId="27252950" w14:textId="77777777" w:rsidTr="00702F70">
        <w:tc>
          <w:tcPr>
            <w:tcW w:w="1168" w:type="dxa"/>
          </w:tcPr>
          <w:p w14:paraId="1FDC1012"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lV</w:t>
            </w:r>
          </w:p>
        </w:tc>
        <w:tc>
          <w:tcPr>
            <w:tcW w:w="8177" w:type="dxa"/>
          </w:tcPr>
          <w:p w14:paraId="58614872"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брюшных плавников </w:t>
            </w:r>
          </w:p>
        </w:tc>
      </w:tr>
      <w:tr w:rsidR="00702F70" w:rsidRPr="003C2C03" w14:paraId="657BF8BC" w14:textId="77777777" w:rsidTr="00702F70">
        <w:tc>
          <w:tcPr>
            <w:tcW w:w="1168" w:type="dxa"/>
          </w:tcPr>
          <w:p w14:paraId="57AEAB1E"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lCs</w:t>
            </w:r>
          </w:p>
        </w:tc>
        <w:tc>
          <w:tcPr>
            <w:tcW w:w="8177" w:type="dxa"/>
          </w:tcPr>
          <w:p w14:paraId="62E77B8F"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верхней лопасти хвоста </w:t>
            </w:r>
          </w:p>
        </w:tc>
      </w:tr>
      <w:tr w:rsidR="00702F70" w:rsidRPr="003C2C03" w14:paraId="60A502D1" w14:textId="77777777" w:rsidTr="00702F70">
        <w:tc>
          <w:tcPr>
            <w:tcW w:w="1168" w:type="dxa"/>
          </w:tcPr>
          <w:p w14:paraId="600231B1"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lCm</w:t>
            </w:r>
          </w:p>
        </w:tc>
        <w:tc>
          <w:tcPr>
            <w:tcW w:w="8177" w:type="dxa"/>
          </w:tcPr>
          <w:p w14:paraId="4F3934A2"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средних лучей хвоста </w:t>
            </w:r>
          </w:p>
        </w:tc>
      </w:tr>
      <w:tr w:rsidR="00702F70" w:rsidRPr="003C2C03" w14:paraId="7C7FC5FC" w14:textId="77777777" w:rsidTr="00702F70">
        <w:tc>
          <w:tcPr>
            <w:tcW w:w="1168" w:type="dxa"/>
          </w:tcPr>
          <w:p w14:paraId="3569EF35" w14:textId="77777777" w:rsidR="00702F70" w:rsidRPr="003C2C03" w:rsidRDefault="00702F70" w:rsidP="001C50AA">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lCi</w:t>
            </w:r>
          </w:p>
        </w:tc>
        <w:tc>
          <w:tcPr>
            <w:tcW w:w="8177" w:type="dxa"/>
          </w:tcPr>
          <w:p w14:paraId="3C0A9195" w14:textId="77777777" w:rsidR="00702F70" w:rsidRPr="003C2C03" w:rsidRDefault="00702F70"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нижней лопасти хвоста </w:t>
            </w:r>
          </w:p>
        </w:tc>
      </w:tr>
      <w:tr w:rsidR="00E21AC5" w:rsidRPr="003C2C03" w14:paraId="14E4C05C" w14:textId="77777777" w:rsidTr="00481320">
        <w:tc>
          <w:tcPr>
            <w:tcW w:w="9345" w:type="dxa"/>
            <w:gridSpan w:val="2"/>
          </w:tcPr>
          <w:p w14:paraId="4CDB51FA" w14:textId="77777777" w:rsidR="00E21AC5" w:rsidRPr="003C2C03" w:rsidRDefault="00E21AC5" w:rsidP="00E21AC5">
            <w:pPr>
              <w:pStyle w:val="17"/>
              <w:tabs>
                <w:tab w:val="left" w:pos="1276"/>
              </w:tabs>
              <w:spacing w:after="0" w:line="240" w:lineRule="auto"/>
              <w:ind w:left="0"/>
              <w:jc w:val="center"/>
              <w:rPr>
                <w:rFonts w:ascii="Times New Roman" w:hAnsi="Times New Roman"/>
                <w:i/>
                <w:iCs/>
                <w:sz w:val="24"/>
                <w:szCs w:val="24"/>
              </w:rPr>
            </w:pPr>
            <w:r w:rsidRPr="003C2C03">
              <w:rPr>
                <w:rFonts w:ascii="Times New Roman" w:hAnsi="Times New Roman"/>
                <w:i/>
                <w:iCs/>
                <w:sz w:val="24"/>
                <w:szCs w:val="24"/>
              </w:rPr>
              <w:t>Промеры головы</w:t>
            </w:r>
          </w:p>
        </w:tc>
      </w:tr>
      <w:tr w:rsidR="00E21AC5" w:rsidRPr="003C2C03" w14:paraId="27D73F34" w14:textId="77777777" w:rsidTr="00702F70">
        <w:tc>
          <w:tcPr>
            <w:tcW w:w="1168" w:type="dxa"/>
          </w:tcPr>
          <w:p w14:paraId="26B4496A" w14:textId="77777777" w:rsidR="00E21AC5" w:rsidRPr="003C2C03" w:rsidRDefault="00E21AC5"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c</w:t>
            </w:r>
          </w:p>
        </w:tc>
        <w:tc>
          <w:tcPr>
            <w:tcW w:w="8177" w:type="dxa"/>
          </w:tcPr>
          <w:p w14:paraId="6D711FA0"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головы </w:t>
            </w:r>
          </w:p>
        </w:tc>
      </w:tr>
      <w:tr w:rsidR="00E21AC5" w:rsidRPr="003C2C03" w14:paraId="13FAE350" w14:textId="77777777" w:rsidTr="00702F70">
        <w:tc>
          <w:tcPr>
            <w:tcW w:w="1168" w:type="dxa"/>
          </w:tcPr>
          <w:p w14:paraId="07A06DF5" w14:textId="77777777" w:rsidR="00E21AC5" w:rsidRPr="003C2C03" w:rsidRDefault="00E21AC5"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ao</w:t>
            </w:r>
          </w:p>
        </w:tc>
        <w:tc>
          <w:tcPr>
            <w:tcW w:w="8177" w:type="dxa"/>
          </w:tcPr>
          <w:p w14:paraId="30A70F18" w14:textId="77777777" w:rsidR="00E21AC5" w:rsidRPr="003C2C03" w:rsidRDefault="00E21AC5"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рыла </w:t>
            </w:r>
          </w:p>
        </w:tc>
      </w:tr>
      <w:tr w:rsidR="007740BF" w:rsidRPr="003C2C03" w14:paraId="4357094F" w14:textId="77777777" w:rsidTr="00702F70">
        <w:tc>
          <w:tcPr>
            <w:tcW w:w="1168" w:type="dxa"/>
          </w:tcPr>
          <w:p w14:paraId="1AEF3481"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o</w:t>
            </w:r>
          </w:p>
        </w:tc>
        <w:tc>
          <w:tcPr>
            <w:tcW w:w="8177" w:type="dxa"/>
          </w:tcPr>
          <w:p w14:paraId="65BDF46E"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диаметр глаза горизонтальный </w:t>
            </w:r>
          </w:p>
        </w:tc>
      </w:tr>
      <w:tr w:rsidR="007740BF" w:rsidRPr="003C2C03" w14:paraId="44B41E94" w14:textId="77777777" w:rsidTr="00702F70">
        <w:tc>
          <w:tcPr>
            <w:tcW w:w="1168" w:type="dxa"/>
          </w:tcPr>
          <w:p w14:paraId="7D0D045F"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op</w:t>
            </w:r>
          </w:p>
        </w:tc>
        <w:tc>
          <w:tcPr>
            <w:tcW w:w="8177" w:type="dxa"/>
          </w:tcPr>
          <w:p w14:paraId="776DA732"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заглазничное расстояние </w:t>
            </w:r>
          </w:p>
        </w:tc>
      </w:tr>
      <w:tr w:rsidR="007740BF" w:rsidRPr="003C2C03" w14:paraId="01D6C722" w14:textId="77777777" w:rsidTr="00702F70">
        <w:tc>
          <w:tcPr>
            <w:tcW w:w="1168" w:type="dxa"/>
          </w:tcPr>
          <w:p w14:paraId="4D05DF85"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lmd</w:t>
            </w:r>
          </w:p>
        </w:tc>
        <w:tc>
          <w:tcPr>
            <w:tcW w:w="8177" w:type="dxa"/>
          </w:tcPr>
          <w:p w14:paraId="755CBD4A"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длина нижней челюсти</w:t>
            </w:r>
          </w:p>
        </w:tc>
      </w:tr>
      <w:tr w:rsidR="007740BF" w:rsidRPr="003C2C03" w14:paraId="23DE1FFC" w14:textId="77777777" w:rsidTr="00702F70">
        <w:tc>
          <w:tcPr>
            <w:tcW w:w="1168" w:type="dxa"/>
          </w:tcPr>
          <w:p w14:paraId="27A21196"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lmx</w:t>
            </w:r>
          </w:p>
        </w:tc>
        <w:tc>
          <w:tcPr>
            <w:tcW w:w="8177" w:type="dxa"/>
          </w:tcPr>
          <w:p w14:paraId="0F895DBF"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длина верхней челюсти </w:t>
            </w:r>
          </w:p>
        </w:tc>
      </w:tr>
      <w:tr w:rsidR="007740BF" w:rsidRPr="003C2C03" w14:paraId="17D4AA12" w14:textId="77777777" w:rsidTr="00702F70">
        <w:tc>
          <w:tcPr>
            <w:tcW w:w="1168" w:type="dxa"/>
          </w:tcPr>
          <w:p w14:paraId="1B7DD7D9"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 c/o</w:t>
            </w:r>
          </w:p>
        </w:tc>
        <w:tc>
          <w:tcPr>
            <w:tcW w:w="8177" w:type="dxa"/>
          </w:tcPr>
          <w:p w14:paraId="45CE5661"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высота головы на уровне глаза </w:t>
            </w:r>
          </w:p>
        </w:tc>
      </w:tr>
      <w:tr w:rsidR="007740BF" w:rsidRPr="003C2C03" w14:paraId="2A6D9953" w14:textId="77777777" w:rsidTr="00702F70">
        <w:tc>
          <w:tcPr>
            <w:tcW w:w="1168" w:type="dxa"/>
          </w:tcPr>
          <w:p w14:paraId="548D3E6B"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hc</w:t>
            </w:r>
          </w:p>
        </w:tc>
        <w:tc>
          <w:tcPr>
            <w:tcW w:w="8177" w:type="dxa"/>
          </w:tcPr>
          <w:p w14:paraId="49A06C75"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высота головы у затылка </w:t>
            </w:r>
          </w:p>
        </w:tc>
      </w:tr>
      <w:tr w:rsidR="007740BF" w:rsidRPr="003C2C03" w14:paraId="139515BD" w14:textId="77777777" w:rsidTr="00702F70">
        <w:tc>
          <w:tcPr>
            <w:tcW w:w="1168" w:type="dxa"/>
          </w:tcPr>
          <w:p w14:paraId="499FD04E" w14:textId="77777777" w:rsidR="007740BF" w:rsidRPr="003C2C03" w:rsidRDefault="007740BF" w:rsidP="007740BF">
            <w:pPr>
              <w:pStyle w:val="17"/>
              <w:tabs>
                <w:tab w:val="left" w:pos="1276"/>
              </w:tabs>
              <w:spacing w:after="0" w:line="240" w:lineRule="auto"/>
              <w:ind w:left="0"/>
              <w:jc w:val="center"/>
              <w:rPr>
                <w:rFonts w:ascii="Times New Roman" w:hAnsi="Times New Roman"/>
                <w:sz w:val="24"/>
                <w:szCs w:val="24"/>
              </w:rPr>
            </w:pPr>
            <w:r w:rsidRPr="003C2C03">
              <w:rPr>
                <w:rFonts w:ascii="Times New Roman" w:hAnsi="Times New Roman"/>
                <w:sz w:val="24"/>
                <w:szCs w:val="24"/>
              </w:rPr>
              <w:t>io</w:t>
            </w:r>
          </w:p>
        </w:tc>
        <w:tc>
          <w:tcPr>
            <w:tcW w:w="8177" w:type="dxa"/>
          </w:tcPr>
          <w:p w14:paraId="1307214C" w14:textId="77777777" w:rsidR="007740BF" w:rsidRPr="003C2C03" w:rsidRDefault="007740BF"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межглазничное расстояние </w:t>
            </w:r>
          </w:p>
        </w:tc>
      </w:tr>
      <w:tr w:rsidR="00F21EC9" w:rsidRPr="003C2C03" w14:paraId="2A2CA9BE" w14:textId="77777777" w:rsidTr="00481320">
        <w:tc>
          <w:tcPr>
            <w:tcW w:w="9345" w:type="dxa"/>
            <w:gridSpan w:val="2"/>
          </w:tcPr>
          <w:p w14:paraId="596F9ED1" w14:textId="77777777" w:rsidR="00F21EC9" w:rsidRPr="003C2C03" w:rsidRDefault="00F21EC9" w:rsidP="00F21EC9">
            <w:pPr>
              <w:pStyle w:val="17"/>
              <w:tabs>
                <w:tab w:val="left" w:pos="1276"/>
              </w:tabs>
              <w:spacing w:after="0" w:line="240" w:lineRule="auto"/>
              <w:ind w:left="0"/>
              <w:jc w:val="center"/>
              <w:rPr>
                <w:rFonts w:ascii="Times New Roman" w:hAnsi="Times New Roman"/>
                <w:i/>
                <w:iCs/>
                <w:sz w:val="24"/>
                <w:szCs w:val="24"/>
              </w:rPr>
            </w:pPr>
            <w:r w:rsidRPr="003C2C03">
              <w:rPr>
                <w:rFonts w:ascii="Times New Roman" w:hAnsi="Times New Roman"/>
                <w:i/>
                <w:iCs/>
                <w:sz w:val="24"/>
                <w:szCs w:val="24"/>
              </w:rPr>
              <w:t>Меристические признаки</w:t>
            </w:r>
          </w:p>
        </w:tc>
      </w:tr>
      <w:tr w:rsidR="00F21EC9" w:rsidRPr="003C2C03" w14:paraId="47B110C7" w14:textId="77777777" w:rsidTr="00481320">
        <w:tc>
          <w:tcPr>
            <w:tcW w:w="9345" w:type="dxa"/>
            <w:gridSpan w:val="2"/>
          </w:tcPr>
          <w:p w14:paraId="0E78B47E" w14:textId="77777777" w:rsidR="00F21EC9" w:rsidRPr="003C2C03" w:rsidRDefault="00F21EC9" w:rsidP="0050500F">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 xml:space="preserve">количество чешуй в боковой линии, вокруг хвостового стебля, над боковой линией и под ней – соответственно (l.l., l.l.ca, </w:t>
            </w:r>
            <w:r w:rsidRPr="003C2C03">
              <w:rPr>
                <w:rFonts w:ascii="Times New Roman" w:hAnsi="Times New Roman"/>
                <w:sz w:val="24"/>
                <w:szCs w:val="24"/>
                <w:lang w:val="en-US"/>
              </w:rPr>
              <w:t>sup</w:t>
            </w:r>
            <w:r w:rsidRPr="003C2C03">
              <w:rPr>
                <w:rFonts w:ascii="Times New Roman" w:hAnsi="Times New Roman"/>
                <w:sz w:val="24"/>
                <w:szCs w:val="24"/>
              </w:rPr>
              <w:t xml:space="preserve">, </w:t>
            </w:r>
            <w:r w:rsidRPr="003C2C03">
              <w:rPr>
                <w:rFonts w:ascii="Times New Roman" w:hAnsi="Times New Roman"/>
                <w:sz w:val="24"/>
                <w:szCs w:val="24"/>
                <w:lang w:val="en-US"/>
              </w:rPr>
              <w:t>into</w:t>
            </w:r>
            <w:r w:rsidRPr="003C2C03">
              <w:rPr>
                <w:rFonts w:ascii="Times New Roman" w:hAnsi="Times New Roman"/>
                <w:sz w:val="24"/>
                <w:szCs w:val="24"/>
              </w:rPr>
              <w:t>);</w:t>
            </w:r>
          </w:p>
        </w:tc>
      </w:tr>
      <w:tr w:rsidR="00C76CF3" w:rsidRPr="003C2C03" w14:paraId="40EA61CB" w14:textId="77777777" w:rsidTr="00481320">
        <w:tc>
          <w:tcPr>
            <w:tcW w:w="9345" w:type="dxa"/>
            <w:gridSpan w:val="2"/>
          </w:tcPr>
          <w:p w14:paraId="6EDD7550" w14:textId="6F352B95" w:rsidR="00C76CF3" w:rsidRPr="003C2C03" w:rsidRDefault="00C76CF3" w:rsidP="00C76CF3">
            <w:pPr>
              <w:pStyle w:val="17"/>
              <w:tabs>
                <w:tab w:val="left" w:pos="1276"/>
              </w:tabs>
              <w:spacing w:after="0" w:line="240" w:lineRule="auto"/>
              <w:ind w:left="0"/>
              <w:jc w:val="both"/>
              <w:rPr>
                <w:rFonts w:ascii="Times New Roman" w:hAnsi="Times New Roman"/>
                <w:sz w:val="24"/>
                <w:szCs w:val="24"/>
              </w:rPr>
            </w:pPr>
            <w:r w:rsidRPr="003C2C03">
              <w:rPr>
                <w:rFonts w:ascii="Times New Roman" w:hAnsi="Times New Roman"/>
                <w:sz w:val="24"/>
                <w:szCs w:val="24"/>
              </w:rPr>
              <w:t>число жаберных тычинок – Sp.br., позвонков (Vert.).</w:t>
            </w:r>
          </w:p>
        </w:tc>
      </w:tr>
    </w:tbl>
    <w:p w14:paraId="376F8016" w14:textId="46A18BE2" w:rsidR="00550395" w:rsidRPr="003C2C03" w:rsidRDefault="00550395" w:rsidP="00E64213">
      <w:pPr>
        <w:pStyle w:val="17"/>
        <w:tabs>
          <w:tab w:val="left" w:pos="567"/>
        </w:tabs>
        <w:spacing w:after="0" w:line="240" w:lineRule="auto"/>
        <w:ind w:left="0" w:firstLine="567"/>
        <w:jc w:val="both"/>
      </w:pPr>
      <w:r w:rsidRPr="003C2C03">
        <w:rPr>
          <w:rFonts w:ascii="Times New Roman" w:hAnsi="Times New Roman"/>
          <w:sz w:val="28"/>
          <w:szCs w:val="28"/>
        </w:rPr>
        <w:lastRenderedPageBreak/>
        <w:t xml:space="preserve">Научные названия видов рыб унифицированы по </w:t>
      </w:r>
      <w:r w:rsidR="00EA690D" w:rsidRPr="003C2C03">
        <w:rPr>
          <w:rFonts w:ascii="Times New Roman" w:hAnsi="Times New Roman"/>
          <w:sz w:val="28"/>
          <w:szCs w:val="28"/>
        </w:rPr>
        <w:t xml:space="preserve">специализированным релевантным </w:t>
      </w:r>
      <w:r w:rsidRPr="003C2C03">
        <w:rPr>
          <w:rFonts w:ascii="Times New Roman" w:hAnsi="Times New Roman"/>
          <w:sz w:val="28"/>
          <w:szCs w:val="28"/>
        </w:rPr>
        <w:t>электронным базам данных [</w:t>
      </w:r>
      <w:r w:rsidR="008021D9" w:rsidRPr="003C2C03">
        <w:rPr>
          <w:rFonts w:ascii="Times New Roman" w:hAnsi="Times New Roman"/>
          <w:sz w:val="28"/>
          <w:szCs w:val="28"/>
        </w:rPr>
        <w:t>200,202</w:t>
      </w:r>
      <w:r w:rsidRPr="003C2C03">
        <w:rPr>
          <w:rFonts w:ascii="Times New Roman" w:hAnsi="Times New Roman"/>
          <w:sz w:val="28"/>
          <w:szCs w:val="28"/>
        </w:rPr>
        <w:t>].</w:t>
      </w:r>
    </w:p>
    <w:p w14:paraId="4B919220" w14:textId="77777777" w:rsidR="00550395" w:rsidRPr="003C2C03" w:rsidRDefault="00550395" w:rsidP="00E64213">
      <w:pPr>
        <w:pStyle w:val="aa"/>
        <w:ind w:left="0" w:firstLine="567"/>
      </w:pPr>
    </w:p>
    <w:p w14:paraId="2A9FB011" w14:textId="77777777" w:rsidR="005F3802" w:rsidRPr="003C2C03" w:rsidRDefault="005F3802" w:rsidP="00E64213">
      <w:pPr>
        <w:pStyle w:val="2"/>
        <w:spacing w:before="0"/>
        <w:ind w:left="0" w:firstLine="567"/>
        <w:jc w:val="both"/>
        <w:rPr>
          <w:rFonts w:ascii="Times New Roman" w:hAnsi="Times New Roman"/>
          <w:bCs/>
          <w:color w:val="auto"/>
          <w:sz w:val="28"/>
          <w:szCs w:val="28"/>
          <w:lang w:val="ru-RU"/>
        </w:rPr>
      </w:pPr>
      <w:bookmarkStart w:id="87" w:name="_Toc138523825"/>
      <w:bookmarkStart w:id="88" w:name="_Toc167189624"/>
      <w:bookmarkEnd w:id="76"/>
      <w:bookmarkEnd w:id="77"/>
      <w:bookmarkEnd w:id="78"/>
      <w:bookmarkEnd w:id="79"/>
      <w:r w:rsidRPr="003C2C03">
        <w:rPr>
          <w:rFonts w:ascii="Times New Roman" w:hAnsi="Times New Roman"/>
          <w:bCs/>
          <w:color w:val="auto"/>
          <w:sz w:val="28"/>
          <w:szCs w:val="28"/>
          <w:lang w:val="ru-RU"/>
        </w:rPr>
        <w:t>2.2.</w:t>
      </w:r>
      <w:r w:rsidR="000E0A4C" w:rsidRPr="003C2C03">
        <w:rPr>
          <w:rFonts w:ascii="Times New Roman" w:hAnsi="Times New Roman"/>
          <w:bCs/>
          <w:color w:val="auto"/>
          <w:sz w:val="28"/>
          <w:szCs w:val="28"/>
          <w:lang w:val="ru-RU"/>
        </w:rPr>
        <w:t>5</w:t>
      </w:r>
      <w:r w:rsidRPr="003C2C03">
        <w:rPr>
          <w:rFonts w:ascii="Times New Roman" w:hAnsi="Times New Roman"/>
          <w:bCs/>
          <w:color w:val="auto"/>
          <w:sz w:val="28"/>
          <w:szCs w:val="28"/>
          <w:lang w:val="ru-RU"/>
        </w:rPr>
        <w:t xml:space="preserve"> Методы оценки видового разнообразия и степени сходства сообщества рыб</w:t>
      </w:r>
      <w:bookmarkEnd w:id="80"/>
      <w:bookmarkEnd w:id="81"/>
      <w:bookmarkEnd w:id="82"/>
      <w:bookmarkEnd w:id="83"/>
      <w:bookmarkEnd w:id="87"/>
      <w:bookmarkEnd w:id="88"/>
    </w:p>
    <w:p w14:paraId="4B3238DE" w14:textId="7D6610A1" w:rsidR="005F3802" w:rsidRPr="003C2C03" w:rsidRDefault="005F3802" w:rsidP="00E64213">
      <w:pPr>
        <w:pStyle w:val="17"/>
        <w:tabs>
          <w:tab w:val="left" w:pos="1276"/>
        </w:tabs>
        <w:spacing w:after="0" w:line="240" w:lineRule="auto"/>
        <w:ind w:left="0" w:firstLine="567"/>
        <w:jc w:val="both"/>
        <w:rPr>
          <w:rFonts w:ascii="Times New Roman" w:hAnsi="Times New Roman"/>
          <w:sz w:val="28"/>
        </w:rPr>
      </w:pPr>
      <w:r w:rsidRPr="003C2C03">
        <w:rPr>
          <w:rFonts w:ascii="Times New Roman" w:hAnsi="Times New Roman"/>
          <w:sz w:val="28"/>
        </w:rPr>
        <w:t xml:space="preserve">Для оценки видового разнообразия исследованных станций использовали распространённые индексы – Шеннона и Симпсона </w:t>
      </w:r>
      <w:r w:rsidRPr="003C2C03">
        <w:rPr>
          <w:rFonts w:ascii="Times New Roman" w:hAnsi="Times New Roman"/>
          <w:sz w:val="28"/>
          <w:szCs w:val="28"/>
        </w:rPr>
        <w:t>[</w:t>
      </w:r>
      <w:r w:rsidR="008021D9" w:rsidRPr="003C2C03">
        <w:rPr>
          <w:rFonts w:ascii="Times New Roman" w:hAnsi="Times New Roman"/>
          <w:sz w:val="28"/>
          <w:szCs w:val="28"/>
        </w:rPr>
        <w:t>246</w:t>
      </w:r>
      <w:r w:rsidRPr="003C2C03">
        <w:rPr>
          <w:rFonts w:ascii="Times New Roman" w:hAnsi="Times New Roman"/>
          <w:sz w:val="28"/>
          <w:szCs w:val="28"/>
        </w:rPr>
        <w:t>].</w:t>
      </w:r>
      <w:r w:rsidRPr="003C2C03">
        <w:rPr>
          <w:sz w:val="28"/>
        </w:rPr>
        <w:t xml:space="preserve"> </w:t>
      </w:r>
      <w:r w:rsidRPr="003C2C03">
        <w:rPr>
          <w:rFonts w:ascii="Times New Roman" w:hAnsi="Times New Roman"/>
          <w:sz w:val="28"/>
        </w:rPr>
        <w:t xml:space="preserve">Были рассчитаны следующие показатели: </w:t>
      </w:r>
      <w:r w:rsidRPr="003C2C03">
        <w:rPr>
          <w:rFonts w:ascii="Times New Roman" w:hAnsi="Times New Roman"/>
          <w:sz w:val="28"/>
          <w:lang w:val="en-US"/>
        </w:rPr>
        <w:t>S</w:t>
      </w:r>
      <w:r w:rsidRPr="003C2C03">
        <w:rPr>
          <w:rFonts w:ascii="Times New Roman" w:hAnsi="Times New Roman"/>
          <w:sz w:val="28"/>
        </w:rPr>
        <w:t xml:space="preserve"> – общее число видов рыб в сообществе (видовое богатство), </w:t>
      </w:r>
      <w:r w:rsidRPr="003C2C03">
        <w:rPr>
          <w:rFonts w:ascii="Times New Roman" w:hAnsi="Times New Roman"/>
          <w:sz w:val="28"/>
          <w:lang w:val="en-US"/>
        </w:rPr>
        <w:t>D</w:t>
      </w:r>
      <w:r w:rsidRPr="003C2C03">
        <w:rPr>
          <w:rFonts w:ascii="Times New Roman" w:hAnsi="Times New Roman"/>
          <w:sz w:val="28"/>
        </w:rPr>
        <w:t xml:space="preserve"> – индекс разнообразия Симпсона, </w:t>
      </w:r>
      <w:r w:rsidRPr="003C2C03">
        <w:rPr>
          <w:rFonts w:ascii="Times New Roman" w:hAnsi="Times New Roman"/>
          <w:sz w:val="28"/>
          <w:lang w:val="en-US"/>
        </w:rPr>
        <w:t>E</w:t>
      </w:r>
      <w:r w:rsidRPr="003C2C03">
        <w:rPr>
          <w:rFonts w:ascii="Times New Roman" w:hAnsi="Times New Roman"/>
          <w:sz w:val="28"/>
        </w:rPr>
        <w:t xml:space="preserve"> – равномерность распределения по Симпсону, </w:t>
      </w:r>
      <w:r w:rsidRPr="003C2C03">
        <w:rPr>
          <w:rFonts w:ascii="Times New Roman" w:hAnsi="Times New Roman"/>
          <w:sz w:val="28"/>
          <w:lang w:val="en-US"/>
        </w:rPr>
        <w:t>H</w:t>
      </w:r>
      <w:r w:rsidRPr="003C2C03">
        <w:rPr>
          <w:rFonts w:ascii="Times New Roman" w:hAnsi="Times New Roman"/>
          <w:sz w:val="28"/>
        </w:rPr>
        <w:t xml:space="preserve"> – индекс разнообразия Шеннона, </w:t>
      </w:r>
      <w:r w:rsidRPr="003C2C03">
        <w:rPr>
          <w:rFonts w:ascii="Times New Roman" w:hAnsi="Times New Roman"/>
          <w:sz w:val="28"/>
          <w:lang w:val="en-US"/>
        </w:rPr>
        <w:t>J</w:t>
      </w:r>
      <w:r w:rsidRPr="003C2C03">
        <w:rPr>
          <w:rFonts w:ascii="Times New Roman" w:hAnsi="Times New Roman"/>
          <w:sz w:val="28"/>
        </w:rPr>
        <w:t xml:space="preserve"> - равномерность распределения по Шеннону.</w:t>
      </w:r>
    </w:p>
    <w:p w14:paraId="60BC7B6E" w14:textId="3809170D" w:rsidR="005F3802" w:rsidRPr="003C2C03" w:rsidRDefault="005F3802" w:rsidP="00E64213">
      <w:pPr>
        <w:ind w:firstLine="567"/>
        <w:rPr>
          <w:sz w:val="28"/>
        </w:rPr>
      </w:pPr>
      <w:r w:rsidRPr="003C2C03">
        <w:rPr>
          <w:sz w:val="28"/>
        </w:rPr>
        <w:t xml:space="preserve">У каждого индекса есть своя особенность. Индекс Симпсона очень чувствителен к присутствию в выборке обильных видов, но слабо зависит от видового разнообразия, а для индекса Шеннона число видов является более важным фактором при небольшом числе видов, то есть он наиболее чувствителен к редким видам </w:t>
      </w:r>
      <w:r w:rsidR="00966709" w:rsidRPr="003C2C03">
        <w:rPr>
          <w:sz w:val="28"/>
          <w:szCs w:val="28"/>
        </w:rPr>
        <w:t>[</w:t>
      </w:r>
      <w:r w:rsidR="008021D9" w:rsidRPr="003C2C03">
        <w:rPr>
          <w:sz w:val="28"/>
          <w:szCs w:val="28"/>
        </w:rPr>
        <w:t>246</w:t>
      </w:r>
      <w:r w:rsidR="00966709" w:rsidRPr="003C2C03">
        <w:rPr>
          <w:sz w:val="28"/>
          <w:szCs w:val="28"/>
        </w:rPr>
        <w:t>].</w:t>
      </w:r>
    </w:p>
    <w:p w14:paraId="39D8228C" w14:textId="50468A85" w:rsidR="005F3802" w:rsidRPr="003C2C03" w:rsidRDefault="005F3802" w:rsidP="00E64213">
      <w:pPr>
        <w:pStyle w:val="17"/>
        <w:tabs>
          <w:tab w:val="left" w:pos="1276"/>
        </w:tabs>
        <w:spacing w:after="0" w:line="240" w:lineRule="auto"/>
        <w:ind w:left="0" w:firstLine="567"/>
        <w:jc w:val="both"/>
        <w:rPr>
          <w:rFonts w:ascii="Times New Roman" w:hAnsi="Times New Roman"/>
          <w:sz w:val="28"/>
        </w:rPr>
      </w:pPr>
      <w:r w:rsidRPr="003C2C03">
        <w:rPr>
          <w:rFonts w:ascii="Times New Roman" w:hAnsi="Times New Roman"/>
          <w:sz w:val="28"/>
        </w:rPr>
        <w:t xml:space="preserve">Для оценки степени сходства сообществ рыб из разных рек </w:t>
      </w:r>
      <w:r w:rsidR="00583498" w:rsidRPr="003C2C03">
        <w:rPr>
          <w:rFonts w:ascii="Times New Roman" w:hAnsi="Times New Roman"/>
          <w:sz w:val="28"/>
        </w:rPr>
        <w:t xml:space="preserve">Балкашского </w:t>
      </w:r>
      <w:r w:rsidRPr="003C2C03">
        <w:rPr>
          <w:rFonts w:ascii="Times New Roman" w:hAnsi="Times New Roman"/>
          <w:sz w:val="28"/>
        </w:rPr>
        <w:t xml:space="preserve">бассейна использовали коэффициенты Сёренсена </w:t>
      </w:r>
      <w:r w:rsidRPr="003C2C03">
        <w:rPr>
          <w:rFonts w:ascii="Times New Roman" w:hAnsi="Times New Roman"/>
          <w:sz w:val="28"/>
          <w:szCs w:val="28"/>
        </w:rPr>
        <w:t>[</w:t>
      </w:r>
      <w:r w:rsidR="008021D9" w:rsidRPr="003C2C03">
        <w:rPr>
          <w:rFonts w:ascii="Times New Roman" w:hAnsi="Times New Roman"/>
          <w:sz w:val="28"/>
          <w:szCs w:val="28"/>
        </w:rPr>
        <w:t>247</w:t>
      </w:r>
      <w:r w:rsidR="001B0FF4" w:rsidRPr="003C2C03">
        <w:rPr>
          <w:rFonts w:ascii="Times New Roman" w:hAnsi="Times New Roman"/>
          <w:sz w:val="28"/>
          <w:szCs w:val="28"/>
        </w:rPr>
        <w:t>-</w:t>
      </w:r>
      <w:r w:rsidR="008021D9" w:rsidRPr="003C2C03">
        <w:rPr>
          <w:rFonts w:ascii="Times New Roman" w:hAnsi="Times New Roman"/>
          <w:sz w:val="28"/>
          <w:szCs w:val="28"/>
        </w:rPr>
        <w:t>248</w:t>
      </w:r>
      <w:r w:rsidRPr="003C2C03">
        <w:rPr>
          <w:rFonts w:ascii="Times New Roman" w:hAnsi="Times New Roman"/>
          <w:sz w:val="28"/>
          <w:szCs w:val="28"/>
        </w:rPr>
        <w:t>].</w:t>
      </w:r>
    </w:p>
    <w:p w14:paraId="33B22ACE" w14:textId="77777777" w:rsidR="005F3802" w:rsidRPr="003C2C03" w:rsidRDefault="005F3802" w:rsidP="00E64213">
      <w:pPr>
        <w:ind w:firstLine="567"/>
        <w:rPr>
          <w:sz w:val="28"/>
        </w:rPr>
      </w:pPr>
    </w:p>
    <w:p w14:paraId="5520E16C" w14:textId="77777777" w:rsidR="005F3802" w:rsidRPr="003C2C03" w:rsidRDefault="005F3802" w:rsidP="00E64213">
      <w:pPr>
        <w:ind w:firstLine="567"/>
        <w:jc w:val="center"/>
        <w:rPr>
          <w:sz w:val="28"/>
          <w:szCs w:val="28"/>
        </w:rPr>
      </w:pPr>
      <w:r w:rsidRPr="003C2C03">
        <w:rPr>
          <w:noProof/>
          <w:lang w:eastAsia="ru-RU"/>
        </w:rPr>
        <w:drawing>
          <wp:inline distT="0" distB="0" distL="0" distR="0" wp14:anchorId="4514790A" wp14:editId="3D743E70">
            <wp:extent cx="709930" cy="4197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9930" cy="419735"/>
                    </a:xfrm>
                    <a:prstGeom prst="rect">
                      <a:avLst/>
                    </a:prstGeom>
                    <a:noFill/>
                    <a:ln>
                      <a:noFill/>
                    </a:ln>
                  </pic:spPr>
                </pic:pic>
              </a:graphicData>
            </a:graphic>
          </wp:inline>
        </w:drawing>
      </w:r>
    </w:p>
    <w:p w14:paraId="6974DC1A" w14:textId="77777777" w:rsidR="005F3802" w:rsidRPr="003C2C03" w:rsidRDefault="005F3802" w:rsidP="00E64213">
      <w:pPr>
        <w:ind w:firstLine="567"/>
        <w:rPr>
          <w:sz w:val="28"/>
          <w:szCs w:val="28"/>
        </w:rPr>
      </w:pPr>
      <w:r w:rsidRPr="003C2C03">
        <w:rPr>
          <w:sz w:val="28"/>
          <w:szCs w:val="28"/>
        </w:rPr>
        <w:t xml:space="preserve">здесь </w:t>
      </w:r>
      <w:r w:rsidRPr="003C2C03">
        <w:rPr>
          <w:i/>
          <w:iCs/>
          <w:sz w:val="28"/>
          <w:szCs w:val="28"/>
        </w:rPr>
        <w:t>а</w:t>
      </w:r>
      <w:r w:rsidRPr="003C2C03">
        <w:rPr>
          <w:sz w:val="28"/>
          <w:szCs w:val="28"/>
        </w:rPr>
        <w:t> и </w:t>
      </w:r>
      <w:r w:rsidRPr="003C2C03">
        <w:rPr>
          <w:i/>
          <w:iCs/>
          <w:sz w:val="28"/>
          <w:szCs w:val="28"/>
        </w:rPr>
        <w:t>b</w:t>
      </w:r>
      <w:r w:rsidRPr="003C2C03">
        <w:rPr>
          <w:sz w:val="28"/>
          <w:szCs w:val="28"/>
        </w:rPr>
        <w:t xml:space="preserve"> – число видов, обнаруженных в каждом из двух сравниваемых рек, </w:t>
      </w:r>
      <w:r w:rsidRPr="003C2C03">
        <w:rPr>
          <w:i/>
          <w:iCs/>
          <w:sz w:val="28"/>
          <w:szCs w:val="28"/>
        </w:rPr>
        <w:t>с</w:t>
      </w:r>
      <w:r w:rsidRPr="003C2C03">
        <w:rPr>
          <w:sz w:val="28"/>
          <w:szCs w:val="28"/>
        </w:rPr>
        <w:t xml:space="preserve"> – число общих для них видов. </w:t>
      </w:r>
    </w:p>
    <w:p w14:paraId="432CB28D" w14:textId="0C966172" w:rsidR="005F3802" w:rsidRPr="003C2C03" w:rsidRDefault="000A6C9C" w:rsidP="00E64213">
      <w:pPr>
        <w:ind w:firstLine="567"/>
        <w:rPr>
          <w:sz w:val="28"/>
        </w:rPr>
      </w:pPr>
      <w:r w:rsidRPr="003C2C03">
        <w:rPr>
          <w:sz w:val="28"/>
          <w:szCs w:val="28"/>
        </w:rPr>
        <w:t xml:space="preserve">Для построения дендрограммы, отражающей сходство видов, необходимо сначало вычислить индексы для сравниваемых водоемов на основании формулы и составить матричную таблицу со значениями от 0 до 1. Затем эта матрица используется для кластеризации. Расчет индекса разнообразии сообществ рыб и построение дендрограммы были выполнены при помощи статистической программы </w:t>
      </w:r>
      <w:r w:rsidRPr="003C2C03">
        <w:rPr>
          <w:sz w:val="28"/>
          <w:szCs w:val="28"/>
          <w:lang w:val="en-US"/>
        </w:rPr>
        <w:t>PAST</w:t>
      </w:r>
      <w:r w:rsidRPr="003C2C03">
        <w:rPr>
          <w:sz w:val="28"/>
          <w:szCs w:val="28"/>
        </w:rPr>
        <w:t xml:space="preserve"> 4.07</w:t>
      </w:r>
      <w:r w:rsidRPr="003C2C03">
        <w:rPr>
          <w:sz w:val="20"/>
          <w:szCs w:val="20"/>
        </w:rPr>
        <w:t xml:space="preserve"> </w:t>
      </w:r>
      <w:r w:rsidR="005F3802" w:rsidRPr="003C2C03">
        <w:rPr>
          <w:sz w:val="28"/>
          <w:szCs w:val="28"/>
        </w:rPr>
        <w:t>[</w:t>
      </w:r>
      <w:r w:rsidR="00AD672F" w:rsidRPr="003C2C03">
        <w:rPr>
          <w:sz w:val="28"/>
          <w:szCs w:val="28"/>
        </w:rPr>
        <w:t>248</w:t>
      </w:r>
      <w:r w:rsidR="005F3802" w:rsidRPr="003C2C03">
        <w:rPr>
          <w:sz w:val="28"/>
          <w:szCs w:val="28"/>
        </w:rPr>
        <w:t>].</w:t>
      </w:r>
      <w:r w:rsidR="005F3802" w:rsidRPr="003C2C03">
        <w:rPr>
          <w:sz w:val="28"/>
        </w:rPr>
        <w:t xml:space="preserve"> Алгоритм построения дендрограммы производили невзвешанным парногрупповым методом (UPGMA).</w:t>
      </w:r>
    </w:p>
    <w:p w14:paraId="24CAB4A6" w14:textId="77777777" w:rsidR="004F6236" w:rsidRPr="003C2C03" w:rsidRDefault="004F6236" w:rsidP="00E64213">
      <w:pPr>
        <w:ind w:firstLine="567"/>
        <w:rPr>
          <w:b/>
          <w:bCs/>
          <w:caps/>
          <w:sz w:val="28"/>
          <w:szCs w:val="28"/>
          <w:lang w:val="kk-KZ"/>
        </w:rPr>
      </w:pPr>
      <w:bookmarkStart w:id="89" w:name="_Toc96348660"/>
      <w:bookmarkStart w:id="90" w:name="_Toc104586988"/>
      <w:bookmarkStart w:id="91" w:name="_Toc106099914"/>
      <w:bookmarkStart w:id="92" w:name="_Toc106100898"/>
      <w:bookmarkStart w:id="93" w:name="_Toc106544090"/>
      <w:bookmarkStart w:id="94" w:name="_Toc111554214"/>
      <w:bookmarkStart w:id="95" w:name="_Toc119242870"/>
      <w:bookmarkStart w:id="96" w:name="_Toc120320191"/>
      <w:bookmarkStart w:id="97" w:name="_Toc120531920"/>
      <w:bookmarkStart w:id="98" w:name="_Toc96348665"/>
      <w:bookmarkStart w:id="99" w:name="_Toc104586993"/>
      <w:bookmarkStart w:id="100" w:name="_Toc106099919"/>
      <w:bookmarkStart w:id="101" w:name="_Toc106100903"/>
      <w:bookmarkStart w:id="102" w:name="_Toc106544095"/>
      <w:bookmarkStart w:id="103" w:name="_Toc111554219"/>
      <w:bookmarkStart w:id="104" w:name="_Toc119242875"/>
      <w:bookmarkStart w:id="105" w:name="_Toc120320196"/>
      <w:bookmarkStart w:id="106" w:name="_Toc120531925"/>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0F810D96" w14:textId="77777777" w:rsidR="006E0BCD" w:rsidRPr="003C2C03" w:rsidRDefault="006E0BCD" w:rsidP="00E64213">
      <w:pPr>
        <w:pStyle w:val="2"/>
        <w:spacing w:before="0"/>
        <w:ind w:left="0" w:firstLine="567"/>
        <w:jc w:val="both"/>
        <w:rPr>
          <w:rFonts w:ascii="Times New Roman" w:hAnsi="Times New Roman"/>
          <w:bCs/>
          <w:color w:val="auto"/>
          <w:sz w:val="28"/>
          <w:szCs w:val="28"/>
          <w:lang w:val="ru-RU"/>
        </w:rPr>
      </w:pPr>
      <w:bookmarkStart w:id="107" w:name="_Toc96348670"/>
      <w:bookmarkStart w:id="108" w:name="_Toc119242880"/>
      <w:bookmarkStart w:id="109" w:name="_Toc120320201"/>
      <w:bookmarkStart w:id="110" w:name="_Toc120531930"/>
      <w:bookmarkStart w:id="111" w:name="_Toc138523826"/>
      <w:bookmarkStart w:id="112" w:name="_Toc167189625"/>
      <w:r w:rsidRPr="003C2C03">
        <w:rPr>
          <w:rFonts w:ascii="Times New Roman" w:hAnsi="Times New Roman"/>
          <w:bCs/>
          <w:color w:val="auto"/>
          <w:sz w:val="28"/>
          <w:szCs w:val="28"/>
          <w:lang w:val="ru-RU"/>
        </w:rPr>
        <w:t>2.2.</w:t>
      </w:r>
      <w:r w:rsidR="000E0A4C" w:rsidRPr="003C2C03">
        <w:rPr>
          <w:rFonts w:ascii="Times New Roman" w:hAnsi="Times New Roman"/>
          <w:bCs/>
          <w:color w:val="auto"/>
          <w:sz w:val="28"/>
          <w:szCs w:val="28"/>
          <w:lang w:val="ru-RU"/>
        </w:rPr>
        <w:t xml:space="preserve">6 </w:t>
      </w:r>
      <w:r w:rsidRPr="003C2C03">
        <w:rPr>
          <w:rFonts w:ascii="Times New Roman" w:hAnsi="Times New Roman"/>
          <w:bCs/>
          <w:color w:val="auto"/>
          <w:sz w:val="28"/>
          <w:szCs w:val="28"/>
          <w:lang w:val="ru-RU"/>
        </w:rPr>
        <w:t>Методы картирования местност</w:t>
      </w:r>
      <w:bookmarkEnd w:id="107"/>
      <w:r w:rsidRPr="003C2C03">
        <w:rPr>
          <w:rFonts w:ascii="Times New Roman" w:hAnsi="Times New Roman"/>
          <w:bCs/>
          <w:color w:val="auto"/>
          <w:sz w:val="28"/>
          <w:szCs w:val="28"/>
          <w:lang w:val="ru-RU"/>
        </w:rPr>
        <w:t>и</w:t>
      </w:r>
      <w:bookmarkEnd w:id="108"/>
      <w:bookmarkEnd w:id="109"/>
      <w:bookmarkEnd w:id="110"/>
      <w:bookmarkEnd w:id="111"/>
      <w:bookmarkEnd w:id="112"/>
    </w:p>
    <w:p w14:paraId="64F2FFB1" w14:textId="0604533C" w:rsidR="006E0BCD" w:rsidRPr="003C2C03" w:rsidRDefault="006E0BCD" w:rsidP="00E64213">
      <w:pPr>
        <w:pStyle w:val="17"/>
        <w:tabs>
          <w:tab w:val="left" w:pos="1276"/>
        </w:tabs>
        <w:spacing w:after="0" w:line="240" w:lineRule="auto"/>
        <w:ind w:left="0" w:firstLine="567"/>
        <w:jc w:val="both"/>
        <w:rPr>
          <w:sz w:val="28"/>
        </w:rPr>
      </w:pPr>
      <w:r w:rsidRPr="003C2C03">
        <w:rPr>
          <w:rFonts w:ascii="Times New Roman" w:hAnsi="Times New Roman"/>
          <w:sz w:val="28"/>
        </w:rPr>
        <w:t xml:space="preserve">Карты и схемы озер, рек и притоков, а также места отбора проб созданы с помощью программы QGIS 3.22 </w:t>
      </w:r>
      <w:r w:rsidRPr="003C2C03">
        <w:rPr>
          <w:rFonts w:ascii="Times New Roman" w:hAnsi="Times New Roman"/>
          <w:sz w:val="28"/>
          <w:szCs w:val="28"/>
        </w:rPr>
        <w:t>[</w:t>
      </w:r>
      <w:r w:rsidR="00AD672F" w:rsidRPr="003C2C03">
        <w:rPr>
          <w:rFonts w:ascii="Times New Roman" w:hAnsi="Times New Roman"/>
          <w:sz w:val="28"/>
          <w:szCs w:val="28"/>
        </w:rPr>
        <w:t>249</w:t>
      </w:r>
      <w:r w:rsidRPr="003C2C03">
        <w:rPr>
          <w:rFonts w:ascii="Times New Roman" w:hAnsi="Times New Roman"/>
          <w:sz w:val="28"/>
          <w:szCs w:val="28"/>
        </w:rPr>
        <w:t>].</w:t>
      </w:r>
      <w:r w:rsidRPr="003C2C03">
        <w:rPr>
          <w:sz w:val="28"/>
        </w:rPr>
        <w:t xml:space="preserve"> </w:t>
      </w:r>
      <w:r w:rsidRPr="003C2C03">
        <w:rPr>
          <w:rFonts w:ascii="Times New Roman" w:hAnsi="Times New Roman"/>
          <w:sz w:val="28"/>
        </w:rPr>
        <w:t xml:space="preserve">Для этого использовались различные современные стандартные веб-базовые карты. Гидрографические </w:t>
      </w:r>
      <w:r w:rsidRPr="003C2C03">
        <w:rPr>
          <w:rFonts w:ascii="Times New Roman" w:hAnsi="Times New Roman"/>
          <w:sz w:val="28"/>
          <w:lang w:val="en-US"/>
        </w:rPr>
        <w:t>shp</w:t>
      </w:r>
      <w:r w:rsidRPr="003C2C03">
        <w:rPr>
          <w:rFonts w:ascii="Times New Roman" w:hAnsi="Times New Roman"/>
          <w:sz w:val="28"/>
        </w:rPr>
        <w:t>-файлы рек были взяты из открытого доступа сайта ESRI</w:t>
      </w:r>
      <w:r w:rsidRPr="003C2C03">
        <w:rPr>
          <w:sz w:val="28"/>
        </w:rPr>
        <w:t xml:space="preserve"> </w:t>
      </w:r>
      <w:r w:rsidRPr="003C2C03">
        <w:rPr>
          <w:rFonts w:ascii="Times New Roman" w:hAnsi="Times New Roman"/>
          <w:sz w:val="28"/>
          <w:szCs w:val="28"/>
        </w:rPr>
        <w:t>[</w:t>
      </w:r>
      <w:r w:rsidR="00B96A2F" w:rsidRPr="003C2C03">
        <w:rPr>
          <w:rFonts w:ascii="Times New Roman" w:hAnsi="Times New Roman"/>
          <w:sz w:val="28"/>
          <w:szCs w:val="28"/>
        </w:rPr>
        <w:t>2</w:t>
      </w:r>
      <w:r w:rsidR="00537BE0" w:rsidRPr="003C2C03">
        <w:rPr>
          <w:rFonts w:ascii="Times New Roman" w:hAnsi="Times New Roman"/>
          <w:sz w:val="28"/>
          <w:szCs w:val="28"/>
        </w:rPr>
        <w:t>5</w:t>
      </w:r>
      <w:r w:rsidR="00AD672F" w:rsidRPr="003C2C03">
        <w:rPr>
          <w:rFonts w:ascii="Times New Roman" w:hAnsi="Times New Roman"/>
          <w:sz w:val="28"/>
          <w:szCs w:val="28"/>
          <w:lang w:val="kk-KZ"/>
        </w:rPr>
        <w:t>0</w:t>
      </w:r>
      <w:r w:rsidRPr="003C2C03">
        <w:rPr>
          <w:rFonts w:ascii="Times New Roman" w:hAnsi="Times New Roman"/>
          <w:sz w:val="28"/>
          <w:szCs w:val="28"/>
        </w:rPr>
        <w:t>].</w:t>
      </w:r>
      <w:r w:rsidRPr="003C2C03">
        <w:rPr>
          <w:rFonts w:ascii="Times New Roman" w:hAnsi="Times New Roman"/>
          <w:sz w:val="20"/>
          <w:szCs w:val="20"/>
        </w:rPr>
        <w:t xml:space="preserve"> </w:t>
      </w:r>
    </w:p>
    <w:p w14:paraId="59481F16" w14:textId="77777777" w:rsidR="006E0BCD" w:rsidRPr="003C2C03" w:rsidRDefault="006E0BCD" w:rsidP="00E64213">
      <w:pPr>
        <w:ind w:firstLine="567"/>
        <w:rPr>
          <w:sz w:val="28"/>
        </w:rPr>
      </w:pPr>
      <w:r w:rsidRPr="003C2C03">
        <w:rPr>
          <w:sz w:val="28"/>
        </w:rPr>
        <w:t>Для визуализации видового состава рыб и их количественных соотношений на исследуемых участках применяли круговую диаграмму и гистограммы.</w:t>
      </w:r>
    </w:p>
    <w:p w14:paraId="3EDD7D83" w14:textId="77777777" w:rsidR="006E0BCD" w:rsidRPr="003C2C03" w:rsidRDefault="006E0BCD" w:rsidP="00E64213">
      <w:pPr>
        <w:ind w:firstLine="567"/>
        <w:rPr>
          <w:sz w:val="28"/>
        </w:rPr>
      </w:pPr>
    </w:p>
    <w:p w14:paraId="5224E15B" w14:textId="77777777" w:rsidR="006E0BCD" w:rsidRPr="003C2C03" w:rsidRDefault="006E0BCD" w:rsidP="00E64213">
      <w:pPr>
        <w:pStyle w:val="2"/>
        <w:spacing w:before="0"/>
        <w:ind w:left="0" w:firstLine="567"/>
        <w:jc w:val="both"/>
        <w:rPr>
          <w:rFonts w:ascii="Times New Roman" w:hAnsi="Times New Roman"/>
          <w:bCs/>
          <w:color w:val="auto"/>
          <w:sz w:val="28"/>
          <w:szCs w:val="28"/>
          <w:lang w:val="ru-RU"/>
        </w:rPr>
      </w:pPr>
      <w:bookmarkStart w:id="113" w:name="_Toc96348671"/>
      <w:bookmarkStart w:id="114" w:name="_Toc119242881"/>
      <w:bookmarkStart w:id="115" w:name="_Toc120320202"/>
      <w:bookmarkStart w:id="116" w:name="_Toc120531931"/>
      <w:bookmarkStart w:id="117" w:name="_Toc138523827"/>
      <w:bookmarkStart w:id="118" w:name="_Toc167189626"/>
      <w:r w:rsidRPr="003C2C03">
        <w:rPr>
          <w:rFonts w:ascii="Times New Roman" w:hAnsi="Times New Roman"/>
          <w:bCs/>
          <w:color w:val="auto"/>
          <w:sz w:val="28"/>
          <w:szCs w:val="28"/>
          <w:lang w:val="ru-RU"/>
        </w:rPr>
        <w:t>2.2.</w:t>
      </w:r>
      <w:r w:rsidR="000E0A4C" w:rsidRPr="003C2C03">
        <w:rPr>
          <w:rFonts w:ascii="Times New Roman" w:hAnsi="Times New Roman"/>
          <w:bCs/>
          <w:color w:val="auto"/>
          <w:sz w:val="28"/>
          <w:szCs w:val="28"/>
          <w:lang w:val="ru-RU"/>
        </w:rPr>
        <w:t>7</w:t>
      </w:r>
      <w:r w:rsidRPr="003C2C03">
        <w:rPr>
          <w:rFonts w:ascii="Times New Roman" w:hAnsi="Times New Roman"/>
          <w:bCs/>
          <w:color w:val="auto"/>
          <w:sz w:val="28"/>
          <w:szCs w:val="28"/>
          <w:lang w:val="ru-RU"/>
        </w:rPr>
        <w:t xml:space="preserve"> Методы обработки статистических данных</w:t>
      </w:r>
      <w:bookmarkEnd w:id="113"/>
      <w:bookmarkEnd w:id="114"/>
      <w:bookmarkEnd w:id="115"/>
      <w:bookmarkEnd w:id="116"/>
      <w:bookmarkEnd w:id="117"/>
      <w:bookmarkEnd w:id="118"/>
    </w:p>
    <w:p w14:paraId="09C4E4DC" w14:textId="45F84C8B" w:rsidR="006E0BCD" w:rsidRPr="003C2C03" w:rsidRDefault="006A3E0A" w:rsidP="00B25B52">
      <w:pPr>
        <w:adjustRightInd w:val="0"/>
        <w:snapToGrid w:val="0"/>
        <w:ind w:left="425" w:hanging="425"/>
        <w:rPr>
          <w:sz w:val="28"/>
          <w:lang w:val="kk-KZ"/>
        </w:rPr>
      </w:pPr>
      <w:r w:rsidRPr="003C2C03">
        <w:rPr>
          <w:sz w:val="28"/>
        </w:rPr>
        <w:t>Первичную с</w:t>
      </w:r>
      <w:r w:rsidR="006E0BCD" w:rsidRPr="003C2C03">
        <w:rPr>
          <w:sz w:val="28"/>
        </w:rPr>
        <w:t xml:space="preserve">татистическую обработку данных проводили согласно </w:t>
      </w:r>
      <w:r w:rsidRPr="003C2C03">
        <w:rPr>
          <w:sz w:val="28"/>
        </w:rPr>
        <w:t>унивариантным методом</w:t>
      </w:r>
      <w:r w:rsidR="006E0BCD" w:rsidRPr="003C2C03">
        <w:rPr>
          <w:sz w:val="28"/>
        </w:rPr>
        <w:t xml:space="preserve"> </w:t>
      </w:r>
      <w:r w:rsidR="006E0BCD" w:rsidRPr="003C2C03">
        <w:rPr>
          <w:sz w:val="28"/>
          <w:szCs w:val="28"/>
        </w:rPr>
        <w:t>[</w:t>
      </w:r>
      <w:r w:rsidR="00AD672F" w:rsidRPr="003C2C03">
        <w:rPr>
          <w:sz w:val="28"/>
          <w:szCs w:val="28"/>
          <w:lang w:val="kk-KZ"/>
        </w:rPr>
        <w:t>251,252</w:t>
      </w:r>
      <w:r w:rsidR="006E0BCD" w:rsidRPr="003C2C03">
        <w:rPr>
          <w:sz w:val="28"/>
          <w:szCs w:val="28"/>
        </w:rPr>
        <w:t>]</w:t>
      </w:r>
      <w:r w:rsidR="006E0BCD" w:rsidRPr="003C2C03">
        <w:rPr>
          <w:sz w:val="28"/>
        </w:rPr>
        <w:t xml:space="preserve"> с помощью компьютерной программы </w:t>
      </w:r>
      <w:r w:rsidR="006E0BCD" w:rsidRPr="003C2C03">
        <w:rPr>
          <w:sz w:val="28"/>
          <w:lang w:val="en-US"/>
        </w:rPr>
        <w:t>Excel</w:t>
      </w:r>
      <w:r w:rsidR="006E0BCD" w:rsidRPr="003C2C03">
        <w:rPr>
          <w:sz w:val="28"/>
        </w:rPr>
        <w:t xml:space="preserve">. </w:t>
      </w:r>
      <w:r w:rsidR="00B25B52" w:rsidRPr="003C2C03">
        <w:rPr>
          <w:sz w:val="28"/>
          <w:lang w:val="kk-KZ"/>
        </w:rPr>
        <w:t xml:space="preserve"> </w:t>
      </w:r>
      <w:r w:rsidR="00EC3514" w:rsidRPr="003C2C03">
        <w:rPr>
          <w:sz w:val="28"/>
          <w:szCs w:val="28"/>
          <w:lang w:val="kk-KZ"/>
        </w:rPr>
        <w:t>Для оценки различий использовали критерий Стьюдента Tst</w:t>
      </w:r>
      <w:r w:rsidR="00EC3514" w:rsidRPr="003C2C03">
        <w:rPr>
          <w:lang w:val="kk-KZ"/>
        </w:rPr>
        <w:t xml:space="preserve"> </w:t>
      </w:r>
      <w:r w:rsidR="00EC3514" w:rsidRPr="003C2C03">
        <w:rPr>
          <w:sz w:val="28"/>
          <w:szCs w:val="28"/>
          <w:lang w:val="kk-KZ"/>
        </w:rPr>
        <w:t>[</w:t>
      </w:r>
      <w:r w:rsidR="00B25B52" w:rsidRPr="003C2C03">
        <w:rPr>
          <w:sz w:val="28"/>
          <w:szCs w:val="28"/>
          <w:lang w:val="kk-KZ"/>
        </w:rPr>
        <w:t>251-252</w:t>
      </w:r>
      <w:r w:rsidR="00B25B52" w:rsidRPr="003C2C03">
        <w:rPr>
          <w:sz w:val="28"/>
          <w:szCs w:val="28"/>
        </w:rPr>
        <w:t>]</w:t>
      </w:r>
      <w:r w:rsidR="00B25B52" w:rsidRPr="003C2C03">
        <w:rPr>
          <w:sz w:val="20"/>
          <w:szCs w:val="20"/>
        </w:rPr>
        <w:t xml:space="preserve"> </w:t>
      </w:r>
      <w:r w:rsidR="00EC3514" w:rsidRPr="003C2C03">
        <w:rPr>
          <w:sz w:val="28"/>
        </w:rPr>
        <w:t xml:space="preserve">и критерий подвидовых различий CD </w:t>
      </w:r>
      <w:r w:rsidR="00EC3514" w:rsidRPr="003C2C03">
        <w:rPr>
          <w:sz w:val="28"/>
          <w:szCs w:val="28"/>
        </w:rPr>
        <w:t>[</w:t>
      </w:r>
      <w:r w:rsidR="00C9432D" w:rsidRPr="003C2C03">
        <w:rPr>
          <w:sz w:val="28"/>
          <w:szCs w:val="28"/>
          <w:shd w:val="clear" w:color="auto" w:fill="FFFFFF"/>
          <w:lang w:val="kk-KZ"/>
        </w:rPr>
        <w:t>240</w:t>
      </w:r>
      <w:r w:rsidR="00C9432D" w:rsidRPr="003C2C03">
        <w:rPr>
          <w:sz w:val="28"/>
          <w:szCs w:val="28"/>
          <w:shd w:val="clear" w:color="auto" w:fill="FFFFFF"/>
        </w:rPr>
        <w:t xml:space="preserve">, </w:t>
      </w:r>
      <w:r w:rsidR="00B25B52" w:rsidRPr="003C2C03">
        <w:rPr>
          <w:sz w:val="28"/>
          <w:szCs w:val="28"/>
          <w:shd w:val="clear" w:color="auto" w:fill="FFFFFF"/>
          <w:lang w:val="kk-KZ"/>
        </w:rPr>
        <w:t>253</w:t>
      </w:r>
      <w:r w:rsidR="00EC3514" w:rsidRPr="003C2C03">
        <w:rPr>
          <w:sz w:val="28"/>
          <w:szCs w:val="28"/>
        </w:rPr>
        <w:t>]</w:t>
      </w:r>
      <w:r w:rsidR="00B25B52" w:rsidRPr="003C2C03">
        <w:rPr>
          <w:sz w:val="28"/>
          <w:szCs w:val="28"/>
          <w:lang w:val="kk-KZ"/>
        </w:rPr>
        <w:t>.</w:t>
      </w:r>
    </w:p>
    <w:p w14:paraId="618C882A" w14:textId="51D2871C" w:rsidR="00E23671" w:rsidRPr="003C2C03" w:rsidRDefault="006E0BCD" w:rsidP="00E64213">
      <w:pPr>
        <w:pStyle w:val="17"/>
        <w:tabs>
          <w:tab w:val="left" w:pos="567"/>
        </w:tabs>
        <w:spacing w:after="0" w:line="240" w:lineRule="auto"/>
        <w:ind w:left="0" w:firstLine="567"/>
        <w:jc w:val="both"/>
        <w:rPr>
          <w:rFonts w:ascii="Times New Roman" w:hAnsi="Times New Roman"/>
          <w:sz w:val="28"/>
          <w:szCs w:val="28"/>
        </w:rPr>
      </w:pPr>
      <w:r w:rsidRPr="003C2C03">
        <w:rPr>
          <w:rFonts w:ascii="Times New Roman" w:hAnsi="Times New Roman"/>
          <w:sz w:val="28"/>
        </w:rPr>
        <w:lastRenderedPageBreak/>
        <w:t>Популяционное разнообразие оценивали с помощью методов многомерного статистического анализа. Анализ главных компонент (</w:t>
      </w:r>
      <w:r w:rsidRPr="003C2C03">
        <w:rPr>
          <w:rFonts w:ascii="Times New Roman" w:hAnsi="Times New Roman"/>
          <w:sz w:val="28"/>
          <w:lang w:val="en-US"/>
        </w:rPr>
        <w:t>principal</w:t>
      </w:r>
      <w:r w:rsidRPr="003C2C03">
        <w:rPr>
          <w:rFonts w:ascii="Times New Roman" w:hAnsi="Times New Roman"/>
          <w:sz w:val="28"/>
        </w:rPr>
        <w:t xml:space="preserve"> </w:t>
      </w:r>
      <w:r w:rsidRPr="003C2C03">
        <w:rPr>
          <w:rFonts w:ascii="Times New Roman" w:hAnsi="Times New Roman"/>
          <w:sz w:val="28"/>
          <w:lang w:val="en-US"/>
        </w:rPr>
        <w:t>component</w:t>
      </w:r>
      <w:r w:rsidRPr="003C2C03">
        <w:rPr>
          <w:rFonts w:ascii="Times New Roman" w:hAnsi="Times New Roman"/>
          <w:sz w:val="28"/>
        </w:rPr>
        <w:t xml:space="preserve"> </w:t>
      </w:r>
      <w:r w:rsidRPr="003C2C03">
        <w:rPr>
          <w:rFonts w:ascii="Times New Roman" w:hAnsi="Times New Roman"/>
          <w:sz w:val="28"/>
          <w:lang w:val="en-US"/>
        </w:rPr>
        <w:t>analysis</w:t>
      </w:r>
      <w:r w:rsidRPr="003C2C03">
        <w:rPr>
          <w:rFonts w:ascii="Times New Roman" w:hAnsi="Times New Roman"/>
          <w:sz w:val="28"/>
        </w:rPr>
        <w:t xml:space="preserve">, </w:t>
      </w:r>
      <w:r w:rsidRPr="003C2C03">
        <w:rPr>
          <w:rFonts w:ascii="Times New Roman" w:hAnsi="Times New Roman"/>
          <w:sz w:val="28"/>
          <w:lang w:val="en-US"/>
        </w:rPr>
        <w:t>PCA</w:t>
      </w:r>
      <w:r w:rsidRPr="003C2C03">
        <w:rPr>
          <w:rFonts w:ascii="Times New Roman" w:hAnsi="Times New Roman"/>
          <w:sz w:val="28"/>
        </w:rPr>
        <w:t xml:space="preserve">) выполнен с помощью программ </w:t>
      </w:r>
      <w:r w:rsidRPr="003C2C03">
        <w:rPr>
          <w:rFonts w:ascii="Times New Roman" w:hAnsi="Times New Roman"/>
          <w:sz w:val="28"/>
          <w:lang w:val="en-US"/>
        </w:rPr>
        <w:t>PAST</w:t>
      </w:r>
      <w:r w:rsidRPr="003C2C03">
        <w:rPr>
          <w:rFonts w:ascii="Times New Roman" w:hAnsi="Times New Roman"/>
          <w:sz w:val="28"/>
        </w:rPr>
        <w:t xml:space="preserve"> 4.07 и </w:t>
      </w:r>
      <w:r w:rsidRPr="003C2C03">
        <w:rPr>
          <w:rFonts w:ascii="Times New Roman" w:hAnsi="Times New Roman"/>
          <w:sz w:val="28"/>
          <w:lang w:val="en-US"/>
        </w:rPr>
        <w:t>RStudio</w:t>
      </w:r>
      <w:r w:rsidRPr="003C2C03">
        <w:rPr>
          <w:rFonts w:ascii="Times New Roman" w:hAnsi="Times New Roman"/>
          <w:sz w:val="28"/>
        </w:rPr>
        <w:t xml:space="preserve"> [</w:t>
      </w:r>
      <w:bookmarkStart w:id="119" w:name="_Hlk137626709"/>
      <w:r w:rsidR="00B25B52" w:rsidRPr="003C2C03">
        <w:rPr>
          <w:rFonts w:ascii="Times New Roman" w:hAnsi="Times New Roman"/>
          <w:sz w:val="28"/>
          <w:lang w:val="kk-KZ"/>
        </w:rPr>
        <w:t>248</w:t>
      </w:r>
      <w:r w:rsidR="00537BE0" w:rsidRPr="003C2C03">
        <w:rPr>
          <w:rFonts w:ascii="Times New Roman" w:hAnsi="Times New Roman"/>
          <w:sz w:val="28"/>
        </w:rPr>
        <w:t xml:space="preserve">, </w:t>
      </w:r>
      <w:r w:rsidR="00B25B52" w:rsidRPr="003C2C03">
        <w:rPr>
          <w:rFonts w:ascii="Times New Roman" w:hAnsi="Times New Roman"/>
          <w:sz w:val="28"/>
          <w:lang w:val="kk-KZ"/>
        </w:rPr>
        <w:t>25</w:t>
      </w:r>
      <w:r w:rsidR="000607AA" w:rsidRPr="003C2C03">
        <w:rPr>
          <w:rFonts w:ascii="Times New Roman" w:hAnsi="Times New Roman"/>
          <w:sz w:val="28"/>
        </w:rPr>
        <w:t>4</w:t>
      </w:r>
      <w:r w:rsidR="00E23671" w:rsidRPr="003C2C03">
        <w:rPr>
          <w:rFonts w:ascii="Times New Roman" w:hAnsi="Times New Roman"/>
          <w:sz w:val="28"/>
        </w:rPr>
        <w:t>].</w:t>
      </w:r>
    </w:p>
    <w:bookmarkEnd w:id="119"/>
    <w:p w14:paraId="67508E98" w14:textId="1907D3CA" w:rsidR="006E0BCD" w:rsidRPr="003C2C03" w:rsidRDefault="006E0BCD" w:rsidP="00E64213">
      <w:pPr>
        <w:pStyle w:val="17"/>
        <w:tabs>
          <w:tab w:val="left" w:pos="1276"/>
        </w:tabs>
        <w:spacing w:after="0" w:line="240" w:lineRule="auto"/>
        <w:ind w:left="0" w:firstLine="567"/>
        <w:jc w:val="both"/>
        <w:rPr>
          <w:sz w:val="28"/>
        </w:rPr>
      </w:pPr>
      <w:r w:rsidRPr="003C2C03">
        <w:rPr>
          <w:rFonts w:ascii="Times New Roman" w:hAnsi="Times New Roman"/>
          <w:sz w:val="28"/>
        </w:rPr>
        <w:t xml:space="preserve">Для выяснения отношений между сообществами рыб и переменными окружающей среды использовали метод канонического анализа соответствия </w:t>
      </w:r>
      <w:r w:rsidRPr="003C2C03">
        <w:rPr>
          <w:rFonts w:ascii="Times New Roman" w:hAnsi="Times New Roman"/>
          <w:sz w:val="28"/>
          <w:szCs w:val="28"/>
        </w:rPr>
        <w:t>[</w:t>
      </w:r>
      <w:r w:rsidR="00B25B52" w:rsidRPr="003C2C03">
        <w:rPr>
          <w:rFonts w:ascii="Times New Roman" w:hAnsi="Times New Roman"/>
          <w:sz w:val="28"/>
          <w:szCs w:val="28"/>
          <w:lang w:val="kk-KZ"/>
        </w:rPr>
        <w:t>25</w:t>
      </w:r>
      <w:r w:rsidR="000607AA" w:rsidRPr="003C2C03">
        <w:rPr>
          <w:rFonts w:ascii="Times New Roman" w:hAnsi="Times New Roman"/>
          <w:sz w:val="28"/>
          <w:szCs w:val="28"/>
        </w:rPr>
        <w:t>5</w:t>
      </w:r>
      <w:r w:rsidRPr="003C2C03">
        <w:rPr>
          <w:rFonts w:ascii="Times New Roman" w:hAnsi="Times New Roman"/>
          <w:sz w:val="28"/>
          <w:szCs w:val="28"/>
        </w:rPr>
        <w:t>]</w:t>
      </w:r>
      <w:r w:rsidR="00E772BC" w:rsidRPr="003C2C03">
        <w:rPr>
          <w:rFonts w:ascii="Times New Roman" w:hAnsi="Times New Roman"/>
          <w:sz w:val="28"/>
        </w:rPr>
        <w:t xml:space="preserve"> </w:t>
      </w:r>
      <w:r w:rsidRPr="003C2C03">
        <w:rPr>
          <w:rFonts w:ascii="Times New Roman" w:hAnsi="Times New Roman"/>
          <w:sz w:val="28"/>
        </w:rPr>
        <w:t xml:space="preserve">(сanonical correspondence analysis, CCA). Этот анализ был рассчитан и визуализирован с использованием статистического программного обеспечения </w:t>
      </w:r>
      <w:r w:rsidRPr="003C2C03">
        <w:rPr>
          <w:rFonts w:ascii="Times New Roman" w:hAnsi="Times New Roman"/>
          <w:sz w:val="28"/>
          <w:lang w:val="en-US"/>
        </w:rPr>
        <w:t>XLStat</w:t>
      </w:r>
      <w:r w:rsidRPr="003C2C03">
        <w:rPr>
          <w:rFonts w:ascii="Times New Roman" w:hAnsi="Times New Roman"/>
          <w:sz w:val="28"/>
        </w:rPr>
        <w:t xml:space="preserve"> 2021 </w:t>
      </w:r>
      <w:r w:rsidRPr="003C2C03">
        <w:rPr>
          <w:rFonts w:ascii="Times New Roman" w:hAnsi="Times New Roman"/>
          <w:sz w:val="28"/>
          <w:szCs w:val="28"/>
        </w:rPr>
        <w:t>[</w:t>
      </w:r>
      <w:r w:rsidR="00B25B52" w:rsidRPr="003C2C03">
        <w:rPr>
          <w:rFonts w:ascii="Times New Roman" w:hAnsi="Times New Roman"/>
          <w:sz w:val="28"/>
          <w:szCs w:val="28"/>
          <w:lang w:val="kk-KZ"/>
        </w:rPr>
        <w:t>25</w:t>
      </w:r>
      <w:r w:rsidR="000607AA" w:rsidRPr="003C2C03">
        <w:rPr>
          <w:rFonts w:ascii="Times New Roman" w:hAnsi="Times New Roman"/>
          <w:sz w:val="28"/>
          <w:szCs w:val="28"/>
        </w:rPr>
        <w:t>6</w:t>
      </w:r>
      <w:r w:rsidR="009D5F3F" w:rsidRPr="003C2C03">
        <w:rPr>
          <w:rFonts w:ascii="Times New Roman" w:hAnsi="Times New Roman"/>
          <w:sz w:val="28"/>
          <w:szCs w:val="28"/>
          <w:lang w:val="kk-KZ"/>
        </w:rPr>
        <w:t>-25</w:t>
      </w:r>
      <w:r w:rsidR="000607AA" w:rsidRPr="003C2C03">
        <w:rPr>
          <w:rFonts w:ascii="Times New Roman" w:hAnsi="Times New Roman"/>
          <w:sz w:val="28"/>
          <w:szCs w:val="28"/>
        </w:rPr>
        <w:t>7</w:t>
      </w:r>
      <w:r w:rsidRPr="003C2C03">
        <w:rPr>
          <w:rFonts w:ascii="Times New Roman" w:hAnsi="Times New Roman"/>
          <w:sz w:val="28"/>
          <w:szCs w:val="28"/>
        </w:rPr>
        <w:t>].</w:t>
      </w:r>
    </w:p>
    <w:p w14:paraId="187B472C" w14:textId="77777777" w:rsidR="005F3802" w:rsidRPr="003C2C03" w:rsidRDefault="005F3802" w:rsidP="00E64213">
      <w:pPr>
        <w:ind w:firstLine="567"/>
        <w:rPr>
          <w:b/>
          <w:bCs/>
          <w:caps/>
          <w:sz w:val="28"/>
          <w:szCs w:val="28"/>
        </w:rPr>
      </w:pPr>
    </w:p>
    <w:p w14:paraId="4C661051" w14:textId="77777777" w:rsidR="008B5A37" w:rsidRPr="003C2C03" w:rsidRDefault="008B5A37" w:rsidP="00E64213">
      <w:pPr>
        <w:ind w:firstLine="567"/>
        <w:rPr>
          <w:b/>
          <w:bCs/>
          <w:caps/>
          <w:sz w:val="28"/>
          <w:szCs w:val="28"/>
        </w:rPr>
      </w:pPr>
    </w:p>
    <w:p w14:paraId="028CC926" w14:textId="77777777" w:rsidR="008B5A37" w:rsidRPr="003C2C03" w:rsidRDefault="008B5A37" w:rsidP="00E64213">
      <w:pPr>
        <w:ind w:firstLine="567"/>
        <w:rPr>
          <w:b/>
          <w:bCs/>
          <w:caps/>
          <w:sz w:val="28"/>
          <w:szCs w:val="28"/>
        </w:rPr>
      </w:pPr>
    </w:p>
    <w:p w14:paraId="6E0D627C" w14:textId="77777777" w:rsidR="008B3831" w:rsidRPr="003C2C03" w:rsidRDefault="008B3831" w:rsidP="00E64213">
      <w:pPr>
        <w:ind w:firstLine="567"/>
        <w:rPr>
          <w:b/>
          <w:bCs/>
          <w:caps/>
          <w:sz w:val="28"/>
          <w:szCs w:val="28"/>
        </w:rPr>
      </w:pPr>
    </w:p>
    <w:p w14:paraId="12882B49" w14:textId="77777777" w:rsidR="008B3831" w:rsidRPr="003C2C03" w:rsidRDefault="008B3831" w:rsidP="00E64213">
      <w:pPr>
        <w:ind w:firstLine="567"/>
        <w:rPr>
          <w:b/>
          <w:bCs/>
          <w:caps/>
          <w:sz w:val="28"/>
          <w:szCs w:val="28"/>
        </w:rPr>
      </w:pPr>
    </w:p>
    <w:p w14:paraId="5619178C" w14:textId="77777777" w:rsidR="0075651D" w:rsidRPr="003C2C03" w:rsidRDefault="0075651D" w:rsidP="00E64213">
      <w:pPr>
        <w:ind w:firstLine="567"/>
        <w:rPr>
          <w:b/>
          <w:bCs/>
          <w:caps/>
          <w:sz w:val="28"/>
          <w:szCs w:val="28"/>
        </w:rPr>
      </w:pPr>
    </w:p>
    <w:p w14:paraId="1BA94847" w14:textId="008040FA" w:rsidR="0075651D" w:rsidRPr="003C2C03" w:rsidRDefault="0075651D" w:rsidP="00E64213">
      <w:pPr>
        <w:ind w:firstLine="567"/>
        <w:rPr>
          <w:b/>
          <w:bCs/>
          <w:caps/>
          <w:sz w:val="28"/>
          <w:szCs w:val="28"/>
        </w:rPr>
      </w:pPr>
    </w:p>
    <w:p w14:paraId="53497A1B" w14:textId="44DE3BFF" w:rsidR="000D56C8" w:rsidRPr="003C2C03" w:rsidRDefault="000D56C8" w:rsidP="00E64213">
      <w:pPr>
        <w:ind w:firstLine="567"/>
        <w:rPr>
          <w:b/>
          <w:bCs/>
          <w:caps/>
          <w:sz w:val="28"/>
          <w:szCs w:val="28"/>
        </w:rPr>
      </w:pPr>
    </w:p>
    <w:p w14:paraId="1CB070F1" w14:textId="12F041A6" w:rsidR="000D56C8" w:rsidRPr="003C2C03" w:rsidRDefault="000D56C8" w:rsidP="00E64213">
      <w:pPr>
        <w:ind w:firstLine="567"/>
        <w:rPr>
          <w:b/>
          <w:bCs/>
          <w:caps/>
          <w:sz w:val="28"/>
          <w:szCs w:val="28"/>
        </w:rPr>
      </w:pPr>
    </w:p>
    <w:p w14:paraId="261341B7" w14:textId="10E03D56" w:rsidR="000D56C8" w:rsidRPr="003C2C03" w:rsidRDefault="000D56C8" w:rsidP="00E64213">
      <w:pPr>
        <w:ind w:firstLine="567"/>
        <w:rPr>
          <w:b/>
          <w:bCs/>
          <w:caps/>
          <w:sz w:val="28"/>
          <w:szCs w:val="28"/>
        </w:rPr>
      </w:pPr>
    </w:p>
    <w:p w14:paraId="059DBB60" w14:textId="15678E70" w:rsidR="000D56C8" w:rsidRPr="003C2C03" w:rsidRDefault="000D56C8" w:rsidP="00E64213">
      <w:pPr>
        <w:ind w:firstLine="567"/>
        <w:rPr>
          <w:b/>
          <w:bCs/>
          <w:caps/>
          <w:sz w:val="28"/>
          <w:szCs w:val="28"/>
        </w:rPr>
      </w:pPr>
    </w:p>
    <w:p w14:paraId="40D01084" w14:textId="507D81F5" w:rsidR="000D56C8" w:rsidRPr="003C2C03" w:rsidRDefault="000D56C8" w:rsidP="00E64213">
      <w:pPr>
        <w:ind w:firstLine="567"/>
        <w:rPr>
          <w:b/>
          <w:bCs/>
          <w:caps/>
          <w:sz w:val="28"/>
          <w:szCs w:val="28"/>
        </w:rPr>
      </w:pPr>
    </w:p>
    <w:p w14:paraId="79EF86DE" w14:textId="3C43C49E" w:rsidR="000D56C8" w:rsidRPr="003C2C03" w:rsidRDefault="000D56C8" w:rsidP="00E64213">
      <w:pPr>
        <w:ind w:firstLine="567"/>
        <w:rPr>
          <w:b/>
          <w:bCs/>
          <w:caps/>
          <w:sz w:val="28"/>
          <w:szCs w:val="28"/>
        </w:rPr>
      </w:pPr>
    </w:p>
    <w:p w14:paraId="0EDAC129" w14:textId="368E4BD0" w:rsidR="000D56C8" w:rsidRPr="003C2C03" w:rsidRDefault="000D56C8" w:rsidP="00E64213">
      <w:pPr>
        <w:ind w:firstLine="567"/>
        <w:rPr>
          <w:b/>
          <w:bCs/>
          <w:caps/>
          <w:sz w:val="28"/>
          <w:szCs w:val="28"/>
        </w:rPr>
      </w:pPr>
    </w:p>
    <w:p w14:paraId="0BFF2CA7" w14:textId="1EFFB956" w:rsidR="000D56C8" w:rsidRPr="003C2C03" w:rsidRDefault="000D56C8" w:rsidP="00E64213">
      <w:pPr>
        <w:ind w:firstLine="567"/>
        <w:rPr>
          <w:b/>
          <w:bCs/>
          <w:caps/>
          <w:sz w:val="28"/>
          <w:szCs w:val="28"/>
        </w:rPr>
      </w:pPr>
    </w:p>
    <w:p w14:paraId="5375E7D1" w14:textId="5C13723B" w:rsidR="000D56C8" w:rsidRPr="003C2C03" w:rsidRDefault="000D56C8" w:rsidP="00E64213">
      <w:pPr>
        <w:ind w:firstLine="567"/>
        <w:rPr>
          <w:b/>
          <w:bCs/>
          <w:caps/>
          <w:sz w:val="28"/>
          <w:szCs w:val="28"/>
        </w:rPr>
      </w:pPr>
    </w:p>
    <w:p w14:paraId="7112235D" w14:textId="57C0099B" w:rsidR="000D56C8" w:rsidRPr="003C2C03" w:rsidRDefault="000D56C8" w:rsidP="00E64213">
      <w:pPr>
        <w:ind w:firstLine="567"/>
        <w:rPr>
          <w:b/>
          <w:bCs/>
          <w:caps/>
          <w:sz w:val="28"/>
          <w:szCs w:val="28"/>
        </w:rPr>
      </w:pPr>
    </w:p>
    <w:p w14:paraId="7D3D6C7A" w14:textId="4B407DA8" w:rsidR="000D56C8" w:rsidRPr="003C2C03" w:rsidRDefault="000D56C8" w:rsidP="00E64213">
      <w:pPr>
        <w:ind w:firstLine="567"/>
        <w:rPr>
          <w:b/>
          <w:bCs/>
          <w:caps/>
          <w:sz w:val="28"/>
          <w:szCs w:val="28"/>
        </w:rPr>
      </w:pPr>
    </w:p>
    <w:p w14:paraId="04216DED" w14:textId="5D477DAF" w:rsidR="000D56C8" w:rsidRPr="003C2C03" w:rsidRDefault="000D56C8" w:rsidP="00E64213">
      <w:pPr>
        <w:ind w:firstLine="567"/>
        <w:rPr>
          <w:b/>
          <w:bCs/>
          <w:caps/>
          <w:sz w:val="28"/>
          <w:szCs w:val="28"/>
        </w:rPr>
      </w:pPr>
    </w:p>
    <w:p w14:paraId="1AAD7D2A" w14:textId="091C9BB4" w:rsidR="000D56C8" w:rsidRPr="003C2C03" w:rsidRDefault="000D56C8" w:rsidP="00E64213">
      <w:pPr>
        <w:ind w:firstLine="567"/>
        <w:rPr>
          <w:b/>
          <w:bCs/>
          <w:caps/>
          <w:sz w:val="28"/>
          <w:szCs w:val="28"/>
        </w:rPr>
      </w:pPr>
    </w:p>
    <w:p w14:paraId="298DF0EE" w14:textId="312CD955" w:rsidR="000D56C8" w:rsidRPr="003C2C03" w:rsidRDefault="000D56C8" w:rsidP="00E64213">
      <w:pPr>
        <w:ind w:firstLine="567"/>
        <w:rPr>
          <w:b/>
          <w:bCs/>
          <w:caps/>
          <w:sz w:val="28"/>
          <w:szCs w:val="28"/>
        </w:rPr>
      </w:pPr>
    </w:p>
    <w:p w14:paraId="209A6D12" w14:textId="415EB9D8" w:rsidR="000D56C8" w:rsidRPr="003C2C03" w:rsidRDefault="000D56C8" w:rsidP="00E64213">
      <w:pPr>
        <w:ind w:firstLine="567"/>
        <w:rPr>
          <w:b/>
          <w:bCs/>
          <w:caps/>
          <w:sz w:val="28"/>
          <w:szCs w:val="28"/>
        </w:rPr>
      </w:pPr>
    </w:p>
    <w:p w14:paraId="6A0C6C8E" w14:textId="48F2F431" w:rsidR="000D56C8" w:rsidRPr="003C2C03" w:rsidRDefault="000D56C8" w:rsidP="00E64213">
      <w:pPr>
        <w:ind w:firstLine="567"/>
        <w:rPr>
          <w:b/>
          <w:bCs/>
          <w:caps/>
          <w:sz w:val="28"/>
          <w:szCs w:val="28"/>
        </w:rPr>
      </w:pPr>
    </w:p>
    <w:p w14:paraId="2B8ECB60" w14:textId="49349C06" w:rsidR="000D56C8" w:rsidRPr="003C2C03" w:rsidRDefault="000D56C8" w:rsidP="00E64213">
      <w:pPr>
        <w:ind w:firstLine="567"/>
        <w:rPr>
          <w:b/>
          <w:bCs/>
          <w:caps/>
          <w:sz w:val="28"/>
          <w:szCs w:val="28"/>
        </w:rPr>
      </w:pPr>
    </w:p>
    <w:p w14:paraId="0252740A" w14:textId="6B31DC65" w:rsidR="000D56C8" w:rsidRPr="003C2C03" w:rsidRDefault="000D56C8" w:rsidP="00E64213">
      <w:pPr>
        <w:ind w:firstLine="567"/>
        <w:rPr>
          <w:b/>
          <w:bCs/>
          <w:caps/>
          <w:sz w:val="28"/>
          <w:szCs w:val="28"/>
        </w:rPr>
      </w:pPr>
    </w:p>
    <w:p w14:paraId="72E0FE8E" w14:textId="0A416BA2" w:rsidR="000D56C8" w:rsidRPr="003C2C03" w:rsidRDefault="000D56C8" w:rsidP="00E64213">
      <w:pPr>
        <w:ind w:firstLine="567"/>
        <w:rPr>
          <w:b/>
          <w:bCs/>
          <w:caps/>
          <w:sz w:val="28"/>
          <w:szCs w:val="28"/>
        </w:rPr>
      </w:pPr>
    </w:p>
    <w:p w14:paraId="0ACAEE50" w14:textId="31A0D304" w:rsidR="000D56C8" w:rsidRPr="003C2C03" w:rsidRDefault="000D56C8" w:rsidP="00E64213">
      <w:pPr>
        <w:ind w:firstLine="567"/>
        <w:rPr>
          <w:b/>
          <w:bCs/>
          <w:caps/>
          <w:sz w:val="28"/>
          <w:szCs w:val="28"/>
        </w:rPr>
      </w:pPr>
    </w:p>
    <w:p w14:paraId="01CC1799" w14:textId="0CCA26C6" w:rsidR="000D56C8" w:rsidRPr="003C2C03" w:rsidRDefault="000D56C8" w:rsidP="00E64213">
      <w:pPr>
        <w:ind w:firstLine="567"/>
        <w:rPr>
          <w:b/>
          <w:bCs/>
          <w:caps/>
          <w:sz w:val="28"/>
          <w:szCs w:val="28"/>
        </w:rPr>
      </w:pPr>
    </w:p>
    <w:p w14:paraId="423E21F1" w14:textId="28335DC3" w:rsidR="000D56C8" w:rsidRPr="003C2C03" w:rsidRDefault="000D56C8" w:rsidP="00E64213">
      <w:pPr>
        <w:ind w:firstLine="567"/>
        <w:rPr>
          <w:b/>
          <w:bCs/>
          <w:caps/>
          <w:sz w:val="28"/>
          <w:szCs w:val="28"/>
        </w:rPr>
      </w:pPr>
    </w:p>
    <w:p w14:paraId="55A0CD37" w14:textId="69D2FEDD" w:rsidR="000D56C8" w:rsidRPr="003C2C03" w:rsidRDefault="000D56C8" w:rsidP="00E64213">
      <w:pPr>
        <w:ind w:firstLine="567"/>
        <w:rPr>
          <w:b/>
          <w:bCs/>
          <w:caps/>
          <w:sz w:val="28"/>
          <w:szCs w:val="28"/>
        </w:rPr>
      </w:pPr>
    </w:p>
    <w:p w14:paraId="5E884B9C" w14:textId="2567D6BA" w:rsidR="000D56C8" w:rsidRPr="003C2C03" w:rsidRDefault="000D56C8" w:rsidP="00E64213">
      <w:pPr>
        <w:ind w:firstLine="567"/>
        <w:rPr>
          <w:b/>
          <w:bCs/>
          <w:caps/>
          <w:sz w:val="28"/>
          <w:szCs w:val="28"/>
        </w:rPr>
      </w:pPr>
    </w:p>
    <w:p w14:paraId="1BA5553F" w14:textId="1D4EBC31" w:rsidR="000D56C8" w:rsidRPr="003C2C03" w:rsidRDefault="000D56C8" w:rsidP="00E64213">
      <w:pPr>
        <w:ind w:firstLine="567"/>
        <w:rPr>
          <w:b/>
          <w:bCs/>
          <w:caps/>
          <w:sz w:val="28"/>
          <w:szCs w:val="28"/>
        </w:rPr>
      </w:pPr>
    </w:p>
    <w:p w14:paraId="70966A28" w14:textId="7FF61AD2" w:rsidR="000D56C8" w:rsidRPr="003C2C03" w:rsidRDefault="000D56C8" w:rsidP="00E64213">
      <w:pPr>
        <w:ind w:firstLine="567"/>
        <w:rPr>
          <w:b/>
          <w:bCs/>
          <w:caps/>
          <w:sz w:val="28"/>
          <w:szCs w:val="28"/>
        </w:rPr>
      </w:pPr>
    </w:p>
    <w:p w14:paraId="1F6FF56F" w14:textId="6035678E" w:rsidR="000D56C8" w:rsidRPr="003C2C03" w:rsidRDefault="000D56C8" w:rsidP="00E64213">
      <w:pPr>
        <w:ind w:firstLine="567"/>
        <w:rPr>
          <w:b/>
          <w:bCs/>
          <w:caps/>
          <w:sz w:val="28"/>
          <w:szCs w:val="28"/>
        </w:rPr>
      </w:pPr>
    </w:p>
    <w:p w14:paraId="7BD295B6" w14:textId="77777777" w:rsidR="000D56C8" w:rsidRPr="003C2C03" w:rsidRDefault="000D56C8" w:rsidP="00E64213">
      <w:pPr>
        <w:ind w:firstLine="567"/>
        <w:rPr>
          <w:b/>
          <w:bCs/>
          <w:caps/>
          <w:sz w:val="28"/>
          <w:szCs w:val="28"/>
        </w:rPr>
      </w:pPr>
    </w:p>
    <w:p w14:paraId="076AF36E" w14:textId="77777777" w:rsidR="005D19AE" w:rsidRPr="003C2C03" w:rsidRDefault="007B54B3" w:rsidP="00D83484">
      <w:pPr>
        <w:pStyle w:val="aa"/>
        <w:keepNext/>
        <w:numPr>
          <w:ilvl w:val="0"/>
          <w:numId w:val="1"/>
        </w:numPr>
        <w:jc w:val="center"/>
        <w:outlineLvl w:val="0"/>
        <w:rPr>
          <w:b/>
          <w:bCs/>
          <w:caps/>
          <w:sz w:val="28"/>
          <w:szCs w:val="28"/>
        </w:rPr>
      </w:pPr>
      <w:bookmarkStart w:id="120" w:name="_Toc138523828"/>
      <w:bookmarkStart w:id="121" w:name="_Toc167189627"/>
      <w:r w:rsidRPr="003C2C03">
        <w:rPr>
          <w:rFonts w:eastAsia="Times New Roman"/>
          <w:b/>
          <w:bCs/>
          <w:caps/>
          <w:kern w:val="32"/>
          <w:sz w:val="28"/>
          <w:szCs w:val="28"/>
          <w:lang w:eastAsia="ru-RU"/>
        </w:rPr>
        <w:lastRenderedPageBreak/>
        <w:t>Результаты и обсуждение</w:t>
      </w:r>
      <w:bookmarkEnd w:id="120"/>
      <w:bookmarkEnd w:id="121"/>
    </w:p>
    <w:p w14:paraId="2D0989D8" w14:textId="77777777" w:rsidR="008B5A37" w:rsidRPr="003C2C03" w:rsidRDefault="008B5A37" w:rsidP="008B5A37">
      <w:pPr>
        <w:pStyle w:val="aa"/>
        <w:ind w:left="1080" w:firstLine="0"/>
        <w:jc w:val="center"/>
        <w:rPr>
          <w:caps/>
          <w:sz w:val="28"/>
          <w:szCs w:val="28"/>
        </w:rPr>
      </w:pPr>
    </w:p>
    <w:p w14:paraId="61F9F6DD" w14:textId="77777777" w:rsidR="00D30135" w:rsidRPr="003C2C03" w:rsidRDefault="00713667" w:rsidP="000D56C8">
      <w:pPr>
        <w:pStyle w:val="2"/>
        <w:tabs>
          <w:tab w:val="left" w:pos="993"/>
        </w:tabs>
        <w:spacing w:before="0"/>
        <w:ind w:left="0" w:firstLine="709"/>
        <w:jc w:val="both"/>
        <w:rPr>
          <w:rFonts w:ascii="Times New Roman" w:hAnsi="Times New Roman"/>
          <w:b/>
          <w:color w:val="auto"/>
          <w:sz w:val="28"/>
          <w:szCs w:val="28"/>
        </w:rPr>
      </w:pPr>
      <w:bookmarkStart w:id="122" w:name="_Toc138523829"/>
      <w:bookmarkStart w:id="123" w:name="_Toc167189628"/>
      <w:r w:rsidRPr="003C2C03">
        <w:rPr>
          <w:rFonts w:ascii="Times New Roman" w:hAnsi="Times New Roman"/>
          <w:b/>
          <w:color w:val="auto"/>
          <w:sz w:val="28"/>
          <w:szCs w:val="28"/>
        </w:rPr>
        <w:t>3.1 Физико</w:t>
      </w:r>
      <w:r w:rsidR="00D83484" w:rsidRPr="003C2C03">
        <w:rPr>
          <w:rFonts w:ascii="Times New Roman" w:hAnsi="Times New Roman"/>
          <w:b/>
          <w:color w:val="auto"/>
          <w:sz w:val="28"/>
          <w:szCs w:val="28"/>
          <w:lang w:val="ru-RU"/>
        </w:rPr>
        <w:t>-</w:t>
      </w:r>
      <w:r w:rsidRPr="003C2C03">
        <w:rPr>
          <w:rFonts w:ascii="Times New Roman" w:hAnsi="Times New Roman"/>
          <w:b/>
          <w:color w:val="auto"/>
          <w:sz w:val="28"/>
          <w:szCs w:val="28"/>
        </w:rPr>
        <w:t>географическая характеристика обследованных водоемов</w:t>
      </w:r>
      <w:bookmarkEnd w:id="122"/>
      <w:bookmarkEnd w:id="123"/>
    </w:p>
    <w:p w14:paraId="4D805C7E" w14:textId="77777777" w:rsidR="00713667" w:rsidRPr="003C2C03" w:rsidRDefault="00713667" w:rsidP="008B5A37">
      <w:pPr>
        <w:pStyle w:val="aa"/>
        <w:ind w:left="1080" w:firstLine="0"/>
        <w:jc w:val="center"/>
        <w:rPr>
          <w:caps/>
          <w:sz w:val="28"/>
          <w:szCs w:val="28"/>
        </w:rPr>
      </w:pPr>
    </w:p>
    <w:p w14:paraId="5069304E" w14:textId="3EEBE85B" w:rsidR="00D30135" w:rsidRPr="003C2C03" w:rsidRDefault="00D30135" w:rsidP="00E64213">
      <w:pPr>
        <w:tabs>
          <w:tab w:val="left" w:pos="567"/>
        </w:tabs>
        <w:ind w:firstLine="567"/>
        <w:rPr>
          <w:rFonts w:eastAsia="Times New Roman"/>
          <w:bCs/>
          <w:sz w:val="28"/>
          <w:szCs w:val="28"/>
          <w:lang w:eastAsia="ru-RU"/>
        </w:rPr>
      </w:pPr>
      <w:r w:rsidRPr="003C2C03">
        <w:rPr>
          <w:rFonts w:eastAsia="Times New Roman"/>
          <w:bCs/>
          <w:sz w:val="28"/>
          <w:szCs w:val="28"/>
          <w:lang w:eastAsia="ru-RU"/>
        </w:rPr>
        <w:t xml:space="preserve">Физико – географические координаты и гидрологические параметры исследованных </w:t>
      </w:r>
      <w:r w:rsidR="000D56C8" w:rsidRPr="003C2C03">
        <w:rPr>
          <w:rFonts w:eastAsia="Times New Roman"/>
          <w:bCs/>
          <w:sz w:val="28"/>
          <w:szCs w:val="28"/>
          <w:lang w:eastAsia="ru-RU"/>
        </w:rPr>
        <w:t xml:space="preserve">рек </w:t>
      </w:r>
      <w:r w:rsidRPr="003C2C03">
        <w:rPr>
          <w:rFonts w:eastAsia="Times New Roman"/>
          <w:bCs/>
          <w:sz w:val="28"/>
          <w:szCs w:val="28"/>
          <w:lang w:eastAsia="ru-RU"/>
        </w:rPr>
        <w:t>приводятся в табли</w:t>
      </w:r>
      <w:r w:rsidR="000D56C8" w:rsidRPr="003C2C03">
        <w:rPr>
          <w:rFonts w:eastAsia="Times New Roman"/>
          <w:bCs/>
          <w:sz w:val="28"/>
          <w:szCs w:val="28"/>
          <w:lang w:eastAsia="ru-RU"/>
        </w:rPr>
        <w:t xml:space="preserve">це </w:t>
      </w:r>
      <w:r w:rsidR="00D51440" w:rsidRPr="003C2C03">
        <w:rPr>
          <w:rFonts w:eastAsia="Times New Roman"/>
          <w:bCs/>
          <w:sz w:val="28"/>
          <w:szCs w:val="28"/>
          <w:lang w:val="kk-KZ" w:eastAsia="ru-RU"/>
        </w:rPr>
        <w:t>6</w:t>
      </w:r>
      <w:r w:rsidRPr="003C2C03">
        <w:rPr>
          <w:rFonts w:eastAsia="Times New Roman"/>
          <w:bCs/>
          <w:sz w:val="28"/>
          <w:szCs w:val="28"/>
          <w:lang w:eastAsia="ru-RU"/>
        </w:rPr>
        <w:t xml:space="preserve"> [</w:t>
      </w:r>
      <w:r w:rsidR="009D5F3F" w:rsidRPr="003C2C03">
        <w:rPr>
          <w:rFonts w:eastAsia="Times New Roman"/>
          <w:bCs/>
          <w:sz w:val="28"/>
          <w:szCs w:val="28"/>
          <w:lang w:val="kk-KZ" w:eastAsia="ru-RU"/>
        </w:rPr>
        <w:t>25</w:t>
      </w:r>
      <w:r w:rsidR="000607AA" w:rsidRPr="003C2C03">
        <w:rPr>
          <w:rFonts w:eastAsia="Times New Roman"/>
          <w:bCs/>
          <w:sz w:val="28"/>
          <w:szCs w:val="28"/>
          <w:lang w:eastAsia="ru-RU"/>
        </w:rPr>
        <w:t>8</w:t>
      </w:r>
      <w:r w:rsidRPr="003C2C03">
        <w:rPr>
          <w:rFonts w:eastAsia="Times New Roman"/>
          <w:bCs/>
          <w:sz w:val="28"/>
          <w:szCs w:val="28"/>
          <w:lang w:eastAsia="ru-RU"/>
        </w:rPr>
        <w:t>].</w:t>
      </w:r>
    </w:p>
    <w:p w14:paraId="6E6EF4B4" w14:textId="77777777" w:rsidR="00E00271" w:rsidRPr="003C2C03" w:rsidRDefault="00E00271" w:rsidP="00D30135">
      <w:pPr>
        <w:tabs>
          <w:tab w:val="left" w:pos="567"/>
        </w:tabs>
        <w:ind w:firstLine="567"/>
        <w:rPr>
          <w:rFonts w:eastAsia="Arial Unicode MS"/>
          <w:sz w:val="28"/>
          <w:szCs w:val="28"/>
          <w:lang w:eastAsia="ru-RU"/>
        </w:rPr>
      </w:pPr>
    </w:p>
    <w:p w14:paraId="31AE8B76" w14:textId="7B00E7B6" w:rsidR="00D30135" w:rsidRPr="003C2C03" w:rsidRDefault="00D30135" w:rsidP="0065545A">
      <w:pPr>
        <w:tabs>
          <w:tab w:val="left" w:pos="567"/>
        </w:tabs>
        <w:ind w:firstLine="0"/>
        <w:rPr>
          <w:rFonts w:eastAsia="Arial Unicode MS"/>
          <w:sz w:val="28"/>
          <w:szCs w:val="28"/>
          <w:lang w:eastAsia="ru-RU"/>
        </w:rPr>
      </w:pPr>
      <w:r w:rsidRPr="003C2C03">
        <w:rPr>
          <w:rFonts w:eastAsia="Arial Unicode MS"/>
          <w:sz w:val="28"/>
          <w:szCs w:val="28"/>
          <w:lang w:eastAsia="ru-RU"/>
        </w:rPr>
        <w:t xml:space="preserve">Таблица </w:t>
      </w:r>
      <w:r w:rsidR="00D51440" w:rsidRPr="003C2C03">
        <w:rPr>
          <w:rFonts w:eastAsia="Arial Unicode MS"/>
          <w:sz w:val="28"/>
          <w:szCs w:val="28"/>
          <w:lang w:eastAsia="ru-RU"/>
        </w:rPr>
        <w:t>6</w:t>
      </w:r>
      <w:r w:rsidRPr="003C2C03">
        <w:rPr>
          <w:rFonts w:eastAsia="Arial Unicode MS"/>
          <w:sz w:val="28"/>
          <w:szCs w:val="28"/>
          <w:lang w:eastAsia="ru-RU"/>
        </w:rPr>
        <w:t xml:space="preserve"> - Гидрологические параметры </w:t>
      </w:r>
      <w:r w:rsidR="00AD75D9" w:rsidRPr="003C2C03">
        <w:rPr>
          <w:rFonts w:eastAsia="Arial Unicode MS"/>
          <w:sz w:val="28"/>
          <w:szCs w:val="28"/>
          <w:lang w:val="kk-KZ" w:eastAsia="ru-RU"/>
        </w:rPr>
        <w:t xml:space="preserve">некоторых </w:t>
      </w:r>
      <w:r w:rsidRPr="003C2C03">
        <w:rPr>
          <w:rFonts w:eastAsia="Arial Unicode MS"/>
          <w:sz w:val="28"/>
          <w:szCs w:val="28"/>
          <w:lang w:eastAsia="ru-RU"/>
        </w:rPr>
        <w:t>исслед</w:t>
      </w:r>
      <w:r w:rsidR="00016566" w:rsidRPr="003C2C03">
        <w:rPr>
          <w:rFonts w:eastAsia="Arial Unicode MS"/>
          <w:sz w:val="28"/>
          <w:szCs w:val="28"/>
          <w:lang w:val="kk-KZ" w:eastAsia="ru-RU"/>
        </w:rPr>
        <w:t>ованных</w:t>
      </w:r>
      <w:r w:rsidRPr="003C2C03">
        <w:rPr>
          <w:rFonts w:eastAsia="Arial Unicode MS"/>
          <w:sz w:val="28"/>
          <w:szCs w:val="28"/>
          <w:lang w:eastAsia="ru-RU"/>
        </w:rPr>
        <w:t xml:space="preserve"> рек </w:t>
      </w:r>
    </w:p>
    <w:tbl>
      <w:tblPr>
        <w:tblStyle w:val="ae"/>
        <w:tblW w:w="0" w:type="auto"/>
        <w:tblLayout w:type="fixed"/>
        <w:tblLook w:val="04A0" w:firstRow="1" w:lastRow="0" w:firstColumn="1" w:lastColumn="0" w:noHBand="0" w:noVBand="1"/>
      </w:tblPr>
      <w:tblGrid>
        <w:gridCol w:w="1413"/>
        <w:gridCol w:w="1559"/>
        <w:gridCol w:w="992"/>
        <w:gridCol w:w="1276"/>
        <w:gridCol w:w="1843"/>
        <w:gridCol w:w="1134"/>
        <w:gridCol w:w="1411"/>
      </w:tblGrid>
      <w:tr w:rsidR="00D30135" w:rsidRPr="003C2C03" w14:paraId="71AD0957" w14:textId="77777777" w:rsidTr="00016566">
        <w:tc>
          <w:tcPr>
            <w:tcW w:w="1413" w:type="dxa"/>
            <w:vMerge w:val="restart"/>
          </w:tcPr>
          <w:p w14:paraId="10290144"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p>
          <w:p w14:paraId="1022478D"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p>
          <w:p w14:paraId="0E1FA865"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Название рек</w:t>
            </w:r>
          </w:p>
        </w:tc>
        <w:tc>
          <w:tcPr>
            <w:tcW w:w="1559" w:type="dxa"/>
            <w:vMerge w:val="restart"/>
          </w:tcPr>
          <w:p w14:paraId="6F8BD8B2"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p>
          <w:p w14:paraId="630512BB"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Координаты</w:t>
            </w:r>
          </w:p>
        </w:tc>
        <w:tc>
          <w:tcPr>
            <w:tcW w:w="5245" w:type="dxa"/>
            <w:gridSpan w:val="4"/>
          </w:tcPr>
          <w:p w14:paraId="54AC89B1"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b/>
                <w:bCs/>
                <w:lang w:eastAsia="ru-RU"/>
              </w:rPr>
              <w:t>Гидрологические параметры</w:t>
            </w:r>
          </w:p>
        </w:tc>
        <w:tc>
          <w:tcPr>
            <w:tcW w:w="1411" w:type="dxa"/>
            <w:vMerge w:val="restart"/>
          </w:tcPr>
          <w:p w14:paraId="7A2B2B81" w14:textId="77777777" w:rsidR="00D30135" w:rsidRPr="003C2C03" w:rsidRDefault="00D30135" w:rsidP="00C82D44">
            <w:pPr>
              <w:tabs>
                <w:tab w:val="left" w:pos="567"/>
              </w:tabs>
              <w:ind w:firstLine="0"/>
              <w:jc w:val="center"/>
              <w:rPr>
                <w:rFonts w:ascii="Times New Roman" w:eastAsia="Arial Unicode MS" w:hAnsi="Times New Roman" w:cs="Times New Roman"/>
                <w:b/>
                <w:bCs/>
                <w:lang w:eastAsia="ru-RU"/>
              </w:rPr>
            </w:pPr>
          </w:p>
          <w:p w14:paraId="6530FCC1" w14:textId="77777777" w:rsidR="00D30135" w:rsidRPr="003C2C03" w:rsidRDefault="00D30135" w:rsidP="00C82D44">
            <w:pPr>
              <w:tabs>
                <w:tab w:val="left" w:pos="567"/>
              </w:tabs>
              <w:ind w:firstLine="0"/>
              <w:jc w:val="center"/>
              <w:rPr>
                <w:rFonts w:ascii="Times New Roman" w:eastAsia="Arial Unicode MS" w:hAnsi="Times New Roman" w:cs="Times New Roman"/>
                <w:b/>
                <w:bCs/>
                <w:lang w:eastAsia="ru-RU"/>
              </w:rPr>
            </w:pPr>
          </w:p>
          <w:p w14:paraId="235D72EC" w14:textId="77777777" w:rsidR="00D30135" w:rsidRPr="003C2C03" w:rsidRDefault="00D30135" w:rsidP="00C82D44">
            <w:pPr>
              <w:tabs>
                <w:tab w:val="left" w:pos="567"/>
              </w:tabs>
              <w:ind w:firstLine="0"/>
              <w:jc w:val="center"/>
              <w:rPr>
                <w:rFonts w:ascii="Times New Roman" w:eastAsia="Arial Unicode MS" w:hAnsi="Times New Roman" w:cs="Times New Roman"/>
                <w:b/>
                <w:bCs/>
                <w:lang w:eastAsia="ru-RU"/>
              </w:rPr>
            </w:pPr>
          </w:p>
          <w:p w14:paraId="530E9669"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Притоки</w:t>
            </w:r>
          </w:p>
        </w:tc>
      </w:tr>
      <w:tr w:rsidR="00D30135" w:rsidRPr="003C2C03" w14:paraId="42D847A6" w14:textId="77777777" w:rsidTr="00016566">
        <w:tc>
          <w:tcPr>
            <w:tcW w:w="1413" w:type="dxa"/>
            <w:vMerge/>
          </w:tcPr>
          <w:p w14:paraId="164C4E96"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p>
        </w:tc>
        <w:tc>
          <w:tcPr>
            <w:tcW w:w="1559" w:type="dxa"/>
            <w:vMerge/>
          </w:tcPr>
          <w:p w14:paraId="086F8D43" w14:textId="77777777" w:rsidR="00D30135" w:rsidRPr="003C2C03" w:rsidRDefault="00D30135" w:rsidP="00C82D44">
            <w:pPr>
              <w:tabs>
                <w:tab w:val="left" w:pos="567"/>
              </w:tabs>
              <w:ind w:firstLine="0"/>
              <w:jc w:val="center"/>
              <w:rPr>
                <w:rFonts w:ascii="Times New Roman" w:eastAsia="Arial Unicode MS" w:hAnsi="Times New Roman" w:cs="Times New Roman"/>
                <w:b/>
                <w:bCs/>
                <w:lang w:eastAsia="ru-RU"/>
              </w:rPr>
            </w:pPr>
          </w:p>
        </w:tc>
        <w:tc>
          <w:tcPr>
            <w:tcW w:w="992" w:type="dxa"/>
          </w:tcPr>
          <w:p w14:paraId="3A8B02BB"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Длина реки,</w:t>
            </w:r>
          </w:p>
          <w:p w14:paraId="01F48D0A"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км</w:t>
            </w:r>
          </w:p>
        </w:tc>
        <w:tc>
          <w:tcPr>
            <w:tcW w:w="1276" w:type="dxa"/>
          </w:tcPr>
          <w:p w14:paraId="1DD36897" w14:textId="36E90BDC" w:rsidR="00D30135" w:rsidRPr="003C2C03" w:rsidRDefault="00D30135" w:rsidP="00C82D44">
            <w:pPr>
              <w:tabs>
                <w:tab w:val="left" w:pos="567"/>
              </w:tabs>
              <w:ind w:firstLine="0"/>
              <w:jc w:val="center"/>
              <w:rPr>
                <w:rFonts w:ascii="Times New Roman" w:eastAsia="Arial Unicode MS" w:hAnsi="Times New Roman" w:cs="Times New Roman"/>
                <w:vertAlign w:val="superscript"/>
                <w:lang w:val="kk-KZ" w:eastAsia="ru-RU"/>
              </w:rPr>
            </w:pPr>
            <w:r w:rsidRPr="003C2C03">
              <w:rPr>
                <w:rFonts w:ascii="Times New Roman" w:eastAsia="Arial Unicode MS" w:hAnsi="Times New Roman" w:cs="Times New Roman"/>
                <w:lang w:eastAsia="ru-RU"/>
              </w:rPr>
              <w:t>Площадь бассейна, км</w:t>
            </w:r>
            <w:r w:rsidR="00C532A0" w:rsidRPr="003C2C03">
              <w:rPr>
                <w:rFonts w:ascii="Times New Roman" w:eastAsia="Arial Unicode MS" w:hAnsi="Times New Roman" w:cs="Times New Roman"/>
                <w:vertAlign w:val="superscript"/>
                <w:lang w:val="kk-KZ" w:eastAsia="ru-RU"/>
              </w:rPr>
              <w:t>2</w:t>
            </w:r>
          </w:p>
        </w:tc>
        <w:tc>
          <w:tcPr>
            <w:tcW w:w="1843" w:type="dxa"/>
          </w:tcPr>
          <w:p w14:paraId="526025EC" w14:textId="2D434B0E"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Среднегодовой расход воды в русле, м/с [2</w:t>
            </w:r>
            <w:r w:rsidR="00D8725A" w:rsidRPr="003C2C03">
              <w:rPr>
                <w:rFonts w:ascii="Times New Roman" w:eastAsia="Arial Unicode MS" w:hAnsi="Times New Roman" w:cs="Times New Roman"/>
                <w:lang w:val="kk-KZ" w:eastAsia="ru-RU"/>
              </w:rPr>
              <w:t>60</w:t>
            </w:r>
            <w:r w:rsidRPr="003C2C03">
              <w:rPr>
                <w:rFonts w:ascii="Times New Roman" w:eastAsia="Arial Unicode MS" w:hAnsi="Times New Roman" w:cs="Times New Roman"/>
                <w:lang w:eastAsia="ru-RU"/>
              </w:rPr>
              <w:t>]</w:t>
            </w:r>
          </w:p>
        </w:tc>
        <w:tc>
          <w:tcPr>
            <w:tcW w:w="1134" w:type="dxa"/>
          </w:tcPr>
          <w:p w14:paraId="4D9BC100"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Средняя глубина реки, м</w:t>
            </w:r>
          </w:p>
        </w:tc>
        <w:tc>
          <w:tcPr>
            <w:tcW w:w="1411" w:type="dxa"/>
            <w:vMerge/>
          </w:tcPr>
          <w:p w14:paraId="6B47F6E9" w14:textId="77777777" w:rsidR="00D30135" w:rsidRPr="003C2C03" w:rsidRDefault="00D30135" w:rsidP="00C82D44">
            <w:pPr>
              <w:tabs>
                <w:tab w:val="left" w:pos="567"/>
              </w:tabs>
              <w:ind w:firstLine="0"/>
              <w:jc w:val="center"/>
              <w:rPr>
                <w:rFonts w:ascii="Times New Roman" w:eastAsia="Arial Unicode MS" w:hAnsi="Times New Roman" w:cs="Times New Roman"/>
                <w:b/>
                <w:bCs/>
                <w:lang w:eastAsia="ru-RU"/>
              </w:rPr>
            </w:pPr>
          </w:p>
        </w:tc>
      </w:tr>
      <w:tr w:rsidR="00D30135" w:rsidRPr="003C2C03" w14:paraId="660682DE" w14:textId="77777777" w:rsidTr="00016566">
        <w:tc>
          <w:tcPr>
            <w:tcW w:w="1413" w:type="dxa"/>
          </w:tcPr>
          <w:p w14:paraId="7E4180A5"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Шелек</w:t>
            </w:r>
          </w:p>
        </w:tc>
        <w:tc>
          <w:tcPr>
            <w:tcW w:w="1559" w:type="dxa"/>
          </w:tcPr>
          <w:p w14:paraId="31F135E0" w14:textId="77777777" w:rsidR="00D30135" w:rsidRPr="003C2C03" w:rsidRDefault="00D30135" w:rsidP="00C82D44">
            <w:pPr>
              <w:tabs>
                <w:tab w:val="left" w:pos="567"/>
              </w:tabs>
              <w:ind w:firstLine="0"/>
              <w:rPr>
                <w:rFonts w:ascii="Times New Roman" w:eastAsia="Arial Unicode MS" w:hAnsi="Times New Roman" w:cs="Times New Roman"/>
                <w:b/>
                <w:bCs/>
                <w:lang w:eastAsia="ru-RU"/>
              </w:rPr>
            </w:pPr>
            <w:r w:rsidRPr="003C2C03">
              <w:rPr>
                <w:rFonts w:ascii="Times New Roman" w:eastAsia="Arial Unicode MS" w:hAnsi="Times New Roman" w:cs="Times New Roman"/>
                <w:lang w:eastAsia="ru-RU"/>
              </w:rPr>
              <w:t>43</w:t>
            </w:r>
            <w:r w:rsidRPr="003C2C03">
              <w:rPr>
                <w:rFonts w:ascii="Times New Roman" w:hAnsi="Times New Roman" w:cs="Times New Roman"/>
                <w:lang w:val="kk-KZ"/>
              </w:rPr>
              <w:t>°</w:t>
            </w:r>
            <w:r w:rsidRPr="003C2C03">
              <w:rPr>
                <w:rFonts w:ascii="Times New Roman" w:eastAsia="Arial Unicode MS" w:hAnsi="Times New Roman" w:cs="Times New Roman"/>
                <w:lang w:eastAsia="ru-RU"/>
              </w:rPr>
              <w:t>48'70''N  78</w:t>
            </w:r>
            <w:r w:rsidRPr="003C2C03">
              <w:rPr>
                <w:rFonts w:ascii="Times New Roman" w:hAnsi="Times New Roman" w:cs="Times New Roman"/>
                <w:lang w:val="kk-KZ"/>
              </w:rPr>
              <w:t>°</w:t>
            </w:r>
            <w:r w:rsidRPr="003C2C03">
              <w:rPr>
                <w:rFonts w:ascii="Times New Roman" w:eastAsia="Arial Unicode MS" w:hAnsi="Times New Roman" w:cs="Times New Roman"/>
                <w:lang w:eastAsia="ru-RU"/>
              </w:rPr>
              <w:t>39'00''E</w:t>
            </w:r>
          </w:p>
        </w:tc>
        <w:tc>
          <w:tcPr>
            <w:tcW w:w="992" w:type="dxa"/>
          </w:tcPr>
          <w:p w14:paraId="0DAC96A3"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245</w:t>
            </w:r>
          </w:p>
        </w:tc>
        <w:tc>
          <w:tcPr>
            <w:tcW w:w="1276" w:type="dxa"/>
          </w:tcPr>
          <w:p w14:paraId="311BB0E6"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4950</w:t>
            </w:r>
          </w:p>
        </w:tc>
        <w:tc>
          <w:tcPr>
            <w:tcW w:w="1843" w:type="dxa"/>
          </w:tcPr>
          <w:p w14:paraId="0E5E3E8D"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36,1</w:t>
            </w:r>
          </w:p>
        </w:tc>
        <w:tc>
          <w:tcPr>
            <w:tcW w:w="1134" w:type="dxa"/>
          </w:tcPr>
          <w:p w14:paraId="50925647"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0,3-1,5</w:t>
            </w:r>
          </w:p>
        </w:tc>
        <w:tc>
          <w:tcPr>
            <w:tcW w:w="1411" w:type="dxa"/>
          </w:tcPr>
          <w:p w14:paraId="1904BE55" w14:textId="77777777" w:rsidR="00D30135" w:rsidRPr="003C2C03" w:rsidRDefault="00D30135" w:rsidP="00C82D44">
            <w:pPr>
              <w:tabs>
                <w:tab w:val="left" w:pos="567"/>
              </w:tabs>
              <w:ind w:firstLine="0"/>
              <w:rPr>
                <w:rFonts w:ascii="Times New Roman" w:eastAsia="Arial Unicode MS" w:hAnsi="Times New Roman" w:cs="Times New Roman"/>
                <w:lang w:eastAsia="ru-RU"/>
              </w:rPr>
            </w:pPr>
          </w:p>
        </w:tc>
      </w:tr>
      <w:tr w:rsidR="00D30135" w:rsidRPr="003C2C03" w14:paraId="1B34E3E5" w14:textId="77777777" w:rsidTr="00016566">
        <w:tc>
          <w:tcPr>
            <w:tcW w:w="1413" w:type="dxa"/>
          </w:tcPr>
          <w:p w14:paraId="22D75D23"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Лавар</w:t>
            </w:r>
          </w:p>
        </w:tc>
        <w:tc>
          <w:tcPr>
            <w:tcW w:w="1559" w:type="dxa"/>
          </w:tcPr>
          <w:p w14:paraId="3B1CBD10" w14:textId="77777777" w:rsidR="00D30135" w:rsidRPr="003C2C03" w:rsidRDefault="00D30135" w:rsidP="00C82D44">
            <w:pPr>
              <w:tabs>
                <w:tab w:val="left" w:pos="567"/>
              </w:tabs>
              <w:ind w:firstLine="0"/>
              <w:rPr>
                <w:rFonts w:ascii="Times New Roman" w:eastAsia="Arial Unicode MS" w:hAnsi="Times New Roman" w:cs="Times New Roman"/>
                <w:sz w:val="28"/>
                <w:szCs w:val="28"/>
                <w:lang w:eastAsia="ru-RU"/>
              </w:rPr>
            </w:pPr>
            <w:r w:rsidRPr="003C2C03">
              <w:rPr>
                <w:rFonts w:ascii="Times New Roman" w:hAnsi="Times New Roman" w:cs="Times New Roman"/>
                <w:lang w:val="kk-KZ"/>
              </w:rPr>
              <w:t>43°45</w:t>
            </w:r>
            <w:r w:rsidRPr="003C2C03">
              <w:rPr>
                <w:rFonts w:ascii="Times New Roman" w:eastAsia="Arial Unicode MS" w:hAnsi="Times New Roman" w:cs="Times New Roman"/>
                <w:lang w:eastAsia="ru-RU"/>
              </w:rPr>
              <w:t>'</w:t>
            </w:r>
            <w:r w:rsidRPr="003C2C03">
              <w:rPr>
                <w:rFonts w:ascii="Times New Roman" w:hAnsi="Times New Roman" w:cs="Times New Roman"/>
                <w:lang w:val="kk-KZ"/>
              </w:rPr>
              <w:t>59</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w:t>
            </w:r>
            <w:r w:rsidRPr="003C2C03">
              <w:rPr>
                <w:rFonts w:ascii="Times New Roman" w:hAnsi="Times New Roman" w:cs="Times New Roman"/>
                <w:lang w:val="en-US"/>
              </w:rPr>
              <w:t>7</w:t>
            </w:r>
            <w:r w:rsidRPr="003C2C03">
              <w:rPr>
                <w:rFonts w:ascii="Times New Roman" w:hAnsi="Times New Roman" w:cs="Times New Roman"/>
                <w:lang w:val="kk-KZ"/>
              </w:rPr>
              <w:t>8°03</w:t>
            </w:r>
            <w:r w:rsidRPr="003C2C03">
              <w:rPr>
                <w:rFonts w:ascii="Times New Roman" w:eastAsia="Arial Unicode MS" w:hAnsi="Times New Roman" w:cs="Times New Roman"/>
                <w:lang w:eastAsia="ru-RU"/>
              </w:rPr>
              <w:t>'</w:t>
            </w:r>
            <w:r w:rsidRPr="003C2C03">
              <w:rPr>
                <w:rFonts w:ascii="Times New Roman" w:hAnsi="Times New Roman" w:cs="Times New Roman"/>
                <w:lang w:val="kk-KZ"/>
              </w:rPr>
              <w:t>59</w:t>
            </w:r>
            <w:r w:rsidRPr="003C2C03">
              <w:rPr>
                <w:rFonts w:ascii="Times New Roman" w:eastAsia="Arial Unicode MS" w:hAnsi="Times New Roman" w:cs="Times New Roman"/>
                <w:lang w:eastAsia="ru-RU"/>
              </w:rPr>
              <w:t>''</w:t>
            </w:r>
            <w:r w:rsidRPr="003C2C03">
              <w:rPr>
                <w:rFonts w:ascii="Times New Roman" w:hAnsi="Times New Roman" w:cs="Times New Roman"/>
                <w:lang w:val="en-US"/>
              </w:rPr>
              <w:t>E</w:t>
            </w:r>
          </w:p>
        </w:tc>
        <w:tc>
          <w:tcPr>
            <w:tcW w:w="992" w:type="dxa"/>
          </w:tcPr>
          <w:p w14:paraId="588DF53D"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50</w:t>
            </w:r>
          </w:p>
        </w:tc>
        <w:tc>
          <w:tcPr>
            <w:tcW w:w="1276" w:type="dxa"/>
          </w:tcPr>
          <w:p w14:paraId="59060A9D"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w:t>
            </w:r>
          </w:p>
        </w:tc>
        <w:tc>
          <w:tcPr>
            <w:tcW w:w="1843" w:type="dxa"/>
          </w:tcPr>
          <w:p w14:paraId="57D200A0"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w:t>
            </w:r>
          </w:p>
        </w:tc>
        <w:tc>
          <w:tcPr>
            <w:tcW w:w="1134" w:type="dxa"/>
          </w:tcPr>
          <w:p w14:paraId="2E6EE0EE"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0,5-1,0</w:t>
            </w:r>
          </w:p>
        </w:tc>
        <w:tc>
          <w:tcPr>
            <w:tcW w:w="1411" w:type="dxa"/>
          </w:tcPr>
          <w:p w14:paraId="6EB7C607" w14:textId="77777777" w:rsidR="00D30135" w:rsidRPr="003C2C03" w:rsidRDefault="00D30135" w:rsidP="00C82D44">
            <w:pPr>
              <w:tabs>
                <w:tab w:val="left" w:pos="567"/>
              </w:tabs>
              <w:ind w:firstLine="0"/>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Жарсу</w:t>
            </w:r>
          </w:p>
        </w:tc>
      </w:tr>
      <w:tr w:rsidR="00D30135" w:rsidRPr="003C2C03" w14:paraId="1AC6300E" w14:textId="77777777" w:rsidTr="00016566">
        <w:tc>
          <w:tcPr>
            <w:tcW w:w="1413" w:type="dxa"/>
          </w:tcPr>
          <w:p w14:paraId="57178AA7"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Тургень</w:t>
            </w:r>
          </w:p>
        </w:tc>
        <w:tc>
          <w:tcPr>
            <w:tcW w:w="1559" w:type="dxa"/>
          </w:tcPr>
          <w:p w14:paraId="3D2F06EE" w14:textId="77777777" w:rsidR="00D30135" w:rsidRPr="003C2C03" w:rsidRDefault="00D30135" w:rsidP="00C82D44">
            <w:pPr>
              <w:tabs>
                <w:tab w:val="left" w:pos="567"/>
              </w:tabs>
              <w:ind w:firstLine="0"/>
              <w:rPr>
                <w:rFonts w:ascii="Times New Roman" w:eastAsia="Arial Unicode MS" w:hAnsi="Times New Roman" w:cs="Times New Roman"/>
                <w:sz w:val="28"/>
                <w:szCs w:val="28"/>
                <w:lang w:eastAsia="ru-RU"/>
              </w:rPr>
            </w:pPr>
            <w:r w:rsidRPr="003C2C03">
              <w:rPr>
                <w:rFonts w:ascii="Times New Roman" w:hAnsi="Times New Roman" w:cs="Times New Roman"/>
                <w:lang w:val="kk-KZ"/>
              </w:rPr>
              <w:t>43°44</w:t>
            </w:r>
            <w:r w:rsidRPr="003C2C03">
              <w:rPr>
                <w:rFonts w:ascii="Times New Roman" w:eastAsia="Arial Unicode MS" w:hAnsi="Times New Roman" w:cs="Times New Roman"/>
                <w:lang w:eastAsia="ru-RU"/>
              </w:rPr>
              <w:t>'</w:t>
            </w:r>
            <w:r w:rsidRPr="003C2C03">
              <w:rPr>
                <w:rFonts w:ascii="Times New Roman" w:hAnsi="Times New Roman" w:cs="Times New Roman"/>
                <w:lang w:val="kk-KZ"/>
              </w:rPr>
              <w:t>35</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w:t>
            </w:r>
            <w:r w:rsidRPr="003C2C03">
              <w:rPr>
                <w:rFonts w:ascii="Times New Roman" w:hAnsi="Times New Roman" w:cs="Times New Roman"/>
                <w:lang w:val="en-US"/>
              </w:rPr>
              <w:t>7</w:t>
            </w:r>
            <w:r w:rsidRPr="003C2C03">
              <w:rPr>
                <w:rFonts w:ascii="Times New Roman" w:hAnsi="Times New Roman" w:cs="Times New Roman"/>
                <w:lang w:val="kk-KZ"/>
              </w:rPr>
              <w:t>7°39</w:t>
            </w:r>
            <w:r w:rsidRPr="003C2C03">
              <w:rPr>
                <w:rFonts w:ascii="Times New Roman" w:eastAsia="Arial Unicode MS" w:hAnsi="Times New Roman" w:cs="Times New Roman"/>
                <w:lang w:eastAsia="ru-RU"/>
              </w:rPr>
              <w:t>'</w:t>
            </w:r>
            <w:r w:rsidRPr="003C2C03">
              <w:rPr>
                <w:rFonts w:ascii="Times New Roman" w:hAnsi="Times New Roman" w:cs="Times New Roman"/>
                <w:lang w:val="kk-KZ"/>
              </w:rPr>
              <w:t>08</w:t>
            </w:r>
            <w:r w:rsidRPr="003C2C03">
              <w:rPr>
                <w:rFonts w:ascii="Times New Roman" w:eastAsia="Arial Unicode MS" w:hAnsi="Times New Roman" w:cs="Times New Roman"/>
                <w:lang w:eastAsia="ru-RU"/>
              </w:rPr>
              <w:t>''</w:t>
            </w:r>
            <w:r w:rsidRPr="003C2C03">
              <w:rPr>
                <w:rFonts w:ascii="Times New Roman" w:hAnsi="Times New Roman" w:cs="Times New Roman"/>
                <w:lang w:val="en-US"/>
              </w:rPr>
              <w:t>E</w:t>
            </w:r>
          </w:p>
        </w:tc>
        <w:tc>
          <w:tcPr>
            <w:tcW w:w="992" w:type="dxa"/>
          </w:tcPr>
          <w:p w14:paraId="50299F44"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90</w:t>
            </w:r>
          </w:p>
        </w:tc>
        <w:tc>
          <w:tcPr>
            <w:tcW w:w="1276" w:type="dxa"/>
          </w:tcPr>
          <w:p w14:paraId="67CFE67E" w14:textId="77777777" w:rsidR="00D30135" w:rsidRPr="003C2C03" w:rsidRDefault="00D30135" w:rsidP="00C82D44">
            <w:pPr>
              <w:tabs>
                <w:tab w:val="left" w:pos="567"/>
              </w:tabs>
              <w:ind w:firstLine="0"/>
              <w:jc w:val="center"/>
              <w:rPr>
                <w:rFonts w:ascii="Times New Roman" w:eastAsia="Arial Unicode MS" w:hAnsi="Times New Roman" w:cs="Times New Roman"/>
                <w:lang w:val="en-US" w:eastAsia="ru-RU"/>
              </w:rPr>
            </w:pPr>
            <w:r w:rsidRPr="003C2C03">
              <w:rPr>
                <w:rFonts w:ascii="Times New Roman" w:eastAsia="Arial Unicode MS" w:hAnsi="Times New Roman" w:cs="Times New Roman"/>
                <w:lang w:val="en-US" w:eastAsia="ru-RU"/>
              </w:rPr>
              <w:t>625</w:t>
            </w:r>
          </w:p>
        </w:tc>
        <w:tc>
          <w:tcPr>
            <w:tcW w:w="1843" w:type="dxa"/>
          </w:tcPr>
          <w:p w14:paraId="2DCA541B"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7,38</w:t>
            </w:r>
          </w:p>
        </w:tc>
        <w:tc>
          <w:tcPr>
            <w:tcW w:w="1134" w:type="dxa"/>
          </w:tcPr>
          <w:p w14:paraId="46094B9A"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7,0</w:t>
            </w:r>
          </w:p>
        </w:tc>
        <w:tc>
          <w:tcPr>
            <w:tcW w:w="1411" w:type="dxa"/>
          </w:tcPr>
          <w:p w14:paraId="6DA62AD5" w14:textId="77777777" w:rsidR="00D30135" w:rsidRPr="003C2C03" w:rsidRDefault="00D30135" w:rsidP="00C82D44">
            <w:pPr>
              <w:tabs>
                <w:tab w:val="left" w:pos="567"/>
              </w:tabs>
              <w:ind w:firstLine="0"/>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Койшибек</w:t>
            </w:r>
          </w:p>
        </w:tc>
      </w:tr>
      <w:tr w:rsidR="00D30135" w:rsidRPr="003C2C03" w14:paraId="5D6F6A1E" w14:textId="77777777" w:rsidTr="00016566">
        <w:tc>
          <w:tcPr>
            <w:tcW w:w="1413" w:type="dxa"/>
          </w:tcPr>
          <w:p w14:paraId="402E5A89" w14:textId="7D889DBA"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 xml:space="preserve">р. </w:t>
            </w:r>
            <w:r w:rsidR="0075651D" w:rsidRPr="003C2C03">
              <w:rPr>
                <w:rFonts w:ascii="Times New Roman" w:eastAsia="Arial Unicode MS" w:hAnsi="Times New Roman" w:cs="Times New Roman"/>
                <w:lang w:eastAsia="ru-RU"/>
              </w:rPr>
              <w:t>Есик</w:t>
            </w:r>
          </w:p>
        </w:tc>
        <w:tc>
          <w:tcPr>
            <w:tcW w:w="1559" w:type="dxa"/>
            <w:vAlign w:val="center"/>
          </w:tcPr>
          <w:p w14:paraId="4D53FE41" w14:textId="77777777" w:rsidR="00D30135" w:rsidRPr="003C2C03" w:rsidRDefault="00D30135" w:rsidP="00C82D44">
            <w:pPr>
              <w:ind w:firstLine="0"/>
              <w:rPr>
                <w:rFonts w:ascii="Times New Roman" w:hAnsi="Times New Roman" w:cs="Times New Roman"/>
                <w:lang w:val="en-US"/>
              </w:rPr>
            </w:pPr>
            <w:r w:rsidRPr="003C2C03">
              <w:rPr>
                <w:rFonts w:ascii="Times New Roman" w:hAnsi="Times New Roman" w:cs="Times New Roman"/>
                <w:lang w:val="kk-KZ"/>
              </w:rPr>
              <w:t>43°27</w:t>
            </w:r>
            <w:r w:rsidRPr="003C2C03">
              <w:rPr>
                <w:rFonts w:ascii="Times New Roman" w:eastAsia="Arial Unicode MS" w:hAnsi="Times New Roman" w:cs="Times New Roman"/>
                <w:lang w:eastAsia="ru-RU"/>
              </w:rPr>
              <w:t>'</w:t>
            </w:r>
            <w:r w:rsidRPr="003C2C03">
              <w:rPr>
                <w:rFonts w:ascii="Times New Roman" w:hAnsi="Times New Roman" w:cs="Times New Roman"/>
                <w:lang w:val="kk-KZ"/>
              </w:rPr>
              <w:t>72</w:t>
            </w:r>
            <w:r w:rsidRPr="003C2C03">
              <w:rPr>
                <w:rFonts w:ascii="Times New Roman" w:eastAsia="Arial Unicode MS" w:hAnsi="Times New Roman" w:cs="Times New Roman"/>
                <w:lang w:eastAsia="ru-RU"/>
              </w:rPr>
              <w:t>''</w:t>
            </w:r>
            <w:r w:rsidRPr="003C2C03">
              <w:rPr>
                <w:rFonts w:ascii="Times New Roman" w:hAnsi="Times New Roman" w:cs="Times New Roman"/>
                <w:lang w:val="en-US"/>
              </w:rPr>
              <w:t>N</w:t>
            </w:r>
            <w:r w:rsidRPr="003C2C03">
              <w:rPr>
                <w:rFonts w:ascii="Times New Roman" w:hAnsi="Times New Roman" w:cs="Times New Roman"/>
                <w:lang w:val="kk-KZ"/>
              </w:rPr>
              <w:t xml:space="preserve">  77°19</w:t>
            </w:r>
            <w:r w:rsidRPr="003C2C03">
              <w:rPr>
                <w:rFonts w:ascii="Times New Roman" w:eastAsia="Arial Unicode MS" w:hAnsi="Times New Roman" w:cs="Times New Roman"/>
                <w:lang w:eastAsia="ru-RU"/>
              </w:rPr>
              <w:t>'</w:t>
            </w:r>
            <w:r w:rsidRPr="003C2C03">
              <w:rPr>
                <w:rFonts w:ascii="Times New Roman" w:hAnsi="Times New Roman" w:cs="Times New Roman"/>
                <w:lang w:val="kk-KZ"/>
              </w:rPr>
              <w:t>15</w:t>
            </w:r>
            <w:r w:rsidRPr="003C2C03">
              <w:rPr>
                <w:rFonts w:ascii="Times New Roman" w:eastAsia="Arial Unicode MS" w:hAnsi="Times New Roman" w:cs="Times New Roman"/>
                <w:lang w:eastAsia="ru-RU"/>
              </w:rPr>
              <w:t>''</w:t>
            </w:r>
            <w:r w:rsidRPr="003C2C03">
              <w:rPr>
                <w:rFonts w:ascii="Times New Roman" w:eastAsia="Arial Unicode MS" w:hAnsi="Times New Roman" w:cs="Times New Roman"/>
                <w:lang w:val="en-US" w:eastAsia="ru-RU"/>
              </w:rPr>
              <w:t>E</w:t>
            </w:r>
          </w:p>
        </w:tc>
        <w:tc>
          <w:tcPr>
            <w:tcW w:w="992" w:type="dxa"/>
          </w:tcPr>
          <w:p w14:paraId="2A4DDE34"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121</w:t>
            </w:r>
          </w:p>
        </w:tc>
        <w:tc>
          <w:tcPr>
            <w:tcW w:w="1276" w:type="dxa"/>
          </w:tcPr>
          <w:p w14:paraId="08523B86"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256</w:t>
            </w:r>
          </w:p>
        </w:tc>
        <w:tc>
          <w:tcPr>
            <w:tcW w:w="1843" w:type="dxa"/>
          </w:tcPr>
          <w:p w14:paraId="55C233DC"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w:t>
            </w:r>
          </w:p>
        </w:tc>
        <w:tc>
          <w:tcPr>
            <w:tcW w:w="1134" w:type="dxa"/>
          </w:tcPr>
          <w:p w14:paraId="164C50E5"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0,5-1,5</w:t>
            </w:r>
          </w:p>
        </w:tc>
        <w:tc>
          <w:tcPr>
            <w:tcW w:w="1411" w:type="dxa"/>
          </w:tcPr>
          <w:p w14:paraId="08C83018" w14:textId="77777777" w:rsidR="00D30135" w:rsidRPr="003C2C03" w:rsidRDefault="00D30135" w:rsidP="00C82D44">
            <w:pPr>
              <w:tabs>
                <w:tab w:val="left" w:pos="567"/>
              </w:tabs>
              <w:ind w:firstLine="0"/>
              <w:jc w:val="left"/>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 xml:space="preserve">р. Малый Шарын, </w:t>
            </w:r>
          </w:p>
          <w:p w14:paraId="02E9C677" w14:textId="77777777" w:rsidR="00D30135" w:rsidRPr="003C2C03" w:rsidRDefault="00D30135" w:rsidP="00C82D44">
            <w:pPr>
              <w:tabs>
                <w:tab w:val="left" w:pos="567"/>
              </w:tabs>
              <w:ind w:firstLine="0"/>
              <w:jc w:val="left"/>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Леп</w:t>
            </w:r>
          </w:p>
        </w:tc>
      </w:tr>
      <w:tr w:rsidR="00D30135" w:rsidRPr="003C2C03" w14:paraId="661ED272" w14:textId="77777777" w:rsidTr="00016566">
        <w:tc>
          <w:tcPr>
            <w:tcW w:w="1413" w:type="dxa"/>
          </w:tcPr>
          <w:p w14:paraId="1646E528"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Талгар</w:t>
            </w:r>
          </w:p>
        </w:tc>
        <w:tc>
          <w:tcPr>
            <w:tcW w:w="1559" w:type="dxa"/>
          </w:tcPr>
          <w:p w14:paraId="38D1FB5C" w14:textId="77777777" w:rsidR="00D30135" w:rsidRPr="003C2C03" w:rsidRDefault="00D30135" w:rsidP="00C82D44">
            <w:pPr>
              <w:tabs>
                <w:tab w:val="left" w:pos="567"/>
              </w:tabs>
              <w:ind w:firstLine="0"/>
              <w:rPr>
                <w:rFonts w:ascii="Times New Roman" w:eastAsia="Arial Unicode MS" w:hAnsi="Times New Roman" w:cs="Times New Roman"/>
                <w:lang w:val="en-US" w:eastAsia="ru-RU"/>
              </w:rPr>
            </w:pPr>
            <w:r w:rsidRPr="003C2C03">
              <w:rPr>
                <w:rFonts w:ascii="Times New Roman" w:hAnsi="Times New Roman" w:cs="Times New Roman"/>
                <w:lang w:val="kk-KZ"/>
              </w:rPr>
              <w:t>43°27</w:t>
            </w:r>
            <w:r w:rsidRPr="003C2C03">
              <w:rPr>
                <w:rFonts w:ascii="Times New Roman" w:eastAsia="Arial Unicode MS" w:hAnsi="Times New Roman" w:cs="Times New Roman"/>
                <w:lang w:eastAsia="ru-RU"/>
              </w:rPr>
              <w:t>'</w:t>
            </w:r>
            <w:r w:rsidRPr="003C2C03">
              <w:rPr>
                <w:rFonts w:ascii="Times New Roman" w:hAnsi="Times New Roman" w:cs="Times New Roman"/>
                <w:lang w:val="kk-KZ"/>
              </w:rPr>
              <w:t>36</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w:t>
            </w:r>
            <w:r w:rsidRPr="003C2C03">
              <w:rPr>
                <w:rFonts w:ascii="Times New Roman" w:hAnsi="Times New Roman" w:cs="Times New Roman"/>
                <w:lang w:val="en-US"/>
              </w:rPr>
              <w:t>7</w:t>
            </w:r>
            <w:r w:rsidRPr="003C2C03">
              <w:rPr>
                <w:rFonts w:ascii="Times New Roman" w:hAnsi="Times New Roman" w:cs="Times New Roman"/>
                <w:lang w:val="kk-KZ"/>
              </w:rPr>
              <w:t>7°15</w:t>
            </w:r>
            <w:r w:rsidRPr="003C2C03">
              <w:rPr>
                <w:rFonts w:ascii="Times New Roman" w:eastAsia="Arial Unicode MS" w:hAnsi="Times New Roman" w:cs="Times New Roman"/>
                <w:lang w:eastAsia="ru-RU"/>
              </w:rPr>
              <w:t>'</w:t>
            </w:r>
            <w:r w:rsidRPr="003C2C03">
              <w:rPr>
                <w:rFonts w:ascii="Times New Roman" w:hAnsi="Times New Roman" w:cs="Times New Roman"/>
                <w:lang w:val="kk-KZ"/>
              </w:rPr>
              <w:t>42</w:t>
            </w:r>
            <w:r w:rsidRPr="003C2C03">
              <w:rPr>
                <w:rFonts w:ascii="Times New Roman" w:eastAsia="Arial Unicode MS" w:hAnsi="Times New Roman" w:cs="Times New Roman"/>
                <w:lang w:eastAsia="ru-RU"/>
              </w:rPr>
              <w:t>''</w:t>
            </w:r>
            <w:r w:rsidRPr="003C2C03">
              <w:rPr>
                <w:rFonts w:ascii="Times New Roman" w:hAnsi="Times New Roman" w:cs="Times New Roman"/>
                <w:lang w:val="en-US"/>
              </w:rPr>
              <w:t>E</w:t>
            </w:r>
          </w:p>
        </w:tc>
        <w:tc>
          <w:tcPr>
            <w:tcW w:w="992" w:type="dxa"/>
          </w:tcPr>
          <w:p w14:paraId="6AA4CB5D"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117</w:t>
            </w:r>
          </w:p>
        </w:tc>
        <w:tc>
          <w:tcPr>
            <w:tcW w:w="1276" w:type="dxa"/>
          </w:tcPr>
          <w:p w14:paraId="4F1AB1E9"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444</w:t>
            </w:r>
          </w:p>
        </w:tc>
        <w:tc>
          <w:tcPr>
            <w:tcW w:w="1843" w:type="dxa"/>
          </w:tcPr>
          <w:p w14:paraId="4E280C8A" w14:textId="77777777" w:rsidR="00D30135" w:rsidRPr="003C2C03" w:rsidRDefault="00D30135" w:rsidP="00C82D44">
            <w:pPr>
              <w:tabs>
                <w:tab w:val="left" w:pos="567"/>
              </w:tabs>
              <w:ind w:firstLine="0"/>
              <w:jc w:val="center"/>
              <w:rPr>
                <w:rFonts w:ascii="Times New Roman" w:eastAsia="Arial Unicode MS" w:hAnsi="Times New Roman" w:cs="Times New Roman"/>
                <w:lang w:val="en-US" w:eastAsia="ru-RU"/>
              </w:rPr>
            </w:pPr>
            <w:r w:rsidRPr="003C2C03">
              <w:rPr>
                <w:rFonts w:ascii="Times New Roman" w:eastAsia="Arial Unicode MS" w:hAnsi="Times New Roman" w:cs="Times New Roman"/>
                <w:lang w:val="en-US" w:eastAsia="ru-RU"/>
              </w:rPr>
              <w:t>10.6</w:t>
            </w:r>
          </w:p>
        </w:tc>
        <w:tc>
          <w:tcPr>
            <w:tcW w:w="1134" w:type="dxa"/>
          </w:tcPr>
          <w:p w14:paraId="7175DC40"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0,5-1,5</w:t>
            </w:r>
          </w:p>
        </w:tc>
        <w:tc>
          <w:tcPr>
            <w:tcW w:w="1411" w:type="dxa"/>
          </w:tcPr>
          <w:p w14:paraId="518F8673" w14:textId="77777777" w:rsidR="00D30135" w:rsidRPr="003C2C03" w:rsidRDefault="00D30135" w:rsidP="00C82D44">
            <w:pPr>
              <w:tabs>
                <w:tab w:val="left" w:pos="567"/>
              </w:tabs>
              <w:ind w:firstLine="0"/>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Кайназар</w:t>
            </w:r>
          </w:p>
          <w:p w14:paraId="0A25C5B8" w14:textId="77777777" w:rsidR="003D2A1A" w:rsidRPr="003C2C03" w:rsidRDefault="003D2A1A" w:rsidP="00C82D44">
            <w:pPr>
              <w:tabs>
                <w:tab w:val="left" w:pos="567"/>
              </w:tabs>
              <w:ind w:firstLine="0"/>
              <w:rPr>
                <w:rFonts w:ascii="Times New Roman" w:eastAsia="Arial Unicode MS" w:hAnsi="Times New Roman" w:cs="Times New Roman"/>
                <w:lang w:val="en-US" w:eastAsia="ru-RU"/>
              </w:rPr>
            </w:pPr>
            <w:r w:rsidRPr="003C2C03">
              <w:rPr>
                <w:rFonts w:ascii="Times New Roman" w:eastAsia="Arial Unicode MS" w:hAnsi="Times New Roman" w:cs="Times New Roman"/>
                <w:lang w:eastAsia="ru-RU"/>
              </w:rPr>
              <w:t>р. Теренкара</w:t>
            </w:r>
          </w:p>
        </w:tc>
      </w:tr>
      <w:tr w:rsidR="00D30135" w:rsidRPr="003C2C03" w14:paraId="354F7007" w14:textId="77777777" w:rsidTr="00016566">
        <w:tc>
          <w:tcPr>
            <w:tcW w:w="1413" w:type="dxa"/>
          </w:tcPr>
          <w:p w14:paraId="477C5EDE"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Улкен Алматы</w:t>
            </w:r>
          </w:p>
        </w:tc>
        <w:tc>
          <w:tcPr>
            <w:tcW w:w="1559" w:type="dxa"/>
          </w:tcPr>
          <w:p w14:paraId="0950435E" w14:textId="77777777" w:rsidR="00D30135" w:rsidRPr="003C2C03" w:rsidRDefault="00D30135" w:rsidP="00C82D44">
            <w:pPr>
              <w:tabs>
                <w:tab w:val="left" w:pos="567"/>
              </w:tabs>
              <w:ind w:firstLine="0"/>
              <w:rPr>
                <w:rFonts w:ascii="Times New Roman" w:eastAsia="Arial Unicode MS" w:hAnsi="Times New Roman" w:cs="Times New Roman"/>
                <w:sz w:val="28"/>
                <w:szCs w:val="28"/>
                <w:lang w:eastAsia="ru-RU"/>
              </w:rPr>
            </w:pPr>
            <w:r w:rsidRPr="003C2C03">
              <w:rPr>
                <w:rFonts w:ascii="Times New Roman" w:eastAsia="Arial Unicode MS" w:hAnsi="Times New Roman" w:cs="Times New Roman"/>
                <w:lang w:eastAsia="ru-RU"/>
              </w:rPr>
              <w:t>43</w:t>
            </w:r>
            <w:r w:rsidRPr="003C2C03">
              <w:rPr>
                <w:rFonts w:ascii="Times New Roman" w:hAnsi="Times New Roman" w:cs="Times New Roman"/>
                <w:lang w:val="kk-KZ"/>
              </w:rPr>
              <w:t>°</w:t>
            </w:r>
            <w:r w:rsidRPr="003C2C03">
              <w:rPr>
                <w:rFonts w:ascii="Times New Roman" w:eastAsia="Arial Unicode MS" w:hAnsi="Times New Roman" w:cs="Times New Roman"/>
                <w:lang w:eastAsia="ru-RU"/>
              </w:rPr>
              <w:t>34'15''N  76</w:t>
            </w:r>
            <w:r w:rsidRPr="003C2C03">
              <w:rPr>
                <w:rFonts w:ascii="Times New Roman" w:hAnsi="Times New Roman" w:cs="Times New Roman"/>
                <w:lang w:val="kk-KZ"/>
              </w:rPr>
              <w:t>°</w:t>
            </w:r>
            <w:r w:rsidRPr="003C2C03">
              <w:rPr>
                <w:rFonts w:ascii="Times New Roman" w:eastAsia="Arial Unicode MS" w:hAnsi="Times New Roman" w:cs="Times New Roman"/>
                <w:lang w:eastAsia="ru-RU"/>
              </w:rPr>
              <w:t>54'06''E</w:t>
            </w:r>
          </w:p>
        </w:tc>
        <w:tc>
          <w:tcPr>
            <w:tcW w:w="992" w:type="dxa"/>
          </w:tcPr>
          <w:p w14:paraId="67352305"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96</w:t>
            </w:r>
          </w:p>
        </w:tc>
        <w:tc>
          <w:tcPr>
            <w:tcW w:w="1276" w:type="dxa"/>
          </w:tcPr>
          <w:p w14:paraId="7C8D67A8"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425</w:t>
            </w:r>
          </w:p>
        </w:tc>
        <w:tc>
          <w:tcPr>
            <w:tcW w:w="1843" w:type="dxa"/>
          </w:tcPr>
          <w:p w14:paraId="57CE8700"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Arial" w:hAnsi="Arial" w:cs="Arial"/>
                <w:sz w:val="21"/>
                <w:szCs w:val="21"/>
                <w:shd w:val="clear" w:color="auto" w:fill="FFFFFF"/>
              </w:rPr>
              <w:t> </w:t>
            </w:r>
            <w:r w:rsidRPr="003C2C03">
              <w:rPr>
                <w:rFonts w:ascii="Times New Roman" w:hAnsi="Times New Roman" w:cs="Times New Roman"/>
                <w:shd w:val="clear" w:color="auto" w:fill="FFFFFF"/>
              </w:rPr>
              <w:t>2,12 </w:t>
            </w:r>
          </w:p>
        </w:tc>
        <w:tc>
          <w:tcPr>
            <w:tcW w:w="1134" w:type="dxa"/>
          </w:tcPr>
          <w:p w14:paraId="291DE54A"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0,5-1,8</w:t>
            </w:r>
          </w:p>
        </w:tc>
        <w:tc>
          <w:tcPr>
            <w:tcW w:w="1411" w:type="dxa"/>
          </w:tcPr>
          <w:p w14:paraId="7AF21D00" w14:textId="77777777" w:rsidR="00D30135" w:rsidRPr="003C2C03" w:rsidRDefault="00D30135" w:rsidP="00C82D44">
            <w:pPr>
              <w:tabs>
                <w:tab w:val="left" w:pos="567"/>
              </w:tabs>
              <w:ind w:firstLine="0"/>
              <w:rPr>
                <w:rFonts w:ascii="Times New Roman" w:eastAsia="Arial Unicode MS" w:hAnsi="Times New Roman" w:cs="Times New Roman"/>
                <w:lang w:eastAsia="ru-RU"/>
              </w:rPr>
            </w:pPr>
          </w:p>
        </w:tc>
      </w:tr>
      <w:tr w:rsidR="00D30135" w:rsidRPr="003C2C03" w14:paraId="578A98FF" w14:textId="77777777" w:rsidTr="00016566">
        <w:tc>
          <w:tcPr>
            <w:tcW w:w="1413" w:type="dxa"/>
          </w:tcPr>
          <w:p w14:paraId="43898D17"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Киши Алматы</w:t>
            </w:r>
          </w:p>
        </w:tc>
        <w:tc>
          <w:tcPr>
            <w:tcW w:w="1559" w:type="dxa"/>
          </w:tcPr>
          <w:p w14:paraId="0EF68F50" w14:textId="77777777" w:rsidR="00D30135" w:rsidRPr="003C2C03" w:rsidRDefault="00D30135" w:rsidP="00C82D44">
            <w:pPr>
              <w:tabs>
                <w:tab w:val="left" w:pos="567"/>
              </w:tabs>
              <w:ind w:firstLine="0"/>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43</w:t>
            </w:r>
            <w:r w:rsidRPr="003C2C03">
              <w:rPr>
                <w:rFonts w:ascii="Times New Roman" w:hAnsi="Times New Roman" w:cs="Times New Roman"/>
                <w:lang w:val="kk-KZ"/>
              </w:rPr>
              <w:t>°</w:t>
            </w:r>
            <w:r w:rsidRPr="003C2C03">
              <w:rPr>
                <w:rFonts w:ascii="Times New Roman" w:eastAsia="Arial Unicode MS" w:hAnsi="Times New Roman" w:cs="Times New Roman"/>
                <w:lang w:eastAsia="ru-RU"/>
              </w:rPr>
              <w:t xml:space="preserve">02'54''N  </w:t>
            </w:r>
          </w:p>
          <w:p w14:paraId="23E4AF61" w14:textId="77777777" w:rsidR="00D30135" w:rsidRPr="003C2C03" w:rsidRDefault="00D30135" w:rsidP="00C82D44">
            <w:pPr>
              <w:tabs>
                <w:tab w:val="left" w:pos="567"/>
              </w:tabs>
              <w:ind w:firstLine="0"/>
              <w:rPr>
                <w:rFonts w:ascii="Times New Roman" w:eastAsia="Arial Unicode MS" w:hAnsi="Times New Roman" w:cs="Times New Roman"/>
                <w:sz w:val="28"/>
                <w:szCs w:val="28"/>
                <w:lang w:eastAsia="ru-RU"/>
              </w:rPr>
            </w:pPr>
            <w:r w:rsidRPr="003C2C03">
              <w:rPr>
                <w:rFonts w:ascii="Times New Roman" w:eastAsia="Arial Unicode MS" w:hAnsi="Times New Roman" w:cs="Times New Roman"/>
                <w:lang w:eastAsia="ru-RU"/>
              </w:rPr>
              <w:t>77</w:t>
            </w:r>
            <w:r w:rsidRPr="003C2C03">
              <w:rPr>
                <w:rFonts w:ascii="Times New Roman" w:hAnsi="Times New Roman" w:cs="Times New Roman"/>
                <w:lang w:val="kk-KZ"/>
              </w:rPr>
              <w:t>°</w:t>
            </w:r>
            <w:r w:rsidRPr="003C2C03">
              <w:rPr>
                <w:rFonts w:ascii="Times New Roman" w:eastAsia="Arial Unicode MS" w:hAnsi="Times New Roman" w:cs="Times New Roman"/>
                <w:vertAlign w:val="superscript"/>
                <w:lang w:eastAsia="ru-RU"/>
              </w:rPr>
              <w:t xml:space="preserve"> </w:t>
            </w:r>
            <w:r w:rsidRPr="003C2C03">
              <w:rPr>
                <w:rFonts w:ascii="Times New Roman" w:eastAsia="Arial Unicode MS" w:hAnsi="Times New Roman" w:cs="Times New Roman"/>
                <w:lang w:eastAsia="ru-RU"/>
              </w:rPr>
              <w:t>04'50''E</w:t>
            </w:r>
          </w:p>
        </w:tc>
        <w:tc>
          <w:tcPr>
            <w:tcW w:w="992" w:type="dxa"/>
          </w:tcPr>
          <w:p w14:paraId="1728E260"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125</w:t>
            </w:r>
          </w:p>
        </w:tc>
        <w:tc>
          <w:tcPr>
            <w:tcW w:w="1276" w:type="dxa"/>
          </w:tcPr>
          <w:p w14:paraId="168130F4"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710</w:t>
            </w:r>
          </w:p>
        </w:tc>
        <w:tc>
          <w:tcPr>
            <w:tcW w:w="1843" w:type="dxa"/>
          </w:tcPr>
          <w:p w14:paraId="753FBD54"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1,78</w:t>
            </w:r>
          </w:p>
        </w:tc>
        <w:tc>
          <w:tcPr>
            <w:tcW w:w="1134" w:type="dxa"/>
          </w:tcPr>
          <w:p w14:paraId="294F44AA"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0,15-,05</w:t>
            </w:r>
          </w:p>
        </w:tc>
        <w:tc>
          <w:tcPr>
            <w:tcW w:w="1411" w:type="dxa"/>
          </w:tcPr>
          <w:p w14:paraId="6109FF0E" w14:textId="77777777" w:rsidR="00D30135" w:rsidRPr="003C2C03" w:rsidRDefault="00D30135" w:rsidP="00C82D44">
            <w:pPr>
              <w:tabs>
                <w:tab w:val="left" w:pos="567"/>
              </w:tabs>
              <w:ind w:firstLine="0"/>
              <w:rPr>
                <w:rFonts w:ascii="Times New Roman" w:eastAsia="Arial Unicode MS" w:hAnsi="Times New Roman" w:cs="Times New Roman"/>
                <w:lang w:eastAsia="ru-RU"/>
              </w:rPr>
            </w:pPr>
          </w:p>
        </w:tc>
      </w:tr>
      <w:tr w:rsidR="00D30135" w:rsidRPr="003C2C03" w14:paraId="34C55A00" w14:textId="77777777" w:rsidTr="00016566">
        <w:tc>
          <w:tcPr>
            <w:tcW w:w="1413" w:type="dxa"/>
          </w:tcPr>
          <w:p w14:paraId="7B1C5177"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р. Каскелен</w:t>
            </w:r>
          </w:p>
        </w:tc>
        <w:tc>
          <w:tcPr>
            <w:tcW w:w="1559" w:type="dxa"/>
          </w:tcPr>
          <w:p w14:paraId="086E327A" w14:textId="77777777" w:rsidR="00D30135" w:rsidRPr="003C2C03" w:rsidRDefault="00D30135" w:rsidP="00C82D44">
            <w:pPr>
              <w:tabs>
                <w:tab w:val="left" w:pos="567"/>
              </w:tabs>
              <w:ind w:firstLine="0"/>
              <w:rPr>
                <w:rFonts w:ascii="Times New Roman" w:eastAsia="Arial Unicode MS" w:hAnsi="Times New Roman" w:cs="Times New Roman"/>
                <w:lang w:val="en-US" w:eastAsia="ru-RU"/>
              </w:rPr>
            </w:pPr>
            <w:r w:rsidRPr="003C2C03">
              <w:rPr>
                <w:rFonts w:ascii="Times New Roman" w:eastAsia="Arial Unicode MS" w:hAnsi="Times New Roman" w:cs="Times New Roman"/>
                <w:lang w:eastAsia="ru-RU"/>
              </w:rPr>
              <w:t>42</w:t>
            </w:r>
            <w:r w:rsidRPr="003C2C03">
              <w:rPr>
                <w:rFonts w:ascii="Times New Roman" w:hAnsi="Times New Roman" w:cs="Times New Roman"/>
                <w:lang w:val="kk-KZ"/>
              </w:rPr>
              <w:t>°</w:t>
            </w:r>
            <w:r w:rsidRPr="003C2C03">
              <w:rPr>
                <w:rFonts w:ascii="Times New Roman" w:eastAsia="Arial Unicode MS" w:hAnsi="Times New Roman" w:cs="Times New Roman"/>
                <w:lang w:eastAsia="ru-RU"/>
              </w:rPr>
              <w:t>55'35''</w:t>
            </w:r>
            <w:r w:rsidRPr="003C2C03">
              <w:rPr>
                <w:rFonts w:ascii="Times New Roman" w:eastAsia="Arial Unicode MS" w:hAnsi="Times New Roman" w:cs="Times New Roman"/>
                <w:lang w:val="en-US" w:eastAsia="ru-RU"/>
              </w:rPr>
              <w:t>N</w:t>
            </w:r>
            <w:r w:rsidRPr="003C2C03">
              <w:rPr>
                <w:rFonts w:ascii="Times New Roman" w:eastAsia="Arial Unicode MS" w:hAnsi="Times New Roman" w:cs="Times New Roman"/>
                <w:lang w:eastAsia="ru-RU"/>
              </w:rPr>
              <w:t xml:space="preserve">  76</w:t>
            </w:r>
            <w:r w:rsidRPr="003C2C03">
              <w:rPr>
                <w:rFonts w:ascii="Times New Roman" w:hAnsi="Times New Roman" w:cs="Times New Roman"/>
                <w:lang w:val="kk-KZ"/>
              </w:rPr>
              <w:t>°</w:t>
            </w:r>
            <w:r w:rsidRPr="003C2C03">
              <w:rPr>
                <w:rFonts w:ascii="Times New Roman" w:eastAsia="Arial Unicode MS" w:hAnsi="Times New Roman" w:cs="Times New Roman"/>
                <w:lang w:eastAsia="ru-RU"/>
              </w:rPr>
              <w:t>44'23''E</w:t>
            </w:r>
          </w:p>
        </w:tc>
        <w:tc>
          <w:tcPr>
            <w:tcW w:w="992" w:type="dxa"/>
          </w:tcPr>
          <w:p w14:paraId="069329B2"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177</w:t>
            </w:r>
          </w:p>
        </w:tc>
        <w:tc>
          <w:tcPr>
            <w:tcW w:w="1276" w:type="dxa"/>
          </w:tcPr>
          <w:p w14:paraId="56B34E0E"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3620</w:t>
            </w:r>
          </w:p>
        </w:tc>
        <w:tc>
          <w:tcPr>
            <w:tcW w:w="1843" w:type="dxa"/>
          </w:tcPr>
          <w:p w14:paraId="37C6585C"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4,08</w:t>
            </w:r>
          </w:p>
        </w:tc>
        <w:tc>
          <w:tcPr>
            <w:tcW w:w="1134" w:type="dxa"/>
          </w:tcPr>
          <w:p w14:paraId="4F38A321"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r w:rsidRPr="003C2C03">
              <w:rPr>
                <w:rFonts w:ascii="Times New Roman" w:eastAsia="Arial Unicode MS" w:hAnsi="Times New Roman" w:cs="Times New Roman"/>
                <w:lang w:eastAsia="ru-RU"/>
              </w:rPr>
              <w:t>1,0-1,5</w:t>
            </w:r>
          </w:p>
        </w:tc>
        <w:tc>
          <w:tcPr>
            <w:tcW w:w="1411" w:type="dxa"/>
          </w:tcPr>
          <w:p w14:paraId="4AD6FD6F" w14:textId="77777777" w:rsidR="00D30135" w:rsidRPr="003C2C03" w:rsidRDefault="00D30135" w:rsidP="00C82D44">
            <w:pPr>
              <w:tabs>
                <w:tab w:val="left" w:pos="567"/>
              </w:tabs>
              <w:ind w:firstLine="0"/>
              <w:jc w:val="center"/>
              <w:rPr>
                <w:rFonts w:ascii="Times New Roman" w:eastAsia="Arial Unicode MS" w:hAnsi="Times New Roman" w:cs="Times New Roman"/>
                <w:lang w:eastAsia="ru-RU"/>
              </w:rPr>
            </w:pPr>
          </w:p>
        </w:tc>
      </w:tr>
    </w:tbl>
    <w:p w14:paraId="121A8134" w14:textId="77777777" w:rsidR="00D30135" w:rsidRPr="003C2C03" w:rsidRDefault="00D30135" w:rsidP="00D30135">
      <w:pPr>
        <w:tabs>
          <w:tab w:val="left" w:pos="567"/>
        </w:tabs>
        <w:ind w:firstLine="567"/>
        <w:rPr>
          <w:rFonts w:eastAsia="Times New Roman"/>
          <w:bCs/>
          <w:i/>
          <w:iCs/>
          <w:sz w:val="28"/>
          <w:szCs w:val="28"/>
          <w:lang w:eastAsia="ru-RU"/>
        </w:rPr>
      </w:pPr>
    </w:p>
    <w:p w14:paraId="1DDB5B25" w14:textId="2C8A53FC" w:rsidR="00D30135" w:rsidRPr="003C2C03" w:rsidRDefault="00D30135" w:rsidP="0065545A">
      <w:pPr>
        <w:tabs>
          <w:tab w:val="left" w:pos="567"/>
        </w:tabs>
        <w:ind w:firstLineChars="253" w:firstLine="708"/>
        <w:rPr>
          <w:rFonts w:eastAsia="Times New Roman"/>
          <w:bCs/>
          <w:sz w:val="28"/>
          <w:szCs w:val="28"/>
          <w:lang w:eastAsia="ru-RU"/>
        </w:rPr>
      </w:pPr>
      <w:r w:rsidRPr="003C2C03">
        <w:rPr>
          <w:rFonts w:eastAsia="Times New Roman"/>
          <w:bCs/>
          <w:sz w:val="28"/>
          <w:szCs w:val="28"/>
          <w:lang w:eastAsia="ru-RU"/>
        </w:rPr>
        <w:t>Река Шелек – типичная горная река с хорошо выраженным ледниковым типом питания, самая крупная река Заил</w:t>
      </w:r>
      <w:r w:rsidR="00EA2682" w:rsidRPr="003C2C03">
        <w:rPr>
          <w:rFonts w:eastAsia="Times New Roman"/>
          <w:bCs/>
          <w:sz w:val="28"/>
          <w:szCs w:val="28"/>
          <w:lang w:val="kk-KZ" w:eastAsia="ru-RU"/>
        </w:rPr>
        <w:t>е</w:t>
      </w:r>
      <w:r w:rsidRPr="003C2C03">
        <w:rPr>
          <w:rFonts w:eastAsia="Times New Roman"/>
          <w:bCs/>
          <w:sz w:val="28"/>
          <w:szCs w:val="28"/>
          <w:lang w:eastAsia="ru-RU"/>
        </w:rPr>
        <w:t>йского Алатау. Она берет свое начало, на высоте 3350 м до 3500 м с ледников Жангырык, Богатырь, Коржевневского, расположенных на южном склоне хребта Заил</w:t>
      </w:r>
      <w:r w:rsidR="00D41C3A" w:rsidRPr="003C2C03">
        <w:rPr>
          <w:rFonts w:eastAsia="Times New Roman"/>
          <w:bCs/>
          <w:sz w:val="28"/>
          <w:szCs w:val="28"/>
          <w:lang w:val="kk-KZ" w:eastAsia="ru-RU"/>
        </w:rPr>
        <w:t>е</w:t>
      </w:r>
      <w:r w:rsidRPr="003C2C03">
        <w:rPr>
          <w:rFonts w:eastAsia="Times New Roman"/>
          <w:bCs/>
          <w:sz w:val="28"/>
          <w:szCs w:val="28"/>
          <w:lang w:eastAsia="ru-RU"/>
        </w:rPr>
        <w:t>йского Алатау.  Водосборный бассейн р. Шелек занимает юго – восточную часть хребта Заил</w:t>
      </w:r>
      <w:r w:rsidR="00EA2682" w:rsidRPr="003C2C03">
        <w:rPr>
          <w:rFonts w:eastAsia="Times New Roman"/>
          <w:bCs/>
          <w:sz w:val="28"/>
          <w:szCs w:val="28"/>
          <w:lang w:val="kk-KZ" w:eastAsia="ru-RU"/>
        </w:rPr>
        <w:t>е</w:t>
      </w:r>
      <w:r w:rsidRPr="003C2C03">
        <w:rPr>
          <w:rFonts w:eastAsia="Times New Roman"/>
          <w:bCs/>
          <w:sz w:val="28"/>
          <w:szCs w:val="28"/>
          <w:lang w:eastAsia="ru-RU"/>
        </w:rPr>
        <w:t>йского Алатау. В горах принимает более 45 притоков, в основном ледникового питания. Впадает в реку Иле [</w:t>
      </w:r>
      <w:r w:rsidR="00E73564" w:rsidRPr="00B6234E">
        <w:rPr>
          <w:rFonts w:eastAsia="Times New Roman"/>
          <w:bCs/>
          <w:sz w:val="28"/>
          <w:szCs w:val="28"/>
          <w:lang w:eastAsia="ru-RU"/>
        </w:rPr>
        <w:t xml:space="preserve">135, </w:t>
      </w:r>
      <w:r w:rsidR="009D5F3F" w:rsidRPr="003C2C03">
        <w:rPr>
          <w:rFonts w:eastAsia="Times New Roman"/>
          <w:bCs/>
          <w:sz w:val="28"/>
          <w:szCs w:val="28"/>
          <w:lang w:val="kk-KZ" w:eastAsia="ru-RU"/>
        </w:rPr>
        <w:t>259</w:t>
      </w:r>
      <w:r w:rsidRPr="003C2C03">
        <w:rPr>
          <w:rFonts w:eastAsia="Times New Roman"/>
          <w:bCs/>
          <w:sz w:val="28"/>
          <w:szCs w:val="28"/>
          <w:lang w:eastAsia="ru-RU"/>
        </w:rPr>
        <w:t xml:space="preserve">]. </w:t>
      </w:r>
    </w:p>
    <w:p w14:paraId="03445736" w14:textId="5EB0EEF8" w:rsidR="00D30135" w:rsidRPr="003C2C03" w:rsidRDefault="00D30135" w:rsidP="0065545A">
      <w:pPr>
        <w:tabs>
          <w:tab w:val="left" w:pos="567"/>
        </w:tabs>
        <w:ind w:firstLineChars="253" w:firstLine="708"/>
        <w:rPr>
          <w:rFonts w:eastAsia="Times New Roman"/>
          <w:bCs/>
          <w:sz w:val="28"/>
          <w:szCs w:val="28"/>
          <w:lang w:eastAsia="ru-RU"/>
        </w:rPr>
      </w:pPr>
      <w:r w:rsidRPr="003C2C03">
        <w:rPr>
          <w:sz w:val="28"/>
          <w:szCs w:val="28"/>
          <w:lang w:val="kk-KZ"/>
        </w:rPr>
        <w:t>Река Теренкара</w:t>
      </w:r>
      <w:r w:rsidRPr="003C2C03">
        <w:rPr>
          <w:sz w:val="28"/>
          <w:szCs w:val="28"/>
          <w:shd w:val="clear" w:color="auto" w:fill="FFFFFF"/>
        </w:rPr>
        <w:t xml:space="preserve"> </w:t>
      </w:r>
      <w:r w:rsidRPr="003C2C03">
        <w:rPr>
          <w:sz w:val="28"/>
          <w:szCs w:val="28"/>
          <w:shd w:val="clear" w:color="auto" w:fill="FFFFFF"/>
          <w:lang w:val="kk-KZ"/>
        </w:rPr>
        <w:t xml:space="preserve">является правым притоком реки Шелек. </w:t>
      </w:r>
      <w:r w:rsidRPr="003C2C03">
        <w:rPr>
          <w:sz w:val="28"/>
          <w:szCs w:val="28"/>
          <w:shd w:val="clear" w:color="auto" w:fill="FFFFFF"/>
        </w:rPr>
        <w:t xml:space="preserve">С юго-запада впадает в водохранилище Капшагай на р. Иле </w:t>
      </w:r>
      <w:bookmarkStart w:id="124" w:name="_Hlk138207650"/>
      <w:r w:rsidRPr="003C2C03">
        <w:rPr>
          <w:sz w:val="28"/>
          <w:szCs w:val="28"/>
          <w:shd w:val="clear" w:color="auto" w:fill="FFFFFF"/>
        </w:rPr>
        <w:t>[</w:t>
      </w:r>
      <w:r w:rsidR="009D5F3F" w:rsidRPr="003C2C03">
        <w:rPr>
          <w:sz w:val="28"/>
          <w:szCs w:val="28"/>
          <w:shd w:val="clear" w:color="auto" w:fill="FFFFFF"/>
          <w:lang w:val="kk-KZ"/>
        </w:rPr>
        <w:t>260</w:t>
      </w:r>
      <w:r w:rsidRPr="003C2C03">
        <w:rPr>
          <w:sz w:val="28"/>
          <w:szCs w:val="28"/>
          <w:shd w:val="clear" w:color="auto" w:fill="FFFFFF"/>
        </w:rPr>
        <w:t>]</w:t>
      </w:r>
      <w:r w:rsidRPr="003C2C03">
        <w:rPr>
          <w:sz w:val="28"/>
          <w:szCs w:val="28"/>
          <w:shd w:val="clear" w:color="auto" w:fill="FFFFFF"/>
          <w:lang w:val="kk-KZ"/>
        </w:rPr>
        <w:t xml:space="preserve">.  </w:t>
      </w:r>
      <w:bookmarkEnd w:id="124"/>
      <w:r w:rsidRPr="003C2C03">
        <w:rPr>
          <w:sz w:val="28"/>
          <w:szCs w:val="28"/>
          <w:shd w:val="clear" w:color="auto" w:fill="FFFFFF"/>
          <w:lang w:val="kk-KZ"/>
        </w:rPr>
        <w:t>Глубина реки составляет от 1 до -1,5 м с каменисто – илистым дном. Течение реки - быстрое.</w:t>
      </w:r>
    </w:p>
    <w:p w14:paraId="6FD27201" w14:textId="2BCF0021" w:rsidR="00D30135" w:rsidRPr="003C2C03" w:rsidRDefault="00D30135" w:rsidP="0065545A">
      <w:pPr>
        <w:tabs>
          <w:tab w:val="left" w:pos="567"/>
        </w:tabs>
        <w:ind w:firstLineChars="253" w:firstLine="708"/>
        <w:rPr>
          <w:rFonts w:eastAsia="Times New Roman"/>
          <w:b/>
          <w:sz w:val="28"/>
          <w:szCs w:val="28"/>
          <w:lang w:eastAsia="ru-RU"/>
        </w:rPr>
      </w:pPr>
      <w:r w:rsidRPr="003C2C03">
        <w:rPr>
          <w:rFonts w:eastAsia="Times New Roman"/>
          <w:bCs/>
          <w:sz w:val="28"/>
          <w:szCs w:val="28"/>
          <w:lang w:eastAsia="ru-RU"/>
        </w:rPr>
        <w:t>Река Лавар</w:t>
      </w:r>
      <w:r w:rsidRPr="003C2C03">
        <w:rPr>
          <w:rFonts w:eastAsia="Times New Roman"/>
          <w:b/>
          <w:sz w:val="28"/>
          <w:szCs w:val="28"/>
          <w:lang w:eastAsia="ru-RU"/>
        </w:rPr>
        <w:t xml:space="preserve"> – </w:t>
      </w:r>
      <w:r w:rsidRPr="003C2C03">
        <w:rPr>
          <w:rFonts w:eastAsia="Times New Roman"/>
          <w:bCs/>
          <w:sz w:val="28"/>
          <w:szCs w:val="28"/>
          <w:lang w:eastAsia="ru-RU"/>
        </w:rPr>
        <w:t>берет свое начало при слиянии нескольких речек и ручьев, стекающих с северного склона гор Бокайдынтау Заил</w:t>
      </w:r>
      <w:r w:rsidR="00D41C3A" w:rsidRPr="003C2C03">
        <w:rPr>
          <w:rFonts w:eastAsia="Times New Roman"/>
          <w:bCs/>
          <w:sz w:val="28"/>
          <w:szCs w:val="28"/>
          <w:lang w:val="kk-KZ" w:eastAsia="ru-RU"/>
        </w:rPr>
        <w:t>е</w:t>
      </w:r>
      <w:r w:rsidRPr="003C2C03">
        <w:rPr>
          <w:rFonts w:eastAsia="Times New Roman"/>
          <w:bCs/>
          <w:sz w:val="28"/>
          <w:szCs w:val="28"/>
          <w:lang w:eastAsia="ru-RU"/>
        </w:rPr>
        <w:t xml:space="preserve">йского Алатау. Далее пересекает Енбекшиказахский район Алматинской области с севера на юг. Питание преимущественно снеговое (в марте и июле), в меньшей степени дождевое (весной и осенью). Течение реки быстрое, зимой практически не замерзает. Над нижним течением реки Лавар построен бетонный канал, и он </w:t>
      </w:r>
      <w:r w:rsidRPr="003C2C03">
        <w:rPr>
          <w:rFonts w:eastAsia="Times New Roman"/>
          <w:bCs/>
          <w:sz w:val="28"/>
          <w:szCs w:val="28"/>
          <w:lang w:eastAsia="ru-RU"/>
        </w:rPr>
        <w:lastRenderedPageBreak/>
        <w:t>протекает глубоко в канале, окруженном безлюдной пустыней. Ранее река впадала в р. Иле, но с 1970 года впадает в Капшагайское водохранилище</w:t>
      </w:r>
      <w:r w:rsidR="0003248D" w:rsidRPr="003C2C03">
        <w:rPr>
          <w:rFonts w:eastAsia="Times New Roman"/>
          <w:bCs/>
          <w:sz w:val="28"/>
          <w:szCs w:val="28"/>
          <w:lang w:eastAsia="ru-RU"/>
        </w:rPr>
        <w:t xml:space="preserve"> </w:t>
      </w:r>
      <w:r w:rsidR="0003248D" w:rsidRPr="003C2C03">
        <w:rPr>
          <w:sz w:val="28"/>
          <w:szCs w:val="28"/>
          <w:shd w:val="clear" w:color="auto" w:fill="FFFFFF"/>
        </w:rPr>
        <w:t>[</w:t>
      </w:r>
      <w:r w:rsidR="00E73564" w:rsidRPr="003C2C03">
        <w:rPr>
          <w:sz w:val="28"/>
          <w:szCs w:val="28"/>
          <w:shd w:val="clear" w:color="auto" w:fill="FFFFFF"/>
        </w:rPr>
        <w:t>135</w:t>
      </w:r>
      <w:r w:rsidR="0003248D" w:rsidRPr="003C2C03">
        <w:rPr>
          <w:sz w:val="28"/>
          <w:szCs w:val="28"/>
          <w:shd w:val="clear" w:color="auto" w:fill="FFFFFF"/>
        </w:rPr>
        <w:t>]</w:t>
      </w:r>
      <w:r w:rsidR="0003248D" w:rsidRPr="003C2C03">
        <w:rPr>
          <w:sz w:val="28"/>
          <w:szCs w:val="28"/>
          <w:shd w:val="clear" w:color="auto" w:fill="FFFFFF"/>
          <w:lang w:val="kk-KZ"/>
        </w:rPr>
        <w:t xml:space="preserve">.  </w:t>
      </w:r>
      <w:r w:rsidR="0003248D" w:rsidRPr="003C2C03">
        <w:rPr>
          <w:rFonts w:eastAsia="Times New Roman"/>
          <w:bCs/>
          <w:sz w:val="28"/>
          <w:szCs w:val="28"/>
          <w:lang w:eastAsia="ru-RU"/>
        </w:rPr>
        <w:t xml:space="preserve"> </w:t>
      </w:r>
    </w:p>
    <w:p w14:paraId="776C83D4" w14:textId="6B3AA99E" w:rsidR="00D30135" w:rsidRPr="003C2C03" w:rsidRDefault="00D30135" w:rsidP="0065545A">
      <w:pPr>
        <w:tabs>
          <w:tab w:val="left" w:pos="567"/>
        </w:tabs>
        <w:ind w:firstLineChars="253" w:firstLine="708"/>
        <w:rPr>
          <w:rFonts w:eastAsia="Times New Roman"/>
          <w:sz w:val="28"/>
          <w:szCs w:val="28"/>
          <w:lang w:eastAsia="ru-RU"/>
        </w:rPr>
      </w:pPr>
      <w:r w:rsidRPr="003C2C03">
        <w:rPr>
          <w:rFonts w:eastAsia="Times New Roman"/>
          <w:bCs/>
          <w:sz w:val="28"/>
          <w:szCs w:val="28"/>
          <w:lang w:eastAsia="ru-RU"/>
        </w:rPr>
        <w:t>Река Тургень</w:t>
      </w:r>
      <w:r w:rsidRPr="003C2C03">
        <w:rPr>
          <w:rFonts w:eastAsia="Times New Roman"/>
          <w:b/>
          <w:sz w:val="28"/>
          <w:szCs w:val="28"/>
          <w:lang w:eastAsia="ru-RU"/>
        </w:rPr>
        <w:t xml:space="preserve"> </w:t>
      </w:r>
      <w:r w:rsidRPr="003C2C03">
        <w:rPr>
          <w:rFonts w:eastAsia="Times New Roman"/>
          <w:sz w:val="28"/>
          <w:szCs w:val="28"/>
          <w:lang w:eastAsia="ru-RU"/>
        </w:rPr>
        <w:t>протекает примерно в 70 км к востоку от города Алматы. Река берет свое начало в горах Заил</w:t>
      </w:r>
      <w:r w:rsidR="00EA2682" w:rsidRPr="003C2C03">
        <w:rPr>
          <w:rFonts w:eastAsia="Times New Roman"/>
          <w:sz w:val="28"/>
          <w:szCs w:val="28"/>
          <w:lang w:val="kk-KZ" w:eastAsia="ru-RU"/>
        </w:rPr>
        <w:t>е</w:t>
      </w:r>
      <w:r w:rsidRPr="003C2C03">
        <w:rPr>
          <w:rFonts w:eastAsia="Times New Roman"/>
          <w:sz w:val="28"/>
          <w:szCs w:val="28"/>
          <w:lang w:eastAsia="ru-RU"/>
        </w:rPr>
        <w:t>йского Алатау. Верховья реки находятся на территории Ил</w:t>
      </w:r>
      <w:r w:rsidR="00EA2682" w:rsidRPr="003C2C03">
        <w:rPr>
          <w:rFonts w:eastAsia="Times New Roman"/>
          <w:sz w:val="28"/>
          <w:szCs w:val="28"/>
          <w:lang w:val="kk-KZ" w:eastAsia="ru-RU"/>
        </w:rPr>
        <w:t>е</w:t>
      </w:r>
      <w:r w:rsidRPr="003C2C03">
        <w:rPr>
          <w:rFonts w:eastAsia="Times New Roman"/>
          <w:sz w:val="28"/>
          <w:szCs w:val="28"/>
          <w:lang w:eastAsia="ru-RU"/>
        </w:rPr>
        <w:t xml:space="preserve">-Алатауского государственного национального природного парка, По характеру водного режима р. Тургень относится к рекам тянь-шаньского типа с весенне-летним половодьем, обусловленным таянием снегов и ледников и выпадением дождей. От истоков до поселка Тургень река несется стремительным бурным потоком по каменистому руслу.  Вода большую часть времени остается прозрачной бесцветной (имеет голубой или серый оттенок), однако после выпадения обильных дождей прозрачность на отдельных участках может снижаться до 10-20 см, цвет воды меняется на коричневый или желто-коричневый. Снижение прозрачности и изменение цвета воды в период дождей указывает на процессы почвенной эрозии, происходящие в водосборном бассейне. Чуть выше поселка Тургень воду из реки начинают разбирать для орошения, так что в маловодные годы вода в русле ниже поселка может полностью отсутствовать. </w:t>
      </w:r>
      <w:r w:rsidRPr="003C2C03">
        <w:rPr>
          <w:sz w:val="28"/>
          <w:szCs w:val="28"/>
          <w:shd w:val="clear" w:color="auto" w:fill="FFFFFF"/>
        </w:rPr>
        <w:t>В полноводные годы впадает в Капчагайское водохранилище</w:t>
      </w:r>
      <w:r w:rsidR="0003248D" w:rsidRPr="003C2C03">
        <w:rPr>
          <w:sz w:val="28"/>
          <w:szCs w:val="28"/>
          <w:shd w:val="clear" w:color="auto" w:fill="FFFFFF"/>
        </w:rPr>
        <w:t xml:space="preserve"> </w:t>
      </w:r>
      <w:r w:rsidR="0003248D" w:rsidRPr="003C2C03">
        <w:rPr>
          <w:sz w:val="28"/>
          <w:szCs w:val="28"/>
        </w:rPr>
        <w:t>[</w:t>
      </w:r>
      <w:r w:rsidR="009D5F3F" w:rsidRPr="003C2C03">
        <w:rPr>
          <w:sz w:val="28"/>
          <w:szCs w:val="28"/>
          <w:lang w:val="kk-KZ"/>
        </w:rPr>
        <w:t>261</w:t>
      </w:r>
      <w:r w:rsidR="0003248D" w:rsidRPr="003C2C03">
        <w:rPr>
          <w:sz w:val="28"/>
          <w:szCs w:val="28"/>
        </w:rPr>
        <w:t>]</w:t>
      </w:r>
      <w:r w:rsidR="0003248D" w:rsidRPr="003C2C03">
        <w:rPr>
          <w:sz w:val="28"/>
          <w:szCs w:val="28"/>
          <w:lang w:val="kk-KZ"/>
        </w:rPr>
        <w:t>.</w:t>
      </w:r>
    </w:p>
    <w:p w14:paraId="190A4957" w14:textId="5573F09F" w:rsidR="00D30135" w:rsidRPr="003C2C03" w:rsidRDefault="00D41C3A" w:rsidP="0065545A">
      <w:pPr>
        <w:tabs>
          <w:tab w:val="left" w:pos="567"/>
        </w:tabs>
        <w:ind w:firstLineChars="253" w:firstLine="708"/>
        <w:rPr>
          <w:rFonts w:eastAsia="Times New Roman"/>
          <w:sz w:val="28"/>
          <w:szCs w:val="28"/>
          <w:lang w:val="kk-KZ" w:eastAsia="ru-RU"/>
        </w:rPr>
      </w:pPr>
      <w:r w:rsidRPr="003C2C03">
        <w:rPr>
          <w:rFonts w:eastAsia="Times New Roman"/>
          <w:sz w:val="28"/>
          <w:szCs w:val="28"/>
          <w:lang w:eastAsia="ru-RU"/>
        </w:rPr>
        <w:t>Река Есик</w:t>
      </w:r>
      <w:r w:rsidRPr="003C2C03">
        <w:rPr>
          <w:rFonts w:eastAsia="Times New Roman"/>
          <w:i/>
          <w:iCs/>
          <w:sz w:val="28"/>
          <w:szCs w:val="28"/>
          <w:lang w:eastAsia="ru-RU"/>
        </w:rPr>
        <w:t xml:space="preserve"> </w:t>
      </w:r>
      <w:r w:rsidR="00D30135" w:rsidRPr="003C2C03">
        <w:rPr>
          <w:rFonts w:eastAsia="Times New Roman"/>
          <w:b/>
          <w:bCs/>
          <w:i/>
          <w:iCs/>
          <w:sz w:val="28"/>
          <w:szCs w:val="28"/>
          <w:lang w:eastAsia="ru-RU"/>
        </w:rPr>
        <w:t xml:space="preserve"> </w:t>
      </w:r>
      <w:r w:rsidR="00D30135" w:rsidRPr="003C2C03">
        <w:rPr>
          <w:rFonts w:eastAsia="Times New Roman"/>
          <w:sz w:val="28"/>
          <w:szCs w:val="28"/>
          <w:lang w:eastAsia="ru-RU"/>
        </w:rPr>
        <w:t xml:space="preserve">образуется от слияния двух ветвей: левой – Жарсай и правой Тескенсу. В 8 км ниже слияния Жарсая и Тескенсу, на высоте 1788 м, р. Есик впадает в озеро Есик. При выходе из гор река разбирается на орошение, однако за счет подпитки карасучных источников в нижнем течении р. Есик доносит свои воды до Капшагайского водохранилища. Реки Малый </w:t>
      </w:r>
      <w:r w:rsidR="00EA2682" w:rsidRPr="003C2C03">
        <w:rPr>
          <w:rFonts w:eastAsia="Times New Roman"/>
          <w:sz w:val="28"/>
          <w:szCs w:val="28"/>
          <w:lang w:eastAsia="ru-RU"/>
        </w:rPr>
        <w:t>Шарын</w:t>
      </w:r>
      <w:r w:rsidR="00D30135" w:rsidRPr="003C2C03">
        <w:rPr>
          <w:rFonts w:eastAsia="Times New Roman"/>
          <w:sz w:val="28"/>
          <w:szCs w:val="28"/>
          <w:lang w:eastAsia="ru-RU"/>
        </w:rPr>
        <w:t xml:space="preserve"> и Леп являются правыми притоками реки Есик</w:t>
      </w:r>
      <w:r w:rsidR="0003248D" w:rsidRPr="003C2C03">
        <w:rPr>
          <w:rFonts w:eastAsia="Times New Roman"/>
          <w:sz w:val="28"/>
          <w:szCs w:val="28"/>
          <w:lang w:eastAsia="ru-RU"/>
        </w:rPr>
        <w:t xml:space="preserve"> </w:t>
      </w:r>
      <w:r w:rsidR="0003248D" w:rsidRPr="003C2C03">
        <w:rPr>
          <w:sz w:val="28"/>
          <w:szCs w:val="28"/>
        </w:rPr>
        <w:t>[</w:t>
      </w:r>
      <w:r w:rsidR="00E73564" w:rsidRPr="003C2C03">
        <w:rPr>
          <w:sz w:val="28"/>
          <w:szCs w:val="28"/>
        </w:rPr>
        <w:t>135</w:t>
      </w:r>
      <w:r w:rsidR="0003248D" w:rsidRPr="003C2C03">
        <w:rPr>
          <w:sz w:val="28"/>
          <w:szCs w:val="28"/>
        </w:rPr>
        <w:t>]</w:t>
      </w:r>
      <w:r w:rsidR="0003248D" w:rsidRPr="003C2C03">
        <w:rPr>
          <w:sz w:val="28"/>
          <w:szCs w:val="28"/>
          <w:lang w:val="kk-KZ"/>
        </w:rPr>
        <w:t>.</w:t>
      </w:r>
    </w:p>
    <w:p w14:paraId="3AAC42AE" w14:textId="68C512C2" w:rsidR="00D30135" w:rsidRPr="003C2C03" w:rsidRDefault="00D30135" w:rsidP="0065545A">
      <w:pPr>
        <w:ind w:firstLineChars="253" w:firstLine="708"/>
        <w:rPr>
          <w:sz w:val="28"/>
          <w:szCs w:val="28"/>
          <w:lang w:val="kk-KZ"/>
        </w:rPr>
      </w:pPr>
      <w:r w:rsidRPr="003C2C03">
        <w:rPr>
          <w:sz w:val="28"/>
          <w:szCs w:val="28"/>
          <w:lang w:val="kk-KZ"/>
        </w:rPr>
        <w:t>Река Талгар – одна из крупных и полноводных рек северного склона Заилийского Алатау. Она начинается на высоте чуть более 1200 метров над уровнем моря и образуется от слияния Правого, Среднего и Левого Талгара. Общая протяженность реки Талгар составляет 117 км, с площадью водо</w:t>
      </w:r>
      <w:r w:rsidR="00C532A0" w:rsidRPr="003C2C03">
        <w:rPr>
          <w:sz w:val="28"/>
          <w:szCs w:val="28"/>
          <w:lang w:val="kk-KZ"/>
        </w:rPr>
        <w:t xml:space="preserve">сборного бассейна реки – 444 </w:t>
      </w:r>
      <w:r w:rsidRPr="003C2C03">
        <w:rPr>
          <w:sz w:val="28"/>
          <w:szCs w:val="28"/>
          <w:lang w:val="kk-KZ"/>
        </w:rPr>
        <w:t>км</w:t>
      </w:r>
      <w:r w:rsidR="00C532A0" w:rsidRPr="003C2C03">
        <w:rPr>
          <w:sz w:val="28"/>
          <w:szCs w:val="28"/>
          <w:vertAlign w:val="superscript"/>
          <w:lang w:val="kk-KZ"/>
        </w:rPr>
        <w:t>2</w:t>
      </w:r>
      <w:r w:rsidRPr="003C2C03">
        <w:rPr>
          <w:sz w:val="28"/>
          <w:szCs w:val="28"/>
          <w:lang w:val="kk-KZ"/>
        </w:rPr>
        <w:t>. Питание реки – смешанное (ледниковое и дождевое).Талгар впадает в Капшагайское водохранилище.  После выхода на равнину река Талгар разветвляется на два крупных и несколько мелких рукавов, которые теряются в грунте, чаще не доходят до р. Или</w:t>
      </w:r>
      <w:r w:rsidRPr="003C2C03">
        <w:rPr>
          <w:sz w:val="28"/>
          <w:szCs w:val="28"/>
        </w:rPr>
        <w:t xml:space="preserve"> [</w:t>
      </w:r>
      <w:r w:rsidR="00E73564" w:rsidRPr="003C2C03">
        <w:rPr>
          <w:sz w:val="28"/>
          <w:szCs w:val="28"/>
        </w:rPr>
        <w:t>26</w:t>
      </w:r>
      <w:r w:rsidR="00B11964" w:rsidRPr="003C2C03">
        <w:rPr>
          <w:sz w:val="28"/>
          <w:szCs w:val="28"/>
          <w:lang w:val="kk-KZ"/>
        </w:rPr>
        <w:t>1</w:t>
      </w:r>
      <w:r w:rsidRPr="003C2C03">
        <w:rPr>
          <w:sz w:val="28"/>
          <w:szCs w:val="28"/>
        </w:rPr>
        <w:t>]</w:t>
      </w:r>
      <w:r w:rsidRPr="003C2C03">
        <w:rPr>
          <w:sz w:val="28"/>
          <w:szCs w:val="28"/>
          <w:lang w:val="kk-KZ"/>
        </w:rPr>
        <w:t>. Обследованный участок реки был относительно неглубоким, с каменистым берегом и илистым дном.</w:t>
      </w:r>
    </w:p>
    <w:p w14:paraId="7D86F043" w14:textId="7104856F" w:rsidR="00D30135" w:rsidRPr="003C2C03" w:rsidRDefault="00D30135" w:rsidP="0065545A">
      <w:pPr>
        <w:tabs>
          <w:tab w:val="left" w:pos="567"/>
        </w:tabs>
        <w:ind w:firstLineChars="253" w:firstLine="708"/>
        <w:rPr>
          <w:rFonts w:eastAsia="Times New Roman"/>
          <w:sz w:val="28"/>
          <w:szCs w:val="28"/>
          <w:lang w:eastAsia="ru-RU"/>
        </w:rPr>
      </w:pPr>
      <w:r w:rsidRPr="003C2C03">
        <w:rPr>
          <w:rFonts w:eastAsia="Times New Roman"/>
          <w:bCs/>
          <w:sz w:val="28"/>
          <w:szCs w:val="28"/>
          <w:lang w:eastAsia="ru-RU"/>
        </w:rPr>
        <w:t>Река Улкен Алматы</w:t>
      </w:r>
      <w:r w:rsidRPr="003C2C03">
        <w:rPr>
          <w:rFonts w:eastAsia="Times New Roman"/>
          <w:sz w:val="28"/>
          <w:szCs w:val="28"/>
          <w:lang w:eastAsia="ru-RU"/>
        </w:rPr>
        <w:t xml:space="preserve"> — </w:t>
      </w:r>
      <w:r w:rsidRPr="003C2C03">
        <w:rPr>
          <w:rFonts w:eastAsia="Arial Unicode MS"/>
          <w:sz w:val="28"/>
          <w:szCs w:val="28"/>
          <w:lang w:eastAsia="ru-RU"/>
        </w:rPr>
        <w:t>река</w:t>
      </w:r>
      <w:r w:rsidRPr="003C2C03">
        <w:rPr>
          <w:rFonts w:eastAsia="Times New Roman"/>
          <w:sz w:val="28"/>
          <w:szCs w:val="28"/>
          <w:lang w:eastAsia="ru-RU"/>
        </w:rPr>
        <w:t xml:space="preserve"> в </w:t>
      </w:r>
      <w:r w:rsidRPr="003C2C03">
        <w:rPr>
          <w:rFonts w:eastAsia="Arial Unicode MS"/>
          <w:sz w:val="28"/>
          <w:szCs w:val="28"/>
          <w:lang w:eastAsia="ru-RU"/>
        </w:rPr>
        <w:t>Алматы</w:t>
      </w:r>
      <w:r w:rsidRPr="003C2C03">
        <w:rPr>
          <w:rFonts w:eastAsia="Times New Roman"/>
          <w:sz w:val="28"/>
          <w:szCs w:val="28"/>
          <w:lang w:eastAsia="ru-RU"/>
        </w:rPr>
        <w:t xml:space="preserve"> и </w:t>
      </w:r>
      <w:r w:rsidRPr="003C2C03">
        <w:rPr>
          <w:rFonts w:eastAsia="Arial Unicode MS"/>
          <w:sz w:val="28"/>
          <w:szCs w:val="28"/>
          <w:lang w:eastAsia="ru-RU"/>
        </w:rPr>
        <w:t>Алматинской области</w:t>
      </w:r>
      <w:r w:rsidRPr="003C2C03">
        <w:rPr>
          <w:rFonts w:eastAsia="Times New Roman"/>
          <w:sz w:val="28"/>
          <w:szCs w:val="28"/>
          <w:lang w:eastAsia="ru-RU"/>
        </w:rPr>
        <w:t xml:space="preserve"> </w:t>
      </w:r>
      <w:r w:rsidRPr="003C2C03">
        <w:rPr>
          <w:rFonts w:eastAsia="Arial Unicode MS"/>
          <w:sz w:val="28"/>
          <w:szCs w:val="28"/>
          <w:lang w:eastAsia="ru-RU"/>
        </w:rPr>
        <w:t>Казахстана</w:t>
      </w:r>
      <w:r w:rsidRPr="003C2C03">
        <w:rPr>
          <w:rFonts w:eastAsia="Times New Roman"/>
          <w:sz w:val="28"/>
          <w:szCs w:val="28"/>
          <w:lang w:eastAsia="ru-RU"/>
        </w:rPr>
        <w:t xml:space="preserve">,  правый приток реки </w:t>
      </w:r>
      <w:r w:rsidRPr="003C2C03">
        <w:rPr>
          <w:rFonts w:eastAsia="Arial Unicode MS"/>
          <w:sz w:val="28"/>
          <w:szCs w:val="28"/>
          <w:lang w:eastAsia="ru-RU"/>
        </w:rPr>
        <w:t>Каскелен</w:t>
      </w:r>
      <w:r w:rsidRPr="003C2C03">
        <w:rPr>
          <w:rFonts w:eastAsia="Times New Roman"/>
          <w:sz w:val="28"/>
          <w:szCs w:val="28"/>
          <w:lang w:eastAsia="ru-RU"/>
        </w:rPr>
        <w:t xml:space="preserve">. Длина </w:t>
      </w:r>
      <w:smartTag w:uri="urn:schemas-microsoft-com:office:smarttags" w:element="metricconverter">
        <w:smartTagPr>
          <w:attr w:name="ProductID" w:val="96 км"/>
        </w:smartTagPr>
        <w:r w:rsidRPr="003C2C03">
          <w:rPr>
            <w:rFonts w:eastAsia="Times New Roman"/>
            <w:sz w:val="28"/>
            <w:szCs w:val="28"/>
            <w:lang w:eastAsia="ru-RU"/>
          </w:rPr>
          <w:t>96 км</w:t>
        </w:r>
      </w:smartTag>
      <w:r w:rsidRPr="003C2C03">
        <w:rPr>
          <w:rFonts w:eastAsia="Times New Roman"/>
          <w:sz w:val="28"/>
          <w:szCs w:val="28"/>
          <w:lang w:eastAsia="ru-RU"/>
        </w:rPr>
        <w:t xml:space="preserve">, площадь водосбора 425 км². Образуется слиянием трёх потоков, вытекающих из-под фронтальной морены двух мощных </w:t>
      </w:r>
      <w:r w:rsidRPr="003C2C03">
        <w:rPr>
          <w:rFonts w:eastAsia="Arial Unicode MS"/>
          <w:sz w:val="28"/>
          <w:szCs w:val="28"/>
          <w:lang w:eastAsia="ru-RU"/>
        </w:rPr>
        <w:t>ледников</w:t>
      </w:r>
      <w:r w:rsidRPr="003C2C03">
        <w:rPr>
          <w:rFonts w:eastAsia="Times New Roman"/>
          <w:sz w:val="28"/>
          <w:szCs w:val="28"/>
          <w:lang w:eastAsia="ru-RU"/>
        </w:rPr>
        <w:t xml:space="preserve">. Левая (западная) известна под именем “Проходная”. Правая (восточная) носит название “Улкен Алматы”. Долина р. Проходной окаймляется на западе Каргалинским отрогом, а на востоке - Большеалматинским. На юге и юго-востоке она замыкается главным гребнем хребта, который имеет здесь простирание к северо-востоку.  Бассейн реки расположен в пределах различных зон — горной, равнинной и переходной — предгорной. Стокоформирующей является горная зона, которая занимает 46 % </w:t>
      </w:r>
      <w:r w:rsidRPr="003C2C03">
        <w:rPr>
          <w:rFonts w:eastAsia="Times New Roman"/>
          <w:sz w:val="28"/>
          <w:szCs w:val="28"/>
          <w:lang w:eastAsia="ru-RU"/>
        </w:rPr>
        <w:lastRenderedPageBreak/>
        <w:t xml:space="preserve">всей территории бассейна реки. Верхняя часть горной зоны — область скал, ледников и вечных снегов. Ниже появляются альпийские луга с зарослями </w:t>
      </w:r>
      <w:r w:rsidRPr="003C2C03">
        <w:rPr>
          <w:rFonts w:eastAsia="Arial Unicode MS"/>
          <w:sz w:val="28"/>
          <w:szCs w:val="28"/>
          <w:lang w:eastAsia="ru-RU"/>
        </w:rPr>
        <w:t>арчи</w:t>
      </w:r>
      <w:r w:rsidRPr="003C2C03">
        <w:rPr>
          <w:rFonts w:eastAsia="Times New Roman"/>
          <w:sz w:val="28"/>
          <w:szCs w:val="28"/>
          <w:lang w:eastAsia="ru-RU"/>
        </w:rPr>
        <w:t xml:space="preserve">, проходит пояс хвойного и лиственного лесов. При выходе из гор ширина долины Улкен Алматы составляет </w:t>
      </w:r>
      <w:smartTag w:uri="urn:schemas-microsoft-com:office:smarttags" w:element="metricconverter">
        <w:smartTagPr>
          <w:attr w:name="ProductID" w:val="8 м"/>
        </w:smartTagPr>
        <w:r w:rsidRPr="003C2C03">
          <w:rPr>
            <w:rFonts w:eastAsia="Times New Roman"/>
            <w:sz w:val="28"/>
            <w:szCs w:val="28"/>
            <w:lang w:eastAsia="ru-RU"/>
          </w:rPr>
          <w:t>8 м</w:t>
        </w:r>
      </w:smartTag>
      <w:r w:rsidRPr="003C2C03">
        <w:rPr>
          <w:rFonts w:eastAsia="Times New Roman"/>
          <w:sz w:val="28"/>
          <w:szCs w:val="28"/>
          <w:lang w:eastAsia="ru-RU"/>
        </w:rPr>
        <w:t xml:space="preserve">. Средний многолетний расход в </w:t>
      </w:r>
      <w:r w:rsidRPr="003C2C03">
        <w:rPr>
          <w:rFonts w:eastAsia="Arial Unicode MS"/>
          <w:sz w:val="28"/>
          <w:szCs w:val="28"/>
          <w:lang w:eastAsia="ru-RU"/>
        </w:rPr>
        <w:t>устье</w:t>
      </w:r>
      <w:r w:rsidRPr="003C2C03">
        <w:rPr>
          <w:rFonts w:eastAsia="Times New Roman"/>
          <w:sz w:val="28"/>
          <w:szCs w:val="28"/>
          <w:lang w:eastAsia="ru-RU"/>
        </w:rPr>
        <w:t xml:space="preserve"> реки Терисбутак 4,96-5,30 м³/с</w:t>
      </w:r>
      <w:r w:rsidR="007F43F2" w:rsidRPr="003C2C03">
        <w:rPr>
          <w:rFonts w:eastAsia="Times New Roman"/>
          <w:sz w:val="28"/>
          <w:szCs w:val="28"/>
          <w:lang w:eastAsia="ru-RU"/>
        </w:rPr>
        <w:t xml:space="preserve"> </w:t>
      </w:r>
      <w:r w:rsidR="007F43F2" w:rsidRPr="003C2C03">
        <w:rPr>
          <w:sz w:val="28"/>
          <w:szCs w:val="28"/>
        </w:rPr>
        <w:t>[</w:t>
      </w:r>
      <w:r w:rsidR="00B11964" w:rsidRPr="003C2C03">
        <w:rPr>
          <w:sz w:val="28"/>
          <w:szCs w:val="28"/>
          <w:lang w:val="kk-KZ"/>
        </w:rPr>
        <w:t>261</w:t>
      </w:r>
      <w:r w:rsidR="007F43F2" w:rsidRPr="003C2C03">
        <w:rPr>
          <w:sz w:val="28"/>
          <w:szCs w:val="28"/>
        </w:rPr>
        <w:t>]</w:t>
      </w:r>
      <w:r w:rsidR="007F43F2" w:rsidRPr="003C2C03">
        <w:rPr>
          <w:sz w:val="28"/>
          <w:szCs w:val="28"/>
          <w:lang w:val="kk-KZ"/>
        </w:rPr>
        <w:t xml:space="preserve">. </w:t>
      </w:r>
      <w:r w:rsidRPr="003C2C03">
        <w:rPr>
          <w:rFonts w:eastAsia="Times New Roman"/>
          <w:sz w:val="28"/>
          <w:szCs w:val="28"/>
          <w:lang w:eastAsia="ru-RU"/>
        </w:rPr>
        <w:t xml:space="preserve"> </w:t>
      </w:r>
    </w:p>
    <w:p w14:paraId="3CBC3F7D" w14:textId="0D94E3E5" w:rsidR="00D30135" w:rsidRPr="003C2C03" w:rsidRDefault="00D30135" w:rsidP="0065545A">
      <w:pPr>
        <w:tabs>
          <w:tab w:val="left" w:pos="567"/>
        </w:tabs>
        <w:ind w:firstLineChars="253" w:firstLine="708"/>
        <w:rPr>
          <w:rFonts w:eastAsia="Arial Unicode MS"/>
          <w:sz w:val="28"/>
          <w:szCs w:val="28"/>
          <w:lang w:eastAsia="ru-RU"/>
        </w:rPr>
      </w:pPr>
      <w:r w:rsidRPr="003C2C03">
        <w:rPr>
          <w:rFonts w:eastAsia="Arial Unicode MS"/>
          <w:bCs/>
          <w:sz w:val="28"/>
          <w:szCs w:val="28"/>
          <w:lang w:eastAsia="ru-RU"/>
        </w:rPr>
        <w:t>Река Киши Алматы</w:t>
      </w:r>
      <w:r w:rsidRPr="003C2C03">
        <w:rPr>
          <w:rFonts w:eastAsia="Arial Unicode MS"/>
          <w:sz w:val="28"/>
          <w:szCs w:val="28"/>
          <w:lang w:eastAsia="ru-RU"/>
        </w:rPr>
        <w:t xml:space="preserve"> расположена в трёх различных ландшафтных зонах: горной, предгорной и равнинной. Русло реки в горной зоне умеренно извилистое, сложено валунно-галечниковыми отложениями, ширина 3-</w:t>
      </w:r>
      <w:smartTag w:uri="urn:schemas-microsoft-com:office:smarttags" w:element="metricconverter">
        <w:smartTagPr>
          <w:attr w:name="ProductID" w:val="13 м"/>
        </w:smartTagPr>
        <w:r w:rsidRPr="003C2C03">
          <w:rPr>
            <w:rFonts w:eastAsia="Arial Unicode MS"/>
            <w:sz w:val="28"/>
            <w:szCs w:val="28"/>
            <w:lang w:eastAsia="ru-RU"/>
          </w:rPr>
          <w:t>13 м</w:t>
        </w:r>
      </w:smartTag>
      <w:r w:rsidRPr="003C2C03">
        <w:rPr>
          <w:rFonts w:eastAsia="Arial Unicode MS"/>
          <w:sz w:val="28"/>
          <w:szCs w:val="28"/>
          <w:lang w:eastAsia="ru-RU"/>
        </w:rPr>
        <w:t>; глубина реки от 0,15 до 0,5 м. При выходе из Малоалматинского ущелья река разделяется на 3 рукава: Есентай (Весновку), Жарбулак (Казачку) и собственно Киши Алматы</w:t>
      </w:r>
      <w:r w:rsidR="000D56C8" w:rsidRPr="003C2C03">
        <w:rPr>
          <w:rFonts w:eastAsia="Arial Unicode MS"/>
          <w:sz w:val="28"/>
          <w:szCs w:val="28"/>
          <w:lang w:eastAsia="ru-RU"/>
        </w:rPr>
        <w:t xml:space="preserve">. </w:t>
      </w:r>
      <w:r w:rsidRPr="003C2C03">
        <w:rPr>
          <w:rFonts w:eastAsia="Arial Unicode MS"/>
          <w:sz w:val="28"/>
          <w:szCs w:val="28"/>
          <w:lang w:eastAsia="ru-RU"/>
        </w:rPr>
        <w:t>В черте города Алматы Киши Алматы протекает по восточной части города, берега её забетонированы. В бассейне реки имеется 46 озёр, прудов и водохранилищ общей площадью водного зеркала 2,5 км². С юга на север русла реки Киши Алматы, на пересечении с БАКом размещаются пруды РКП «КазПАС»</w:t>
      </w:r>
      <w:r w:rsidR="007F43F2" w:rsidRPr="003C2C03">
        <w:rPr>
          <w:rFonts w:eastAsia="Arial Unicode MS"/>
          <w:sz w:val="28"/>
          <w:szCs w:val="28"/>
          <w:lang w:eastAsia="ru-RU"/>
        </w:rPr>
        <w:t xml:space="preserve"> </w:t>
      </w:r>
      <w:r w:rsidR="007F43F2" w:rsidRPr="003C2C03">
        <w:rPr>
          <w:sz w:val="28"/>
          <w:szCs w:val="28"/>
        </w:rPr>
        <w:t>[</w:t>
      </w:r>
      <w:r w:rsidR="00B11964" w:rsidRPr="003C2C03">
        <w:rPr>
          <w:sz w:val="28"/>
          <w:szCs w:val="28"/>
          <w:lang w:val="kk-KZ"/>
        </w:rPr>
        <w:t>261</w:t>
      </w:r>
      <w:r w:rsidR="007F43F2" w:rsidRPr="003C2C03">
        <w:rPr>
          <w:sz w:val="28"/>
          <w:szCs w:val="28"/>
        </w:rPr>
        <w:t>]</w:t>
      </w:r>
      <w:r w:rsidR="007F43F2" w:rsidRPr="003C2C03">
        <w:rPr>
          <w:sz w:val="28"/>
          <w:szCs w:val="28"/>
          <w:lang w:val="kk-KZ"/>
        </w:rPr>
        <w:t>.</w:t>
      </w:r>
      <w:r w:rsidRPr="003C2C03">
        <w:rPr>
          <w:rFonts w:eastAsia="Arial Unicode MS"/>
          <w:sz w:val="28"/>
          <w:szCs w:val="28"/>
          <w:lang w:eastAsia="ru-RU"/>
        </w:rPr>
        <w:t xml:space="preserve">   </w:t>
      </w:r>
    </w:p>
    <w:p w14:paraId="1CDC6FB6" w14:textId="2738A49B" w:rsidR="00D30135" w:rsidRPr="003C2C03" w:rsidRDefault="00D30135" w:rsidP="0065545A">
      <w:pPr>
        <w:tabs>
          <w:tab w:val="left" w:pos="567"/>
        </w:tabs>
        <w:ind w:firstLineChars="253" w:firstLine="708"/>
        <w:rPr>
          <w:rFonts w:eastAsia="Arial Unicode MS"/>
          <w:sz w:val="28"/>
          <w:szCs w:val="28"/>
          <w:lang w:eastAsia="ru-RU"/>
        </w:rPr>
      </w:pPr>
      <w:r w:rsidRPr="003C2C03">
        <w:rPr>
          <w:rFonts w:eastAsia="Arial Unicode MS"/>
          <w:bCs/>
          <w:sz w:val="28"/>
          <w:szCs w:val="28"/>
          <w:lang w:eastAsia="ru-RU"/>
        </w:rPr>
        <w:t>Река Каскелен</w:t>
      </w:r>
      <w:r w:rsidRPr="003C2C03">
        <w:rPr>
          <w:rFonts w:eastAsia="Arial Unicode MS"/>
          <w:sz w:val="28"/>
          <w:szCs w:val="28"/>
          <w:lang w:eastAsia="ru-RU"/>
        </w:rPr>
        <w:t xml:space="preserve"> – протекает в Алматинской области Казахстана. Река берёт начало с северного склона хребта Заилийский Алатау на высоте </w:t>
      </w:r>
      <w:smartTag w:uri="urn:schemas-microsoft-com:office:smarttags" w:element="metricconverter">
        <w:smartTagPr>
          <w:attr w:name="ProductID" w:val="3580 м"/>
        </w:smartTagPr>
        <w:r w:rsidRPr="003C2C03">
          <w:rPr>
            <w:rFonts w:eastAsia="Arial Unicode MS"/>
            <w:sz w:val="28"/>
            <w:szCs w:val="28"/>
            <w:lang w:eastAsia="ru-RU"/>
          </w:rPr>
          <w:t>3580 м</w:t>
        </w:r>
      </w:smartTag>
      <w:r w:rsidRPr="003C2C03">
        <w:rPr>
          <w:rFonts w:eastAsia="Arial Unicode MS"/>
          <w:sz w:val="28"/>
          <w:szCs w:val="28"/>
          <w:lang w:eastAsia="ru-RU"/>
        </w:rPr>
        <w:t xml:space="preserve"> и впадает в </w:t>
      </w:r>
      <w:r w:rsidR="00A04097" w:rsidRPr="003C2C03">
        <w:rPr>
          <w:rFonts w:eastAsia="Arial Unicode MS"/>
          <w:sz w:val="28"/>
          <w:szCs w:val="28"/>
          <w:lang w:eastAsia="ru-RU"/>
        </w:rPr>
        <w:t>Капшагай</w:t>
      </w:r>
      <w:r w:rsidRPr="003C2C03">
        <w:rPr>
          <w:rFonts w:eastAsia="Arial Unicode MS"/>
          <w:sz w:val="28"/>
          <w:szCs w:val="28"/>
          <w:lang w:eastAsia="ru-RU"/>
        </w:rPr>
        <w:t xml:space="preserve">ское водохранилище. Длина </w:t>
      </w:r>
      <w:smartTag w:uri="urn:schemas-microsoft-com:office:smarttags" w:element="metricconverter">
        <w:smartTagPr>
          <w:attr w:name="ProductID" w:val="177 км"/>
        </w:smartTagPr>
        <w:r w:rsidRPr="003C2C03">
          <w:rPr>
            <w:rFonts w:eastAsia="Arial Unicode MS"/>
            <w:sz w:val="28"/>
            <w:szCs w:val="28"/>
            <w:lang w:eastAsia="ru-RU"/>
          </w:rPr>
          <w:t>177 км</w:t>
        </w:r>
      </w:smartTag>
      <w:r w:rsidRPr="003C2C03">
        <w:rPr>
          <w:rFonts w:eastAsia="Arial Unicode MS"/>
          <w:sz w:val="28"/>
          <w:szCs w:val="28"/>
          <w:lang w:eastAsia="ru-RU"/>
        </w:rPr>
        <w:t xml:space="preserve">, площадь водосбора 3620 км². Ширина у устья около </w:t>
      </w:r>
      <w:smartTag w:uri="urn:schemas-microsoft-com:office:smarttags" w:element="metricconverter">
        <w:smartTagPr>
          <w:attr w:name="ProductID" w:val="30 м"/>
        </w:smartTagPr>
        <w:r w:rsidRPr="003C2C03">
          <w:rPr>
            <w:rFonts w:eastAsia="Arial Unicode MS"/>
            <w:sz w:val="28"/>
            <w:szCs w:val="28"/>
            <w:lang w:eastAsia="ru-RU"/>
          </w:rPr>
          <w:t>30 м</w:t>
        </w:r>
      </w:smartTag>
      <w:r w:rsidRPr="003C2C03">
        <w:rPr>
          <w:rFonts w:eastAsia="Arial Unicode MS"/>
          <w:sz w:val="28"/>
          <w:szCs w:val="28"/>
          <w:lang w:eastAsia="ru-RU"/>
        </w:rPr>
        <w:t xml:space="preserve">, глубина до </w:t>
      </w:r>
      <w:smartTag w:uri="urn:schemas-microsoft-com:office:smarttags" w:element="metricconverter">
        <w:smartTagPr>
          <w:attr w:name="ProductID" w:val="1,5 м"/>
        </w:smartTagPr>
        <w:r w:rsidRPr="003C2C03">
          <w:rPr>
            <w:rFonts w:eastAsia="Arial Unicode MS"/>
            <w:sz w:val="28"/>
            <w:szCs w:val="28"/>
            <w:lang w:eastAsia="ru-RU"/>
          </w:rPr>
          <w:t>1,5 м</w:t>
        </w:r>
      </w:smartTag>
      <w:r w:rsidRPr="003C2C03">
        <w:rPr>
          <w:rFonts w:eastAsia="Arial Unicode MS"/>
          <w:sz w:val="28"/>
          <w:szCs w:val="28"/>
          <w:lang w:eastAsia="ru-RU"/>
        </w:rPr>
        <w:t>. Средний годовой расход 15,2 м³/с. Используется для водоснабжения и орошения Алматы, Каскелена, пригородных хозяйств</w:t>
      </w:r>
      <w:r w:rsidR="007E6623" w:rsidRPr="003C2C03">
        <w:rPr>
          <w:rFonts w:eastAsia="Arial Unicode MS"/>
          <w:sz w:val="28"/>
          <w:szCs w:val="28"/>
          <w:vertAlign w:val="superscript"/>
          <w:lang w:eastAsia="ru-RU"/>
        </w:rPr>
        <w:t xml:space="preserve">. </w:t>
      </w:r>
      <w:r w:rsidRPr="003C2C03">
        <w:rPr>
          <w:rFonts w:eastAsia="Arial Unicode MS"/>
          <w:sz w:val="28"/>
          <w:szCs w:val="28"/>
          <w:lang w:eastAsia="ru-RU"/>
        </w:rPr>
        <w:t xml:space="preserve">Верхняя часть бассейна р. Каскелен отличается значительной шириной, доходящей до </w:t>
      </w:r>
      <w:smartTag w:uri="urn:schemas-microsoft-com:office:smarttags" w:element="metricconverter">
        <w:smartTagPr>
          <w:attr w:name="ProductID" w:val="19 км"/>
        </w:smartTagPr>
        <w:r w:rsidRPr="003C2C03">
          <w:rPr>
            <w:rFonts w:eastAsia="Arial Unicode MS"/>
            <w:sz w:val="28"/>
            <w:szCs w:val="28"/>
            <w:lang w:eastAsia="ru-RU"/>
          </w:rPr>
          <w:t>19 км</w:t>
        </w:r>
      </w:smartTag>
      <w:r w:rsidRPr="003C2C03">
        <w:rPr>
          <w:rFonts w:eastAsia="Arial Unicode MS"/>
          <w:sz w:val="28"/>
          <w:szCs w:val="28"/>
          <w:lang w:eastAsia="ru-RU"/>
        </w:rPr>
        <w:t>. На всем 19-километровом простирании склона главного гребня находится не менее десяти ледников.</w:t>
      </w:r>
      <w:r w:rsidRPr="003C2C03">
        <w:rPr>
          <w:rFonts w:eastAsia="Arial Unicode MS"/>
          <w:i/>
          <w:sz w:val="28"/>
          <w:szCs w:val="28"/>
          <w:lang w:eastAsia="ru-RU"/>
        </w:rPr>
        <w:t xml:space="preserve"> </w:t>
      </w:r>
      <w:r w:rsidRPr="003C2C03">
        <w:rPr>
          <w:rFonts w:eastAsia="Arial Unicode MS"/>
          <w:sz w:val="28"/>
          <w:szCs w:val="28"/>
          <w:lang w:eastAsia="ru-RU"/>
        </w:rPr>
        <w:t>В горной части река принимает притоки Емеген, Касымбек, Копсай и др. В равнинной части впадают притоки Шамалган, Аксай, Кокозек, Большая Алматинка, Малая Алматинка</w:t>
      </w:r>
      <w:r w:rsidR="007F43F2" w:rsidRPr="003C2C03">
        <w:rPr>
          <w:rFonts w:eastAsia="Arial Unicode MS"/>
          <w:sz w:val="28"/>
          <w:szCs w:val="28"/>
          <w:lang w:eastAsia="ru-RU"/>
        </w:rPr>
        <w:t xml:space="preserve"> </w:t>
      </w:r>
      <w:r w:rsidR="007F43F2" w:rsidRPr="003C2C03">
        <w:rPr>
          <w:sz w:val="28"/>
          <w:szCs w:val="28"/>
        </w:rPr>
        <w:t>[</w:t>
      </w:r>
      <w:r w:rsidR="00B11964" w:rsidRPr="003C2C03">
        <w:rPr>
          <w:sz w:val="28"/>
          <w:szCs w:val="28"/>
          <w:lang w:val="kk-KZ"/>
        </w:rPr>
        <w:t>262</w:t>
      </w:r>
      <w:r w:rsidR="007F43F2" w:rsidRPr="003C2C03">
        <w:rPr>
          <w:sz w:val="28"/>
          <w:szCs w:val="28"/>
        </w:rPr>
        <w:t>]</w:t>
      </w:r>
      <w:r w:rsidR="007F43F2" w:rsidRPr="003C2C03">
        <w:rPr>
          <w:sz w:val="28"/>
          <w:szCs w:val="28"/>
          <w:lang w:val="kk-KZ"/>
        </w:rPr>
        <w:t>.</w:t>
      </w:r>
    </w:p>
    <w:p w14:paraId="4FB64FAA" w14:textId="77777777" w:rsidR="00D444C3" w:rsidRPr="003C2C03" w:rsidRDefault="00D444C3" w:rsidP="0065545A">
      <w:pPr>
        <w:ind w:firstLineChars="253" w:firstLine="708"/>
      </w:pPr>
      <w:r w:rsidRPr="003C2C03">
        <w:rPr>
          <w:sz w:val="28"/>
        </w:rPr>
        <w:t>Река Шынжылы – левобережный приток реки Тентек, принадлежащий Алакольскому бассейну. В многоводные годы длина ее достигает до 110 км. Площадь водосбора составляет 1510 км</w:t>
      </w:r>
      <w:r w:rsidRPr="003C2C03">
        <w:rPr>
          <w:sz w:val="28"/>
          <w:vertAlign w:val="superscript"/>
        </w:rPr>
        <w:t>2</w:t>
      </w:r>
      <w:r w:rsidRPr="003C2C03">
        <w:rPr>
          <w:sz w:val="28"/>
        </w:rPr>
        <w:t xml:space="preserve">. Река берет начало из ледников и снегов на северных склонах гор Коктобе Жетысуского Алатау и впадает с левой стороны в р. Тентек в 5 км ниже г. Ушарал. </w:t>
      </w:r>
    </w:p>
    <w:p w14:paraId="201B0F97" w14:textId="45B924C5" w:rsidR="00D444C3" w:rsidRPr="003C2C03" w:rsidRDefault="00D444C3" w:rsidP="0065545A">
      <w:pPr>
        <w:tabs>
          <w:tab w:val="left" w:pos="567"/>
        </w:tabs>
        <w:ind w:firstLineChars="253" w:firstLine="708"/>
        <w:rPr>
          <w:rFonts w:eastAsia="Arial Unicode MS"/>
          <w:sz w:val="28"/>
          <w:szCs w:val="28"/>
          <w:lang w:eastAsia="ru-RU"/>
        </w:rPr>
      </w:pPr>
      <w:r w:rsidRPr="003C2C03">
        <w:rPr>
          <w:sz w:val="28"/>
          <w:szCs w:val="28"/>
        </w:rPr>
        <w:t>Река Емель</w:t>
      </w:r>
      <w:r w:rsidRPr="003C2C03">
        <w:rPr>
          <w:i/>
          <w:iCs/>
          <w:sz w:val="28"/>
          <w:szCs w:val="28"/>
        </w:rPr>
        <w:t xml:space="preserve"> </w:t>
      </w:r>
      <w:r w:rsidRPr="003C2C03">
        <w:rPr>
          <w:sz w:val="28"/>
          <w:szCs w:val="28"/>
        </w:rPr>
        <w:t>является единственной трансграничной рекой Алакольского бассейна. Истоки реки находятся на территории КНР. Берет начало из источников Уркашар на склонах восточной части горы Тарбагатай (в Китае) и впадает в северо-восточную часть оз. Алаколь. Общая протяженность реки составляет 254 км, на территорию Республики Казахстан остается небольшой равнинно-предгорный участок с устьевым пространством длиной в 91 км. Площадь водосбора 21,6 тыс. км</w:t>
      </w:r>
      <w:r w:rsidRPr="003C2C03">
        <w:rPr>
          <w:sz w:val="28"/>
          <w:szCs w:val="28"/>
          <w:vertAlign w:val="superscript"/>
        </w:rPr>
        <w:t>2</w:t>
      </w:r>
      <w:r w:rsidRPr="003C2C03">
        <w:rPr>
          <w:sz w:val="28"/>
          <w:szCs w:val="28"/>
        </w:rPr>
        <w:t>, годовой расход воды колеблется 4-11,4 м</w:t>
      </w:r>
      <w:r w:rsidRPr="003C2C03">
        <w:rPr>
          <w:sz w:val="28"/>
          <w:szCs w:val="28"/>
          <w:vertAlign w:val="superscript"/>
        </w:rPr>
        <w:t>3</w:t>
      </w:r>
      <w:r w:rsidRPr="003C2C03">
        <w:rPr>
          <w:sz w:val="28"/>
          <w:szCs w:val="28"/>
        </w:rPr>
        <w:t>/с. Питание реки - снеговое и подземное [</w:t>
      </w:r>
      <w:r w:rsidR="00B11964" w:rsidRPr="003C2C03">
        <w:rPr>
          <w:sz w:val="28"/>
          <w:szCs w:val="28"/>
          <w:lang w:val="kk-KZ"/>
        </w:rPr>
        <w:t>262</w:t>
      </w:r>
      <w:r w:rsidRPr="003C2C03">
        <w:rPr>
          <w:sz w:val="28"/>
          <w:szCs w:val="28"/>
        </w:rPr>
        <w:t>].</w:t>
      </w:r>
    </w:p>
    <w:p w14:paraId="4931DDBC" w14:textId="77777777" w:rsidR="00D30135" w:rsidRPr="003C2C03" w:rsidRDefault="00D30135" w:rsidP="0065545A">
      <w:pPr>
        <w:tabs>
          <w:tab w:val="left" w:pos="567"/>
        </w:tabs>
        <w:rPr>
          <w:rFonts w:eastAsia="Arial Unicode MS"/>
          <w:sz w:val="28"/>
          <w:szCs w:val="28"/>
          <w:lang w:val="kk-KZ" w:eastAsia="ru-RU"/>
        </w:rPr>
      </w:pPr>
      <w:r w:rsidRPr="003C2C03">
        <w:rPr>
          <w:rFonts w:eastAsia="Arial Unicode MS"/>
          <w:sz w:val="28"/>
          <w:szCs w:val="28"/>
          <w:lang w:val="kk-KZ" w:eastAsia="ru-RU"/>
        </w:rPr>
        <w:t>Исследованные речные притоки</w:t>
      </w:r>
      <w:r w:rsidRPr="003C2C03">
        <w:rPr>
          <w:rFonts w:eastAsia="Arial Unicode MS"/>
          <w:i/>
          <w:iCs/>
          <w:sz w:val="28"/>
          <w:szCs w:val="28"/>
          <w:lang w:val="kk-KZ" w:eastAsia="ru-RU"/>
        </w:rPr>
        <w:t>:</w:t>
      </w:r>
      <w:r w:rsidRPr="003C2C03">
        <w:rPr>
          <w:rFonts w:eastAsia="Arial Unicode MS"/>
          <w:sz w:val="28"/>
          <w:szCs w:val="28"/>
          <w:lang w:val="kk-KZ" w:eastAsia="ru-RU"/>
        </w:rPr>
        <w:t xml:space="preserve"> Леп, Жарсу, Теренкара, р. Койшибек, Малый Шарын, Кайназар. </w:t>
      </w:r>
    </w:p>
    <w:p w14:paraId="191452E3" w14:textId="7B5D9B27" w:rsidR="00D30135" w:rsidRPr="003C2C03" w:rsidRDefault="00D30135" w:rsidP="00E64213">
      <w:pPr>
        <w:tabs>
          <w:tab w:val="left" w:pos="567"/>
        </w:tabs>
        <w:ind w:firstLine="567"/>
        <w:rPr>
          <w:rFonts w:eastAsia="Times New Roman"/>
          <w:b/>
          <w:sz w:val="28"/>
          <w:szCs w:val="28"/>
          <w:lang w:val="kk-KZ" w:eastAsia="ru-RU"/>
        </w:rPr>
      </w:pPr>
    </w:p>
    <w:p w14:paraId="51161589" w14:textId="57451809" w:rsidR="005A5824" w:rsidRPr="003C2C03" w:rsidRDefault="005A5824" w:rsidP="00E64213">
      <w:pPr>
        <w:tabs>
          <w:tab w:val="left" w:pos="567"/>
        </w:tabs>
        <w:ind w:firstLine="567"/>
        <w:rPr>
          <w:rFonts w:eastAsia="Times New Roman"/>
          <w:b/>
          <w:sz w:val="28"/>
          <w:szCs w:val="28"/>
          <w:lang w:val="kk-KZ" w:eastAsia="ru-RU"/>
        </w:rPr>
      </w:pPr>
    </w:p>
    <w:p w14:paraId="10B8075C" w14:textId="7EFF1216" w:rsidR="005A5824" w:rsidRPr="003C2C03" w:rsidRDefault="005A5824" w:rsidP="00E64213">
      <w:pPr>
        <w:tabs>
          <w:tab w:val="left" w:pos="567"/>
        </w:tabs>
        <w:ind w:firstLine="567"/>
        <w:rPr>
          <w:rFonts w:eastAsia="Times New Roman"/>
          <w:b/>
          <w:sz w:val="28"/>
          <w:szCs w:val="28"/>
          <w:lang w:val="kk-KZ" w:eastAsia="ru-RU"/>
        </w:rPr>
      </w:pPr>
    </w:p>
    <w:p w14:paraId="1A65C2A4" w14:textId="77777777" w:rsidR="005A5824" w:rsidRPr="003C2C03" w:rsidRDefault="005A5824" w:rsidP="00E64213">
      <w:pPr>
        <w:tabs>
          <w:tab w:val="left" w:pos="567"/>
        </w:tabs>
        <w:ind w:firstLine="567"/>
        <w:rPr>
          <w:rFonts w:eastAsia="Times New Roman"/>
          <w:b/>
          <w:sz w:val="28"/>
          <w:szCs w:val="28"/>
          <w:lang w:val="kk-KZ" w:eastAsia="ru-RU"/>
        </w:rPr>
      </w:pPr>
    </w:p>
    <w:p w14:paraId="3BBC7CEC" w14:textId="19FB42B3" w:rsidR="00D30135" w:rsidRPr="003C2C03" w:rsidRDefault="00713667" w:rsidP="00E64213">
      <w:pPr>
        <w:tabs>
          <w:tab w:val="left" w:pos="567"/>
        </w:tabs>
        <w:ind w:firstLine="567"/>
        <w:rPr>
          <w:rFonts w:eastAsia="Times New Roman"/>
          <w:b/>
          <w:sz w:val="28"/>
          <w:szCs w:val="28"/>
          <w:lang w:eastAsia="ru-RU"/>
        </w:rPr>
      </w:pPr>
      <w:r w:rsidRPr="003C2C03">
        <w:rPr>
          <w:rFonts w:eastAsia="Times New Roman"/>
          <w:b/>
          <w:sz w:val="28"/>
          <w:szCs w:val="28"/>
          <w:lang w:val="kk-KZ" w:eastAsia="ru-RU"/>
        </w:rPr>
        <w:lastRenderedPageBreak/>
        <w:t>3</w:t>
      </w:r>
      <w:r w:rsidR="00D30135" w:rsidRPr="003C2C03">
        <w:rPr>
          <w:rFonts w:eastAsia="Times New Roman"/>
          <w:b/>
          <w:sz w:val="28"/>
          <w:szCs w:val="28"/>
          <w:lang w:val="kk-KZ" w:eastAsia="ru-RU"/>
        </w:rPr>
        <w:t>.</w:t>
      </w:r>
      <w:r w:rsidRPr="003C2C03">
        <w:rPr>
          <w:rFonts w:eastAsia="Times New Roman"/>
          <w:b/>
          <w:sz w:val="28"/>
          <w:szCs w:val="28"/>
          <w:lang w:val="kk-KZ" w:eastAsia="ru-RU"/>
        </w:rPr>
        <w:t>1</w:t>
      </w:r>
      <w:r w:rsidR="00D30135" w:rsidRPr="003C2C03">
        <w:rPr>
          <w:rFonts w:eastAsia="Times New Roman"/>
          <w:b/>
          <w:sz w:val="28"/>
          <w:szCs w:val="28"/>
          <w:lang w:val="kk-KZ" w:eastAsia="ru-RU"/>
        </w:rPr>
        <w:t xml:space="preserve">.1 </w:t>
      </w:r>
      <w:r w:rsidR="00D30135" w:rsidRPr="003C2C03">
        <w:rPr>
          <w:rFonts w:eastAsia="Times New Roman"/>
          <w:b/>
          <w:sz w:val="28"/>
          <w:szCs w:val="28"/>
          <w:lang w:eastAsia="ru-RU"/>
        </w:rPr>
        <w:t>Физико-географическая характеристика искусственных водоёмов Балкашского бассейна</w:t>
      </w:r>
    </w:p>
    <w:p w14:paraId="573A8718" w14:textId="77777777" w:rsidR="005A5824" w:rsidRPr="003C2C03" w:rsidRDefault="005A5824" w:rsidP="00E64213">
      <w:pPr>
        <w:tabs>
          <w:tab w:val="left" w:pos="567"/>
        </w:tabs>
        <w:ind w:firstLine="567"/>
        <w:rPr>
          <w:rFonts w:eastAsia="Times New Roman"/>
          <w:bCs/>
          <w:sz w:val="28"/>
          <w:szCs w:val="28"/>
          <w:lang w:eastAsia="ru-RU"/>
        </w:rPr>
      </w:pPr>
    </w:p>
    <w:p w14:paraId="491134E3" w14:textId="7EECAD77" w:rsidR="00D30135" w:rsidRPr="003C2C03" w:rsidRDefault="00D30135" w:rsidP="0065545A">
      <w:pPr>
        <w:tabs>
          <w:tab w:val="left" w:pos="567"/>
        </w:tabs>
        <w:rPr>
          <w:rFonts w:eastAsia="Times New Roman"/>
          <w:sz w:val="28"/>
          <w:szCs w:val="28"/>
          <w:lang w:val="kk-KZ" w:eastAsia="ru-RU"/>
        </w:rPr>
      </w:pPr>
      <w:r w:rsidRPr="003C2C03">
        <w:rPr>
          <w:rFonts w:eastAsia="Times New Roman"/>
          <w:sz w:val="28"/>
          <w:szCs w:val="28"/>
          <w:lang w:val="kk-KZ" w:eastAsia="ru-RU"/>
        </w:rPr>
        <w:t xml:space="preserve">В  предгорных и равнинных зонах </w:t>
      </w:r>
      <w:r w:rsidR="00EA2682" w:rsidRPr="003C2C03">
        <w:rPr>
          <w:rFonts w:eastAsia="Times New Roman"/>
          <w:sz w:val="28"/>
          <w:szCs w:val="28"/>
          <w:lang w:val="kk-KZ" w:eastAsia="ru-RU"/>
        </w:rPr>
        <w:t>Заилейского</w:t>
      </w:r>
      <w:r w:rsidRPr="003C2C03">
        <w:rPr>
          <w:rFonts w:eastAsia="Times New Roman"/>
          <w:sz w:val="28"/>
          <w:szCs w:val="28"/>
          <w:lang w:val="kk-KZ" w:eastAsia="ru-RU"/>
        </w:rPr>
        <w:t xml:space="preserve"> Алатау построено большое количество прудов, размерами не более 0,01 км</w:t>
      </w:r>
      <w:r w:rsidRPr="003C2C03">
        <w:rPr>
          <w:rFonts w:eastAsia="Times New Roman"/>
          <w:sz w:val="28"/>
          <w:szCs w:val="28"/>
          <w:vertAlign w:val="superscript"/>
          <w:lang w:val="kk-KZ" w:eastAsia="ru-RU"/>
        </w:rPr>
        <w:t>2</w:t>
      </w:r>
      <w:r w:rsidRPr="003C2C03">
        <w:rPr>
          <w:rFonts w:eastAsia="Times New Roman"/>
          <w:sz w:val="28"/>
          <w:szCs w:val="28"/>
          <w:lang w:val="kk-KZ" w:eastAsia="ru-RU"/>
        </w:rPr>
        <w:t>. В предгорной зоне г. Алматы насчитывается более 30 прудов и небольших водохранилищ</w:t>
      </w:r>
      <w:r w:rsidR="00A9185E" w:rsidRPr="003C2C03">
        <w:rPr>
          <w:rFonts w:eastAsia="Times New Roman"/>
          <w:sz w:val="28"/>
          <w:szCs w:val="28"/>
          <w:lang w:eastAsia="ru-RU"/>
        </w:rPr>
        <w:t xml:space="preserve"> </w:t>
      </w:r>
      <w:r w:rsidR="00A9185E" w:rsidRPr="003C2C03">
        <w:rPr>
          <w:sz w:val="28"/>
          <w:szCs w:val="28"/>
        </w:rPr>
        <w:t>[</w:t>
      </w:r>
      <w:r w:rsidR="00B11964" w:rsidRPr="003C2C03">
        <w:rPr>
          <w:sz w:val="28"/>
          <w:szCs w:val="28"/>
          <w:lang w:val="kk-KZ"/>
        </w:rPr>
        <w:t>26</w:t>
      </w:r>
      <w:r w:rsidR="00E73564" w:rsidRPr="003C2C03">
        <w:rPr>
          <w:sz w:val="28"/>
          <w:szCs w:val="28"/>
        </w:rPr>
        <w:t>2</w:t>
      </w:r>
      <w:r w:rsidR="00A9185E" w:rsidRPr="003C2C03">
        <w:rPr>
          <w:sz w:val="28"/>
          <w:szCs w:val="28"/>
        </w:rPr>
        <w:t xml:space="preserve">]. </w:t>
      </w:r>
      <w:r w:rsidRPr="003C2C03">
        <w:rPr>
          <w:rFonts w:eastAsia="Times New Roman"/>
          <w:sz w:val="28"/>
          <w:szCs w:val="28"/>
          <w:lang w:val="kk-KZ" w:eastAsia="ru-RU"/>
        </w:rPr>
        <w:t>Все исследованные рыбоводные хозяйства были построены на руслах рек  бассейна р. Иле (табл.</w:t>
      </w:r>
      <w:r w:rsidR="00D51440" w:rsidRPr="003C2C03">
        <w:rPr>
          <w:rFonts w:eastAsia="Times New Roman"/>
          <w:sz w:val="28"/>
          <w:szCs w:val="28"/>
          <w:lang w:val="kk-KZ" w:eastAsia="ru-RU"/>
        </w:rPr>
        <w:t>7</w:t>
      </w:r>
      <w:r w:rsidRPr="003C2C03">
        <w:rPr>
          <w:rFonts w:eastAsia="Times New Roman"/>
          <w:sz w:val="28"/>
          <w:szCs w:val="28"/>
          <w:lang w:val="kk-KZ" w:eastAsia="ru-RU"/>
        </w:rPr>
        <w:t xml:space="preserve">). </w:t>
      </w:r>
    </w:p>
    <w:p w14:paraId="3426C96C" w14:textId="77777777" w:rsidR="00D30135" w:rsidRPr="003C2C03" w:rsidRDefault="00D30135" w:rsidP="00E64213">
      <w:pPr>
        <w:tabs>
          <w:tab w:val="left" w:pos="567"/>
        </w:tabs>
        <w:ind w:firstLine="567"/>
        <w:rPr>
          <w:rFonts w:eastAsia="Times New Roman"/>
          <w:sz w:val="28"/>
          <w:szCs w:val="28"/>
          <w:lang w:eastAsia="ru-RU"/>
        </w:rPr>
      </w:pPr>
    </w:p>
    <w:p w14:paraId="4F0A0FB9" w14:textId="77777777" w:rsidR="00D30135" w:rsidRPr="003C2C03" w:rsidRDefault="00D30135" w:rsidP="0065545A">
      <w:pPr>
        <w:tabs>
          <w:tab w:val="left" w:pos="567"/>
        </w:tabs>
        <w:ind w:firstLine="0"/>
        <w:rPr>
          <w:rFonts w:eastAsia="Times New Roman"/>
          <w:sz w:val="28"/>
          <w:szCs w:val="28"/>
          <w:lang w:eastAsia="ru-RU"/>
        </w:rPr>
      </w:pPr>
      <w:r w:rsidRPr="003C2C03">
        <w:rPr>
          <w:rFonts w:eastAsia="Times New Roman"/>
          <w:sz w:val="28"/>
          <w:szCs w:val="28"/>
          <w:lang w:eastAsia="ru-RU"/>
        </w:rPr>
        <w:t xml:space="preserve">Таблица </w:t>
      </w:r>
      <w:r w:rsidR="00D51440" w:rsidRPr="003C2C03">
        <w:rPr>
          <w:rFonts w:eastAsia="Times New Roman"/>
          <w:sz w:val="28"/>
          <w:szCs w:val="28"/>
          <w:lang w:eastAsia="ru-RU"/>
        </w:rPr>
        <w:t>7</w:t>
      </w:r>
      <w:r w:rsidRPr="003C2C03">
        <w:rPr>
          <w:rFonts w:eastAsia="Times New Roman"/>
          <w:sz w:val="28"/>
          <w:szCs w:val="28"/>
          <w:lang w:eastAsia="ru-RU"/>
        </w:rPr>
        <w:t xml:space="preserve"> – Производственная характеристика исследованных прудовых хозяйств Алматинской области</w:t>
      </w:r>
    </w:p>
    <w:tbl>
      <w:tblPr>
        <w:tblStyle w:val="ae"/>
        <w:tblW w:w="0" w:type="auto"/>
        <w:tblInd w:w="-5" w:type="dxa"/>
        <w:tblLook w:val="04A0" w:firstRow="1" w:lastRow="0" w:firstColumn="1" w:lastColumn="0" w:noHBand="0" w:noVBand="1"/>
      </w:tblPr>
      <w:tblGrid>
        <w:gridCol w:w="1787"/>
        <w:gridCol w:w="1445"/>
        <w:gridCol w:w="1212"/>
        <w:gridCol w:w="1354"/>
        <w:gridCol w:w="1641"/>
        <w:gridCol w:w="2195"/>
      </w:tblGrid>
      <w:tr w:rsidR="00D30135" w:rsidRPr="003C2C03" w14:paraId="2745625C" w14:textId="77777777" w:rsidTr="005A5824">
        <w:tc>
          <w:tcPr>
            <w:tcW w:w="1787" w:type="dxa"/>
          </w:tcPr>
          <w:p w14:paraId="2A57BA63"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Рыбоводные хозяйства</w:t>
            </w:r>
          </w:p>
        </w:tc>
        <w:tc>
          <w:tcPr>
            <w:tcW w:w="1445" w:type="dxa"/>
          </w:tcPr>
          <w:p w14:paraId="02963E70"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координаты</w:t>
            </w:r>
          </w:p>
        </w:tc>
        <w:tc>
          <w:tcPr>
            <w:tcW w:w="1212" w:type="dxa"/>
          </w:tcPr>
          <w:p w14:paraId="58E5F354"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Площадь, га</w:t>
            </w:r>
          </w:p>
        </w:tc>
        <w:tc>
          <w:tcPr>
            <w:tcW w:w="1354" w:type="dxa"/>
          </w:tcPr>
          <w:p w14:paraId="08B4B08B"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Год постройки</w:t>
            </w:r>
          </w:p>
        </w:tc>
        <w:tc>
          <w:tcPr>
            <w:tcW w:w="1641" w:type="dxa"/>
          </w:tcPr>
          <w:p w14:paraId="16E57281"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Современный статус</w:t>
            </w:r>
          </w:p>
        </w:tc>
        <w:tc>
          <w:tcPr>
            <w:tcW w:w="2195" w:type="dxa"/>
          </w:tcPr>
          <w:p w14:paraId="7B668691"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Питающие реки</w:t>
            </w:r>
          </w:p>
        </w:tc>
      </w:tr>
      <w:tr w:rsidR="00D30135" w:rsidRPr="003C2C03" w14:paraId="752B7E0D" w14:textId="77777777" w:rsidTr="005A5824">
        <w:tc>
          <w:tcPr>
            <w:tcW w:w="1787" w:type="dxa"/>
          </w:tcPr>
          <w:p w14:paraId="2BDB3CAA"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Алматинское прудовое хозяйство</w:t>
            </w:r>
          </w:p>
        </w:tc>
        <w:tc>
          <w:tcPr>
            <w:tcW w:w="1445" w:type="dxa"/>
          </w:tcPr>
          <w:p w14:paraId="14B3060D"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hAnsi="Times New Roman" w:cs="Times New Roman"/>
                <w:lang w:val="kk-KZ"/>
              </w:rPr>
              <w:t>43°25</w:t>
            </w:r>
            <w:r w:rsidRPr="003C2C03">
              <w:rPr>
                <w:rFonts w:ascii="Times New Roman" w:eastAsia="Arial Unicode MS" w:hAnsi="Times New Roman" w:cs="Times New Roman"/>
                <w:lang w:eastAsia="ru-RU"/>
              </w:rPr>
              <w:t>'</w:t>
            </w:r>
            <w:r w:rsidRPr="003C2C03">
              <w:rPr>
                <w:rFonts w:ascii="Times New Roman" w:hAnsi="Times New Roman" w:cs="Times New Roman"/>
                <w:lang w:val="kk-KZ"/>
              </w:rPr>
              <w:t>18</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w:t>
            </w:r>
            <w:r w:rsidRPr="003C2C03">
              <w:rPr>
                <w:rFonts w:ascii="Times New Roman" w:hAnsi="Times New Roman" w:cs="Times New Roman"/>
                <w:lang w:val="en-US"/>
              </w:rPr>
              <w:t>7</w:t>
            </w:r>
            <w:r w:rsidRPr="003C2C03">
              <w:rPr>
                <w:rFonts w:ascii="Times New Roman" w:hAnsi="Times New Roman" w:cs="Times New Roman"/>
                <w:lang w:val="kk-KZ"/>
              </w:rPr>
              <w:t>6°54</w:t>
            </w:r>
            <w:r w:rsidRPr="003C2C03">
              <w:rPr>
                <w:rFonts w:ascii="Times New Roman" w:eastAsia="Arial Unicode MS" w:hAnsi="Times New Roman" w:cs="Times New Roman"/>
                <w:lang w:eastAsia="ru-RU"/>
              </w:rPr>
              <w:t>'</w:t>
            </w:r>
            <w:r w:rsidRPr="003C2C03">
              <w:rPr>
                <w:rFonts w:ascii="Times New Roman" w:hAnsi="Times New Roman" w:cs="Times New Roman"/>
                <w:lang w:val="kk-KZ"/>
              </w:rPr>
              <w:t>56</w:t>
            </w:r>
            <w:r w:rsidRPr="003C2C03">
              <w:rPr>
                <w:rFonts w:ascii="Times New Roman" w:eastAsia="Arial Unicode MS" w:hAnsi="Times New Roman" w:cs="Times New Roman"/>
                <w:lang w:eastAsia="ru-RU"/>
              </w:rPr>
              <w:t>''</w:t>
            </w:r>
            <w:r w:rsidRPr="003C2C03">
              <w:rPr>
                <w:rFonts w:ascii="Times New Roman" w:hAnsi="Times New Roman" w:cs="Times New Roman"/>
                <w:lang w:val="en-US"/>
              </w:rPr>
              <w:t>E</w:t>
            </w:r>
          </w:p>
        </w:tc>
        <w:tc>
          <w:tcPr>
            <w:tcW w:w="1212" w:type="dxa"/>
          </w:tcPr>
          <w:p w14:paraId="32FBCE5B"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82,6</w:t>
            </w:r>
          </w:p>
        </w:tc>
        <w:tc>
          <w:tcPr>
            <w:tcW w:w="1354" w:type="dxa"/>
          </w:tcPr>
          <w:p w14:paraId="0128444A"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1961</w:t>
            </w:r>
          </w:p>
        </w:tc>
        <w:tc>
          <w:tcPr>
            <w:tcW w:w="1641" w:type="dxa"/>
          </w:tcPr>
          <w:p w14:paraId="00D08C73"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действует</w:t>
            </w:r>
          </w:p>
        </w:tc>
        <w:tc>
          <w:tcPr>
            <w:tcW w:w="2195" w:type="dxa"/>
          </w:tcPr>
          <w:p w14:paraId="5BA8C8C8"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р. Киши Алматы, р. Ащыбулак (бассейн р.Каскелен)</w:t>
            </w:r>
          </w:p>
        </w:tc>
      </w:tr>
      <w:tr w:rsidR="00D30135" w:rsidRPr="003C2C03" w14:paraId="1145343D" w14:textId="77777777" w:rsidTr="005A5824">
        <w:tc>
          <w:tcPr>
            <w:tcW w:w="1787" w:type="dxa"/>
          </w:tcPr>
          <w:p w14:paraId="208F9EB4"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Чиликс</w:t>
            </w:r>
            <w:r w:rsidRPr="003C2C03">
              <w:rPr>
                <w:rFonts w:ascii="Times New Roman" w:eastAsia="Times New Roman" w:hAnsi="Times New Roman" w:cs="Times New Roman"/>
                <w:lang w:val="kk-KZ" w:eastAsia="ru-RU"/>
              </w:rPr>
              <w:t>к</w:t>
            </w:r>
            <w:r w:rsidRPr="003C2C03">
              <w:rPr>
                <w:rFonts w:ascii="Times New Roman" w:eastAsia="Times New Roman" w:hAnsi="Times New Roman" w:cs="Times New Roman"/>
                <w:lang w:eastAsia="ru-RU"/>
              </w:rPr>
              <w:t>ое прудовое хозяйство</w:t>
            </w:r>
          </w:p>
        </w:tc>
        <w:tc>
          <w:tcPr>
            <w:tcW w:w="1445" w:type="dxa"/>
          </w:tcPr>
          <w:p w14:paraId="40C81B1C"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hAnsi="Times New Roman" w:cs="Times New Roman"/>
                <w:lang w:val="kk-KZ"/>
              </w:rPr>
              <w:t>43°33</w:t>
            </w:r>
            <w:r w:rsidRPr="003C2C03">
              <w:rPr>
                <w:rFonts w:ascii="Times New Roman" w:eastAsia="Arial Unicode MS" w:hAnsi="Times New Roman" w:cs="Times New Roman"/>
                <w:lang w:eastAsia="ru-RU"/>
              </w:rPr>
              <w:t>'</w:t>
            </w:r>
            <w:r w:rsidRPr="003C2C03">
              <w:rPr>
                <w:rFonts w:ascii="Times New Roman" w:hAnsi="Times New Roman" w:cs="Times New Roman"/>
                <w:lang w:val="kk-KZ"/>
              </w:rPr>
              <w:t>39</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w:t>
            </w:r>
            <w:r w:rsidRPr="003C2C03">
              <w:rPr>
                <w:rFonts w:ascii="Times New Roman" w:hAnsi="Times New Roman" w:cs="Times New Roman"/>
                <w:lang w:val="en-US"/>
              </w:rPr>
              <w:t>7</w:t>
            </w:r>
            <w:r w:rsidRPr="003C2C03">
              <w:rPr>
                <w:rFonts w:ascii="Times New Roman" w:hAnsi="Times New Roman" w:cs="Times New Roman"/>
                <w:lang w:val="kk-KZ"/>
              </w:rPr>
              <w:t>8°12</w:t>
            </w:r>
            <w:r w:rsidRPr="003C2C03">
              <w:rPr>
                <w:rFonts w:ascii="Times New Roman" w:eastAsia="Arial Unicode MS" w:hAnsi="Times New Roman" w:cs="Times New Roman"/>
                <w:lang w:eastAsia="ru-RU"/>
              </w:rPr>
              <w:t>'</w:t>
            </w:r>
            <w:r w:rsidRPr="003C2C03">
              <w:rPr>
                <w:rFonts w:ascii="Times New Roman" w:hAnsi="Times New Roman" w:cs="Times New Roman"/>
                <w:lang w:val="kk-KZ"/>
              </w:rPr>
              <w:t>07</w:t>
            </w:r>
            <w:r w:rsidRPr="003C2C03">
              <w:rPr>
                <w:rFonts w:ascii="Times New Roman" w:eastAsia="Arial Unicode MS" w:hAnsi="Times New Roman" w:cs="Times New Roman"/>
                <w:lang w:eastAsia="ru-RU"/>
              </w:rPr>
              <w:t>''</w:t>
            </w:r>
            <w:r w:rsidRPr="003C2C03">
              <w:rPr>
                <w:rFonts w:ascii="Times New Roman" w:hAnsi="Times New Roman" w:cs="Times New Roman"/>
                <w:lang w:val="en-US"/>
              </w:rPr>
              <w:t>E</w:t>
            </w:r>
          </w:p>
        </w:tc>
        <w:tc>
          <w:tcPr>
            <w:tcW w:w="1212" w:type="dxa"/>
          </w:tcPr>
          <w:p w14:paraId="57C4D218"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809,3</w:t>
            </w:r>
          </w:p>
        </w:tc>
        <w:tc>
          <w:tcPr>
            <w:tcW w:w="1354" w:type="dxa"/>
          </w:tcPr>
          <w:p w14:paraId="34BCC327"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1963</w:t>
            </w:r>
          </w:p>
        </w:tc>
        <w:tc>
          <w:tcPr>
            <w:tcW w:w="1641" w:type="dxa"/>
          </w:tcPr>
          <w:p w14:paraId="4897803D"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действут</w:t>
            </w:r>
          </w:p>
        </w:tc>
        <w:tc>
          <w:tcPr>
            <w:tcW w:w="2195" w:type="dxa"/>
          </w:tcPr>
          <w:p w14:paraId="771F9287"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 xml:space="preserve">р. Лавар, р. Жарсу </w:t>
            </w:r>
          </w:p>
        </w:tc>
      </w:tr>
      <w:tr w:rsidR="00D30135" w:rsidRPr="003C2C03" w14:paraId="4C96F707" w14:textId="77777777" w:rsidTr="005A5824">
        <w:tc>
          <w:tcPr>
            <w:tcW w:w="1787" w:type="dxa"/>
          </w:tcPr>
          <w:p w14:paraId="26F1D0EB"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Капшагайское нересто – выростное хозяйство</w:t>
            </w:r>
          </w:p>
        </w:tc>
        <w:tc>
          <w:tcPr>
            <w:tcW w:w="1445" w:type="dxa"/>
          </w:tcPr>
          <w:p w14:paraId="25E88929"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hAnsi="Times New Roman" w:cs="Times New Roman"/>
                <w:lang w:val="kk-KZ"/>
              </w:rPr>
              <w:t>43°42</w:t>
            </w:r>
            <w:r w:rsidRPr="003C2C03">
              <w:rPr>
                <w:rFonts w:ascii="Times New Roman" w:eastAsia="Arial Unicode MS" w:hAnsi="Times New Roman" w:cs="Times New Roman"/>
                <w:lang w:eastAsia="ru-RU"/>
              </w:rPr>
              <w:t>'</w:t>
            </w:r>
            <w:r w:rsidRPr="003C2C03">
              <w:rPr>
                <w:rFonts w:ascii="Times New Roman" w:hAnsi="Times New Roman" w:cs="Times New Roman"/>
                <w:lang w:val="kk-KZ"/>
              </w:rPr>
              <w:t>56</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77°23</w:t>
            </w:r>
            <w:r w:rsidRPr="003C2C03">
              <w:rPr>
                <w:rFonts w:ascii="Times New Roman" w:eastAsia="Arial Unicode MS" w:hAnsi="Times New Roman" w:cs="Times New Roman"/>
                <w:lang w:eastAsia="ru-RU"/>
              </w:rPr>
              <w:t>'</w:t>
            </w:r>
            <w:r w:rsidRPr="003C2C03">
              <w:rPr>
                <w:rFonts w:ascii="Times New Roman" w:hAnsi="Times New Roman" w:cs="Times New Roman"/>
                <w:lang w:val="kk-KZ"/>
              </w:rPr>
              <w:t>19</w:t>
            </w:r>
            <w:r w:rsidRPr="003C2C03">
              <w:rPr>
                <w:rFonts w:ascii="Times New Roman" w:eastAsia="Arial Unicode MS" w:hAnsi="Times New Roman" w:cs="Times New Roman"/>
                <w:lang w:eastAsia="ru-RU"/>
              </w:rPr>
              <w:t>'</w:t>
            </w:r>
            <w:r w:rsidRPr="003C2C03">
              <w:rPr>
                <w:rFonts w:ascii="Times New Roman" w:hAnsi="Times New Roman" w:cs="Times New Roman"/>
                <w:lang w:val="kk-KZ"/>
              </w:rPr>
              <w:t>'Е</w:t>
            </w:r>
          </w:p>
        </w:tc>
        <w:tc>
          <w:tcPr>
            <w:tcW w:w="1212" w:type="dxa"/>
          </w:tcPr>
          <w:p w14:paraId="64E2AFCD"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476</w:t>
            </w:r>
          </w:p>
        </w:tc>
        <w:tc>
          <w:tcPr>
            <w:tcW w:w="1354" w:type="dxa"/>
          </w:tcPr>
          <w:p w14:paraId="677F375E"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1973</w:t>
            </w:r>
          </w:p>
        </w:tc>
        <w:tc>
          <w:tcPr>
            <w:tcW w:w="1641" w:type="dxa"/>
          </w:tcPr>
          <w:p w14:paraId="167C0092"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действует</w:t>
            </w:r>
          </w:p>
        </w:tc>
        <w:tc>
          <w:tcPr>
            <w:tcW w:w="2195" w:type="dxa"/>
          </w:tcPr>
          <w:p w14:paraId="2E2E9856" w14:textId="75B1BFA4"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 xml:space="preserve">р.Леп (бассейн р. </w:t>
            </w:r>
            <w:r w:rsidR="0075651D" w:rsidRPr="003C2C03">
              <w:rPr>
                <w:rFonts w:ascii="Times New Roman" w:eastAsia="Times New Roman" w:hAnsi="Times New Roman" w:cs="Times New Roman"/>
                <w:lang w:eastAsia="ru-RU"/>
              </w:rPr>
              <w:t>Есик</w:t>
            </w:r>
            <w:r w:rsidRPr="003C2C03">
              <w:rPr>
                <w:rFonts w:ascii="Times New Roman" w:eastAsia="Times New Roman" w:hAnsi="Times New Roman" w:cs="Times New Roman"/>
                <w:lang w:eastAsia="ru-RU"/>
              </w:rPr>
              <w:t>)</w:t>
            </w:r>
          </w:p>
        </w:tc>
      </w:tr>
      <w:tr w:rsidR="00D30135" w:rsidRPr="003C2C03" w14:paraId="3F0B5321" w14:textId="77777777" w:rsidTr="005A5824">
        <w:tc>
          <w:tcPr>
            <w:tcW w:w="1787" w:type="dxa"/>
          </w:tcPr>
          <w:p w14:paraId="568FB4F0"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КазПАС</w:t>
            </w:r>
          </w:p>
        </w:tc>
        <w:tc>
          <w:tcPr>
            <w:tcW w:w="1445" w:type="dxa"/>
          </w:tcPr>
          <w:p w14:paraId="621D3C85" w14:textId="77777777" w:rsidR="00D30135" w:rsidRPr="003C2C03" w:rsidRDefault="00D30135" w:rsidP="00C82D44">
            <w:pPr>
              <w:tabs>
                <w:tab w:val="left" w:pos="567"/>
              </w:tabs>
              <w:ind w:firstLine="0"/>
              <w:rPr>
                <w:rFonts w:ascii="Times New Roman" w:eastAsia="Times New Roman" w:hAnsi="Times New Roman" w:cs="Times New Roman"/>
                <w:lang w:eastAsia="ru-RU"/>
              </w:rPr>
            </w:pPr>
            <w:r w:rsidRPr="003C2C03">
              <w:rPr>
                <w:rFonts w:ascii="Times New Roman" w:hAnsi="Times New Roman" w:cs="Times New Roman"/>
                <w:lang w:val="kk-KZ"/>
              </w:rPr>
              <w:t>43°20</w:t>
            </w:r>
            <w:r w:rsidRPr="003C2C03">
              <w:rPr>
                <w:rFonts w:ascii="Times New Roman" w:eastAsia="Arial Unicode MS" w:hAnsi="Times New Roman" w:cs="Times New Roman"/>
                <w:lang w:eastAsia="ru-RU"/>
              </w:rPr>
              <w:t>'</w:t>
            </w:r>
            <w:r w:rsidRPr="003C2C03">
              <w:rPr>
                <w:rFonts w:ascii="Times New Roman" w:hAnsi="Times New Roman" w:cs="Times New Roman"/>
                <w:lang w:val="kk-KZ"/>
              </w:rPr>
              <w:t>04</w:t>
            </w:r>
            <w:r w:rsidRPr="003C2C03">
              <w:rPr>
                <w:rFonts w:ascii="Times New Roman" w:eastAsia="Arial Unicode MS" w:hAnsi="Times New Roman" w:cs="Times New Roman"/>
                <w:lang w:eastAsia="ru-RU"/>
              </w:rPr>
              <w:t>'</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lang w:val="kk-KZ"/>
              </w:rPr>
              <w:t xml:space="preserve">  76°56</w:t>
            </w:r>
            <w:r w:rsidRPr="003C2C03">
              <w:rPr>
                <w:rFonts w:ascii="Times New Roman" w:eastAsia="Arial Unicode MS" w:hAnsi="Times New Roman" w:cs="Times New Roman"/>
                <w:lang w:eastAsia="ru-RU"/>
              </w:rPr>
              <w:t>'</w:t>
            </w:r>
            <w:r w:rsidRPr="003C2C03">
              <w:rPr>
                <w:rFonts w:ascii="Times New Roman" w:hAnsi="Times New Roman" w:cs="Times New Roman"/>
                <w:lang w:val="kk-KZ"/>
              </w:rPr>
              <w:t>11</w:t>
            </w:r>
            <w:r w:rsidRPr="003C2C03">
              <w:rPr>
                <w:rFonts w:ascii="Times New Roman" w:eastAsia="Arial Unicode MS" w:hAnsi="Times New Roman" w:cs="Times New Roman"/>
                <w:lang w:eastAsia="ru-RU"/>
              </w:rPr>
              <w:t>'</w:t>
            </w:r>
            <w:r w:rsidRPr="003C2C03">
              <w:rPr>
                <w:rFonts w:ascii="Times New Roman" w:hAnsi="Times New Roman" w:cs="Times New Roman"/>
                <w:lang w:val="kk-KZ"/>
              </w:rPr>
              <w:t>'Е</w:t>
            </w:r>
          </w:p>
        </w:tc>
        <w:tc>
          <w:tcPr>
            <w:tcW w:w="1212" w:type="dxa"/>
          </w:tcPr>
          <w:p w14:paraId="16A79249"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12,6</w:t>
            </w:r>
          </w:p>
        </w:tc>
        <w:tc>
          <w:tcPr>
            <w:tcW w:w="1354" w:type="dxa"/>
          </w:tcPr>
          <w:p w14:paraId="35A3B770"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1961</w:t>
            </w:r>
          </w:p>
        </w:tc>
        <w:tc>
          <w:tcPr>
            <w:tcW w:w="1641" w:type="dxa"/>
          </w:tcPr>
          <w:p w14:paraId="64C11103" w14:textId="77777777" w:rsidR="00D30135" w:rsidRPr="003C2C03" w:rsidRDefault="00D30135" w:rsidP="00C82D44">
            <w:pPr>
              <w:tabs>
                <w:tab w:val="left" w:pos="567"/>
              </w:tabs>
              <w:ind w:firstLine="0"/>
              <w:jc w:val="center"/>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действует</w:t>
            </w:r>
          </w:p>
        </w:tc>
        <w:tc>
          <w:tcPr>
            <w:tcW w:w="2195" w:type="dxa"/>
          </w:tcPr>
          <w:p w14:paraId="5DB68B50" w14:textId="77777777" w:rsidR="00D30135" w:rsidRPr="003C2C03" w:rsidRDefault="00D30135" w:rsidP="00C82D44">
            <w:pPr>
              <w:tabs>
                <w:tab w:val="left" w:pos="567"/>
              </w:tabs>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р. Киши Алматы</w:t>
            </w:r>
          </w:p>
        </w:tc>
      </w:tr>
    </w:tbl>
    <w:p w14:paraId="3080F560" w14:textId="77777777" w:rsidR="00D30135" w:rsidRPr="003C2C03" w:rsidRDefault="00D30135" w:rsidP="00D30135">
      <w:pPr>
        <w:ind w:firstLine="567"/>
        <w:rPr>
          <w:rFonts w:eastAsia="Times New Roman"/>
          <w:i/>
          <w:iCs/>
          <w:sz w:val="28"/>
          <w:szCs w:val="28"/>
          <w:lang w:eastAsia="ru-RU"/>
        </w:rPr>
      </w:pPr>
    </w:p>
    <w:p w14:paraId="5E523C4A" w14:textId="0615396D" w:rsidR="00D30135" w:rsidRPr="003C2C03" w:rsidRDefault="00D30135" w:rsidP="0065545A">
      <w:pPr>
        <w:rPr>
          <w:rFonts w:eastAsia="Times New Roman"/>
          <w:sz w:val="28"/>
          <w:szCs w:val="28"/>
          <w:lang w:eastAsia="ru-RU"/>
        </w:rPr>
      </w:pPr>
      <w:r w:rsidRPr="003C2C03">
        <w:rPr>
          <w:rFonts w:eastAsia="Times New Roman"/>
          <w:sz w:val="28"/>
          <w:szCs w:val="28"/>
          <w:lang w:eastAsia="ru-RU"/>
        </w:rPr>
        <w:t>Алматинское прудовое хозяйство</w:t>
      </w:r>
      <w:r w:rsidRPr="003C2C03">
        <w:rPr>
          <w:rFonts w:eastAsia="Times New Roman"/>
          <w:b/>
          <w:bCs/>
          <w:sz w:val="28"/>
          <w:szCs w:val="28"/>
          <w:lang w:eastAsia="ru-RU"/>
        </w:rPr>
        <w:t xml:space="preserve"> </w:t>
      </w:r>
      <w:r w:rsidRPr="003C2C03">
        <w:rPr>
          <w:rFonts w:eastAsia="Times New Roman"/>
          <w:sz w:val="28"/>
          <w:szCs w:val="28"/>
          <w:lang w:eastAsia="ru-RU"/>
        </w:rPr>
        <w:t xml:space="preserve">расположено в зоне предгорной равнины на высоте около 800 м над уровнем моря. Водоснабжение хозяйства осуществляется из р. </w:t>
      </w:r>
      <w:r w:rsidRPr="003C2C03">
        <w:rPr>
          <w:rFonts w:eastAsia="Times New Roman"/>
          <w:sz w:val="28"/>
          <w:szCs w:val="28"/>
          <w:lang w:val="kk-KZ" w:eastAsia="ru-RU"/>
        </w:rPr>
        <w:t>Кіші Алматы</w:t>
      </w:r>
      <w:r w:rsidRPr="003C2C03">
        <w:rPr>
          <w:rFonts w:eastAsia="Times New Roman"/>
          <w:sz w:val="28"/>
          <w:szCs w:val="28"/>
          <w:lang w:eastAsia="ru-RU"/>
        </w:rPr>
        <w:t xml:space="preserve"> и р. Ащыбулак бассейна р. Каскелен</w:t>
      </w:r>
      <w:r w:rsidR="00A9185E" w:rsidRPr="003C2C03">
        <w:rPr>
          <w:rFonts w:eastAsia="Times New Roman"/>
          <w:sz w:val="28"/>
          <w:szCs w:val="28"/>
          <w:lang w:eastAsia="ru-RU"/>
        </w:rPr>
        <w:t xml:space="preserve"> </w:t>
      </w:r>
      <w:r w:rsidR="00A9185E" w:rsidRPr="003C2C03">
        <w:rPr>
          <w:sz w:val="28"/>
          <w:szCs w:val="28"/>
        </w:rPr>
        <w:t>[</w:t>
      </w:r>
      <w:r w:rsidR="00B11964" w:rsidRPr="003C2C03">
        <w:rPr>
          <w:sz w:val="28"/>
          <w:szCs w:val="28"/>
          <w:lang w:val="kk-KZ"/>
        </w:rPr>
        <w:t>263</w:t>
      </w:r>
      <w:r w:rsidR="00A9185E" w:rsidRPr="003C2C03">
        <w:rPr>
          <w:sz w:val="28"/>
          <w:szCs w:val="28"/>
        </w:rPr>
        <w:t xml:space="preserve">]. </w:t>
      </w:r>
      <w:r w:rsidRPr="003C2C03">
        <w:rPr>
          <w:rFonts w:eastAsia="Times New Roman"/>
          <w:sz w:val="28"/>
          <w:szCs w:val="28"/>
          <w:lang w:eastAsia="ru-RU"/>
        </w:rPr>
        <w:t xml:space="preserve"> </w:t>
      </w:r>
    </w:p>
    <w:p w14:paraId="13DFC99D" w14:textId="77777777" w:rsidR="00D30135" w:rsidRPr="003C2C03" w:rsidRDefault="00D30135" w:rsidP="0065545A">
      <w:pPr>
        <w:rPr>
          <w:rFonts w:eastAsia="Lucida Sans Unicode"/>
          <w:sz w:val="28"/>
          <w:szCs w:val="28"/>
          <w:lang w:eastAsia="ru-RU"/>
        </w:rPr>
      </w:pPr>
      <w:r w:rsidRPr="003C2C03">
        <w:rPr>
          <w:rFonts w:eastAsia="Times New Roman"/>
          <w:sz w:val="28"/>
          <w:szCs w:val="28"/>
          <w:lang w:eastAsia="ru-RU"/>
        </w:rPr>
        <w:t xml:space="preserve">Климат района исследований </w:t>
      </w:r>
      <w:r w:rsidRPr="003C2C03">
        <w:rPr>
          <w:rFonts w:eastAsia="Lucida Sans Unicode"/>
          <w:sz w:val="28"/>
          <w:szCs w:val="28"/>
          <w:lang w:eastAsia="ru-RU"/>
        </w:rPr>
        <w:t xml:space="preserve">относится к теплой влагоустойчивой и умеренно-континентальной пригорной зоне. </w:t>
      </w:r>
    </w:p>
    <w:p w14:paraId="0B4640A3" w14:textId="77777777" w:rsidR="00D30135" w:rsidRPr="003C2C03" w:rsidRDefault="00D30135" w:rsidP="0065545A">
      <w:pPr>
        <w:tabs>
          <w:tab w:val="left" w:pos="536"/>
        </w:tabs>
        <w:rPr>
          <w:rFonts w:eastAsia="Lucida Sans Unicode"/>
          <w:sz w:val="28"/>
          <w:szCs w:val="28"/>
          <w:lang w:eastAsia="ru-RU"/>
        </w:rPr>
      </w:pPr>
      <w:r w:rsidRPr="003C2C03">
        <w:rPr>
          <w:rFonts w:eastAsia="Lucida Sans Unicode"/>
          <w:sz w:val="28"/>
          <w:szCs w:val="28"/>
          <w:lang w:eastAsia="ru-RU"/>
        </w:rPr>
        <w:t>Прудовое хозяйство состоит из двух отделений: Центрального и Бурундайского. Центральное отделение расположено в 25 км от города Алматы. Центральная часть прудхоза расположена в логу речки Ащибулак. Бурундайское отделение  расположено каскадом на ручье «Джигитовка»  и его притоке «Карасу». В 2 км от поселка Бурундай. Хозяйство граничит с поселком «Красный Прудовик». От центрального отделения хозяйства находится на расстоянии 5 км. Сообщение с городом осуществляется по асфальтированной дороге.</w:t>
      </w:r>
    </w:p>
    <w:p w14:paraId="212A7453" w14:textId="6077EEBA" w:rsidR="00D30135" w:rsidRPr="003C2C03" w:rsidRDefault="00D30135" w:rsidP="0065545A">
      <w:pPr>
        <w:rPr>
          <w:rFonts w:eastAsia="Times New Roman"/>
          <w:bCs/>
          <w:sz w:val="28"/>
          <w:szCs w:val="28"/>
          <w:lang w:eastAsia="ru-RU"/>
        </w:rPr>
      </w:pPr>
      <w:r w:rsidRPr="003C2C03">
        <w:rPr>
          <w:rFonts w:eastAsia="Times New Roman"/>
          <w:sz w:val="28"/>
          <w:szCs w:val="28"/>
          <w:lang w:eastAsia="ru-RU"/>
        </w:rPr>
        <w:t>Чиликское прудовое хозяйство</w:t>
      </w:r>
      <w:r w:rsidRPr="003C2C03">
        <w:rPr>
          <w:rFonts w:eastAsia="Times New Roman"/>
          <w:bCs/>
          <w:sz w:val="28"/>
          <w:szCs w:val="28"/>
          <w:lang w:eastAsia="ru-RU"/>
        </w:rPr>
        <w:t xml:space="preserve"> расположено в 80 км от г. Алматы, на берегу Капшагайского водохранилища. Создание прудового хозяйства осуществлялось в 2 очереди. Первые пруды общей площадью 241,5 га были введены в эксплуатацию в 1964 году. Питание водой  осуществляется из горной реки Лавар. Пруды расположены по руслу реки ниже головного пруда, которая является водохранилищем хозяйства. Общая площадь первых, введенных в эксплуатацию прудов, составляла 251 га, в том числе нагульная площадь 147 га. </w:t>
      </w:r>
      <w:r w:rsidRPr="003C2C03">
        <w:rPr>
          <w:rFonts w:eastAsia="Times New Roman"/>
          <w:bCs/>
          <w:sz w:val="28"/>
          <w:szCs w:val="28"/>
          <w:lang w:eastAsia="ru-RU"/>
        </w:rPr>
        <w:lastRenderedPageBreak/>
        <w:t>В прудовом хозяйстве выращиваются такие виды рыб как: карп, белый амур, белый толстолобик. В 1981 году построена вторая очередь Чиликского прудхоза, общей площадью 809,3 га, в том числе нагульная площадь составила 700 га</w:t>
      </w:r>
      <w:r w:rsidR="00A9185E" w:rsidRPr="003C2C03">
        <w:rPr>
          <w:rFonts w:eastAsia="Times New Roman"/>
          <w:bCs/>
          <w:sz w:val="28"/>
          <w:szCs w:val="28"/>
          <w:lang w:eastAsia="ru-RU"/>
        </w:rPr>
        <w:t xml:space="preserve"> </w:t>
      </w:r>
      <w:r w:rsidR="00A9185E" w:rsidRPr="003C2C03">
        <w:rPr>
          <w:sz w:val="28"/>
          <w:szCs w:val="28"/>
        </w:rPr>
        <w:t>[</w:t>
      </w:r>
      <w:r w:rsidR="00B11964" w:rsidRPr="003C2C03">
        <w:rPr>
          <w:sz w:val="28"/>
          <w:szCs w:val="28"/>
          <w:lang w:val="kk-KZ"/>
        </w:rPr>
        <w:t>264</w:t>
      </w:r>
      <w:r w:rsidR="00A9185E" w:rsidRPr="003C2C03">
        <w:rPr>
          <w:sz w:val="28"/>
          <w:szCs w:val="28"/>
        </w:rPr>
        <w:t>]</w:t>
      </w:r>
      <w:r w:rsidRPr="003C2C03">
        <w:rPr>
          <w:rFonts w:eastAsia="Times New Roman"/>
          <w:bCs/>
          <w:sz w:val="28"/>
          <w:szCs w:val="28"/>
          <w:lang w:eastAsia="ru-RU"/>
        </w:rPr>
        <w:t xml:space="preserve">. После ввода в эксплуатацию дополнительных площадей Чиликское прудовое хозяйство стало одним из крупнейших прудовых хозяйств в республике. Мощность по производству товарной рыбы составила 2 тыс.тонн в год. </w:t>
      </w:r>
    </w:p>
    <w:p w14:paraId="74BD5616" w14:textId="77777777" w:rsidR="00D30135" w:rsidRPr="003C2C03" w:rsidRDefault="00D30135" w:rsidP="0065545A">
      <w:pPr>
        <w:tabs>
          <w:tab w:val="left" w:pos="567"/>
        </w:tabs>
        <w:rPr>
          <w:rFonts w:eastAsia="Times New Roman"/>
          <w:bCs/>
          <w:sz w:val="28"/>
          <w:szCs w:val="28"/>
          <w:lang w:eastAsia="ru-RU"/>
        </w:rPr>
      </w:pPr>
      <w:r w:rsidRPr="003C2C03">
        <w:rPr>
          <w:rFonts w:eastAsia="Times New Roman"/>
          <w:bCs/>
          <w:sz w:val="28"/>
          <w:szCs w:val="28"/>
          <w:lang w:eastAsia="ru-RU"/>
        </w:rPr>
        <w:t>С 2005 года в данном хозяйстве начали работу по выращиванию более ценных видов рыб, как: осетр</w:t>
      </w:r>
      <w:r w:rsidRPr="003C2C03">
        <w:rPr>
          <w:rFonts w:eastAsia="Times New Roman"/>
          <w:bCs/>
          <w:sz w:val="28"/>
          <w:szCs w:val="28"/>
          <w:lang w:val="kk-KZ" w:eastAsia="ru-RU"/>
        </w:rPr>
        <w:t>овые</w:t>
      </w:r>
      <w:r w:rsidRPr="003C2C03">
        <w:rPr>
          <w:rFonts w:eastAsia="Times New Roman"/>
          <w:bCs/>
          <w:sz w:val="28"/>
          <w:szCs w:val="28"/>
          <w:lang w:eastAsia="ru-RU"/>
        </w:rPr>
        <w:t>, веслонос, радужная форель.</w:t>
      </w:r>
    </w:p>
    <w:p w14:paraId="1E9C8434" w14:textId="7234EA77" w:rsidR="00D30135" w:rsidRPr="003C2C03" w:rsidRDefault="00D30135" w:rsidP="0065545A">
      <w:pPr>
        <w:tabs>
          <w:tab w:val="left" w:pos="567"/>
        </w:tabs>
        <w:rPr>
          <w:rFonts w:eastAsia="Times New Roman"/>
          <w:bCs/>
          <w:sz w:val="28"/>
          <w:szCs w:val="28"/>
          <w:lang w:eastAsia="ru-RU"/>
        </w:rPr>
      </w:pPr>
      <w:r w:rsidRPr="003C2C03">
        <w:rPr>
          <w:rFonts w:eastAsia="Times New Roman"/>
          <w:sz w:val="28"/>
          <w:szCs w:val="28"/>
          <w:lang w:eastAsia="ru-RU"/>
        </w:rPr>
        <w:t>Капшагайское нересто-выростное хозяйство</w:t>
      </w:r>
      <w:r w:rsidRPr="003C2C03">
        <w:rPr>
          <w:rFonts w:eastAsia="Times New Roman"/>
          <w:b/>
          <w:bCs/>
          <w:sz w:val="28"/>
          <w:szCs w:val="28"/>
          <w:lang w:eastAsia="ru-RU"/>
        </w:rPr>
        <w:t xml:space="preserve"> </w:t>
      </w:r>
      <w:r w:rsidRPr="003C2C03">
        <w:rPr>
          <w:rFonts w:eastAsia="Times New Roman"/>
          <w:bCs/>
          <w:sz w:val="28"/>
          <w:szCs w:val="28"/>
          <w:lang w:eastAsia="ru-RU"/>
        </w:rPr>
        <w:t>построено на левом берегу Капшагайского водохранилища с подачей воды в пруды непосредственно из водохранилища при помощи насосной станции. Хозяйство введено в эксплуатацию с большим опозданием (10 лет после закрытия р. Или плотиной ГЭС). Из-за низкого уровня против первоначальной проектной отметки хозяйству пришлось строить еще одну дополнительную насосную станцию, которая по каналу подает воду основной насосной станции. Из-за проектных и строительных недоделок хозяйство подверглось полностью реконструкции. Построен инкубационный цех. Только в 1982 г. хозяйство достигло проектной мощности и выпустило в водохранилище 6 млн.шт. молоди сазана (в стадии сеголетков, каждый до 30 г). Работа хозяйства заключается в ежегодном пополнении промыслового запаса карповых рыб в Капшагайском водохранилище, путем искусственного воспроизводства на хозяйстве</w:t>
      </w:r>
      <w:r w:rsidR="00A9185E" w:rsidRPr="003C2C03">
        <w:rPr>
          <w:rFonts w:eastAsia="Times New Roman"/>
          <w:bCs/>
          <w:sz w:val="28"/>
          <w:szCs w:val="28"/>
          <w:lang w:eastAsia="ru-RU"/>
        </w:rPr>
        <w:t xml:space="preserve"> </w:t>
      </w:r>
      <w:r w:rsidR="00A9185E" w:rsidRPr="003C2C03">
        <w:rPr>
          <w:sz w:val="28"/>
          <w:szCs w:val="28"/>
        </w:rPr>
        <w:t>[</w:t>
      </w:r>
      <w:r w:rsidR="00BE2B69" w:rsidRPr="003C2C03">
        <w:rPr>
          <w:sz w:val="28"/>
          <w:szCs w:val="28"/>
          <w:lang w:val="kk-KZ"/>
        </w:rPr>
        <w:t>26</w:t>
      </w:r>
      <w:r w:rsidR="00916F9C" w:rsidRPr="003C2C03">
        <w:rPr>
          <w:sz w:val="28"/>
          <w:szCs w:val="28"/>
        </w:rPr>
        <w:t>5</w:t>
      </w:r>
      <w:r w:rsidR="00A9185E" w:rsidRPr="003C2C03">
        <w:rPr>
          <w:sz w:val="28"/>
          <w:szCs w:val="28"/>
        </w:rPr>
        <w:t>]</w:t>
      </w:r>
      <w:r w:rsidR="00A9185E" w:rsidRPr="003C2C03">
        <w:rPr>
          <w:rFonts w:eastAsia="Times New Roman"/>
          <w:bCs/>
          <w:sz w:val="28"/>
          <w:szCs w:val="28"/>
          <w:lang w:eastAsia="ru-RU"/>
        </w:rPr>
        <w:t>.</w:t>
      </w:r>
      <w:r w:rsidRPr="003C2C03">
        <w:rPr>
          <w:rFonts w:eastAsia="Times New Roman"/>
          <w:bCs/>
          <w:sz w:val="28"/>
          <w:szCs w:val="28"/>
          <w:lang w:eastAsia="ru-RU"/>
        </w:rPr>
        <w:t xml:space="preserve"> </w:t>
      </w:r>
    </w:p>
    <w:p w14:paraId="75887C41" w14:textId="53A14321" w:rsidR="00D30135" w:rsidRPr="003C2C03" w:rsidRDefault="00D30135" w:rsidP="0065545A">
      <w:pPr>
        <w:rPr>
          <w:rFonts w:eastAsia="Times New Roman"/>
          <w:bCs/>
          <w:sz w:val="28"/>
          <w:szCs w:val="28"/>
          <w:lang w:eastAsia="ru-RU"/>
        </w:rPr>
      </w:pPr>
      <w:r w:rsidRPr="003C2C03">
        <w:rPr>
          <w:sz w:val="28"/>
          <w:szCs w:val="28"/>
        </w:rPr>
        <w:t>РГКП «Казахская производственно - акклиматизационная станция» была организована в 1961 году. В него вошли от 8 прудов, расположенные на 12,6 га. Расположено хозяйство в естественной балке лога «Пархоменко». Водозабор осуществляется из реки Малая Алматинка</w:t>
      </w:r>
      <w:r w:rsidR="00A9185E" w:rsidRPr="003C2C03">
        <w:rPr>
          <w:sz w:val="28"/>
          <w:szCs w:val="28"/>
        </w:rPr>
        <w:t xml:space="preserve"> [</w:t>
      </w:r>
      <w:r w:rsidR="00B11964" w:rsidRPr="003C2C03">
        <w:rPr>
          <w:sz w:val="28"/>
          <w:szCs w:val="28"/>
          <w:lang w:val="kk-KZ"/>
        </w:rPr>
        <w:t>26</w:t>
      </w:r>
      <w:r w:rsidR="00B3096D" w:rsidRPr="003C2C03">
        <w:rPr>
          <w:sz w:val="28"/>
          <w:szCs w:val="28"/>
        </w:rPr>
        <w:t>4</w:t>
      </w:r>
      <w:r w:rsidR="00A9185E" w:rsidRPr="003C2C03">
        <w:rPr>
          <w:sz w:val="28"/>
          <w:szCs w:val="28"/>
        </w:rPr>
        <w:t>]</w:t>
      </w:r>
      <w:r w:rsidRPr="003C2C03">
        <w:rPr>
          <w:sz w:val="28"/>
          <w:szCs w:val="28"/>
        </w:rPr>
        <w:t>. Водопадающий канал проходит через частный сектор, накапливается в головном пруду, отстаивается через гравийно-песчаный фильтр, а затем распределяется по прудам и по сбросным каналам вновь попадает в реку Малая Алматинка. Пруды работают в скользящем режиме. С октября по апрель месяцы работает головной и зимовальный пруды, с апреля по октябрь работают головной и выростные пруды. Предприятие специализируется на выращивании сеголеток белого амура, белого толстолобика сеголеток. Годовая мощность производства: 800,0 тыс. штук сеголеток карповых видов рыб.</w:t>
      </w:r>
    </w:p>
    <w:p w14:paraId="1013C0C1" w14:textId="77777777" w:rsidR="00D444BF" w:rsidRPr="003C2C03" w:rsidRDefault="00D444BF" w:rsidP="004D5B1B">
      <w:pPr>
        <w:pStyle w:val="aa"/>
        <w:ind w:left="0" w:firstLine="567"/>
        <w:jc w:val="center"/>
        <w:rPr>
          <w:caps/>
          <w:sz w:val="28"/>
          <w:szCs w:val="28"/>
        </w:rPr>
      </w:pPr>
    </w:p>
    <w:p w14:paraId="60D65865" w14:textId="5E734BC7" w:rsidR="007B54B3" w:rsidRPr="003C2C03" w:rsidRDefault="00D83484" w:rsidP="0065545A">
      <w:pPr>
        <w:pStyle w:val="2"/>
        <w:tabs>
          <w:tab w:val="left" w:pos="993"/>
        </w:tabs>
        <w:spacing w:before="0"/>
        <w:ind w:left="567" w:firstLine="142"/>
        <w:jc w:val="both"/>
        <w:rPr>
          <w:rFonts w:ascii="Times New Roman" w:hAnsi="Times New Roman"/>
          <w:b/>
          <w:color w:val="auto"/>
          <w:sz w:val="28"/>
          <w:szCs w:val="28"/>
          <w:lang w:val="ru-RU"/>
        </w:rPr>
      </w:pPr>
      <w:bookmarkStart w:id="125" w:name="_Toc138523830"/>
      <w:bookmarkStart w:id="126" w:name="_Toc167189629"/>
      <w:r w:rsidRPr="003C2C03">
        <w:rPr>
          <w:rFonts w:ascii="Times New Roman" w:hAnsi="Times New Roman"/>
          <w:b/>
          <w:color w:val="auto"/>
          <w:sz w:val="28"/>
          <w:szCs w:val="28"/>
          <w:lang w:val="ru-RU"/>
        </w:rPr>
        <w:t xml:space="preserve">3.2 </w:t>
      </w:r>
      <w:r w:rsidR="008F1B10" w:rsidRPr="003C2C03">
        <w:rPr>
          <w:rFonts w:ascii="Times New Roman" w:hAnsi="Times New Roman"/>
          <w:b/>
          <w:color w:val="auto"/>
          <w:sz w:val="28"/>
          <w:szCs w:val="28"/>
          <w:lang w:val="ru-RU"/>
        </w:rPr>
        <w:t>Физико – химические показатели воды</w:t>
      </w:r>
      <w:r w:rsidR="00687F3B" w:rsidRPr="003C2C03">
        <w:rPr>
          <w:rFonts w:ascii="Times New Roman" w:hAnsi="Times New Roman"/>
          <w:b/>
          <w:color w:val="auto"/>
          <w:sz w:val="28"/>
          <w:szCs w:val="28"/>
          <w:lang w:val="ru-RU"/>
        </w:rPr>
        <w:t xml:space="preserve"> исследованных рек</w:t>
      </w:r>
      <w:bookmarkEnd w:id="125"/>
      <w:bookmarkEnd w:id="126"/>
    </w:p>
    <w:p w14:paraId="082F0CA1" w14:textId="77777777" w:rsidR="0041446D" w:rsidRPr="003C2C03" w:rsidRDefault="0041446D" w:rsidP="0041446D"/>
    <w:p w14:paraId="1A0A01F2" w14:textId="77777777" w:rsidR="00435484" w:rsidRPr="003C2C03" w:rsidRDefault="008B5A37" w:rsidP="0065545A">
      <w:pPr>
        <w:rPr>
          <w:sz w:val="28"/>
          <w:szCs w:val="28"/>
        </w:rPr>
      </w:pPr>
      <w:r w:rsidRPr="003C2C03">
        <w:rPr>
          <w:sz w:val="28"/>
          <w:szCs w:val="28"/>
        </w:rPr>
        <w:t>Исследованные малые водоемы расположены в</w:t>
      </w:r>
      <w:r w:rsidR="00914120" w:rsidRPr="003C2C03">
        <w:rPr>
          <w:sz w:val="28"/>
          <w:szCs w:val="28"/>
        </w:rPr>
        <w:t xml:space="preserve"> равнинной и горной части </w:t>
      </w:r>
      <w:r w:rsidRPr="003C2C03">
        <w:rPr>
          <w:sz w:val="28"/>
          <w:szCs w:val="28"/>
        </w:rPr>
        <w:t xml:space="preserve"> Юго – Восточно</w:t>
      </w:r>
      <w:r w:rsidR="00914120" w:rsidRPr="003C2C03">
        <w:rPr>
          <w:sz w:val="28"/>
          <w:szCs w:val="28"/>
        </w:rPr>
        <w:t>го Казахстана</w:t>
      </w:r>
      <w:r w:rsidR="00263C58" w:rsidRPr="003C2C03">
        <w:rPr>
          <w:sz w:val="28"/>
          <w:szCs w:val="28"/>
        </w:rPr>
        <w:t xml:space="preserve"> </w:t>
      </w:r>
      <w:r w:rsidRPr="003C2C03">
        <w:rPr>
          <w:sz w:val="28"/>
          <w:szCs w:val="28"/>
        </w:rPr>
        <w:t xml:space="preserve">и относятся </w:t>
      </w:r>
      <w:r w:rsidR="00914120" w:rsidRPr="003C2C03">
        <w:rPr>
          <w:sz w:val="28"/>
          <w:szCs w:val="28"/>
        </w:rPr>
        <w:t xml:space="preserve">к </w:t>
      </w:r>
      <w:r w:rsidR="00263C58" w:rsidRPr="003C2C03">
        <w:rPr>
          <w:sz w:val="28"/>
          <w:szCs w:val="28"/>
        </w:rPr>
        <w:t>гидросети Балкаш – Илейского бассейна</w:t>
      </w:r>
      <w:r w:rsidR="00914120" w:rsidRPr="003C2C03">
        <w:rPr>
          <w:sz w:val="28"/>
          <w:szCs w:val="28"/>
        </w:rPr>
        <w:t>.</w:t>
      </w:r>
      <w:r w:rsidR="00435484" w:rsidRPr="003C2C03">
        <w:rPr>
          <w:rFonts w:eastAsia="Times New Roman"/>
          <w:sz w:val="28"/>
          <w:lang w:eastAsia="ru-RU"/>
        </w:rPr>
        <w:t xml:space="preserve"> </w:t>
      </w:r>
      <w:r w:rsidR="00435484" w:rsidRPr="003C2C03">
        <w:rPr>
          <w:sz w:val="28"/>
          <w:szCs w:val="28"/>
        </w:rPr>
        <w:t xml:space="preserve">Доступность водоемов для рыболовов определяется не только расстоянием от городов, но также и качеством дорог. Поэтому в качестве меры удаленности водоемов использовали минимальное время в пути (t, часов). </w:t>
      </w:r>
    </w:p>
    <w:p w14:paraId="0CF95FEF" w14:textId="5AF76C59" w:rsidR="00435484" w:rsidRPr="003C2C03" w:rsidRDefault="00435484" w:rsidP="0065545A">
      <w:pPr>
        <w:rPr>
          <w:sz w:val="28"/>
          <w:szCs w:val="28"/>
        </w:rPr>
      </w:pPr>
      <w:r w:rsidRPr="003C2C03">
        <w:rPr>
          <w:sz w:val="28"/>
          <w:szCs w:val="28"/>
        </w:rPr>
        <w:t xml:space="preserve">Все исследованные реки, начинаясь в горах, заканчиваются на равнине и впадают в более крупные реки или озера. Поэтому для описания их рыбного населения использовали предложенную для альпийских рек систему разделения на 4 зоны: таяния снегов (эрозии), формирования стока, меандрирования и </w:t>
      </w:r>
      <w:r w:rsidRPr="003C2C03">
        <w:rPr>
          <w:sz w:val="28"/>
          <w:szCs w:val="28"/>
        </w:rPr>
        <w:lastRenderedPageBreak/>
        <w:t>дельтово-эстуарная [</w:t>
      </w:r>
      <w:r w:rsidR="00B11964" w:rsidRPr="003C2C03">
        <w:rPr>
          <w:sz w:val="28"/>
          <w:szCs w:val="28"/>
          <w:lang w:val="kk-KZ"/>
        </w:rPr>
        <w:t>26</w:t>
      </w:r>
      <w:r w:rsidR="00B3096D" w:rsidRPr="003C2C03">
        <w:rPr>
          <w:sz w:val="28"/>
          <w:szCs w:val="28"/>
        </w:rPr>
        <w:t>6</w:t>
      </w:r>
      <w:r w:rsidRPr="003C2C03">
        <w:rPr>
          <w:sz w:val="28"/>
          <w:szCs w:val="28"/>
        </w:rPr>
        <w:t>]. В реках Кегень и Шалкодесу гидрологический режим определяется естественными факторами, в зоне меандрирования всех остальных реках сооружены плотины и имеются пруды различного назначения.</w:t>
      </w:r>
    </w:p>
    <w:p w14:paraId="55E1FE15" w14:textId="77777777" w:rsidR="00D444BF" w:rsidRPr="003C2C03" w:rsidRDefault="00D444BF" w:rsidP="0065545A">
      <w:pPr>
        <w:rPr>
          <w:sz w:val="28"/>
          <w:szCs w:val="28"/>
        </w:rPr>
      </w:pPr>
      <w:r w:rsidRPr="003C2C03">
        <w:rPr>
          <w:sz w:val="28"/>
          <w:szCs w:val="28"/>
        </w:rPr>
        <w:t>Популяции каждого вида рыб формируются под воздействием многочисленных факторов окружающей среды. Мы измеряли максимальную температуру воды на глубине 0,2 м (</w:t>
      </w:r>
      <w:r w:rsidRPr="003C2C03">
        <w:rPr>
          <w:sz w:val="28"/>
          <w:szCs w:val="28"/>
          <w:vertAlign w:val="superscript"/>
        </w:rPr>
        <w:t>0</w:t>
      </w:r>
      <w:r w:rsidRPr="003C2C03">
        <w:rPr>
          <w:sz w:val="28"/>
          <w:szCs w:val="28"/>
        </w:rPr>
        <w:t xml:space="preserve">С), содержание ионов аммония и нитрат-ионов. </w:t>
      </w:r>
    </w:p>
    <w:p w14:paraId="59DD568D" w14:textId="33D6DE73" w:rsidR="00D444BF" w:rsidRPr="003C2C03" w:rsidRDefault="00D444BF" w:rsidP="0065545A">
      <w:pPr>
        <w:rPr>
          <w:sz w:val="28"/>
          <w:szCs w:val="28"/>
        </w:rPr>
      </w:pPr>
      <w:r w:rsidRPr="003C2C03">
        <w:rPr>
          <w:sz w:val="28"/>
          <w:szCs w:val="28"/>
        </w:rPr>
        <w:t xml:space="preserve">На некоторых реках имеются участки недоступные для облова в силу естественных причин (обрывы, скалы, густая прибрежная растительность). Часть рек </w:t>
      </w:r>
      <w:r w:rsidR="00791470" w:rsidRPr="003C2C03">
        <w:rPr>
          <w:sz w:val="28"/>
          <w:szCs w:val="28"/>
          <w:lang w:val="kk-KZ"/>
        </w:rPr>
        <w:t>Улкен Алматы</w:t>
      </w:r>
      <w:r w:rsidRPr="003C2C03">
        <w:rPr>
          <w:sz w:val="28"/>
          <w:szCs w:val="28"/>
        </w:rPr>
        <w:t xml:space="preserve">, </w:t>
      </w:r>
      <w:r w:rsidR="00791470" w:rsidRPr="003C2C03">
        <w:rPr>
          <w:sz w:val="28"/>
          <w:szCs w:val="28"/>
          <w:lang w:val="kk-KZ"/>
        </w:rPr>
        <w:t>Киши Алматы</w:t>
      </w:r>
      <w:r w:rsidRPr="003C2C03">
        <w:rPr>
          <w:sz w:val="28"/>
          <w:szCs w:val="28"/>
        </w:rPr>
        <w:t>, Эмель, Шалкодесу наход</w:t>
      </w:r>
      <w:r w:rsidR="00791470" w:rsidRPr="003C2C03">
        <w:rPr>
          <w:sz w:val="28"/>
          <w:szCs w:val="28"/>
          <w:lang w:val="kk-KZ"/>
        </w:rPr>
        <w:t>я</w:t>
      </w:r>
      <w:r w:rsidRPr="003C2C03">
        <w:rPr>
          <w:sz w:val="28"/>
          <w:szCs w:val="28"/>
        </w:rPr>
        <w:t>тся в границах особо охраняемых природных территорий (ООПТ). Долю защищенных от облова участков (р) оценивали субъективно в отношении к общей протяженности реки.</w:t>
      </w:r>
    </w:p>
    <w:p w14:paraId="1B4E40C8" w14:textId="0F0BE51B" w:rsidR="00E73311" w:rsidRPr="003C2C03" w:rsidRDefault="00E73311" w:rsidP="0065545A">
      <w:pPr>
        <w:rPr>
          <w:sz w:val="28"/>
          <w:szCs w:val="28"/>
          <w:lang w:val="kk-KZ"/>
        </w:rPr>
      </w:pPr>
      <w:r w:rsidRPr="003C2C03">
        <w:rPr>
          <w:rFonts w:eastAsia="Times New Roman"/>
          <w:sz w:val="28"/>
          <w:lang w:eastAsia="ru-RU"/>
        </w:rPr>
        <w:t>Физико – химические параметры воды имеют важное значение в жизни всех гидробионтов. Одним из значимых  параметров, которые измеряются при исследовании водоема являются температура, растворенный кислород, рН, мутность воды и общая минерализация</w:t>
      </w:r>
      <w:r w:rsidR="00A15771">
        <w:rPr>
          <w:rFonts w:eastAsia="Times New Roman"/>
          <w:sz w:val="28"/>
          <w:lang w:val="kk-KZ" w:eastAsia="ru-RU"/>
        </w:rPr>
        <w:t xml:space="preserve"> </w:t>
      </w:r>
      <w:r w:rsidR="00A15771" w:rsidRPr="003C2C03">
        <w:rPr>
          <w:sz w:val="28"/>
          <w:szCs w:val="28"/>
        </w:rPr>
        <w:t>[</w:t>
      </w:r>
      <w:r w:rsidR="00A15771" w:rsidRPr="003C2C03">
        <w:rPr>
          <w:sz w:val="28"/>
          <w:szCs w:val="28"/>
          <w:lang w:val="kk-KZ"/>
        </w:rPr>
        <w:t>26</w:t>
      </w:r>
      <w:r w:rsidR="00A15771">
        <w:rPr>
          <w:sz w:val="28"/>
          <w:szCs w:val="28"/>
          <w:lang w:val="kk-KZ"/>
        </w:rPr>
        <w:t>7</w:t>
      </w:r>
      <w:r w:rsidR="00A15771" w:rsidRPr="003C2C03">
        <w:rPr>
          <w:sz w:val="28"/>
          <w:szCs w:val="28"/>
        </w:rPr>
        <w:t>].</w:t>
      </w:r>
      <w:r w:rsidRPr="003C2C03">
        <w:rPr>
          <w:rFonts w:eastAsia="Times New Roman"/>
          <w:sz w:val="28"/>
          <w:lang w:eastAsia="ru-RU"/>
        </w:rPr>
        <w:t xml:space="preserve"> </w:t>
      </w:r>
      <w:r w:rsidRPr="003C2C03">
        <w:rPr>
          <w:sz w:val="28"/>
          <w:szCs w:val="28"/>
          <w:lang w:val="kk-KZ"/>
        </w:rPr>
        <w:t>Для многих пресноводных рыб наиболее благоприятным для существования и размножения уровнем рН являются показатели от 7 до 7,5</w:t>
      </w:r>
      <w:r w:rsidR="001048FF" w:rsidRPr="003C2C03">
        <w:rPr>
          <w:sz w:val="28"/>
          <w:szCs w:val="28"/>
        </w:rPr>
        <w:t xml:space="preserve"> [</w:t>
      </w:r>
      <w:r w:rsidR="00B3096D" w:rsidRPr="003C2C03">
        <w:rPr>
          <w:sz w:val="28"/>
          <w:szCs w:val="28"/>
          <w:lang w:val="kk-KZ"/>
        </w:rPr>
        <w:t>268</w:t>
      </w:r>
      <w:r w:rsidR="001048FF" w:rsidRPr="003C2C03">
        <w:rPr>
          <w:sz w:val="28"/>
          <w:szCs w:val="28"/>
        </w:rPr>
        <w:t>]</w:t>
      </w:r>
      <w:r w:rsidRPr="003C2C03">
        <w:rPr>
          <w:sz w:val="28"/>
          <w:szCs w:val="28"/>
          <w:lang w:val="kk-KZ"/>
        </w:rPr>
        <w:t xml:space="preserve">. Границы рН, при котором рыбы могут погибнуть находятся в пределах ≥ 6 и выше ≤8,5 </w:t>
      </w:r>
      <w:r w:rsidRPr="003C2C03">
        <w:rPr>
          <w:sz w:val="28"/>
          <w:szCs w:val="28"/>
        </w:rPr>
        <w:t>[</w:t>
      </w:r>
      <w:r w:rsidR="00B11964" w:rsidRPr="003C2C03">
        <w:rPr>
          <w:sz w:val="28"/>
          <w:szCs w:val="28"/>
          <w:lang w:val="kk-KZ"/>
        </w:rPr>
        <w:t>26</w:t>
      </w:r>
      <w:r w:rsidR="005B26B2" w:rsidRPr="003C2C03">
        <w:rPr>
          <w:sz w:val="28"/>
          <w:szCs w:val="28"/>
          <w:lang w:val="kk-KZ"/>
        </w:rPr>
        <w:t>9</w:t>
      </w:r>
      <w:r w:rsidRPr="003C2C03">
        <w:rPr>
          <w:sz w:val="28"/>
          <w:szCs w:val="28"/>
        </w:rPr>
        <w:t>]</w:t>
      </w:r>
      <w:r w:rsidRPr="003C2C03">
        <w:rPr>
          <w:sz w:val="28"/>
          <w:szCs w:val="28"/>
          <w:lang w:val="kk-KZ"/>
        </w:rPr>
        <w:t xml:space="preserve">. </w:t>
      </w:r>
      <w:r w:rsidRPr="003C2C03">
        <w:rPr>
          <w:rFonts w:eastAsia="Times New Roman"/>
          <w:sz w:val="28"/>
          <w:lang w:eastAsia="ru-RU"/>
        </w:rPr>
        <w:t xml:space="preserve">В наших исследованных пробах воды, показатель  активной реакции среды </w:t>
      </w:r>
      <w:r w:rsidRPr="003C2C03">
        <w:rPr>
          <w:sz w:val="28"/>
          <w:szCs w:val="28"/>
          <w:lang w:val="kk-KZ"/>
        </w:rPr>
        <w:t xml:space="preserve">варьирует в пределах от 6,62 до 8,06, т.е. от нейтральной до слабо-щелочной среды. </w:t>
      </w:r>
    </w:p>
    <w:p w14:paraId="2417FF2A" w14:textId="7B2B5041" w:rsidR="009D6EBC" w:rsidRPr="003C2C03" w:rsidRDefault="00E73311" w:rsidP="004D5B1B">
      <w:pPr>
        <w:ind w:firstLine="567"/>
        <w:rPr>
          <w:sz w:val="28"/>
          <w:szCs w:val="28"/>
          <w:lang w:val="kk-KZ"/>
        </w:rPr>
      </w:pPr>
      <w:r w:rsidRPr="003C2C03">
        <w:rPr>
          <w:sz w:val="28"/>
          <w:szCs w:val="28"/>
          <w:lang w:val="kk-KZ"/>
        </w:rPr>
        <w:t xml:space="preserve">Таким образом уровень измеренного рН воды находится в пределах, обеспечивающих возможность обитания гидробионтов различных таксономических групп. </w:t>
      </w:r>
      <w:r w:rsidR="00550BB6" w:rsidRPr="003C2C03">
        <w:rPr>
          <w:sz w:val="28"/>
          <w:szCs w:val="28"/>
          <w:lang w:val="kk-KZ"/>
        </w:rPr>
        <w:t xml:space="preserve">Физико – химические параметры воды из исследованных </w:t>
      </w:r>
      <w:r w:rsidR="00B0065D" w:rsidRPr="003C2C03">
        <w:rPr>
          <w:sz w:val="28"/>
          <w:szCs w:val="28"/>
          <w:lang w:val="kk-KZ"/>
        </w:rPr>
        <w:t>водоемов</w:t>
      </w:r>
      <w:r w:rsidR="00550BB6" w:rsidRPr="003C2C03">
        <w:rPr>
          <w:sz w:val="28"/>
          <w:szCs w:val="28"/>
          <w:lang w:val="kk-KZ"/>
        </w:rPr>
        <w:t xml:space="preserve"> приводятся в табли</w:t>
      </w:r>
      <w:r w:rsidR="0041446D" w:rsidRPr="003C2C03">
        <w:rPr>
          <w:sz w:val="28"/>
          <w:szCs w:val="28"/>
          <w:lang w:val="kk-KZ"/>
        </w:rPr>
        <w:t>ц</w:t>
      </w:r>
      <w:r w:rsidR="00FC74C7" w:rsidRPr="003C2C03">
        <w:rPr>
          <w:sz w:val="28"/>
          <w:szCs w:val="28"/>
          <w:lang w:val="kk-KZ"/>
        </w:rPr>
        <w:t>е 8</w:t>
      </w:r>
      <w:r w:rsidR="00435484" w:rsidRPr="003C2C03">
        <w:rPr>
          <w:sz w:val="28"/>
          <w:szCs w:val="28"/>
          <w:lang w:val="kk-KZ"/>
        </w:rPr>
        <w:t>.</w:t>
      </w:r>
    </w:p>
    <w:p w14:paraId="47A4C52D" w14:textId="77777777" w:rsidR="009D6EBC" w:rsidRPr="003C2C03" w:rsidRDefault="009D6EBC" w:rsidP="006E1C55">
      <w:pPr>
        <w:pStyle w:val="Af"/>
        <w:tabs>
          <w:tab w:val="left" w:pos="567"/>
        </w:tabs>
        <w:jc w:val="both"/>
        <w:rPr>
          <w:rFonts w:cs="Times New Roman"/>
          <w:color w:val="auto"/>
          <w:sz w:val="28"/>
          <w:szCs w:val="28"/>
          <w:lang w:val="kk-KZ"/>
        </w:rPr>
      </w:pPr>
    </w:p>
    <w:p w14:paraId="172D1DCD" w14:textId="77777777" w:rsidR="009D6EBC" w:rsidRPr="003C2C03" w:rsidRDefault="009D6EBC" w:rsidP="006E1C55">
      <w:pPr>
        <w:pStyle w:val="Af"/>
        <w:tabs>
          <w:tab w:val="left" w:pos="567"/>
        </w:tabs>
        <w:jc w:val="both"/>
        <w:rPr>
          <w:rFonts w:cs="Times New Roman"/>
          <w:color w:val="auto"/>
          <w:sz w:val="28"/>
          <w:szCs w:val="28"/>
          <w:lang w:val="kk-KZ"/>
        </w:rPr>
      </w:pPr>
    </w:p>
    <w:p w14:paraId="38DCFBC5" w14:textId="77777777" w:rsidR="009D6EBC" w:rsidRPr="003C2C03" w:rsidRDefault="009D6EBC" w:rsidP="006E1C55">
      <w:pPr>
        <w:pStyle w:val="Af"/>
        <w:tabs>
          <w:tab w:val="left" w:pos="567"/>
        </w:tabs>
        <w:jc w:val="both"/>
        <w:rPr>
          <w:rFonts w:cs="Times New Roman"/>
          <w:color w:val="auto"/>
          <w:sz w:val="28"/>
          <w:szCs w:val="28"/>
          <w:lang w:val="kk-KZ"/>
        </w:rPr>
      </w:pPr>
    </w:p>
    <w:p w14:paraId="10B3742F" w14:textId="77777777" w:rsidR="009D6EBC" w:rsidRPr="003C2C03" w:rsidRDefault="009D6EBC" w:rsidP="006E1C55">
      <w:pPr>
        <w:pStyle w:val="Af"/>
        <w:tabs>
          <w:tab w:val="left" w:pos="567"/>
        </w:tabs>
        <w:jc w:val="both"/>
        <w:rPr>
          <w:rFonts w:cs="Times New Roman"/>
          <w:color w:val="auto"/>
          <w:sz w:val="28"/>
          <w:szCs w:val="28"/>
          <w:lang w:val="kk-KZ"/>
        </w:rPr>
        <w:sectPr w:rsidR="009D6EBC" w:rsidRPr="003C2C03" w:rsidSect="00C17020">
          <w:footerReference w:type="default" r:id="rId14"/>
          <w:pgSz w:w="11906" w:h="16838"/>
          <w:pgMar w:top="1134" w:right="566" w:bottom="1134" w:left="1701" w:header="708" w:footer="708" w:gutter="0"/>
          <w:cols w:space="708"/>
          <w:docGrid w:linePitch="360"/>
        </w:sectPr>
      </w:pPr>
    </w:p>
    <w:p w14:paraId="4F7CEAB7" w14:textId="0CA667A9" w:rsidR="006E1C55" w:rsidRPr="003C2C03" w:rsidRDefault="006E1C55" w:rsidP="00A924C9">
      <w:pPr>
        <w:pStyle w:val="Af"/>
        <w:tabs>
          <w:tab w:val="left" w:pos="567"/>
        </w:tabs>
        <w:jc w:val="center"/>
        <w:rPr>
          <w:rFonts w:cs="Times New Roman"/>
          <w:color w:val="auto"/>
          <w:sz w:val="28"/>
          <w:szCs w:val="28"/>
          <w:lang w:val="kk-KZ"/>
        </w:rPr>
      </w:pPr>
      <w:r w:rsidRPr="003C2C03">
        <w:rPr>
          <w:rFonts w:cs="Times New Roman"/>
          <w:color w:val="auto"/>
          <w:sz w:val="28"/>
          <w:szCs w:val="28"/>
          <w:lang w:val="kk-KZ"/>
        </w:rPr>
        <w:lastRenderedPageBreak/>
        <w:t xml:space="preserve">Таблица </w:t>
      </w:r>
      <w:r w:rsidR="00D51440" w:rsidRPr="003C2C03">
        <w:rPr>
          <w:rFonts w:cs="Times New Roman"/>
          <w:color w:val="auto"/>
          <w:sz w:val="28"/>
          <w:szCs w:val="28"/>
          <w:lang w:val="ru-RU"/>
        </w:rPr>
        <w:t>8</w:t>
      </w:r>
      <w:r w:rsidR="00D25277">
        <w:rPr>
          <w:rFonts w:cs="Times New Roman"/>
          <w:color w:val="auto"/>
          <w:sz w:val="28"/>
          <w:szCs w:val="28"/>
          <w:lang w:val="kk-KZ"/>
        </w:rPr>
        <w:t xml:space="preserve"> - </w:t>
      </w:r>
      <w:r w:rsidRPr="003C2C03">
        <w:rPr>
          <w:rFonts w:cs="Times New Roman"/>
          <w:color w:val="auto"/>
          <w:sz w:val="28"/>
          <w:szCs w:val="28"/>
          <w:lang w:val="kk-KZ"/>
        </w:rPr>
        <w:t xml:space="preserve">Основные физико-химические показатели воды </w:t>
      </w:r>
      <w:r w:rsidR="009D6EBC" w:rsidRPr="003C2C03">
        <w:rPr>
          <w:rFonts w:cs="Times New Roman"/>
          <w:color w:val="auto"/>
          <w:sz w:val="28"/>
          <w:szCs w:val="28"/>
          <w:lang w:val="kk-KZ"/>
        </w:rPr>
        <w:t>в исследованных реках Юго – Восточного Казахстана</w:t>
      </w:r>
      <w:r w:rsidRPr="003C2C03">
        <w:rPr>
          <w:rFonts w:cs="Times New Roman"/>
          <w:color w:val="auto"/>
          <w:sz w:val="28"/>
          <w:szCs w:val="28"/>
          <w:lang w:val="kk-KZ"/>
        </w:rPr>
        <w:t xml:space="preserve"> за 2022 г. (период сбора проб: 25.05.2022-25.09.2022)</w:t>
      </w:r>
    </w:p>
    <w:tbl>
      <w:tblPr>
        <w:tblW w:w="1399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134"/>
        <w:gridCol w:w="1560"/>
        <w:gridCol w:w="708"/>
        <w:gridCol w:w="1843"/>
        <w:gridCol w:w="911"/>
        <w:gridCol w:w="851"/>
        <w:gridCol w:w="1284"/>
        <w:gridCol w:w="733"/>
        <w:gridCol w:w="1572"/>
      </w:tblGrid>
      <w:tr w:rsidR="005F00B2" w:rsidRPr="003C2C03" w14:paraId="23295888" w14:textId="77777777" w:rsidTr="00827AE7">
        <w:trPr>
          <w:trHeight w:val="375"/>
        </w:trPr>
        <w:tc>
          <w:tcPr>
            <w:tcW w:w="1985" w:type="dxa"/>
            <w:shd w:val="clear" w:color="auto" w:fill="auto"/>
            <w:noWrap/>
            <w:vAlign w:val="center"/>
            <w:hideMark/>
          </w:tcPr>
          <w:p w14:paraId="2E529CAA" w14:textId="77777777" w:rsidR="005F00B2" w:rsidRPr="003C2C03" w:rsidRDefault="005F00B2" w:rsidP="009D6EBC">
            <w:pPr>
              <w:ind w:firstLine="0"/>
              <w:jc w:val="center"/>
              <w:rPr>
                <w:rFonts w:eastAsia="Times New Roman"/>
                <w:lang w:eastAsia="ru-RU"/>
              </w:rPr>
            </w:pPr>
            <w:r w:rsidRPr="003C2C03">
              <w:rPr>
                <w:rFonts w:eastAsia="Times New Roman"/>
                <w:lang w:eastAsia="ru-RU"/>
              </w:rPr>
              <w:t>Водоем</w:t>
            </w:r>
          </w:p>
        </w:tc>
        <w:tc>
          <w:tcPr>
            <w:tcW w:w="1417" w:type="dxa"/>
            <w:shd w:val="clear" w:color="auto" w:fill="auto"/>
            <w:vAlign w:val="center"/>
          </w:tcPr>
          <w:p w14:paraId="3250F675" w14:textId="77777777" w:rsidR="005F00B2" w:rsidRPr="003C2C03" w:rsidRDefault="005F00B2" w:rsidP="00297132">
            <w:pPr>
              <w:ind w:firstLine="0"/>
              <w:jc w:val="center"/>
              <w:rPr>
                <w:rFonts w:eastAsia="Times New Roman"/>
                <w:lang w:val="kk-KZ" w:eastAsia="ru-RU"/>
              </w:rPr>
            </w:pPr>
            <w:r w:rsidRPr="003C2C03">
              <w:rPr>
                <w:rFonts w:eastAsia="Times New Roman"/>
                <w:lang w:val="kk-KZ" w:eastAsia="ru-RU"/>
              </w:rPr>
              <w:t>Расстояние от г.Алматы</w:t>
            </w:r>
            <w:r w:rsidR="00A924C9" w:rsidRPr="003C2C03">
              <w:rPr>
                <w:rFonts w:eastAsia="Times New Roman"/>
                <w:lang w:val="kk-KZ" w:eastAsia="ru-RU"/>
              </w:rPr>
              <w:t>, км</w:t>
            </w:r>
          </w:p>
        </w:tc>
        <w:tc>
          <w:tcPr>
            <w:tcW w:w="1134" w:type="dxa"/>
            <w:shd w:val="clear" w:color="auto" w:fill="auto"/>
            <w:noWrap/>
            <w:vAlign w:val="center"/>
          </w:tcPr>
          <w:p w14:paraId="670BB208" w14:textId="77777777" w:rsidR="005F00B2" w:rsidRPr="003C2C03" w:rsidRDefault="005F00B2" w:rsidP="00297132">
            <w:pPr>
              <w:ind w:firstLine="0"/>
              <w:jc w:val="center"/>
              <w:rPr>
                <w:rFonts w:eastAsia="Times New Roman"/>
                <w:lang w:eastAsia="ru-RU"/>
              </w:rPr>
            </w:pPr>
            <w:r w:rsidRPr="003C2C03">
              <w:rPr>
                <w:lang w:eastAsia="ru-RU"/>
              </w:rPr>
              <w:t>Время в пути, час</w:t>
            </w:r>
          </w:p>
        </w:tc>
        <w:tc>
          <w:tcPr>
            <w:tcW w:w="1560" w:type="dxa"/>
            <w:shd w:val="clear" w:color="auto" w:fill="auto"/>
            <w:vAlign w:val="center"/>
          </w:tcPr>
          <w:p w14:paraId="46B9BA57" w14:textId="77777777" w:rsidR="005F00B2" w:rsidRPr="003C2C03" w:rsidRDefault="00297132" w:rsidP="00297132">
            <w:pPr>
              <w:ind w:firstLine="0"/>
              <w:jc w:val="center"/>
              <w:rPr>
                <w:rFonts w:eastAsia="Times New Roman"/>
                <w:lang w:eastAsia="ru-RU"/>
              </w:rPr>
            </w:pPr>
            <w:r w:rsidRPr="003C2C03">
              <w:rPr>
                <w:rFonts w:eastAsia="Times New Roman"/>
                <w:lang w:eastAsia="ru-RU"/>
              </w:rPr>
              <w:t>дата взятия пробы воды</w:t>
            </w:r>
          </w:p>
        </w:tc>
        <w:tc>
          <w:tcPr>
            <w:tcW w:w="708" w:type="dxa"/>
            <w:shd w:val="clear" w:color="auto" w:fill="auto"/>
            <w:vAlign w:val="center"/>
          </w:tcPr>
          <w:p w14:paraId="5E2E88D9" w14:textId="77777777" w:rsidR="005F00B2" w:rsidRPr="003C2C03" w:rsidRDefault="005F00B2" w:rsidP="00297132">
            <w:pPr>
              <w:ind w:firstLine="0"/>
              <w:jc w:val="center"/>
              <w:rPr>
                <w:rFonts w:eastAsia="Times New Roman"/>
                <w:lang w:eastAsia="ru-RU"/>
              </w:rPr>
            </w:pPr>
            <w:r w:rsidRPr="003C2C03">
              <w:rPr>
                <w:rFonts w:eastAsia="Times New Roman"/>
                <w:lang w:eastAsia="ru-RU"/>
              </w:rPr>
              <w:t>рН</w:t>
            </w:r>
          </w:p>
        </w:tc>
        <w:tc>
          <w:tcPr>
            <w:tcW w:w="1843" w:type="dxa"/>
            <w:shd w:val="clear" w:color="auto" w:fill="auto"/>
            <w:noWrap/>
            <w:vAlign w:val="center"/>
            <w:hideMark/>
          </w:tcPr>
          <w:p w14:paraId="3A44E697" w14:textId="77777777" w:rsidR="005F00B2" w:rsidRPr="003C2C03" w:rsidRDefault="005F00B2" w:rsidP="00297132">
            <w:pPr>
              <w:ind w:firstLine="0"/>
              <w:jc w:val="center"/>
              <w:rPr>
                <w:rFonts w:eastAsia="Times New Roman"/>
                <w:lang w:eastAsia="ru-RU"/>
              </w:rPr>
            </w:pPr>
            <w:r w:rsidRPr="003C2C03">
              <w:rPr>
                <w:rFonts w:eastAsia="Times New Roman"/>
                <w:lang w:eastAsia="ru-RU"/>
              </w:rPr>
              <w:t>Общая минерализация</w:t>
            </w:r>
            <w:r w:rsidRPr="003C2C03">
              <w:rPr>
                <w:rFonts w:eastAsia="Times New Roman"/>
                <w:lang w:val="kk-KZ" w:eastAsia="ru-RU"/>
              </w:rPr>
              <w:t xml:space="preserve">, </w:t>
            </w:r>
            <w:r w:rsidRPr="003C2C03">
              <w:rPr>
                <w:rFonts w:eastAsia="Times New Roman"/>
                <w:lang w:eastAsia="ru-RU"/>
              </w:rPr>
              <w:t>мг/л</w:t>
            </w:r>
          </w:p>
        </w:tc>
        <w:tc>
          <w:tcPr>
            <w:tcW w:w="911" w:type="dxa"/>
            <w:shd w:val="clear" w:color="auto" w:fill="auto"/>
            <w:noWrap/>
            <w:vAlign w:val="center"/>
          </w:tcPr>
          <w:p w14:paraId="004F0F11" w14:textId="77777777" w:rsidR="005F00B2" w:rsidRPr="003C2C03" w:rsidRDefault="005F00B2" w:rsidP="00297132">
            <w:pPr>
              <w:ind w:firstLine="0"/>
              <w:jc w:val="center"/>
              <w:rPr>
                <w:rFonts w:eastAsia="Times New Roman"/>
                <w:lang w:eastAsia="ru-RU"/>
              </w:rPr>
            </w:pPr>
            <w:r w:rsidRPr="003C2C03">
              <w:rPr>
                <w:lang w:val="en-US" w:eastAsia="ru-RU"/>
              </w:rPr>
              <w:t>NH</w:t>
            </w:r>
            <w:r w:rsidRPr="003C2C03">
              <w:rPr>
                <w:vertAlign w:val="subscript"/>
                <w:lang w:val="en-US" w:eastAsia="ru-RU"/>
              </w:rPr>
              <w:t>4</w:t>
            </w:r>
            <w:r w:rsidRPr="003C2C03">
              <w:rPr>
                <w:vertAlign w:val="superscript"/>
                <w:lang w:val="en-US" w:eastAsia="ru-RU"/>
              </w:rPr>
              <w:t>+</w:t>
            </w:r>
            <w:r w:rsidRPr="003C2C03">
              <w:rPr>
                <w:lang w:val="en-US" w:eastAsia="ru-RU"/>
              </w:rPr>
              <w:t xml:space="preserve">, </w:t>
            </w:r>
            <w:r w:rsidRPr="003C2C03">
              <w:rPr>
                <w:lang w:eastAsia="ru-RU"/>
              </w:rPr>
              <w:t>мг</w:t>
            </w:r>
            <w:r w:rsidRPr="003C2C03">
              <w:rPr>
                <w:lang w:val="en-US" w:eastAsia="ru-RU"/>
              </w:rPr>
              <w:t>/</w:t>
            </w:r>
            <w:r w:rsidRPr="003C2C03">
              <w:rPr>
                <w:lang w:eastAsia="ru-RU"/>
              </w:rPr>
              <w:t>л</w:t>
            </w:r>
          </w:p>
        </w:tc>
        <w:tc>
          <w:tcPr>
            <w:tcW w:w="851" w:type="dxa"/>
            <w:shd w:val="clear" w:color="auto" w:fill="auto"/>
            <w:noWrap/>
            <w:vAlign w:val="center"/>
          </w:tcPr>
          <w:p w14:paraId="7401BB57" w14:textId="77777777" w:rsidR="005F00B2" w:rsidRPr="003C2C03" w:rsidRDefault="005F00B2" w:rsidP="00297132">
            <w:pPr>
              <w:ind w:firstLine="0"/>
              <w:jc w:val="center"/>
              <w:rPr>
                <w:rFonts w:eastAsia="Times New Roman"/>
                <w:vertAlign w:val="superscript"/>
                <w:lang w:eastAsia="ru-RU"/>
              </w:rPr>
            </w:pPr>
            <w:r w:rsidRPr="003C2C03">
              <w:rPr>
                <w:rFonts w:eastAsia="Times New Roman"/>
                <w:lang w:eastAsia="ru-RU"/>
              </w:rPr>
              <w:t>NO</w:t>
            </w:r>
            <w:r w:rsidRPr="003C2C03">
              <w:rPr>
                <w:rFonts w:eastAsia="Times New Roman"/>
                <w:vertAlign w:val="subscript"/>
                <w:lang w:eastAsia="ru-RU"/>
              </w:rPr>
              <w:t>3</w:t>
            </w:r>
            <w:r w:rsidRPr="003C2C03">
              <w:rPr>
                <w:rFonts w:eastAsia="Times New Roman"/>
                <w:vertAlign w:val="superscript"/>
                <w:lang w:eastAsia="ru-RU"/>
              </w:rPr>
              <w:t>-</w:t>
            </w:r>
            <w:r w:rsidR="00297132" w:rsidRPr="003C2C03">
              <w:rPr>
                <w:rFonts w:eastAsia="Times New Roman"/>
                <w:lang w:eastAsia="ru-RU"/>
              </w:rPr>
              <w:t>,</w:t>
            </w:r>
          </w:p>
          <w:p w14:paraId="017CF358" w14:textId="77777777" w:rsidR="005F00B2" w:rsidRPr="003C2C03" w:rsidRDefault="005F00B2" w:rsidP="00297132">
            <w:pPr>
              <w:ind w:firstLine="0"/>
              <w:jc w:val="center"/>
              <w:rPr>
                <w:rFonts w:eastAsia="Times New Roman"/>
                <w:lang w:eastAsia="ru-RU"/>
              </w:rPr>
            </w:pPr>
            <w:r w:rsidRPr="003C2C03">
              <w:t>мг/л</w:t>
            </w:r>
          </w:p>
        </w:tc>
        <w:tc>
          <w:tcPr>
            <w:tcW w:w="1284" w:type="dxa"/>
            <w:vAlign w:val="center"/>
          </w:tcPr>
          <w:p w14:paraId="319026B3" w14:textId="77777777" w:rsidR="005F00B2" w:rsidRPr="003C2C03" w:rsidRDefault="005F00B2" w:rsidP="00297132">
            <w:pPr>
              <w:ind w:firstLine="0"/>
              <w:jc w:val="center"/>
              <w:rPr>
                <w:rFonts w:eastAsia="Times New Roman"/>
                <w:lang w:eastAsia="ru-RU"/>
              </w:rPr>
            </w:pPr>
            <w:r w:rsidRPr="003C2C03">
              <w:rPr>
                <w:rFonts w:eastAsia="Times New Roman"/>
                <w:lang w:eastAsia="ru-RU"/>
              </w:rPr>
              <w:t>Мутность,</w:t>
            </w:r>
          </w:p>
          <w:p w14:paraId="02296F8F" w14:textId="77777777" w:rsidR="005F00B2" w:rsidRPr="003C2C03" w:rsidRDefault="005F00B2" w:rsidP="00297132">
            <w:pPr>
              <w:ind w:firstLine="0"/>
              <w:jc w:val="center"/>
              <w:rPr>
                <w:rFonts w:eastAsia="Times New Roman"/>
                <w:lang w:val="kk-KZ" w:eastAsia="ru-RU"/>
              </w:rPr>
            </w:pPr>
            <w:r w:rsidRPr="003C2C03">
              <w:rPr>
                <w:rFonts w:eastAsia="Times New Roman"/>
                <w:lang w:eastAsia="ru-RU"/>
              </w:rPr>
              <w:t>FTU</w:t>
            </w:r>
          </w:p>
        </w:tc>
        <w:tc>
          <w:tcPr>
            <w:tcW w:w="733" w:type="dxa"/>
          </w:tcPr>
          <w:p w14:paraId="0AA9675B" w14:textId="77777777" w:rsidR="005F00B2" w:rsidRPr="003C2C03" w:rsidRDefault="005F00B2" w:rsidP="00297132">
            <w:pPr>
              <w:ind w:firstLine="0"/>
              <w:jc w:val="center"/>
              <w:rPr>
                <w:rFonts w:eastAsia="Times New Roman"/>
                <w:lang w:eastAsia="ru-RU"/>
              </w:rPr>
            </w:pPr>
            <w:r w:rsidRPr="003C2C03">
              <w:rPr>
                <w:rFonts w:eastAsia="Times New Roman"/>
                <w:lang w:val="en-US" w:eastAsia="ru-RU"/>
              </w:rPr>
              <w:t>T</w:t>
            </w:r>
            <w:r w:rsidRPr="003C2C03">
              <w:rPr>
                <w:rFonts w:eastAsia="Times New Roman"/>
                <w:vertAlign w:val="superscript"/>
                <w:lang w:val="en-US" w:eastAsia="ru-RU"/>
              </w:rPr>
              <w:t>0</w:t>
            </w:r>
            <w:r w:rsidRPr="003C2C03">
              <w:rPr>
                <w:rFonts w:eastAsia="Times New Roman"/>
                <w:lang w:val="en-US" w:eastAsia="ru-RU"/>
              </w:rPr>
              <w:t>C</w:t>
            </w:r>
            <w:r w:rsidRPr="003C2C03">
              <w:rPr>
                <w:rFonts w:eastAsia="Times New Roman"/>
                <w:lang w:val="kk-KZ" w:eastAsia="ru-RU"/>
              </w:rPr>
              <w:t xml:space="preserve"> воды</w:t>
            </w:r>
          </w:p>
        </w:tc>
        <w:tc>
          <w:tcPr>
            <w:tcW w:w="1572" w:type="dxa"/>
          </w:tcPr>
          <w:p w14:paraId="1FEEB1D7" w14:textId="77777777" w:rsidR="005F00B2" w:rsidRPr="003C2C03" w:rsidRDefault="005F00B2" w:rsidP="00297132">
            <w:pPr>
              <w:ind w:firstLine="0"/>
              <w:jc w:val="center"/>
              <w:rPr>
                <w:lang w:eastAsia="ru-RU"/>
              </w:rPr>
            </w:pPr>
            <w:r w:rsidRPr="003C2C03">
              <w:rPr>
                <w:lang w:eastAsia="ru-RU"/>
              </w:rPr>
              <w:t>Защищенные участки (примерная доля от всей длины реки)</w:t>
            </w:r>
          </w:p>
        </w:tc>
      </w:tr>
      <w:tr w:rsidR="008503C3" w:rsidRPr="003C2C03" w14:paraId="10C1DD0F" w14:textId="77777777" w:rsidTr="00827AE7">
        <w:trPr>
          <w:trHeight w:val="375"/>
        </w:trPr>
        <w:tc>
          <w:tcPr>
            <w:tcW w:w="1985" w:type="dxa"/>
            <w:shd w:val="clear" w:color="auto" w:fill="auto"/>
            <w:noWrap/>
            <w:vAlign w:val="center"/>
          </w:tcPr>
          <w:p w14:paraId="04361AAC" w14:textId="77777777" w:rsidR="008503C3" w:rsidRPr="003C2C03" w:rsidRDefault="008503C3" w:rsidP="00365F2E">
            <w:pPr>
              <w:ind w:firstLine="0"/>
              <w:jc w:val="left"/>
              <w:rPr>
                <w:rFonts w:eastAsia="Times New Roman"/>
                <w:lang w:eastAsia="ru-RU"/>
              </w:rPr>
            </w:pPr>
            <w:r w:rsidRPr="003C2C03">
              <w:rPr>
                <w:rFonts w:eastAsia="Times New Roman"/>
                <w:lang w:eastAsia="ru-RU"/>
              </w:rPr>
              <w:t>р. Улкен Алматы</w:t>
            </w:r>
          </w:p>
        </w:tc>
        <w:tc>
          <w:tcPr>
            <w:tcW w:w="1417" w:type="dxa"/>
            <w:shd w:val="clear" w:color="auto" w:fill="auto"/>
            <w:vAlign w:val="center"/>
          </w:tcPr>
          <w:p w14:paraId="2AA9F3FB" w14:textId="77777777" w:rsidR="008503C3" w:rsidRPr="003C2C03" w:rsidRDefault="008503C3" w:rsidP="008503C3">
            <w:pPr>
              <w:ind w:firstLine="0"/>
              <w:jc w:val="center"/>
              <w:rPr>
                <w:rFonts w:eastAsia="Times New Roman"/>
                <w:lang w:eastAsia="ru-RU"/>
              </w:rPr>
            </w:pPr>
            <w:r w:rsidRPr="003C2C03">
              <w:rPr>
                <w:rFonts w:eastAsia="Times New Roman"/>
                <w:lang w:eastAsia="ru-RU"/>
              </w:rPr>
              <w:t xml:space="preserve">в черте </w:t>
            </w:r>
          </w:p>
          <w:p w14:paraId="5501A033" w14:textId="77777777" w:rsidR="008503C3" w:rsidRPr="003C2C03" w:rsidRDefault="008503C3" w:rsidP="008503C3">
            <w:pPr>
              <w:ind w:firstLine="0"/>
              <w:jc w:val="center"/>
              <w:rPr>
                <w:rFonts w:eastAsia="Times New Roman"/>
                <w:lang w:val="kk-KZ" w:eastAsia="ru-RU"/>
              </w:rPr>
            </w:pPr>
            <w:r w:rsidRPr="003C2C03">
              <w:rPr>
                <w:rFonts w:eastAsia="Times New Roman"/>
                <w:lang w:eastAsia="ru-RU"/>
              </w:rPr>
              <w:t xml:space="preserve">г. Алматы </w:t>
            </w:r>
          </w:p>
        </w:tc>
        <w:tc>
          <w:tcPr>
            <w:tcW w:w="1134" w:type="dxa"/>
            <w:shd w:val="clear" w:color="auto" w:fill="auto"/>
            <w:noWrap/>
            <w:vAlign w:val="center"/>
          </w:tcPr>
          <w:p w14:paraId="3A6BB153" w14:textId="77777777" w:rsidR="008503C3" w:rsidRPr="003C2C03" w:rsidRDefault="008503C3" w:rsidP="008503C3">
            <w:pPr>
              <w:ind w:firstLine="0"/>
              <w:jc w:val="center"/>
              <w:rPr>
                <w:lang w:eastAsia="ru-RU"/>
              </w:rPr>
            </w:pPr>
            <w:r w:rsidRPr="003C2C03">
              <w:rPr>
                <w:rFonts w:eastAsia="Times New Roman"/>
                <w:lang w:eastAsia="ru-RU"/>
              </w:rPr>
              <w:t>0</w:t>
            </w:r>
            <w:r w:rsidR="009C2D8D" w:rsidRPr="003C2C03">
              <w:rPr>
                <w:rFonts w:eastAsia="Times New Roman"/>
                <w:lang w:eastAsia="ru-RU"/>
              </w:rPr>
              <w:t>.5</w:t>
            </w:r>
          </w:p>
        </w:tc>
        <w:tc>
          <w:tcPr>
            <w:tcW w:w="1560" w:type="dxa"/>
            <w:shd w:val="clear" w:color="auto" w:fill="auto"/>
            <w:vAlign w:val="center"/>
          </w:tcPr>
          <w:p w14:paraId="507E8D1A" w14:textId="77777777" w:rsidR="008503C3" w:rsidRPr="003C2C03" w:rsidRDefault="003F5A09" w:rsidP="008503C3">
            <w:pPr>
              <w:ind w:firstLine="0"/>
              <w:jc w:val="center"/>
              <w:rPr>
                <w:rFonts w:eastAsia="Times New Roman"/>
                <w:lang w:eastAsia="ru-RU"/>
              </w:rPr>
            </w:pPr>
            <w:r w:rsidRPr="003C2C03">
              <w:rPr>
                <w:rFonts w:eastAsia="Times New Roman"/>
                <w:lang w:eastAsia="ru-RU"/>
              </w:rPr>
              <w:t>15.07.2022</w:t>
            </w:r>
          </w:p>
        </w:tc>
        <w:tc>
          <w:tcPr>
            <w:tcW w:w="708" w:type="dxa"/>
            <w:shd w:val="clear" w:color="auto" w:fill="auto"/>
            <w:vAlign w:val="center"/>
          </w:tcPr>
          <w:p w14:paraId="21F7F105" w14:textId="77777777" w:rsidR="008503C3" w:rsidRPr="003C2C03" w:rsidRDefault="008503C3" w:rsidP="008503C3">
            <w:pPr>
              <w:ind w:firstLine="0"/>
              <w:jc w:val="center"/>
              <w:rPr>
                <w:rFonts w:eastAsia="Times New Roman"/>
                <w:lang w:eastAsia="ru-RU"/>
              </w:rPr>
            </w:pPr>
            <w:r w:rsidRPr="003C2C03">
              <w:rPr>
                <w:rFonts w:eastAsia="Times New Roman"/>
                <w:lang w:eastAsia="ru-RU"/>
              </w:rPr>
              <w:t>7.5</w:t>
            </w:r>
          </w:p>
        </w:tc>
        <w:tc>
          <w:tcPr>
            <w:tcW w:w="1843" w:type="dxa"/>
            <w:shd w:val="clear" w:color="auto" w:fill="auto"/>
            <w:noWrap/>
            <w:vAlign w:val="center"/>
          </w:tcPr>
          <w:p w14:paraId="3FE606BC" w14:textId="77777777" w:rsidR="008503C3" w:rsidRPr="003C2C03" w:rsidRDefault="008503C3" w:rsidP="008503C3">
            <w:pPr>
              <w:ind w:firstLine="0"/>
              <w:jc w:val="center"/>
              <w:rPr>
                <w:rFonts w:eastAsia="Times New Roman"/>
                <w:lang w:eastAsia="ru-RU"/>
              </w:rPr>
            </w:pPr>
            <w:r w:rsidRPr="003C2C03">
              <w:rPr>
                <w:rFonts w:eastAsia="Times New Roman"/>
                <w:lang w:eastAsia="ru-RU"/>
              </w:rPr>
              <w:t>0</w:t>
            </w:r>
          </w:p>
        </w:tc>
        <w:tc>
          <w:tcPr>
            <w:tcW w:w="911" w:type="dxa"/>
            <w:shd w:val="clear" w:color="auto" w:fill="auto"/>
            <w:noWrap/>
            <w:vAlign w:val="center"/>
          </w:tcPr>
          <w:p w14:paraId="769D43CB" w14:textId="77777777" w:rsidR="008503C3" w:rsidRPr="003C2C03" w:rsidRDefault="008503C3" w:rsidP="008503C3">
            <w:pPr>
              <w:ind w:firstLine="0"/>
              <w:jc w:val="center"/>
              <w:rPr>
                <w:lang w:val="en-US" w:eastAsia="ru-RU"/>
              </w:rPr>
            </w:pPr>
            <w:r w:rsidRPr="003C2C03">
              <w:rPr>
                <w:rFonts w:eastAsia="Times New Roman"/>
                <w:lang w:eastAsia="ru-RU"/>
              </w:rPr>
              <w:t>0.72</w:t>
            </w:r>
          </w:p>
        </w:tc>
        <w:tc>
          <w:tcPr>
            <w:tcW w:w="851" w:type="dxa"/>
            <w:shd w:val="clear" w:color="auto" w:fill="auto"/>
            <w:noWrap/>
            <w:vAlign w:val="center"/>
          </w:tcPr>
          <w:p w14:paraId="0A3EB95C" w14:textId="77777777" w:rsidR="008503C3" w:rsidRPr="003C2C03" w:rsidRDefault="008503C3" w:rsidP="008503C3">
            <w:pPr>
              <w:ind w:firstLine="0"/>
              <w:jc w:val="center"/>
              <w:rPr>
                <w:rFonts w:eastAsia="Times New Roman"/>
                <w:lang w:eastAsia="ru-RU"/>
              </w:rPr>
            </w:pPr>
            <w:r w:rsidRPr="003C2C03">
              <w:rPr>
                <w:rFonts w:eastAsia="Times New Roman"/>
                <w:lang w:eastAsia="ru-RU"/>
              </w:rPr>
              <w:t>5.12</w:t>
            </w:r>
          </w:p>
        </w:tc>
        <w:tc>
          <w:tcPr>
            <w:tcW w:w="1284" w:type="dxa"/>
            <w:vAlign w:val="center"/>
          </w:tcPr>
          <w:p w14:paraId="2359C694" w14:textId="77777777" w:rsidR="008503C3" w:rsidRPr="003C2C03" w:rsidRDefault="008503C3" w:rsidP="008503C3">
            <w:pPr>
              <w:ind w:firstLine="0"/>
              <w:jc w:val="center"/>
              <w:rPr>
                <w:rFonts w:eastAsia="Times New Roman"/>
                <w:lang w:eastAsia="ru-RU"/>
              </w:rPr>
            </w:pPr>
            <w:r w:rsidRPr="003C2C03">
              <w:rPr>
                <w:rFonts w:eastAsia="Times New Roman"/>
                <w:lang w:eastAsia="ru-RU"/>
              </w:rPr>
              <w:t>0</w:t>
            </w:r>
          </w:p>
        </w:tc>
        <w:tc>
          <w:tcPr>
            <w:tcW w:w="733" w:type="dxa"/>
          </w:tcPr>
          <w:p w14:paraId="4623F288" w14:textId="77777777" w:rsidR="008503C3" w:rsidRPr="003C2C03" w:rsidRDefault="008503C3" w:rsidP="008503C3">
            <w:pPr>
              <w:ind w:firstLine="0"/>
              <w:jc w:val="center"/>
              <w:rPr>
                <w:rFonts w:eastAsia="Times New Roman"/>
                <w:lang w:val="en-US" w:eastAsia="ru-RU"/>
              </w:rPr>
            </w:pPr>
            <w:r w:rsidRPr="003C2C03">
              <w:rPr>
                <w:rFonts w:eastAsia="Times New Roman"/>
                <w:lang w:eastAsia="ru-RU"/>
              </w:rPr>
              <w:t>28.5</w:t>
            </w:r>
          </w:p>
        </w:tc>
        <w:tc>
          <w:tcPr>
            <w:tcW w:w="1572" w:type="dxa"/>
          </w:tcPr>
          <w:p w14:paraId="6C1C3248" w14:textId="77777777" w:rsidR="008503C3" w:rsidRPr="003C2C03" w:rsidRDefault="008503C3" w:rsidP="008503C3">
            <w:pPr>
              <w:ind w:firstLine="0"/>
              <w:jc w:val="center"/>
              <w:rPr>
                <w:lang w:eastAsia="ru-RU"/>
              </w:rPr>
            </w:pPr>
            <w:r w:rsidRPr="003C2C03">
              <w:rPr>
                <w:rFonts w:eastAsia="Times New Roman"/>
                <w:lang w:eastAsia="ru-RU"/>
              </w:rPr>
              <w:t>0.05</w:t>
            </w:r>
          </w:p>
        </w:tc>
      </w:tr>
      <w:tr w:rsidR="003F5A09" w:rsidRPr="003C2C03" w14:paraId="2504DC28" w14:textId="77777777" w:rsidTr="00827AE7">
        <w:trPr>
          <w:trHeight w:val="375"/>
        </w:trPr>
        <w:tc>
          <w:tcPr>
            <w:tcW w:w="1985" w:type="dxa"/>
            <w:shd w:val="clear" w:color="auto" w:fill="auto"/>
            <w:noWrap/>
            <w:vAlign w:val="center"/>
          </w:tcPr>
          <w:p w14:paraId="784A4750" w14:textId="77777777" w:rsidR="003F5A09" w:rsidRPr="003C2C03" w:rsidRDefault="003F5A09" w:rsidP="00827AE7">
            <w:pPr>
              <w:ind w:firstLine="0"/>
              <w:jc w:val="left"/>
              <w:rPr>
                <w:rFonts w:eastAsia="Times New Roman"/>
                <w:lang w:eastAsia="ru-RU"/>
              </w:rPr>
            </w:pPr>
            <w:r w:rsidRPr="003C2C03">
              <w:rPr>
                <w:rFonts w:eastAsia="Times New Roman"/>
                <w:lang w:eastAsia="ru-RU"/>
              </w:rPr>
              <w:t>р. Киши Алматы</w:t>
            </w:r>
          </w:p>
        </w:tc>
        <w:tc>
          <w:tcPr>
            <w:tcW w:w="1417" w:type="dxa"/>
            <w:shd w:val="clear" w:color="auto" w:fill="auto"/>
            <w:vAlign w:val="center"/>
          </w:tcPr>
          <w:p w14:paraId="549EB11C" w14:textId="77777777" w:rsidR="003F5A09" w:rsidRPr="003C2C03" w:rsidRDefault="003F5A09" w:rsidP="003F5A09">
            <w:pPr>
              <w:ind w:firstLine="0"/>
              <w:jc w:val="center"/>
              <w:rPr>
                <w:rFonts w:eastAsia="Times New Roman"/>
                <w:lang w:eastAsia="ru-RU"/>
              </w:rPr>
            </w:pPr>
            <w:r w:rsidRPr="003C2C03">
              <w:rPr>
                <w:rFonts w:eastAsia="Times New Roman"/>
                <w:lang w:eastAsia="ru-RU"/>
              </w:rPr>
              <w:t xml:space="preserve">в черте </w:t>
            </w:r>
          </w:p>
          <w:p w14:paraId="66FD727C" w14:textId="77777777" w:rsidR="003F5A09" w:rsidRPr="003C2C03" w:rsidRDefault="003F5A09" w:rsidP="003F5A09">
            <w:pPr>
              <w:ind w:firstLine="0"/>
              <w:jc w:val="center"/>
              <w:rPr>
                <w:rFonts w:eastAsia="Times New Roman"/>
                <w:lang w:eastAsia="ru-RU"/>
              </w:rPr>
            </w:pPr>
            <w:r w:rsidRPr="003C2C03">
              <w:rPr>
                <w:rFonts w:eastAsia="Times New Roman"/>
                <w:lang w:eastAsia="ru-RU"/>
              </w:rPr>
              <w:t>г. Алматы</w:t>
            </w:r>
          </w:p>
        </w:tc>
        <w:tc>
          <w:tcPr>
            <w:tcW w:w="1134" w:type="dxa"/>
            <w:shd w:val="clear" w:color="auto" w:fill="auto"/>
            <w:noWrap/>
            <w:vAlign w:val="center"/>
          </w:tcPr>
          <w:p w14:paraId="241DEDCB" w14:textId="77777777" w:rsidR="003F5A09" w:rsidRPr="003C2C03" w:rsidRDefault="003F5A09" w:rsidP="003F5A09">
            <w:pPr>
              <w:ind w:firstLine="0"/>
              <w:jc w:val="center"/>
              <w:rPr>
                <w:rFonts w:eastAsia="Times New Roman"/>
                <w:lang w:eastAsia="ru-RU"/>
              </w:rPr>
            </w:pPr>
            <w:r w:rsidRPr="003C2C03">
              <w:rPr>
                <w:rFonts w:eastAsia="Times New Roman"/>
                <w:lang w:eastAsia="ru-RU"/>
              </w:rPr>
              <w:t>0.5</w:t>
            </w:r>
          </w:p>
        </w:tc>
        <w:tc>
          <w:tcPr>
            <w:tcW w:w="1560" w:type="dxa"/>
            <w:shd w:val="clear" w:color="auto" w:fill="auto"/>
            <w:vAlign w:val="center"/>
          </w:tcPr>
          <w:p w14:paraId="2B384A0E"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15.07.2022</w:t>
            </w:r>
          </w:p>
        </w:tc>
        <w:tc>
          <w:tcPr>
            <w:tcW w:w="708" w:type="dxa"/>
            <w:shd w:val="clear" w:color="auto" w:fill="auto"/>
            <w:vAlign w:val="center"/>
          </w:tcPr>
          <w:p w14:paraId="297DD59A"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w:t>
            </w:r>
          </w:p>
        </w:tc>
        <w:tc>
          <w:tcPr>
            <w:tcW w:w="1843" w:type="dxa"/>
            <w:shd w:val="clear" w:color="auto" w:fill="auto"/>
            <w:noWrap/>
            <w:vAlign w:val="center"/>
          </w:tcPr>
          <w:p w14:paraId="5B78389B"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911" w:type="dxa"/>
            <w:shd w:val="clear" w:color="auto" w:fill="auto"/>
            <w:noWrap/>
            <w:vAlign w:val="center"/>
          </w:tcPr>
          <w:p w14:paraId="2E206CF9" w14:textId="77777777" w:rsidR="003F5A09" w:rsidRPr="003C2C03" w:rsidRDefault="003F5A09" w:rsidP="003F5A09">
            <w:pPr>
              <w:ind w:firstLine="0"/>
              <w:jc w:val="center"/>
              <w:rPr>
                <w:rFonts w:eastAsia="Times New Roman"/>
                <w:lang w:eastAsia="ru-RU"/>
              </w:rPr>
            </w:pPr>
            <w:r w:rsidRPr="003C2C03">
              <w:rPr>
                <w:rFonts w:eastAsia="Times New Roman"/>
                <w:lang w:eastAsia="ru-RU"/>
              </w:rPr>
              <w:t>0.84</w:t>
            </w:r>
          </w:p>
        </w:tc>
        <w:tc>
          <w:tcPr>
            <w:tcW w:w="851" w:type="dxa"/>
            <w:shd w:val="clear" w:color="auto" w:fill="auto"/>
            <w:noWrap/>
            <w:vAlign w:val="center"/>
          </w:tcPr>
          <w:p w14:paraId="2D015E0E"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7.51</w:t>
            </w:r>
          </w:p>
        </w:tc>
        <w:tc>
          <w:tcPr>
            <w:tcW w:w="1284" w:type="dxa"/>
            <w:vAlign w:val="center"/>
          </w:tcPr>
          <w:p w14:paraId="28821182"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733" w:type="dxa"/>
          </w:tcPr>
          <w:p w14:paraId="20E67A93"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28.3</w:t>
            </w:r>
          </w:p>
        </w:tc>
        <w:tc>
          <w:tcPr>
            <w:tcW w:w="1572" w:type="dxa"/>
          </w:tcPr>
          <w:p w14:paraId="44F924C8"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0.01</w:t>
            </w:r>
          </w:p>
        </w:tc>
      </w:tr>
      <w:tr w:rsidR="003F5A09" w:rsidRPr="003C2C03" w14:paraId="306425B7" w14:textId="77777777" w:rsidTr="00827AE7">
        <w:trPr>
          <w:trHeight w:val="375"/>
        </w:trPr>
        <w:tc>
          <w:tcPr>
            <w:tcW w:w="1985" w:type="dxa"/>
            <w:shd w:val="clear" w:color="auto" w:fill="auto"/>
            <w:noWrap/>
            <w:vAlign w:val="center"/>
          </w:tcPr>
          <w:p w14:paraId="467EB9A8" w14:textId="77777777" w:rsidR="003F5A09" w:rsidRPr="003C2C03" w:rsidRDefault="003F5A09" w:rsidP="003F5A09">
            <w:pPr>
              <w:ind w:firstLine="0"/>
              <w:rPr>
                <w:rFonts w:eastAsia="Times New Roman"/>
                <w:lang w:eastAsia="ru-RU"/>
              </w:rPr>
            </w:pPr>
            <w:r w:rsidRPr="003C2C03">
              <w:rPr>
                <w:rFonts w:eastAsia="Times New Roman"/>
                <w:lang w:eastAsia="ru-RU"/>
              </w:rPr>
              <w:t>р. Талгар</w:t>
            </w:r>
          </w:p>
        </w:tc>
        <w:tc>
          <w:tcPr>
            <w:tcW w:w="1417" w:type="dxa"/>
            <w:shd w:val="clear" w:color="auto" w:fill="auto"/>
            <w:vAlign w:val="center"/>
          </w:tcPr>
          <w:p w14:paraId="06A534AE" w14:textId="77777777" w:rsidR="003F5A09" w:rsidRPr="003C2C03" w:rsidRDefault="003F5A09" w:rsidP="003F5A09">
            <w:pPr>
              <w:ind w:firstLine="0"/>
              <w:jc w:val="center"/>
              <w:rPr>
                <w:rFonts w:eastAsia="Times New Roman"/>
                <w:lang w:eastAsia="ru-RU"/>
              </w:rPr>
            </w:pPr>
            <w:r w:rsidRPr="003C2C03">
              <w:rPr>
                <w:rFonts w:eastAsia="Times New Roman"/>
                <w:lang w:eastAsia="ru-RU"/>
              </w:rPr>
              <w:t>67,05</w:t>
            </w:r>
          </w:p>
        </w:tc>
        <w:tc>
          <w:tcPr>
            <w:tcW w:w="1134" w:type="dxa"/>
            <w:shd w:val="clear" w:color="auto" w:fill="auto"/>
            <w:noWrap/>
            <w:vAlign w:val="center"/>
          </w:tcPr>
          <w:p w14:paraId="0AE2B81A"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560" w:type="dxa"/>
            <w:shd w:val="clear" w:color="auto" w:fill="auto"/>
            <w:vAlign w:val="center"/>
          </w:tcPr>
          <w:p w14:paraId="36BD7C76"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1E5C8B7E"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7.50</w:t>
            </w:r>
          </w:p>
        </w:tc>
        <w:tc>
          <w:tcPr>
            <w:tcW w:w="1843" w:type="dxa"/>
            <w:shd w:val="clear" w:color="auto" w:fill="auto"/>
            <w:noWrap/>
            <w:vAlign w:val="center"/>
          </w:tcPr>
          <w:p w14:paraId="5F602555"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103</w:t>
            </w:r>
          </w:p>
        </w:tc>
        <w:tc>
          <w:tcPr>
            <w:tcW w:w="911" w:type="dxa"/>
            <w:shd w:val="clear" w:color="auto" w:fill="auto"/>
            <w:noWrap/>
            <w:vAlign w:val="center"/>
          </w:tcPr>
          <w:p w14:paraId="06850F70"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39AE0232" w14:textId="77777777" w:rsidR="003F5A09" w:rsidRPr="003C2C03" w:rsidRDefault="003F5A09" w:rsidP="003F5A09">
            <w:pPr>
              <w:ind w:firstLine="0"/>
              <w:jc w:val="center"/>
              <w:rPr>
                <w:rFonts w:eastAsia="Times New Roman"/>
                <w:lang w:eastAsia="ru-RU"/>
              </w:rPr>
            </w:pPr>
            <w:r w:rsidRPr="003C2C03">
              <w:rPr>
                <w:rFonts w:eastAsia="Times New Roman"/>
                <w:lang w:eastAsia="ru-RU"/>
              </w:rPr>
              <w:t>1.10</w:t>
            </w:r>
          </w:p>
        </w:tc>
        <w:tc>
          <w:tcPr>
            <w:tcW w:w="1284" w:type="dxa"/>
            <w:vAlign w:val="center"/>
          </w:tcPr>
          <w:p w14:paraId="63970F1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10.48</w:t>
            </w:r>
          </w:p>
        </w:tc>
        <w:tc>
          <w:tcPr>
            <w:tcW w:w="733" w:type="dxa"/>
          </w:tcPr>
          <w:p w14:paraId="352A6714"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15</w:t>
            </w:r>
          </w:p>
        </w:tc>
        <w:tc>
          <w:tcPr>
            <w:tcW w:w="1572" w:type="dxa"/>
          </w:tcPr>
          <w:p w14:paraId="36C14AED"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602905F1" w14:textId="77777777" w:rsidTr="00827AE7">
        <w:trPr>
          <w:trHeight w:val="375"/>
        </w:trPr>
        <w:tc>
          <w:tcPr>
            <w:tcW w:w="1985" w:type="dxa"/>
            <w:shd w:val="clear" w:color="auto" w:fill="auto"/>
            <w:noWrap/>
            <w:vAlign w:val="center"/>
          </w:tcPr>
          <w:p w14:paraId="0D079920" w14:textId="745A34E5" w:rsidR="003F5A09" w:rsidRPr="003C2C03" w:rsidRDefault="003F5A09" w:rsidP="003F5A09">
            <w:pPr>
              <w:ind w:firstLine="0"/>
              <w:jc w:val="left"/>
              <w:rPr>
                <w:rFonts w:eastAsia="Times New Roman"/>
                <w:lang w:eastAsia="ru-RU"/>
              </w:rPr>
            </w:pPr>
            <w:r w:rsidRPr="003C2C03">
              <w:rPr>
                <w:rFonts w:eastAsia="Times New Roman"/>
                <w:lang w:eastAsia="ru-RU"/>
              </w:rPr>
              <w:t xml:space="preserve">р. </w:t>
            </w:r>
            <w:r w:rsidR="0075651D" w:rsidRPr="003C2C03">
              <w:rPr>
                <w:rFonts w:eastAsia="Times New Roman"/>
                <w:lang w:eastAsia="ru-RU"/>
              </w:rPr>
              <w:t>Есик</w:t>
            </w:r>
          </w:p>
          <w:p w14:paraId="778A2A93" w14:textId="77777777" w:rsidR="003F5A09" w:rsidRPr="003C2C03" w:rsidRDefault="003F5A09" w:rsidP="003F5A09">
            <w:pPr>
              <w:ind w:firstLine="0"/>
              <w:jc w:val="left"/>
              <w:rPr>
                <w:rFonts w:eastAsia="Times New Roman"/>
                <w:lang w:eastAsia="ru-RU"/>
              </w:rPr>
            </w:pPr>
            <w:r w:rsidRPr="003C2C03">
              <w:rPr>
                <w:rFonts w:eastAsia="Times New Roman"/>
                <w:lang w:eastAsia="ru-RU"/>
              </w:rPr>
              <w:t xml:space="preserve"> (верхнее течение)</w:t>
            </w:r>
          </w:p>
        </w:tc>
        <w:tc>
          <w:tcPr>
            <w:tcW w:w="1417" w:type="dxa"/>
            <w:shd w:val="clear" w:color="auto" w:fill="auto"/>
            <w:vAlign w:val="center"/>
          </w:tcPr>
          <w:p w14:paraId="0A905453" w14:textId="77777777" w:rsidR="003F5A09" w:rsidRPr="003C2C03" w:rsidRDefault="003F5A09" w:rsidP="003F5A09">
            <w:pPr>
              <w:ind w:firstLine="0"/>
              <w:jc w:val="center"/>
              <w:rPr>
                <w:rFonts w:eastAsia="Times New Roman"/>
                <w:lang w:eastAsia="ru-RU"/>
              </w:rPr>
            </w:pPr>
            <w:r w:rsidRPr="003C2C03">
              <w:rPr>
                <w:rFonts w:eastAsia="Times New Roman"/>
                <w:lang w:eastAsia="ru-RU"/>
              </w:rPr>
              <w:t>120</w:t>
            </w:r>
          </w:p>
        </w:tc>
        <w:tc>
          <w:tcPr>
            <w:tcW w:w="1134" w:type="dxa"/>
            <w:shd w:val="clear" w:color="auto" w:fill="auto"/>
            <w:noWrap/>
            <w:vAlign w:val="center"/>
          </w:tcPr>
          <w:p w14:paraId="5DFF9EA3"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560" w:type="dxa"/>
            <w:shd w:val="clear" w:color="auto" w:fill="auto"/>
            <w:vAlign w:val="center"/>
          </w:tcPr>
          <w:p w14:paraId="3275ACAE" w14:textId="77777777" w:rsidR="003F5A09" w:rsidRPr="003C2C03" w:rsidRDefault="003F5A09" w:rsidP="003F5A09">
            <w:pPr>
              <w:ind w:firstLine="0"/>
              <w:jc w:val="center"/>
              <w:rPr>
                <w:rFonts w:eastAsia="Times New Roman"/>
                <w:lang w:eastAsia="ru-RU"/>
              </w:rPr>
            </w:pPr>
            <w:r w:rsidRPr="003C2C03">
              <w:rPr>
                <w:rFonts w:eastAsia="Times New Roman"/>
                <w:lang w:eastAsia="ru-RU"/>
              </w:rPr>
              <w:t>23.05.2022</w:t>
            </w:r>
          </w:p>
        </w:tc>
        <w:tc>
          <w:tcPr>
            <w:tcW w:w="708" w:type="dxa"/>
            <w:shd w:val="clear" w:color="auto" w:fill="auto"/>
            <w:vAlign w:val="center"/>
          </w:tcPr>
          <w:p w14:paraId="676E6467" w14:textId="77777777" w:rsidR="003F5A09" w:rsidRPr="003C2C03" w:rsidRDefault="003F5A09" w:rsidP="003F5A09">
            <w:pPr>
              <w:ind w:firstLine="0"/>
              <w:jc w:val="center"/>
              <w:rPr>
                <w:rFonts w:eastAsia="Times New Roman"/>
                <w:lang w:eastAsia="ru-RU"/>
              </w:rPr>
            </w:pPr>
            <w:r w:rsidRPr="003C2C03">
              <w:rPr>
                <w:rFonts w:eastAsia="Times New Roman"/>
                <w:lang w:eastAsia="ru-RU"/>
              </w:rPr>
              <w:t>8,39</w:t>
            </w:r>
          </w:p>
        </w:tc>
        <w:tc>
          <w:tcPr>
            <w:tcW w:w="1843" w:type="dxa"/>
            <w:shd w:val="clear" w:color="auto" w:fill="auto"/>
            <w:noWrap/>
            <w:vAlign w:val="center"/>
          </w:tcPr>
          <w:p w14:paraId="110EB16A" w14:textId="77777777" w:rsidR="003F5A09" w:rsidRPr="003C2C03" w:rsidRDefault="003F5A09" w:rsidP="003F5A09">
            <w:pPr>
              <w:ind w:firstLine="0"/>
              <w:jc w:val="center"/>
              <w:rPr>
                <w:rFonts w:eastAsia="Times New Roman"/>
                <w:lang w:eastAsia="ru-RU"/>
              </w:rPr>
            </w:pPr>
            <w:r w:rsidRPr="003C2C03">
              <w:rPr>
                <w:rFonts w:eastAsia="Times New Roman"/>
                <w:lang w:eastAsia="ru-RU"/>
              </w:rPr>
              <w:t>93</w:t>
            </w:r>
          </w:p>
        </w:tc>
        <w:tc>
          <w:tcPr>
            <w:tcW w:w="911" w:type="dxa"/>
            <w:shd w:val="clear" w:color="auto" w:fill="auto"/>
            <w:noWrap/>
            <w:vAlign w:val="center"/>
          </w:tcPr>
          <w:p w14:paraId="7BB8FBDB"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02A30449"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1,56</w:t>
            </w:r>
          </w:p>
        </w:tc>
        <w:tc>
          <w:tcPr>
            <w:tcW w:w="1284" w:type="dxa"/>
            <w:vAlign w:val="center"/>
          </w:tcPr>
          <w:p w14:paraId="42E82495"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733" w:type="dxa"/>
            <w:vAlign w:val="center"/>
          </w:tcPr>
          <w:p w14:paraId="5ED04D95"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w:t>
            </w:r>
          </w:p>
        </w:tc>
        <w:tc>
          <w:tcPr>
            <w:tcW w:w="1572" w:type="dxa"/>
            <w:shd w:val="clear" w:color="auto" w:fill="auto"/>
          </w:tcPr>
          <w:p w14:paraId="783D3BB8"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1DED5C1B" w14:textId="77777777" w:rsidTr="00827AE7">
        <w:trPr>
          <w:trHeight w:val="375"/>
        </w:trPr>
        <w:tc>
          <w:tcPr>
            <w:tcW w:w="1985" w:type="dxa"/>
            <w:shd w:val="clear" w:color="auto" w:fill="auto"/>
            <w:noWrap/>
          </w:tcPr>
          <w:p w14:paraId="20D5D162" w14:textId="3D309BFA" w:rsidR="003F5A09" w:rsidRPr="003C2C03" w:rsidRDefault="003F5A09" w:rsidP="003F5A09">
            <w:pPr>
              <w:ind w:firstLine="0"/>
              <w:jc w:val="left"/>
              <w:rPr>
                <w:rFonts w:eastAsia="Times New Roman"/>
                <w:lang w:eastAsia="ru-RU"/>
              </w:rPr>
            </w:pPr>
            <w:r w:rsidRPr="003C2C03">
              <w:rPr>
                <w:rFonts w:eastAsia="Times New Roman"/>
                <w:lang w:eastAsia="ru-RU"/>
              </w:rPr>
              <w:t xml:space="preserve">р. </w:t>
            </w:r>
            <w:r w:rsidR="0075651D" w:rsidRPr="003C2C03">
              <w:rPr>
                <w:rFonts w:eastAsia="Times New Roman"/>
                <w:lang w:eastAsia="ru-RU"/>
              </w:rPr>
              <w:t>Есик</w:t>
            </w:r>
            <w:r w:rsidRPr="003C2C03">
              <w:rPr>
                <w:rFonts w:eastAsia="Times New Roman"/>
                <w:lang w:eastAsia="ru-RU"/>
              </w:rPr>
              <w:t xml:space="preserve"> </w:t>
            </w:r>
          </w:p>
          <w:p w14:paraId="45CE667B" w14:textId="77777777" w:rsidR="003F5A09" w:rsidRPr="003C2C03" w:rsidRDefault="003F5A09" w:rsidP="003F5A09">
            <w:pPr>
              <w:ind w:firstLine="0"/>
              <w:jc w:val="left"/>
              <w:rPr>
                <w:rFonts w:eastAsia="Times New Roman"/>
                <w:lang w:eastAsia="ru-RU"/>
              </w:rPr>
            </w:pPr>
            <w:r w:rsidRPr="003C2C03">
              <w:rPr>
                <w:rFonts w:eastAsia="Times New Roman"/>
                <w:lang w:eastAsia="ru-RU"/>
              </w:rPr>
              <w:t>(среднее течение)</w:t>
            </w:r>
          </w:p>
        </w:tc>
        <w:tc>
          <w:tcPr>
            <w:tcW w:w="1417" w:type="dxa"/>
            <w:shd w:val="clear" w:color="auto" w:fill="auto"/>
          </w:tcPr>
          <w:p w14:paraId="1A3E5A46" w14:textId="77777777" w:rsidR="003F5A09" w:rsidRPr="003C2C03" w:rsidRDefault="003F5A09" w:rsidP="003F5A09">
            <w:pPr>
              <w:ind w:firstLine="0"/>
              <w:jc w:val="center"/>
              <w:rPr>
                <w:rFonts w:eastAsia="Times New Roman"/>
                <w:lang w:eastAsia="ru-RU"/>
              </w:rPr>
            </w:pPr>
            <w:r w:rsidRPr="003C2C03">
              <w:rPr>
                <w:rFonts w:eastAsia="Times New Roman"/>
                <w:lang w:eastAsia="ru-RU"/>
              </w:rPr>
              <w:t>87</w:t>
            </w:r>
          </w:p>
        </w:tc>
        <w:tc>
          <w:tcPr>
            <w:tcW w:w="1134" w:type="dxa"/>
            <w:shd w:val="clear" w:color="auto" w:fill="auto"/>
            <w:noWrap/>
            <w:vAlign w:val="center"/>
          </w:tcPr>
          <w:p w14:paraId="6519DDE2"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560" w:type="dxa"/>
            <w:shd w:val="clear" w:color="auto" w:fill="auto"/>
          </w:tcPr>
          <w:p w14:paraId="2C62189F" w14:textId="77777777" w:rsidR="003F5A09" w:rsidRPr="003C2C03" w:rsidRDefault="003F5A09" w:rsidP="003F5A09">
            <w:pPr>
              <w:ind w:firstLine="0"/>
              <w:jc w:val="center"/>
              <w:rPr>
                <w:rFonts w:eastAsia="Times New Roman"/>
                <w:lang w:eastAsia="ru-RU"/>
              </w:rPr>
            </w:pPr>
            <w:r w:rsidRPr="003C2C03">
              <w:rPr>
                <w:rFonts w:eastAsia="Times New Roman"/>
                <w:lang w:eastAsia="ru-RU"/>
              </w:rPr>
              <w:t>23.05.2022</w:t>
            </w:r>
          </w:p>
        </w:tc>
        <w:tc>
          <w:tcPr>
            <w:tcW w:w="708" w:type="dxa"/>
            <w:shd w:val="clear" w:color="auto" w:fill="auto"/>
            <w:vAlign w:val="center"/>
          </w:tcPr>
          <w:p w14:paraId="4A57465B" w14:textId="77777777" w:rsidR="003F5A09" w:rsidRPr="003C2C03" w:rsidRDefault="003F5A09" w:rsidP="003F5A09">
            <w:pPr>
              <w:ind w:firstLine="0"/>
              <w:jc w:val="center"/>
              <w:rPr>
                <w:rFonts w:eastAsia="Times New Roman"/>
                <w:lang w:eastAsia="ru-RU"/>
              </w:rPr>
            </w:pPr>
            <w:r w:rsidRPr="003C2C03">
              <w:rPr>
                <w:rFonts w:eastAsia="Times New Roman"/>
                <w:lang w:eastAsia="ru-RU"/>
              </w:rPr>
              <w:t>8,24</w:t>
            </w:r>
          </w:p>
        </w:tc>
        <w:tc>
          <w:tcPr>
            <w:tcW w:w="1843" w:type="dxa"/>
            <w:shd w:val="clear" w:color="auto" w:fill="auto"/>
            <w:noWrap/>
            <w:vAlign w:val="center"/>
          </w:tcPr>
          <w:p w14:paraId="1132EC8D" w14:textId="77777777" w:rsidR="003F5A09" w:rsidRPr="003C2C03" w:rsidRDefault="003F5A09" w:rsidP="003F5A09">
            <w:pPr>
              <w:ind w:firstLine="0"/>
              <w:jc w:val="center"/>
              <w:rPr>
                <w:rFonts w:eastAsia="Times New Roman"/>
                <w:lang w:eastAsia="ru-RU"/>
              </w:rPr>
            </w:pPr>
            <w:r w:rsidRPr="003C2C03">
              <w:rPr>
                <w:rFonts w:eastAsia="Times New Roman"/>
                <w:lang w:eastAsia="ru-RU"/>
              </w:rPr>
              <w:t>95</w:t>
            </w:r>
          </w:p>
        </w:tc>
        <w:tc>
          <w:tcPr>
            <w:tcW w:w="911" w:type="dxa"/>
            <w:shd w:val="clear" w:color="auto" w:fill="auto"/>
            <w:noWrap/>
            <w:vAlign w:val="center"/>
          </w:tcPr>
          <w:p w14:paraId="69A98861"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7E1E30E" w14:textId="77777777" w:rsidR="003F5A09" w:rsidRPr="003C2C03" w:rsidRDefault="003F5A09" w:rsidP="003F5A09">
            <w:pPr>
              <w:ind w:firstLine="0"/>
              <w:jc w:val="center"/>
              <w:rPr>
                <w:rFonts w:eastAsia="Times New Roman"/>
                <w:lang w:eastAsia="ru-RU"/>
              </w:rPr>
            </w:pPr>
            <w:r w:rsidRPr="003C2C03">
              <w:rPr>
                <w:rFonts w:eastAsia="Times New Roman"/>
                <w:lang w:eastAsia="ru-RU"/>
              </w:rPr>
              <w:t>1,64</w:t>
            </w:r>
          </w:p>
        </w:tc>
        <w:tc>
          <w:tcPr>
            <w:tcW w:w="1284" w:type="dxa"/>
            <w:vAlign w:val="center"/>
          </w:tcPr>
          <w:p w14:paraId="1FD0668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733" w:type="dxa"/>
            <w:vAlign w:val="center"/>
          </w:tcPr>
          <w:p w14:paraId="18FB2098"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w:t>
            </w:r>
          </w:p>
        </w:tc>
        <w:tc>
          <w:tcPr>
            <w:tcW w:w="1572" w:type="dxa"/>
            <w:shd w:val="clear" w:color="auto" w:fill="auto"/>
          </w:tcPr>
          <w:p w14:paraId="751E13E0"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02BB6000" w14:textId="77777777" w:rsidTr="00827AE7">
        <w:trPr>
          <w:trHeight w:val="375"/>
        </w:trPr>
        <w:tc>
          <w:tcPr>
            <w:tcW w:w="1985" w:type="dxa"/>
            <w:shd w:val="clear" w:color="auto" w:fill="auto"/>
            <w:noWrap/>
          </w:tcPr>
          <w:p w14:paraId="35F348A8" w14:textId="07F13C0B" w:rsidR="003F5A09" w:rsidRPr="003C2C03" w:rsidRDefault="003F5A09" w:rsidP="003F5A09">
            <w:pPr>
              <w:ind w:firstLine="0"/>
              <w:jc w:val="left"/>
              <w:rPr>
                <w:rFonts w:eastAsia="Times New Roman"/>
                <w:lang w:eastAsia="ru-RU"/>
              </w:rPr>
            </w:pPr>
            <w:r w:rsidRPr="003C2C03">
              <w:rPr>
                <w:rFonts w:eastAsia="Times New Roman"/>
                <w:lang w:eastAsia="ru-RU"/>
              </w:rPr>
              <w:t xml:space="preserve">р. </w:t>
            </w:r>
            <w:r w:rsidR="0075651D" w:rsidRPr="003C2C03">
              <w:rPr>
                <w:rFonts w:eastAsia="Times New Roman"/>
                <w:lang w:eastAsia="ru-RU"/>
              </w:rPr>
              <w:t>Есик</w:t>
            </w:r>
            <w:r w:rsidRPr="003C2C03">
              <w:rPr>
                <w:rFonts w:eastAsia="Times New Roman"/>
                <w:lang w:eastAsia="ru-RU"/>
              </w:rPr>
              <w:t xml:space="preserve"> </w:t>
            </w:r>
          </w:p>
          <w:p w14:paraId="51372E7F" w14:textId="77777777" w:rsidR="003F5A09" w:rsidRPr="003C2C03" w:rsidRDefault="003F5A09" w:rsidP="003F5A09">
            <w:pPr>
              <w:ind w:firstLine="0"/>
              <w:jc w:val="left"/>
              <w:rPr>
                <w:rFonts w:eastAsia="Times New Roman"/>
                <w:lang w:eastAsia="ru-RU"/>
              </w:rPr>
            </w:pPr>
            <w:r w:rsidRPr="003C2C03">
              <w:rPr>
                <w:rFonts w:eastAsia="Times New Roman"/>
                <w:lang w:eastAsia="ru-RU"/>
              </w:rPr>
              <w:t>(нижнее течение)</w:t>
            </w:r>
          </w:p>
        </w:tc>
        <w:tc>
          <w:tcPr>
            <w:tcW w:w="1417" w:type="dxa"/>
            <w:shd w:val="clear" w:color="auto" w:fill="auto"/>
          </w:tcPr>
          <w:p w14:paraId="4CFF9354" w14:textId="77777777" w:rsidR="003F5A09" w:rsidRPr="003C2C03" w:rsidRDefault="003F5A09" w:rsidP="003F5A09">
            <w:pPr>
              <w:ind w:firstLine="0"/>
              <w:jc w:val="center"/>
              <w:rPr>
                <w:rFonts w:eastAsia="Times New Roman"/>
                <w:lang w:eastAsia="ru-RU"/>
              </w:rPr>
            </w:pPr>
            <w:r w:rsidRPr="003C2C03">
              <w:rPr>
                <w:rFonts w:eastAsia="Times New Roman"/>
                <w:lang w:eastAsia="ru-RU"/>
              </w:rPr>
              <w:t>65</w:t>
            </w:r>
          </w:p>
        </w:tc>
        <w:tc>
          <w:tcPr>
            <w:tcW w:w="1134" w:type="dxa"/>
            <w:shd w:val="clear" w:color="auto" w:fill="auto"/>
            <w:noWrap/>
            <w:vAlign w:val="center"/>
          </w:tcPr>
          <w:p w14:paraId="03C3EB8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560" w:type="dxa"/>
            <w:shd w:val="clear" w:color="auto" w:fill="auto"/>
          </w:tcPr>
          <w:p w14:paraId="0E2ECCF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23.05.2022</w:t>
            </w:r>
          </w:p>
        </w:tc>
        <w:tc>
          <w:tcPr>
            <w:tcW w:w="708" w:type="dxa"/>
            <w:shd w:val="clear" w:color="auto" w:fill="auto"/>
            <w:vAlign w:val="center"/>
          </w:tcPr>
          <w:p w14:paraId="347916EA" w14:textId="77777777" w:rsidR="003F5A09" w:rsidRPr="003C2C03" w:rsidRDefault="003F5A09" w:rsidP="003F5A09">
            <w:pPr>
              <w:ind w:firstLine="0"/>
              <w:jc w:val="center"/>
              <w:rPr>
                <w:rFonts w:eastAsia="Times New Roman"/>
                <w:lang w:eastAsia="ru-RU"/>
              </w:rPr>
            </w:pPr>
            <w:r w:rsidRPr="003C2C03">
              <w:rPr>
                <w:rFonts w:eastAsia="Times New Roman"/>
                <w:lang w:eastAsia="ru-RU"/>
              </w:rPr>
              <w:t>8,31</w:t>
            </w:r>
          </w:p>
        </w:tc>
        <w:tc>
          <w:tcPr>
            <w:tcW w:w="1843" w:type="dxa"/>
            <w:shd w:val="clear" w:color="auto" w:fill="auto"/>
            <w:noWrap/>
            <w:vAlign w:val="center"/>
          </w:tcPr>
          <w:p w14:paraId="2470CEEC" w14:textId="77777777" w:rsidR="003F5A09" w:rsidRPr="003C2C03" w:rsidRDefault="003F5A09" w:rsidP="003F5A09">
            <w:pPr>
              <w:ind w:firstLine="0"/>
              <w:jc w:val="center"/>
              <w:rPr>
                <w:rFonts w:eastAsia="Times New Roman"/>
                <w:lang w:eastAsia="ru-RU"/>
              </w:rPr>
            </w:pPr>
            <w:r w:rsidRPr="003C2C03">
              <w:rPr>
                <w:rFonts w:eastAsia="Times New Roman"/>
                <w:lang w:eastAsia="ru-RU"/>
              </w:rPr>
              <w:t>93</w:t>
            </w:r>
          </w:p>
        </w:tc>
        <w:tc>
          <w:tcPr>
            <w:tcW w:w="911" w:type="dxa"/>
            <w:shd w:val="clear" w:color="auto" w:fill="auto"/>
            <w:noWrap/>
            <w:vAlign w:val="center"/>
          </w:tcPr>
          <w:p w14:paraId="16BF0B41"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3A1F7615"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2,56</w:t>
            </w:r>
          </w:p>
        </w:tc>
        <w:tc>
          <w:tcPr>
            <w:tcW w:w="1284" w:type="dxa"/>
            <w:vAlign w:val="center"/>
          </w:tcPr>
          <w:p w14:paraId="6401E9A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733" w:type="dxa"/>
            <w:vAlign w:val="center"/>
          </w:tcPr>
          <w:p w14:paraId="386EA130"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w:t>
            </w:r>
          </w:p>
        </w:tc>
        <w:tc>
          <w:tcPr>
            <w:tcW w:w="1572" w:type="dxa"/>
            <w:shd w:val="clear" w:color="auto" w:fill="auto"/>
          </w:tcPr>
          <w:p w14:paraId="072A7446"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3E6CB0F3" w14:textId="77777777" w:rsidTr="00827AE7">
        <w:trPr>
          <w:trHeight w:val="375"/>
        </w:trPr>
        <w:tc>
          <w:tcPr>
            <w:tcW w:w="1985" w:type="dxa"/>
            <w:shd w:val="clear" w:color="auto" w:fill="auto"/>
            <w:noWrap/>
            <w:vAlign w:val="center"/>
          </w:tcPr>
          <w:p w14:paraId="695E86D0" w14:textId="2A3C84C3" w:rsidR="003F5A09" w:rsidRPr="003C2C03" w:rsidRDefault="003F5A09" w:rsidP="00827AE7">
            <w:pPr>
              <w:ind w:firstLine="0"/>
              <w:jc w:val="left"/>
              <w:rPr>
                <w:rFonts w:eastAsia="Times New Roman"/>
                <w:lang w:eastAsia="ru-RU"/>
              </w:rPr>
            </w:pPr>
            <w:r w:rsidRPr="003C2C03">
              <w:rPr>
                <w:rFonts w:eastAsia="Times New Roman"/>
                <w:lang w:eastAsia="ru-RU"/>
              </w:rPr>
              <w:t xml:space="preserve">р. </w:t>
            </w:r>
            <w:r w:rsidR="0075651D" w:rsidRPr="003C2C03">
              <w:rPr>
                <w:rFonts w:eastAsia="Times New Roman"/>
                <w:lang w:eastAsia="ru-RU"/>
              </w:rPr>
              <w:t>Есик</w:t>
            </w:r>
            <w:r w:rsidRPr="003C2C03">
              <w:rPr>
                <w:rFonts w:eastAsia="Times New Roman"/>
                <w:lang w:eastAsia="ru-RU"/>
              </w:rPr>
              <w:t xml:space="preserve">  (равнина)</w:t>
            </w:r>
          </w:p>
        </w:tc>
        <w:tc>
          <w:tcPr>
            <w:tcW w:w="1417" w:type="dxa"/>
            <w:shd w:val="clear" w:color="auto" w:fill="auto"/>
            <w:vAlign w:val="center"/>
          </w:tcPr>
          <w:p w14:paraId="6A66B6D9" w14:textId="77777777" w:rsidR="003F5A09" w:rsidRPr="003C2C03" w:rsidRDefault="003F5A09" w:rsidP="003F5A09">
            <w:pPr>
              <w:ind w:firstLine="0"/>
              <w:jc w:val="center"/>
              <w:rPr>
                <w:rFonts w:eastAsia="Times New Roman"/>
                <w:lang w:eastAsia="ru-RU"/>
              </w:rPr>
            </w:pPr>
            <w:r w:rsidRPr="003C2C03">
              <w:rPr>
                <w:rFonts w:eastAsia="Times New Roman"/>
                <w:lang w:eastAsia="ru-RU"/>
              </w:rPr>
              <w:t>50</w:t>
            </w:r>
          </w:p>
        </w:tc>
        <w:tc>
          <w:tcPr>
            <w:tcW w:w="1134" w:type="dxa"/>
            <w:shd w:val="clear" w:color="auto" w:fill="auto"/>
            <w:noWrap/>
            <w:vAlign w:val="center"/>
          </w:tcPr>
          <w:p w14:paraId="01819926"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560" w:type="dxa"/>
            <w:shd w:val="clear" w:color="auto" w:fill="auto"/>
          </w:tcPr>
          <w:p w14:paraId="63DCF303"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2E639A60" w14:textId="77777777" w:rsidR="003F5A09" w:rsidRPr="003C2C03" w:rsidRDefault="003F5A09" w:rsidP="003F5A09">
            <w:pPr>
              <w:ind w:firstLine="0"/>
              <w:jc w:val="center"/>
              <w:rPr>
                <w:rFonts w:eastAsia="Times New Roman"/>
                <w:lang w:eastAsia="ru-RU"/>
              </w:rPr>
            </w:pPr>
            <w:r w:rsidRPr="003C2C03">
              <w:rPr>
                <w:rFonts w:eastAsia="Times New Roman"/>
                <w:lang w:eastAsia="ru-RU"/>
              </w:rPr>
              <w:t>6.90</w:t>
            </w:r>
          </w:p>
        </w:tc>
        <w:tc>
          <w:tcPr>
            <w:tcW w:w="1843" w:type="dxa"/>
            <w:shd w:val="clear" w:color="auto" w:fill="auto"/>
            <w:noWrap/>
            <w:vAlign w:val="center"/>
          </w:tcPr>
          <w:p w14:paraId="3E26237A" w14:textId="77777777" w:rsidR="003F5A09" w:rsidRPr="003C2C03" w:rsidRDefault="003F5A09" w:rsidP="003F5A09">
            <w:pPr>
              <w:ind w:firstLine="0"/>
              <w:jc w:val="center"/>
              <w:rPr>
                <w:rFonts w:eastAsia="Times New Roman"/>
                <w:lang w:eastAsia="ru-RU"/>
              </w:rPr>
            </w:pPr>
            <w:r w:rsidRPr="003C2C03">
              <w:rPr>
                <w:rFonts w:eastAsia="Times New Roman"/>
                <w:lang w:eastAsia="ru-RU"/>
              </w:rPr>
              <w:t>97</w:t>
            </w:r>
          </w:p>
        </w:tc>
        <w:tc>
          <w:tcPr>
            <w:tcW w:w="911" w:type="dxa"/>
            <w:shd w:val="clear" w:color="auto" w:fill="auto"/>
            <w:noWrap/>
            <w:vAlign w:val="center"/>
          </w:tcPr>
          <w:p w14:paraId="582BC78D"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29349F6" w14:textId="77777777" w:rsidR="003F5A09" w:rsidRPr="003C2C03" w:rsidRDefault="003F5A09" w:rsidP="003F5A09">
            <w:pPr>
              <w:ind w:firstLine="0"/>
              <w:jc w:val="center"/>
              <w:rPr>
                <w:rFonts w:eastAsia="Times New Roman"/>
                <w:lang w:eastAsia="ru-RU"/>
              </w:rPr>
            </w:pPr>
            <w:r w:rsidRPr="003C2C03">
              <w:rPr>
                <w:rFonts w:eastAsia="Times New Roman"/>
                <w:lang w:eastAsia="ru-RU"/>
              </w:rPr>
              <w:t>1.10</w:t>
            </w:r>
          </w:p>
        </w:tc>
        <w:tc>
          <w:tcPr>
            <w:tcW w:w="1284" w:type="dxa"/>
            <w:vAlign w:val="center"/>
          </w:tcPr>
          <w:p w14:paraId="07891EC3"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15.45</w:t>
            </w:r>
          </w:p>
        </w:tc>
        <w:tc>
          <w:tcPr>
            <w:tcW w:w="733" w:type="dxa"/>
          </w:tcPr>
          <w:p w14:paraId="326DE1C1"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16</w:t>
            </w:r>
          </w:p>
        </w:tc>
        <w:tc>
          <w:tcPr>
            <w:tcW w:w="1572" w:type="dxa"/>
          </w:tcPr>
          <w:p w14:paraId="3C7A6475"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1E81EDE4" w14:textId="77777777" w:rsidTr="00827AE7">
        <w:trPr>
          <w:trHeight w:val="375"/>
        </w:trPr>
        <w:tc>
          <w:tcPr>
            <w:tcW w:w="1985" w:type="dxa"/>
            <w:shd w:val="clear" w:color="auto" w:fill="auto"/>
            <w:noWrap/>
            <w:vAlign w:val="center"/>
          </w:tcPr>
          <w:p w14:paraId="6ACD28F3" w14:textId="77777777" w:rsidR="003F5A09" w:rsidRPr="003C2C03" w:rsidRDefault="003F5A09" w:rsidP="003F5A09">
            <w:pPr>
              <w:ind w:firstLine="0"/>
              <w:rPr>
                <w:rFonts w:eastAsia="Times New Roman"/>
                <w:lang w:eastAsia="ru-RU"/>
              </w:rPr>
            </w:pPr>
            <w:r w:rsidRPr="003C2C03">
              <w:rPr>
                <w:rFonts w:eastAsia="Times New Roman"/>
                <w:lang w:eastAsia="ru-RU"/>
              </w:rPr>
              <w:t>р. Теренкара</w:t>
            </w:r>
          </w:p>
        </w:tc>
        <w:tc>
          <w:tcPr>
            <w:tcW w:w="1417" w:type="dxa"/>
            <w:shd w:val="clear" w:color="auto" w:fill="auto"/>
            <w:vAlign w:val="center"/>
          </w:tcPr>
          <w:p w14:paraId="5BA8E7D7" w14:textId="77777777" w:rsidR="003F5A09" w:rsidRPr="003C2C03" w:rsidRDefault="003F5A09" w:rsidP="003F5A09">
            <w:pPr>
              <w:ind w:firstLine="0"/>
              <w:jc w:val="center"/>
              <w:rPr>
                <w:rFonts w:eastAsia="Times New Roman"/>
                <w:lang w:eastAsia="ru-RU"/>
              </w:rPr>
            </w:pPr>
            <w:r w:rsidRPr="003C2C03">
              <w:rPr>
                <w:rFonts w:eastAsia="Times New Roman"/>
                <w:lang w:eastAsia="ru-RU"/>
              </w:rPr>
              <w:t>39</w:t>
            </w:r>
          </w:p>
        </w:tc>
        <w:tc>
          <w:tcPr>
            <w:tcW w:w="1134" w:type="dxa"/>
            <w:shd w:val="clear" w:color="auto" w:fill="auto"/>
            <w:noWrap/>
            <w:vAlign w:val="center"/>
          </w:tcPr>
          <w:p w14:paraId="79D2FCCB" w14:textId="77777777" w:rsidR="003F5A09" w:rsidRPr="003C2C03" w:rsidRDefault="003F5A09" w:rsidP="003F5A09">
            <w:pPr>
              <w:ind w:firstLine="0"/>
              <w:jc w:val="center"/>
              <w:rPr>
                <w:rFonts w:eastAsia="Times New Roman"/>
                <w:lang w:eastAsia="ru-RU"/>
              </w:rPr>
            </w:pPr>
            <w:r w:rsidRPr="003C2C03">
              <w:rPr>
                <w:rFonts w:eastAsia="Times New Roman"/>
                <w:lang w:eastAsia="ru-RU"/>
              </w:rPr>
              <w:t>0.5</w:t>
            </w:r>
          </w:p>
        </w:tc>
        <w:tc>
          <w:tcPr>
            <w:tcW w:w="1560" w:type="dxa"/>
            <w:shd w:val="clear" w:color="auto" w:fill="auto"/>
          </w:tcPr>
          <w:p w14:paraId="2E38E1D9"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573CFD19"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7.50</w:t>
            </w:r>
          </w:p>
        </w:tc>
        <w:tc>
          <w:tcPr>
            <w:tcW w:w="1843" w:type="dxa"/>
            <w:shd w:val="clear" w:color="auto" w:fill="auto"/>
            <w:noWrap/>
            <w:vAlign w:val="center"/>
          </w:tcPr>
          <w:p w14:paraId="59C69BEB"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151</w:t>
            </w:r>
          </w:p>
        </w:tc>
        <w:tc>
          <w:tcPr>
            <w:tcW w:w="911" w:type="dxa"/>
            <w:shd w:val="clear" w:color="auto" w:fill="auto"/>
            <w:noWrap/>
            <w:vAlign w:val="center"/>
          </w:tcPr>
          <w:p w14:paraId="33587F88"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6521533B" w14:textId="77777777" w:rsidR="003F5A09" w:rsidRPr="003C2C03" w:rsidRDefault="003F5A09" w:rsidP="003F5A09">
            <w:pPr>
              <w:ind w:firstLine="0"/>
              <w:jc w:val="center"/>
              <w:rPr>
                <w:rFonts w:eastAsia="Times New Roman"/>
                <w:lang w:eastAsia="ru-RU"/>
              </w:rPr>
            </w:pPr>
            <w:r w:rsidRPr="003C2C03">
              <w:rPr>
                <w:rFonts w:eastAsia="Times New Roman"/>
                <w:lang w:eastAsia="ru-RU"/>
              </w:rPr>
              <w:t>1.30</w:t>
            </w:r>
          </w:p>
        </w:tc>
        <w:tc>
          <w:tcPr>
            <w:tcW w:w="1284" w:type="dxa"/>
            <w:shd w:val="clear" w:color="auto" w:fill="auto"/>
            <w:vAlign w:val="center"/>
          </w:tcPr>
          <w:p w14:paraId="4A82DB92" w14:textId="77777777" w:rsidR="003F5A09" w:rsidRPr="003C2C03" w:rsidRDefault="003F5A09" w:rsidP="003F5A09">
            <w:pPr>
              <w:ind w:firstLine="0"/>
              <w:jc w:val="center"/>
              <w:rPr>
                <w:rFonts w:eastAsia="Times New Roman"/>
                <w:lang w:eastAsia="ru-RU"/>
              </w:rPr>
            </w:pPr>
            <w:r w:rsidRPr="003C2C03">
              <w:rPr>
                <w:rFonts w:eastAsia="Times New Roman"/>
                <w:lang w:eastAsia="ru-RU"/>
              </w:rPr>
              <w:t>3.43</w:t>
            </w:r>
          </w:p>
        </w:tc>
        <w:tc>
          <w:tcPr>
            <w:tcW w:w="733" w:type="dxa"/>
          </w:tcPr>
          <w:p w14:paraId="192E416A"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13</w:t>
            </w:r>
          </w:p>
        </w:tc>
        <w:tc>
          <w:tcPr>
            <w:tcW w:w="1572" w:type="dxa"/>
          </w:tcPr>
          <w:p w14:paraId="1E903D07"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583FA506" w14:textId="77777777" w:rsidTr="00827AE7">
        <w:trPr>
          <w:trHeight w:val="375"/>
        </w:trPr>
        <w:tc>
          <w:tcPr>
            <w:tcW w:w="1985" w:type="dxa"/>
            <w:shd w:val="clear" w:color="auto" w:fill="auto"/>
            <w:noWrap/>
            <w:vAlign w:val="center"/>
          </w:tcPr>
          <w:p w14:paraId="79900E14" w14:textId="77777777" w:rsidR="003F5A09" w:rsidRPr="003C2C03" w:rsidRDefault="003F5A09" w:rsidP="003F5A09">
            <w:pPr>
              <w:ind w:firstLine="0"/>
              <w:rPr>
                <w:rFonts w:eastAsia="Times New Roman"/>
                <w:lang w:eastAsia="ru-RU"/>
              </w:rPr>
            </w:pPr>
            <w:r w:rsidRPr="003C2C03">
              <w:rPr>
                <w:rFonts w:eastAsia="Times New Roman"/>
                <w:lang w:eastAsia="ru-RU"/>
              </w:rPr>
              <w:t>р. Койшибек</w:t>
            </w:r>
          </w:p>
        </w:tc>
        <w:tc>
          <w:tcPr>
            <w:tcW w:w="1417" w:type="dxa"/>
            <w:shd w:val="clear" w:color="auto" w:fill="auto"/>
            <w:vAlign w:val="center"/>
          </w:tcPr>
          <w:p w14:paraId="267915B2" w14:textId="77777777" w:rsidR="003F5A09" w:rsidRPr="003C2C03" w:rsidRDefault="003F5A09" w:rsidP="003F5A09">
            <w:pPr>
              <w:ind w:firstLine="0"/>
              <w:jc w:val="center"/>
              <w:rPr>
                <w:rFonts w:eastAsia="Times New Roman"/>
                <w:lang w:eastAsia="ru-RU"/>
              </w:rPr>
            </w:pPr>
            <w:r w:rsidRPr="003C2C03">
              <w:rPr>
                <w:rFonts w:eastAsia="Times New Roman"/>
                <w:lang w:eastAsia="ru-RU"/>
              </w:rPr>
              <w:t>40</w:t>
            </w:r>
          </w:p>
        </w:tc>
        <w:tc>
          <w:tcPr>
            <w:tcW w:w="1134" w:type="dxa"/>
            <w:shd w:val="clear" w:color="auto" w:fill="auto"/>
            <w:noWrap/>
            <w:vAlign w:val="center"/>
          </w:tcPr>
          <w:p w14:paraId="0E420E08" w14:textId="77777777" w:rsidR="003F5A09" w:rsidRPr="003C2C03" w:rsidRDefault="003F5A09" w:rsidP="003F5A09">
            <w:pPr>
              <w:ind w:firstLine="0"/>
              <w:jc w:val="center"/>
              <w:rPr>
                <w:rFonts w:eastAsia="Times New Roman"/>
                <w:lang w:eastAsia="ru-RU"/>
              </w:rPr>
            </w:pPr>
            <w:r w:rsidRPr="003C2C03">
              <w:rPr>
                <w:rFonts w:eastAsia="Times New Roman"/>
                <w:lang w:eastAsia="ru-RU"/>
              </w:rPr>
              <w:t>0.5</w:t>
            </w:r>
          </w:p>
        </w:tc>
        <w:tc>
          <w:tcPr>
            <w:tcW w:w="1560" w:type="dxa"/>
            <w:shd w:val="clear" w:color="auto" w:fill="auto"/>
          </w:tcPr>
          <w:p w14:paraId="1720FD8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67AA2B55" w14:textId="77777777" w:rsidR="003F5A09" w:rsidRPr="003C2C03" w:rsidRDefault="003F5A09" w:rsidP="003F5A09">
            <w:pPr>
              <w:ind w:firstLine="0"/>
              <w:jc w:val="center"/>
              <w:rPr>
                <w:rFonts w:eastAsia="Times New Roman"/>
                <w:lang w:eastAsia="ru-RU"/>
              </w:rPr>
            </w:pPr>
            <w:r w:rsidRPr="003C2C03">
              <w:rPr>
                <w:rFonts w:eastAsia="Times New Roman"/>
                <w:lang w:eastAsia="ru-RU"/>
              </w:rPr>
              <w:t>7.63</w:t>
            </w:r>
          </w:p>
        </w:tc>
        <w:tc>
          <w:tcPr>
            <w:tcW w:w="1843" w:type="dxa"/>
            <w:shd w:val="clear" w:color="auto" w:fill="auto"/>
            <w:noWrap/>
            <w:vAlign w:val="center"/>
          </w:tcPr>
          <w:p w14:paraId="064D442F" w14:textId="77777777" w:rsidR="003F5A09" w:rsidRPr="003C2C03" w:rsidRDefault="003F5A09" w:rsidP="003F5A09">
            <w:pPr>
              <w:ind w:firstLine="0"/>
              <w:jc w:val="center"/>
              <w:rPr>
                <w:rFonts w:eastAsia="Times New Roman"/>
                <w:lang w:eastAsia="ru-RU"/>
              </w:rPr>
            </w:pPr>
            <w:r w:rsidRPr="003C2C03">
              <w:rPr>
                <w:rFonts w:eastAsia="Times New Roman"/>
                <w:lang w:eastAsia="ru-RU"/>
              </w:rPr>
              <w:t>69</w:t>
            </w:r>
          </w:p>
        </w:tc>
        <w:tc>
          <w:tcPr>
            <w:tcW w:w="911" w:type="dxa"/>
            <w:shd w:val="clear" w:color="auto" w:fill="auto"/>
            <w:noWrap/>
            <w:vAlign w:val="center"/>
          </w:tcPr>
          <w:p w14:paraId="5D3D6C8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187A673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0.40</w:t>
            </w:r>
          </w:p>
        </w:tc>
        <w:tc>
          <w:tcPr>
            <w:tcW w:w="1284" w:type="dxa"/>
            <w:shd w:val="clear" w:color="auto" w:fill="auto"/>
            <w:vAlign w:val="center"/>
          </w:tcPr>
          <w:p w14:paraId="2AD77F5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10.57</w:t>
            </w:r>
          </w:p>
        </w:tc>
        <w:tc>
          <w:tcPr>
            <w:tcW w:w="733" w:type="dxa"/>
          </w:tcPr>
          <w:p w14:paraId="283C9022"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16</w:t>
            </w:r>
          </w:p>
        </w:tc>
        <w:tc>
          <w:tcPr>
            <w:tcW w:w="1572" w:type="dxa"/>
          </w:tcPr>
          <w:p w14:paraId="3672414B"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33360226" w14:textId="77777777" w:rsidTr="00827AE7">
        <w:trPr>
          <w:trHeight w:val="375"/>
        </w:trPr>
        <w:tc>
          <w:tcPr>
            <w:tcW w:w="1985" w:type="dxa"/>
            <w:shd w:val="clear" w:color="auto" w:fill="auto"/>
            <w:noWrap/>
            <w:vAlign w:val="center"/>
          </w:tcPr>
          <w:p w14:paraId="1CAABBA9" w14:textId="77777777" w:rsidR="003F5A09" w:rsidRPr="003C2C03" w:rsidRDefault="003F5A09" w:rsidP="003F5A09">
            <w:pPr>
              <w:ind w:firstLine="0"/>
              <w:rPr>
                <w:rFonts w:eastAsia="Times New Roman"/>
                <w:lang w:eastAsia="ru-RU"/>
              </w:rPr>
            </w:pPr>
            <w:r w:rsidRPr="003C2C03">
              <w:rPr>
                <w:rFonts w:eastAsia="Times New Roman"/>
                <w:lang w:eastAsia="ru-RU"/>
              </w:rPr>
              <w:t>р. Кайназар</w:t>
            </w:r>
          </w:p>
        </w:tc>
        <w:tc>
          <w:tcPr>
            <w:tcW w:w="1417" w:type="dxa"/>
            <w:shd w:val="clear" w:color="auto" w:fill="auto"/>
            <w:vAlign w:val="center"/>
          </w:tcPr>
          <w:p w14:paraId="5CEE0C1F" w14:textId="77777777" w:rsidR="003F5A09" w:rsidRPr="003C2C03" w:rsidRDefault="003F5A09" w:rsidP="003F5A09">
            <w:pPr>
              <w:ind w:firstLine="0"/>
              <w:jc w:val="center"/>
              <w:rPr>
                <w:rFonts w:eastAsia="Times New Roman"/>
                <w:lang w:val="en-US" w:eastAsia="ru-RU"/>
              </w:rPr>
            </w:pPr>
            <w:r w:rsidRPr="003C2C03">
              <w:rPr>
                <w:rFonts w:eastAsia="Times New Roman"/>
                <w:lang w:val="en-US" w:eastAsia="ru-RU"/>
              </w:rPr>
              <w:t>38</w:t>
            </w:r>
          </w:p>
        </w:tc>
        <w:tc>
          <w:tcPr>
            <w:tcW w:w="1134" w:type="dxa"/>
            <w:shd w:val="clear" w:color="auto" w:fill="auto"/>
            <w:noWrap/>
            <w:vAlign w:val="center"/>
          </w:tcPr>
          <w:p w14:paraId="3353F746" w14:textId="77777777" w:rsidR="003F5A09" w:rsidRPr="003C2C03" w:rsidRDefault="003F5A09" w:rsidP="003F5A09">
            <w:pPr>
              <w:ind w:firstLine="0"/>
              <w:jc w:val="center"/>
              <w:rPr>
                <w:rFonts w:eastAsia="Times New Roman"/>
                <w:lang w:eastAsia="ru-RU"/>
              </w:rPr>
            </w:pPr>
            <w:r w:rsidRPr="003C2C03">
              <w:rPr>
                <w:rFonts w:eastAsia="Times New Roman"/>
                <w:lang w:eastAsia="ru-RU"/>
              </w:rPr>
              <w:t>0.5</w:t>
            </w:r>
          </w:p>
        </w:tc>
        <w:tc>
          <w:tcPr>
            <w:tcW w:w="1560" w:type="dxa"/>
            <w:shd w:val="clear" w:color="auto" w:fill="auto"/>
          </w:tcPr>
          <w:p w14:paraId="3742157E"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7D3F4D2C"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7.55</w:t>
            </w:r>
          </w:p>
        </w:tc>
        <w:tc>
          <w:tcPr>
            <w:tcW w:w="1843" w:type="dxa"/>
            <w:shd w:val="clear" w:color="auto" w:fill="auto"/>
            <w:noWrap/>
            <w:vAlign w:val="center"/>
          </w:tcPr>
          <w:p w14:paraId="00809F5A"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152</w:t>
            </w:r>
          </w:p>
        </w:tc>
        <w:tc>
          <w:tcPr>
            <w:tcW w:w="911" w:type="dxa"/>
            <w:shd w:val="clear" w:color="auto" w:fill="auto"/>
            <w:noWrap/>
            <w:vAlign w:val="center"/>
          </w:tcPr>
          <w:p w14:paraId="616DF7AA"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52C328E6" w14:textId="77777777" w:rsidR="003F5A09" w:rsidRPr="003C2C03" w:rsidRDefault="003F5A09" w:rsidP="003F5A09">
            <w:pPr>
              <w:ind w:firstLine="0"/>
              <w:jc w:val="center"/>
              <w:rPr>
                <w:rFonts w:eastAsia="Times New Roman"/>
                <w:lang w:eastAsia="ru-RU"/>
              </w:rPr>
            </w:pPr>
            <w:r w:rsidRPr="003C2C03">
              <w:rPr>
                <w:rFonts w:eastAsia="Times New Roman"/>
                <w:lang w:eastAsia="ru-RU"/>
              </w:rPr>
              <w:t>1.70</w:t>
            </w:r>
          </w:p>
        </w:tc>
        <w:tc>
          <w:tcPr>
            <w:tcW w:w="1284" w:type="dxa"/>
            <w:shd w:val="clear" w:color="auto" w:fill="auto"/>
            <w:vAlign w:val="center"/>
          </w:tcPr>
          <w:p w14:paraId="2404D354" w14:textId="77777777" w:rsidR="003F5A09" w:rsidRPr="003C2C03" w:rsidRDefault="003F5A09" w:rsidP="003F5A09">
            <w:pPr>
              <w:ind w:firstLine="0"/>
              <w:jc w:val="center"/>
              <w:rPr>
                <w:rFonts w:eastAsia="Times New Roman"/>
                <w:lang w:eastAsia="ru-RU"/>
              </w:rPr>
            </w:pPr>
            <w:r w:rsidRPr="003C2C03">
              <w:rPr>
                <w:rFonts w:eastAsia="Times New Roman"/>
                <w:lang w:eastAsia="ru-RU"/>
              </w:rPr>
              <w:t>5.62</w:t>
            </w:r>
          </w:p>
        </w:tc>
        <w:tc>
          <w:tcPr>
            <w:tcW w:w="733" w:type="dxa"/>
          </w:tcPr>
          <w:p w14:paraId="682BF3D6"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16</w:t>
            </w:r>
          </w:p>
        </w:tc>
        <w:tc>
          <w:tcPr>
            <w:tcW w:w="1572" w:type="dxa"/>
          </w:tcPr>
          <w:p w14:paraId="79364D07"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bl>
    <w:p w14:paraId="39FD4858" w14:textId="77777777" w:rsidR="00827AE7" w:rsidRPr="003C2C03" w:rsidRDefault="00827AE7"/>
    <w:p w14:paraId="44CD17F5" w14:textId="77777777" w:rsidR="00555490" w:rsidRPr="003C2C03" w:rsidRDefault="00555490"/>
    <w:p w14:paraId="0B1CF07E" w14:textId="10042F38" w:rsidR="00555490" w:rsidRPr="003C2C03" w:rsidRDefault="00555490"/>
    <w:p w14:paraId="0B9429B3" w14:textId="77777777" w:rsidR="0041446D" w:rsidRPr="003C2C03" w:rsidRDefault="0041446D"/>
    <w:p w14:paraId="7042C71F" w14:textId="77777777" w:rsidR="00827AE7" w:rsidRPr="003C2C03" w:rsidRDefault="00555490">
      <w:r w:rsidRPr="003C2C03">
        <w:lastRenderedPageBreak/>
        <w:t>п</w:t>
      </w:r>
      <w:r w:rsidR="00827AE7" w:rsidRPr="003C2C03">
        <w:t xml:space="preserve">родолжение таблицы </w:t>
      </w:r>
      <w:r w:rsidR="00D563D9" w:rsidRPr="003C2C03">
        <w:t>8</w:t>
      </w:r>
    </w:p>
    <w:tbl>
      <w:tblPr>
        <w:tblW w:w="1399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134"/>
        <w:gridCol w:w="1560"/>
        <w:gridCol w:w="708"/>
        <w:gridCol w:w="1843"/>
        <w:gridCol w:w="911"/>
        <w:gridCol w:w="851"/>
        <w:gridCol w:w="1284"/>
        <w:gridCol w:w="733"/>
        <w:gridCol w:w="1572"/>
      </w:tblGrid>
      <w:tr w:rsidR="00D563D9" w:rsidRPr="003C2C03" w14:paraId="2FE6487D" w14:textId="77777777" w:rsidTr="00E0385A">
        <w:trPr>
          <w:trHeight w:val="375"/>
        </w:trPr>
        <w:tc>
          <w:tcPr>
            <w:tcW w:w="1985" w:type="dxa"/>
            <w:shd w:val="clear" w:color="auto" w:fill="auto"/>
            <w:noWrap/>
            <w:vAlign w:val="center"/>
            <w:hideMark/>
          </w:tcPr>
          <w:p w14:paraId="4CDDD6B0" w14:textId="77777777" w:rsidR="00D563D9" w:rsidRPr="003C2C03" w:rsidRDefault="00D563D9" w:rsidP="00E0385A">
            <w:pPr>
              <w:ind w:firstLine="0"/>
              <w:jc w:val="center"/>
              <w:rPr>
                <w:rFonts w:eastAsia="Times New Roman"/>
                <w:lang w:eastAsia="ru-RU"/>
              </w:rPr>
            </w:pPr>
            <w:r w:rsidRPr="003C2C03">
              <w:rPr>
                <w:rFonts w:eastAsia="Times New Roman"/>
                <w:lang w:eastAsia="ru-RU"/>
              </w:rPr>
              <w:t>Водоем</w:t>
            </w:r>
          </w:p>
        </w:tc>
        <w:tc>
          <w:tcPr>
            <w:tcW w:w="1417" w:type="dxa"/>
            <w:shd w:val="clear" w:color="auto" w:fill="auto"/>
            <w:vAlign w:val="center"/>
          </w:tcPr>
          <w:p w14:paraId="75820376" w14:textId="77777777" w:rsidR="00D563D9" w:rsidRPr="003C2C03" w:rsidRDefault="00D563D9" w:rsidP="00E0385A">
            <w:pPr>
              <w:ind w:firstLine="0"/>
              <w:jc w:val="center"/>
              <w:rPr>
                <w:rFonts w:eastAsia="Times New Roman"/>
                <w:lang w:val="kk-KZ" w:eastAsia="ru-RU"/>
              </w:rPr>
            </w:pPr>
            <w:r w:rsidRPr="003C2C03">
              <w:rPr>
                <w:rFonts w:eastAsia="Times New Roman"/>
                <w:lang w:val="kk-KZ" w:eastAsia="ru-RU"/>
              </w:rPr>
              <w:t>Расстояние от г.Алматы, км</w:t>
            </w:r>
          </w:p>
        </w:tc>
        <w:tc>
          <w:tcPr>
            <w:tcW w:w="1134" w:type="dxa"/>
            <w:shd w:val="clear" w:color="auto" w:fill="auto"/>
            <w:noWrap/>
            <w:vAlign w:val="center"/>
          </w:tcPr>
          <w:p w14:paraId="17CBCACB" w14:textId="77777777" w:rsidR="00D563D9" w:rsidRPr="003C2C03" w:rsidRDefault="00D563D9" w:rsidP="00E0385A">
            <w:pPr>
              <w:ind w:firstLine="0"/>
              <w:jc w:val="center"/>
              <w:rPr>
                <w:rFonts w:eastAsia="Times New Roman"/>
                <w:lang w:eastAsia="ru-RU"/>
              </w:rPr>
            </w:pPr>
            <w:r w:rsidRPr="003C2C03">
              <w:rPr>
                <w:lang w:eastAsia="ru-RU"/>
              </w:rPr>
              <w:t>Время в пути, час</w:t>
            </w:r>
          </w:p>
        </w:tc>
        <w:tc>
          <w:tcPr>
            <w:tcW w:w="1560" w:type="dxa"/>
            <w:shd w:val="clear" w:color="auto" w:fill="auto"/>
            <w:vAlign w:val="center"/>
          </w:tcPr>
          <w:p w14:paraId="002F8A38" w14:textId="77777777" w:rsidR="00D563D9" w:rsidRPr="003C2C03" w:rsidRDefault="00D563D9" w:rsidP="00E0385A">
            <w:pPr>
              <w:ind w:firstLine="0"/>
              <w:jc w:val="center"/>
              <w:rPr>
                <w:rFonts w:eastAsia="Times New Roman"/>
                <w:lang w:eastAsia="ru-RU"/>
              </w:rPr>
            </w:pPr>
            <w:r w:rsidRPr="003C2C03">
              <w:rPr>
                <w:rFonts w:eastAsia="Times New Roman"/>
                <w:lang w:eastAsia="ru-RU"/>
              </w:rPr>
              <w:t>дата взятия пробы воды</w:t>
            </w:r>
          </w:p>
        </w:tc>
        <w:tc>
          <w:tcPr>
            <w:tcW w:w="708" w:type="dxa"/>
            <w:shd w:val="clear" w:color="auto" w:fill="auto"/>
            <w:vAlign w:val="center"/>
          </w:tcPr>
          <w:p w14:paraId="3AD629DC" w14:textId="77777777" w:rsidR="00D563D9" w:rsidRPr="003C2C03" w:rsidRDefault="00D563D9" w:rsidP="00E0385A">
            <w:pPr>
              <w:ind w:firstLine="0"/>
              <w:jc w:val="center"/>
              <w:rPr>
                <w:rFonts w:eastAsia="Times New Roman"/>
                <w:lang w:eastAsia="ru-RU"/>
              </w:rPr>
            </w:pPr>
            <w:r w:rsidRPr="003C2C03">
              <w:rPr>
                <w:rFonts w:eastAsia="Times New Roman"/>
                <w:lang w:eastAsia="ru-RU"/>
              </w:rPr>
              <w:t>рН</w:t>
            </w:r>
          </w:p>
        </w:tc>
        <w:tc>
          <w:tcPr>
            <w:tcW w:w="1843" w:type="dxa"/>
            <w:shd w:val="clear" w:color="auto" w:fill="auto"/>
            <w:noWrap/>
            <w:vAlign w:val="center"/>
            <w:hideMark/>
          </w:tcPr>
          <w:p w14:paraId="4510BA82" w14:textId="77777777" w:rsidR="00D563D9" w:rsidRPr="003C2C03" w:rsidRDefault="00D563D9" w:rsidP="00E0385A">
            <w:pPr>
              <w:ind w:firstLine="0"/>
              <w:jc w:val="center"/>
              <w:rPr>
                <w:rFonts w:eastAsia="Times New Roman"/>
                <w:lang w:eastAsia="ru-RU"/>
              </w:rPr>
            </w:pPr>
            <w:r w:rsidRPr="003C2C03">
              <w:rPr>
                <w:rFonts w:eastAsia="Times New Roman"/>
                <w:lang w:eastAsia="ru-RU"/>
              </w:rPr>
              <w:t>Общая минерализация</w:t>
            </w:r>
            <w:r w:rsidRPr="003C2C03">
              <w:rPr>
                <w:rFonts w:eastAsia="Times New Roman"/>
                <w:lang w:val="kk-KZ" w:eastAsia="ru-RU"/>
              </w:rPr>
              <w:t xml:space="preserve">, </w:t>
            </w:r>
            <w:r w:rsidRPr="003C2C03">
              <w:rPr>
                <w:rFonts w:eastAsia="Times New Roman"/>
                <w:lang w:eastAsia="ru-RU"/>
              </w:rPr>
              <w:t>мг/л</w:t>
            </w:r>
          </w:p>
        </w:tc>
        <w:tc>
          <w:tcPr>
            <w:tcW w:w="911" w:type="dxa"/>
            <w:shd w:val="clear" w:color="auto" w:fill="auto"/>
            <w:noWrap/>
            <w:vAlign w:val="center"/>
          </w:tcPr>
          <w:p w14:paraId="2DCFF06F" w14:textId="77777777" w:rsidR="00D563D9" w:rsidRPr="003C2C03" w:rsidRDefault="00D563D9" w:rsidP="00E0385A">
            <w:pPr>
              <w:ind w:firstLine="0"/>
              <w:jc w:val="center"/>
              <w:rPr>
                <w:rFonts w:eastAsia="Times New Roman"/>
                <w:lang w:eastAsia="ru-RU"/>
              </w:rPr>
            </w:pPr>
            <w:r w:rsidRPr="003C2C03">
              <w:rPr>
                <w:lang w:val="en-US" w:eastAsia="ru-RU"/>
              </w:rPr>
              <w:t>NH</w:t>
            </w:r>
            <w:r w:rsidRPr="003C2C03">
              <w:rPr>
                <w:vertAlign w:val="subscript"/>
                <w:lang w:val="en-US" w:eastAsia="ru-RU"/>
              </w:rPr>
              <w:t>4</w:t>
            </w:r>
            <w:r w:rsidRPr="003C2C03">
              <w:rPr>
                <w:vertAlign w:val="superscript"/>
                <w:lang w:val="en-US" w:eastAsia="ru-RU"/>
              </w:rPr>
              <w:t>+</w:t>
            </w:r>
            <w:r w:rsidRPr="003C2C03">
              <w:rPr>
                <w:lang w:val="en-US" w:eastAsia="ru-RU"/>
              </w:rPr>
              <w:t xml:space="preserve">, </w:t>
            </w:r>
            <w:r w:rsidRPr="003C2C03">
              <w:rPr>
                <w:lang w:eastAsia="ru-RU"/>
              </w:rPr>
              <w:t>мг</w:t>
            </w:r>
            <w:r w:rsidRPr="003C2C03">
              <w:rPr>
                <w:lang w:val="en-US" w:eastAsia="ru-RU"/>
              </w:rPr>
              <w:t>/</w:t>
            </w:r>
            <w:r w:rsidRPr="003C2C03">
              <w:rPr>
                <w:lang w:eastAsia="ru-RU"/>
              </w:rPr>
              <w:t>л</w:t>
            </w:r>
          </w:p>
        </w:tc>
        <w:tc>
          <w:tcPr>
            <w:tcW w:w="851" w:type="dxa"/>
            <w:shd w:val="clear" w:color="auto" w:fill="auto"/>
            <w:noWrap/>
            <w:vAlign w:val="center"/>
          </w:tcPr>
          <w:p w14:paraId="1D4798AF" w14:textId="77777777" w:rsidR="00D563D9" w:rsidRPr="003C2C03" w:rsidRDefault="00D563D9" w:rsidP="00E0385A">
            <w:pPr>
              <w:ind w:firstLine="0"/>
              <w:jc w:val="center"/>
              <w:rPr>
                <w:rFonts w:eastAsia="Times New Roman"/>
                <w:vertAlign w:val="superscript"/>
                <w:lang w:eastAsia="ru-RU"/>
              </w:rPr>
            </w:pPr>
            <w:r w:rsidRPr="003C2C03">
              <w:rPr>
                <w:rFonts w:eastAsia="Times New Roman"/>
                <w:lang w:eastAsia="ru-RU"/>
              </w:rPr>
              <w:t>NO</w:t>
            </w:r>
            <w:r w:rsidRPr="003C2C03">
              <w:rPr>
                <w:rFonts w:eastAsia="Times New Roman"/>
                <w:vertAlign w:val="subscript"/>
                <w:lang w:eastAsia="ru-RU"/>
              </w:rPr>
              <w:t>3</w:t>
            </w:r>
            <w:r w:rsidRPr="003C2C03">
              <w:rPr>
                <w:rFonts w:eastAsia="Times New Roman"/>
                <w:vertAlign w:val="superscript"/>
                <w:lang w:eastAsia="ru-RU"/>
              </w:rPr>
              <w:t>-</w:t>
            </w:r>
            <w:r w:rsidRPr="003C2C03">
              <w:rPr>
                <w:rFonts w:eastAsia="Times New Roman"/>
                <w:lang w:eastAsia="ru-RU"/>
              </w:rPr>
              <w:t>,</w:t>
            </w:r>
          </w:p>
          <w:p w14:paraId="5EB93A8E" w14:textId="77777777" w:rsidR="00D563D9" w:rsidRPr="003C2C03" w:rsidRDefault="00D563D9" w:rsidP="00E0385A">
            <w:pPr>
              <w:ind w:firstLine="0"/>
              <w:jc w:val="center"/>
              <w:rPr>
                <w:rFonts w:eastAsia="Times New Roman"/>
                <w:lang w:eastAsia="ru-RU"/>
              </w:rPr>
            </w:pPr>
            <w:r w:rsidRPr="003C2C03">
              <w:t>мг/л</w:t>
            </w:r>
          </w:p>
        </w:tc>
        <w:tc>
          <w:tcPr>
            <w:tcW w:w="1284" w:type="dxa"/>
            <w:vAlign w:val="center"/>
          </w:tcPr>
          <w:p w14:paraId="03083048" w14:textId="77777777" w:rsidR="00D563D9" w:rsidRPr="003C2C03" w:rsidRDefault="00D563D9" w:rsidP="00E0385A">
            <w:pPr>
              <w:ind w:firstLine="0"/>
              <w:jc w:val="center"/>
              <w:rPr>
                <w:rFonts w:eastAsia="Times New Roman"/>
                <w:lang w:eastAsia="ru-RU"/>
              </w:rPr>
            </w:pPr>
            <w:r w:rsidRPr="003C2C03">
              <w:rPr>
                <w:rFonts w:eastAsia="Times New Roman"/>
                <w:lang w:eastAsia="ru-RU"/>
              </w:rPr>
              <w:t>Мутность,</w:t>
            </w:r>
          </w:p>
          <w:p w14:paraId="6C30F3B3" w14:textId="77777777" w:rsidR="00D563D9" w:rsidRPr="003C2C03" w:rsidRDefault="00D563D9" w:rsidP="00E0385A">
            <w:pPr>
              <w:ind w:firstLine="0"/>
              <w:jc w:val="center"/>
              <w:rPr>
                <w:rFonts w:eastAsia="Times New Roman"/>
                <w:lang w:val="kk-KZ" w:eastAsia="ru-RU"/>
              </w:rPr>
            </w:pPr>
            <w:r w:rsidRPr="003C2C03">
              <w:rPr>
                <w:rFonts w:eastAsia="Times New Roman"/>
                <w:lang w:eastAsia="ru-RU"/>
              </w:rPr>
              <w:t>FTU</w:t>
            </w:r>
          </w:p>
        </w:tc>
        <w:tc>
          <w:tcPr>
            <w:tcW w:w="733" w:type="dxa"/>
          </w:tcPr>
          <w:p w14:paraId="2D02070D" w14:textId="77777777" w:rsidR="00D563D9" w:rsidRPr="003C2C03" w:rsidRDefault="00D563D9" w:rsidP="00E0385A">
            <w:pPr>
              <w:ind w:firstLine="0"/>
              <w:jc w:val="center"/>
              <w:rPr>
                <w:rFonts w:eastAsia="Times New Roman"/>
                <w:lang w:eastAsia="ru-RU"/>
              </w:rPr>
            </w:pPr>
            <w:r w:rsidRPr="003C2C03">
              <w:rPr>
                <w:rFonts w:eastAsia="Times New Roman"/>
                <w:lang w:val="en-US" w:eastAsia="ru-RU"/>
              </w:rPr>
              <w:t>T</w:t>
            </w:r>
            <w:r w:rsidRPr="003C2C03">
              <w:rPr>
                <w:rFonts w:eastAsia="Times New Roman"/>
                <w:vertAlign w:val="superscript"/>
                <w:lang w:val="en-US" w:eastAsia="ru-RU"/>
              </w:rPr>
              <w:t>0</w:t>
            </w:r>
            <w:r w:rsidRPr="003C2C03">
              <w:rPr>
                <w:rFonts w:eastAsia="Times New Roman"/>
                <w:lang w:val="en-US" w:eastAsia="ru-RU"/>
              </w:rPr>
              <w:t>C</w:t>
            </w:r>
            <w:r w:rsidRPr="003C2C03">
              <w:rPr>
                <w:rFonts w:eastAsia="Times New Roman"/>
                <w:lang w:val="kk-KZ" w:eastAsia="ru-RU"/>
              </w:rPr>
              <w:t xml:space="preserve"> воды</w:t>
            </w:r>
          </w:p>
        </w:tc>
        <w:tc>
          <w:tcPr>
            <w:tcW w:w="1572" w:type="dxa"/>
          </w:tcPr>
          <w:p w14:paraId="41D55337" w14:textId="77777777" w:rsidR="00D563D9" w:rsidRPr="003C2C03" w:rsidRDefault="00D563D9" w:rsidP="00E0385A">
            <w:pPr>
              <w:ind w:firstLine="0"/>
              <w:jc w:val="center"/>
              <w:rPr>
                <w:lang w:eastAsia="ru-RU"/>
              </w:rPr>
            </w:pPr>
            <w:r w:rsidRPr="003C2C03">
              <w:rPr>
                <w:lang w:eastAsia="ru-RU"/>
              </w:rPr>
              <w:t>Защищенные участки (примерная доля от всей длины реки)</w:t>
            </w:r>
          </w:p>
        </w:tc>
      </w:tr>
      <w:tr w:rsidR="003F5A09" w:rsidRPr="003C2C03" w14:paraId="47BA717D" w14:textId="77777777" w:rsidTr="00827AE7">
        <w:trPr>
          <w:trHeight w:val="375"/>
        </w:trPr>
        <w:tc>
          <w:tcPr>
            <w:tcW w:w="1985" w:type="dxa"/>
            <w:shd w:val="clear" w:color="auto" w:fill="auto"/>
            <w:noWrap/>
            <w:vAlign w:val="center"/>
          </w:tcPr>
          <w:p w14:paraId="30779F47" w14:textId="77777777" w:rsidR="003F5A09" w:rsidRPr="003C2C03" w:rsidRDefault="003F5A09" w:rsidP="003F5A09">
            <w:pPr>
              <w:ind w:firstLine="0"/>
              <w:rPr>
                <w:rFonts w:eastAsia="Times New Roman"/>
                <w:lang w:eastAsia="ru-RU"/>
              </w:rPr>
            </w:pPr>
            <w:r w:rsidRPr="003C2C03">
              <w:rPr>
                <w:rFonts w:eastAsia="Times New Roman"/>
                <w:lang w:eastAsia="ru-RU"/>
              </w:rPr>
              <w:t>р. Тургень</w:t>
            </w:r>
          </w:p>
        </w:tc>
        <w:tc>
          <w:tcPr>
            <w:tcW w:w="1417" w:type="dxa"/>
            <w:shd w:val="clear" w:color="auto" w:fill="auto"/>
            <w:vAlign w:val="center"/>
          </w:tcPr>
          <w:p w14:paraId="782645A6" w14:textId="77777777" w:rsidR="003F5A09" w:rsidRPr="003C2C03" w:rsidRDefault="003F5A09" w:rsidP="003F5A09">
            <w:pPr>
              <w:ind w:firstLine="0"/>
              <w:jc w:val="center"/>
              <w:rPr>
                <w:rFonts w:eastAsia="Times New Roman"/>
                <w:lang w:eastAsia="ru-RU"/>
              </w:rPr>
            </w:pPr>
            <w:r w:rsidRPr="003C2C03">
              <w:rPr>
                <w:rFonts w:eastAsia="Times New Roman"/>
                <w:lang w:eastAsia="ru-RU"/>
              </w:rPr>
              <w:t>62.9</w:t>
            </w:r>
          </w:p>
        </w:tc>
        <w:tc>
          <w:tcPr>
            <w:tcW w:w="1134" w:type="dxa"/>
            <w:shd w:val="clear" w:color="auto" w:fill="auto"/>
            <w:noWrap/>
            <w:vAlign w:val="center"/>
          </w:tcPr>
          <w:p w14:paraId="6F4AEFDB" w14:textId="77777777" w:rsidR="003F5A09" w:rsidRPr="003C2C03" w:rsidRDefault="003F5A09" w:rsidP="003F5A09">
            <w:pPr>
              <w:ind w:firstLine="0"/>
              <w:jc w:val="center"/>
              <w:rPr>
                <w:rFonts w:eastAsia="Times New Roman"/>
                <w:lang w:eastAsia="ru-RU"/>
              </w:rPr>
            </w:pPr>
            <w:r w:rsidRPr="003C2C03">
              <w:rPr>
                <w:rFonts w:eastAsia="Times New Roman"/>
                <w:lang w:eastAsia="ru-RU"/>
              </w:rPr>
              <w:t>2</w:t>
            </w:r>
          </w:p>
        </w:tc>
        <w:tc>
          <w:tcPr>
            <w:tcW w:w="1560" w:type="dxa"/>
            <w:shd w:val="clear" w:color="auto" w:fill="auto"/>
          </w:tcPr>
          <w:p w14:paraId="28E09CD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4BECEC4B" w14:textId="77777777" w:rsidR="003F5A09" w:rsidRPr="003C2C03" w:rsidRDefault="003F5A09" w:rsidP="003F5A09">
            <w:pPr>
              <w:ind w:firstLine="0"/>
              <w:jc w:val="center"/>
              <w:rPr>
                <w:rFonts w:eastAsia="Times New Roman"/>
                <w:lang w:eastAsia="ru-RU"/>
              </w:rPr>
            </w:pPr>
            <w:r w:rsidRPr="003C2C03">
              <w:rPr>
                <w:rFonts w:eastAsia="Times New Roman"/>
                <w:lang w:eastAsia="ru-RU"/>
              </w:rPr>
              <w:t>7.55</w:t>
            </w:r>
          </w:p>
        </w:tc>
        <w:tc>
          <w:tcPr>
            <w:tcW w:w="1843" w:type="dxa"/>
            <w:shd w:val="clear" w:color="auto" w:fill="auto"/>
            <w:noWrap/>
            <w:vAlign w:val="center"/>
          </w:tcPr>
          <w:p w14:paraId="5B31E870"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911" w:type="dxa"/>
            <w:shd w:val="clear" w:color="auto" w:fill="auto"/>
            <w:noWrap/>
            <w:vAlign w:val="center"/>
          </w:tcPr>
          <w:p w14:paraId="24AEFFCF"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689869FC" w14:textId="77777777" w:rsidR="003F5A09" w:rsidRPr="003C2C03" w:rsidRDefault="003F5A09" w:rsidP="003F5A09">
            <w:pPr>
              <w:ind w:firstLine="0"/>
              <w:jc w:val="center"/>
              <w:rPr>
                <w:rFonts w:eastAsia="Times New Roman"/>
                <w:lang w:eastAsia="ru-RU"/>
              </w:rPr>
            </w:pPr>
            <w:r w:rsidRPr="003C2C03">
              <w:rPr>
                <w:rFonts w:eastAsia="Times New Roman"/>
                <w:lang w:eastAsia="ru-RU"/>
              </w:rPr>
              <w:t>0.70</w:t>
            </w:r>
          </w:p>
        </w:tc>
        <w:tc>
          <w:tcPr>
            <w:tcW w:w="1284" w:type="dxa"/>
            <w:vAlign w:val="center"/>
          </w:tcPr>
          <w:p w14:paraId="3A26D4D2"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733" w:type="dxa"/>
          </w:tcPr>
          <w:p w14:paraId="7EBF41D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25.8</w:t>
            </w:r>
          </w:p>
        </w:tc>
        <w:tc>
          <w:tcPr>
            <w:tcW w:w="1572" w:type="dxa"/>
          </w:tcPr>
          <w:p w14:paraId="0A4D04B6"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0.01</w:t>
            </w:r>
          </w:p>
        </w:tc>
      </w:tr>
      <w:tr w:rsidR="003F5A09" w:rsidRPr="003C2C03" w14:paraId="7BFA02C5" w14:textId="77777777" w:rsidTr="00827AE7">
        <w:trPr>
          <w:trHeight w:val="375"/>
        </w:trPr>
        <w:tc>
          <w:tcPr>
            <w:tcW w:w="1985" w:type="dxa"/>
            <w:shd w:val="clear" w:color="auto" w:fill="auto"/>
            <w:noWrap/>
            <w:vAlign w:val="center"/>
          </w:tcPr>
          <w:p w14:paraId="56A0AB2A" w14:textId="40FD28EF" w:rsidR="003F5A09" w:rsidRPr="003C2C03" w:rsidRDefault="003F5A09" w:rsidP="003F5A09">
            <w:pPr>
              <w:ind w:firstLine="0"/>
              <w:rPr>
                <w:rFonts w:eastAsia="Times New Roman"/>
                <w:lang w:eastAsia="ru-RU"/>
              </w:rPr>
            </w:pPr>
            <w:r w:rsidRPr="003C2C03">
              <w:rPr>
                <w:rFonts w:eastAsia="Times New Roman"/>
                <w:lang w:eastAsia="ru-RU"/>
              </w:rPr>
              <w:t xml:space="preserve">р. Малый </w:t>
            </w:r>
            <w:r w:rsidR="00EA2682" w:rsidRPr="003C2C03">
              <w:rPr>
                <w:rFonts w:eastAsia="Times New Roman"/>
                <w:lang w:eastAsia="ru-RU"/>
              </w:rPr>
              <w:t>Шарын</w:t>
            </w:r>
          </w:p>
        </w:tc>
        <w:tc>
          <w:tcPr>
            <w:tcW w:w="1417" w:type="dxa"/>
            <w:shd w:val="clear" w:color="auto" w:fill="auto"/>
            <w:vAlign w:val="center"/>
          </w:tcPr>
          <w:p w14:paraId="6CD35388" w14:textId="77777777" w:rsidR="003F5A09" w:rsidRPr="003C2C03" w:rsidRDefault="003F5A09" w:rsidP="003F5A09">
            <w:pPr>
              <w:ind w:firstLine="0"/>
              <w:jc w:val="center"/>
              <w:rPr>
                <w:rFonts w:eastAsia="Times New Roman"/>
                <w:lang w:eastAsia="ru-RU"/>
              </w:rPr>
            </w:pPr>
            <w:r w:rsidRPr="003C2C03">
              <w:rPr>
                <w:rFonts w:eastAsia="Times New Roman"/>
                <w:lang w:eastAsia="ru-RU"/>
              </w:rPr>
              <w:t>1</w:t>
            </w:r>
          </w:p>
        </w:tc>
        <w:tc>
          <w:tcPr>
            <w:tcW w:w="1134" w:type="dxa"/>
            <w:shd w:val="clear" w:color="auto" w:fill="auto"/>
            <w:noWrap/>
            <w:vAlign w:val="center"/>
          </w:tcPr>
          <w:p w14:paraId="02386A1E" w14:textId="77777777" w:rsidR="003F5A09" w:rsidRPr="003C2C03" w:rsidRDefault="003F5A09" w:rsidP="003F5A09">
            <w:pPr>
              <w:ind w:firstLine="0"/>
              <w:jc w:val="center"/>
              <w:rPr>
                <w:rFonts w:eastAsia="Times New Roman"/>
                <w:lang w:eastAsia="ru-RU"/>
              </w:rPr>
            </w:pPr>
            <w:r w:rsidRPr="003C2C03">
              <w:rPr>
                <w:rFonts w:eastAsia="Times New Roman"/>
                <w:lang w:eastAsia="ru-RU"/>
              </w:rPr>
              <w:t>50</w:t>
            </w:r>
          </w:p>
        </w:tc>
        <w:tc>
          <w:tcPr>
            <w:tcW w:w="1560" w:type="dxa"/>
            <w:shd w:val="clear" w:color="auto" w:fill="auto"/>
          </w:tcPr>
          <w:p w14:paraId="494BAEFB"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7784A1DC" w14:textId="77777777" w:rsidR="003F5A09" w:rsidRPr="003C2C03" w:rsidRDefault="003F5A09" w:rsidP="003F5A09">
            <w:pPr>
              <w:ind w:firstLine="0"/>
              <w:jc w:val="center"/>
              <w:rPr>
                <w:rFonts w:eastAsia="Times New Roman"/>
                <w:lang w:eastAsia="ru-RU"/>
              </w:rPr>
            </w:pPr>
            <w:r w:rsidRPr="003C2C03">
              <w:rPr>
                <w:rFonts w:eastAsia="Times New Roman"/>
                <w:lang w:eastAsia="ru-RU"/>
              </w:rPr>
              <w:t>6.76</w:t>
            </w:r>
          </w:p>
        </w:tc>
        <w:tc>
          <w:tcPr>
            <w:tcW w:w="1843" w:type="dxa"/>
            <w:shd w:val="clear" w:color="auto" w:fill="auto"/>
            <w:noWrap/>
            <w:vAlign w:val="center"/>
          </w:tcPr>
          <w:p w14:paraId="36425B20"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156</w:t>
            </w:r>
          </w:p>
        </w:tc>
        <w:tc>
          <w:tcPr>
            <w:tcW w:w="911" w:type="dxa"/>
            <w:shd w:val="clear" w:color="auto" w:fill="auto"/>
            <w:noWrap/>
            <w:vAlign w:val="center"/>
          </w:tcPr>
          <w:p w14:paraId="2AAEAB2D"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09E99AF1" w14:textId="77777777" w:rsidR="003F5A09" w:rsidRPr="003C2C03" w:rsidRDefault="003F5A09" w:rsidP="003F5A09">
            <w:pPr>
              <w:ind w:firstLine="0"/>
              <w:jc w:val="center"/>
              <w:rPr>
                <w:rFonts w:eastAsia="Times New Roman"/>
                <w:lang w:eastAsia="ru-RU"/>
              </w:rPr>
            </w:pPr>
            <w:r w:rsidRPr="003C2C03">
              <w:rPr>
                <w:rFonts w:eastAsia="Times New Roman"/>
                <w:lang w:eastAsia="ru-RU"/>
              </w:rPr>
              <w:t>1.20</w:t>
            </w:r>
          </w:p>
        </w:tc>
        <w:tc>
          <w:tcPr>
            <w:tcW w:w="1284" w:type="dxa"/>
            <w:shd w:val="clear" w:color="auto" w:fill="auto"/>
            <w:vAlign w:val="center"/>
          </w:tcPr>
          <w:p w14:paraId="61E9CEDD" w14:textId="77777777" w:rsidR="003F5A09" w:rsidRPr="003C2C03" w:rsidRDefault="003F5A09" w:rsidP="003F5A09">
            <w:pPr>
              <w:ind w:firstLine="0"/>
              <w:jc w:val="center"/>
              <w:rPr>
                <w:rFonts w:eastAsia="Times New Roman"/>
                <w:lang w:eastAsia="ru-RU"/>
              </w:rPr>
            </w:pPr>
            <w:r w:rsidRPr="003C2C03">
              <w:rPr>
                <w:rFonts w:eastAsia="Times New Roman"/>
                <w:lang w:eastAsia="ru-RU"/>
              </w:rPr>
              <w:t>6.65</w:t>
            </w:r>
          </w:p>
        </w:tc>
        <w:tc>
          <w:tcPr>
            <w:tcW w:w="733" w:type="dxa"/>
          </w:tcPr>
          <w:p w14:paraId="61B1E0C8"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15</w:t>
            </w:r>
          </w:p>
        </w:tc>
        <w:tc>
          <w:tcPr>
            <w:tcW w:w="1572" w:type="dxa"/>
          </w:tcPr>
          <w:p w14:paraId="00093319"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169E70E4" w14:textId="77777777" w:rsidTr="00827AE7">
        <w:trPr>
          <w:trHeight w:val="375"/>
        </w:trPr>
        <w:tc>
          <w:tcPr>
            <w:tcW w:w="1985" w:type="dxa"/>
            <w:shd w:val="clear" w:color="auto" w:fill="auto"/>
            <w:noWrap/>
            <w:vAlign w:val="center"/>
          </w:tcPr>
          <w:p w14:paraId="414944B7" w14:textId="77777777" w:rsidR="003F5A09" w:rsidRPr="003C2C03" w:rsidRDefault="003F5A09" w:rsidP="003F5A09">
            <w:pPr>
              <w:ind w:firstLine="0"/>
              <w:rPr>
                <w:rFonts w:eastAsia="Times New Roman"/>
                <w:lang w:eastAsia="ru-RU"/>
              </w:rPr>
            </w:pPr>
            <w:r w:rsidRPr="003C2C03">
              <w:rPr>
                <w:rFonts w:eastAsia="Times New Roman"/>
                <w:lang w:eastAsia="ru-RU"/>
              </w:rPr>
              <w:t>р. Леп</w:t>
            </w:r>
          </w:p>
        </w:tc>
        <w:tc>
          <w:tcPr>
            <w:tcW w:w="1417" w:type="dxa"/>
            <w:shd w:val="clear" w:color="auto" w:fill="auto"/>
            <w:vAlign w:val="center"/>
          </w:tcPr>
          <w:p w14:paraId="32DDFF6A" w14:textId="77777777" w:rsidR="003F5A09" w:rsidRPr="003C2C03" w:rsidRDefault="003F5A09" w:rsidP="003F5A09">
            <w:pPr>
              <w:ind w:firstLine="0"/>
              <w:jc w:val="center"/>
              <w:rPr>
                <w:rFonts w:eastAsia="Times New Roman"/>
                <w:lang w:eastAsia="ru-RU"/>
              </w:rPr>
            </w:pPr>
            <w:r w:rsidRPr="003C2C03">
              <w:rPr>
                <w:rFonts w:eastAsia="Times New Roman"/>
                <w:lang w:eastAsia="ru-RU"/>
              </w:rPr>
              <w:t>65.8</w:t>
            </w:r>
          </w:p>
        </w:tc>
        <w:tc>
          <w:tcPr>
            <w:tcW w:w="1134" w:type="dxa"/>
            <w:shd w:val="clear" w:color="auto" w:fill="auto"/>
            <w:noWrap/>
            <w:vAlign w:val="center"/>
          </w:tcPr>
          <w:p w14:paraId="099C64AC"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60" w:type="dxa"/>
            <w:shd w:val="clear" w:color="auto" w:fill="auto"/>
          </w:tcPr>
          <w:p w14:paraId="4FCEC1D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49EE7CFD" w14:textId="77777777" w:rsidR="003F5A09" w:rsidRPr="003C2C03" w:rsidRDefault="003F5A09" w:rsidP="003F5A09">
            <w:pPr>
              <w:ind w:firstLine="0"/>
              <w:jc w:val="center"/>
              <w:rPr>
                <w:rFonts w:eastAsia="Times New Roman"/>
                <w:lang w:eastAsia="ru-RU"/>
              </w:rPr>
            </w:pPr>
            <w:r w:rsidRPr="003C2C03">
              <w:rPr>
                <w:rFonts w:eastAsia="Times New Roman"/>
                <w:lang w:eastAsia="ru-RU"/>
              </w:rPr>
              <w:t>7.62</w:t>
            </w:r>
          </w:p>
        </w:tc>
        <w:tc>
          <w:tcPr>
            <w:tcW w:w="1843" w:type="dxa"/>
            <w:shd w:val="clear" w:color="auto" w:fill="auto"/>
            <w:noWrap/>
            <w:vAlign w:val="center"/>
          </w:tcPr>
          <w:p w14:paraId="5D3DDEBC"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158</w:t>
            </w:r>
          </w:p>
        </w:tc>
        <w:tc>
          <w:tcPr>
            <w:tcW w:w="911" w:type="dxa"/>
            <w:shd w:val="clear" w:color="auto" w:fill="auto"/>
            <w:noWrap/>
            <w:vAlign w:val="center"/>
          </w:tcPr>
          <w:p w14:paraId="2996B08F"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150024C2" w14:textId="77777777" w:rsidR="003F5A09" w:rsidRPr="003C2C03" w:rsidRDefault="003F5A09" w:rsidP="003F5A09">
            <w:pPr>
              <w:ind w:firstLine="0"/>
              <w:jc w:val="center"/>
              <w:rPr>
                <w:rFonts w:eastAsia="Times New Roman"/>
                <w:lang w:eastAsia="ru-RU"/>
              </w:rPr>
            </w:pPr>
            <w:r w:rsidRPr="003C2C03">
              <w:rPr>
                <w:rFonts w:eastAsia="Times New Roman"/>
                <w:lang w:eastAsia="ru-RU"/>
              </w:rPr>
              <w:t>1.70</w:t>
            </w:r>
          </w:p>
        </w:tc>
        <w:tc>
          <w:tcPr>
            <w:tcW w:w="1284" w:type="dxa"/>
            <w:shd w:val="clear" w:color="auto" w:fill="auto"/>
            <w:vAlign w:val="center"/>
          </w:tcPr>
          <w:p w14:paraId="418EF2E7" w14:textId="77777777" w:rsidR="003F5A09" w:rsidRPr="003C2C03" w:rsidRDefault="003F5A09" w:rsidP="003F5A09">
            <w:pPr>
              <w:ind w:firstLine="0"/>
              <w:jc w:val="center"/>
              <w:rPr>
                <w:rFonts w:eastAsia="Times New Roman"/>
                <w:lang w:eastAsia="ru-RU"/>
              </w:rPr>
            </w:pPr>
            <w:r w:rsidRPr="003C2C03">
              <w:rPr>
                <w:rFonts w:eastAsia="Times New Roman"/>
                <w:lang w:eastAsia="ru-RU"/>
              </w:rPr>
              <w:t>6.85</w:t>
            </w:r>
          </w:p>
        </w:tc>
        <w:tc>
          <w:tcPr>
            <w:tcW w:w="733" w:type="dxa"/>
          </w:tcPr>
          <w:p w14:paraId="24096C40" w14:textId="77777777" w:rsidR="003F5A09" w:rsidRPr="003C2C03" w:rsidRDefault="003F5A09" w:rsidP="003F5A09">
            <w:pPr>
              <w:ind w:firstLine="0"/>
              <w:jc w:val="center"/>
              <w:rPr>
                <w:rFonts w:eastAsia="Times New Roman"/>
                <w:lang w:eastAsia="ru-RU"/>
              </w:rPr>
            </w:pPr>
            <w:r w:rsidRPr="003C2C03">
              <w:rPr>
                <w:rFonts w:eastAsia="Times New Roman"/>
                <w:lang w:val="kk-KZ" w:eastAsia="ru-RU"/>
              </w:rPr>
              <w:t>15</w:t>
            </w:r>
          </w:p>
        </w:tc>
        <w:tc>
          <w:tcPr>
            <w:tcW w:w="1572" w:type="dxa"/>
          </w:tcPr>
          <w:p w14:paraId="188A8F0C"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1D7D7C4B" w14:textId="77777777" w:rsidTr="00827AE7">
        <w:trPr>
          <w:trHeight w:val="375"/>
        </w:trPr>
        <w:tc>
          <w:tcPr>
            <w:tcW w:w="1985" w:type="dxa"/>
            <w:shd w:val="clear" w:color="auto" w:fill="auto"/>
            <w:noWrap/>
            <w:vAlign w:val="center"/>
          </w:tcPr>
          <w:p w14:paraId="575D90C7" w14:textId="77777777" w:rsidR="003F5A09" w:rsidRPr="003C2C03" w:rsidRDefault="003F5A09" w:rsidP="003F5A09">
            <w:pPr>
              <w:ind w:firstLine="0"/>
              <w:rPr>
                <w:rFonts w:eastAsia="Times New Roman"/>
                <w:lang w:eastAsia="ru-RU"/>
              </w:rPr>
            </w:pPr>
            <w:r w:rsidRPr="003C2C03">
              <w:rPr>
                <w:rFonts w:eastAsia="Times New Roman"/>
                <w:lang w:eastAsia="ru-RU"/>
              </w:rPr>
              <w:t>р.Лавар</w:t>
            </w:r>
          </w:p>
        </w:tc>
        <w:tc>
          <w:tcPr>
            <w:tcW w:w="1417" w:type="dxa"/>
            <w:shd w:val="clear" w:color="auto" w:fill="auto"/>
            <w:vAlign w:val="center"/>
          </w:tcPr>
          <w:p w14:paraId="3B87F3BE" w14:textId="77777777" w:rsidR="003F5A09" w:rsidRPr="003C2C03" w:rsidRDefault="003F5A09" w:rsidP="003F5A09">
            <w:pPr>
              <w:ind w:firstLine="0"/>
              <w:jc w:val="center"/>
              <w:rPr>
                <w:rFonts w:eastAsia="Times New Roman"/>
                <w:lang w:val="en-US" w:eastAsia="ru-RU"/>
              </w:rPr>
            </w:pPr>
            <w:r w:rsidRPr="003C2C03">
              <w:rPr>
                <w:rFonts w:eastAsia="Times New Roman"/>
                <w:lang w:val="en-US" w:eastAsia="ru-RU"/>
              </w:rPr>
              <w:t>106</w:t>
            </w:r>
            <w:r w:rsidRPr="003C2C03">
              <w:rPr>
                <w:rFonts w:eastAsia="Times New Roman"/>
                <w:lang w:eastAsia="ru-RU"/>
              </w:rPr>
              <w:t>.</w:t>
            </w:r>
            <w:r w:rsidRPr="003C2C03">
              <w:rPr>
                <w:rFonts w:eastAsia="Times New Roman"/>
                <w:lang w:val="en-US" w:eastAsia="ru-RU"/>
              </w:rPr>
              <w:t>35</w:t>
            </w:r>
          </w:p>
        </w:tc>
        <w:tc>
          <w:tcPr>
            <w:tcW w:w="1134" w:type="dxa"/>
            <w:shd w:val="clear" w:color="auto" w:fill="auto"/>
            <w:noWrap/>
            <w:vAlign w:val="center"/>
          </w:tcPr>
          <w:p w14:paraId="699E8481" w14:textId="77777777" w:rsidR="003F5A09" w:rsidRPr="003C2C03" w:rsidRDefault="003F5A09" w:rsidP="003F5A09">
            <w:pPr>
              <w:ind w:firstLine="0"/>
              <w:jc w:val="center"/>
              <w:rPr>
                <w:rFonts w:eastAsia="Times New Roman"/>
                <w:lang w:eastAsia="ru-RU"/>
              </w:rPr>
            </w:pPr>
            <w:r w:rsidRPr="003C2C03">
              <w:rPr>
                <w:rFonts w:eastAsia="Times New Roman"/>
                <w:lang w:eastAsia="ru-RU"/>
              </w:rPr>
              <w:t>2</w:t>
            </w:r>
          </w:p>
        </w:tc>
        <w:tc>
          <w:tcPr>
            <w:tcW w:w="1560" w:type="dxa"/>
            <w:shd w:val="clear" w:color="auto" w:fill="auto"/>
          </w:tcPr>
          <w:p w14:paraId="014E49D2" w14:textId="77777777" w:rsidR="003F5A09" w:rsidRPr="003C2C03" w:rsidRDefault="003F5A09" w:rsidP="003F5A09">
            <w:pPr>
              <w:ind w:firstLine="0"/>
              <w:jc w:val="center"/>
              <w:rPr>
                <w:rFonts w:eastAsia="Times New Roman"/>
                <w:lang w:eastAsia="ru-RU"/>
              </w:rPr>
            </w:pPr>
            <w:r w:rsidRPr="003C2C03">
              <w:rPr>
                <w:rFonts w:eastAsia="Times New Roman"/>
                <w:lang w:eastAsia="ru-RU"/>
              </w:rPr>
              <w:t>28.05.2022</w:t>
            </w:r>
          </w:p>
        </w:tc>
        <w:tc>
          <w:tcPr>
            <w:tcW w:w="708" w:type="dxa"/>
            <w:shd w:val="clear" w:color="auto" w:fill="auto"/>
            <w:vAlign w:val="center"/>
          </w:tcPr>
          <w:p w14:paraId="3372A18E" w14:textId="77777777" w:rsidR="003F5A09" w:rsidRPr="003C2C03" w:rsidRDefault="00827AE7" w:rsidP="003F5A09">
            <w:pPr>
              <w:ind w:firstLine="0"/>
              <w:jc w:val="center"/>
              <w:rPr>
                <w:rFonts w:eastAsia="Times New Roman"/>
                <w:lang w:eastAsia="ru-RU"/>
              </w:rPr>
            </w:pPr>
            <w:r w:rsidRPr="003C2C03">
              <w:rPr>
                <w:rFonts w:eastAsia="Times New Roman"/>
                <w:lang w:eastAsia="ru-RU"/>
              </w:rPr>
              <w:t>7.45</w:t>
            </w:r>
          </w:p>
        </w:tc>
        <w:tc>
          <w:tcPr>
            <w:tcW w:w="1843" w:type="dxa"/>
            <w:shd w:val="clear" w:color="auto" w:fill="auto"/>
            <w:noWrap/>
            <w:vAlign w:val="center"/>
          </w:tcPr>
          <w:p w14:paraId="4FAC9B21" w14:textId="77777777" w:rsidR="003F5A09" w:rsidRPr="003C2C03" w:rsidRDefault="00827AE7" w:rsidP="003F5A09">
            <w:pPr>
              <w:ind w:firstLine="0"/>
              <w:jc w:val="center"/>
              <w:rPr>
                <w:rFonts w:eastAsia="Times New Roman"/>
                <w:lang w:eastAsia="ru-RU"/>
              </w:rPr>
            </w:pPr>
            <w:r w:rsidRPr="003C2C03">
              <w:rPr>
                <w:rFonts w:eastAsia="Times New Roman"/>
                <w:lang w:eastAsia="ru-RU"/>
              </w:rPr>
              <w:t>148</w:t>
            </w:r>
          </w:p>
        </w:tc>
        <w:tc>
          <w:tcPr>
            <w:tcW w:w="911" w:type="dxa"/>
            <w:shd w:val="clear" w:color="auto" w:fill="auto"/>
            <w:noWrap/>
            <w:vAlign w:val="center"/>
          </w:tcPr>
          <w:p w14:paraId="2BC81E76"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37457261" w14:textId="77777777" w:rsidR="003F5A09" w:rsidRPr="003C2C03" w:rsidRDefault="00827AE7" w:rsidP="003F5A09">
            <w:pPr>
              <w:ind w:firstLine="0"/>
              <w:jc w:val="center"/>
              <w:rPr>
                <w:rFonts w:eastAsia="Times New Roman"/>
                <w:lang w:eastAsia="ru-RU"/>
              </w:rPr>
            </w:pPr>
            <w:r w:rsidRPr="003C2C03">
              <w:rPr>
                <w:rFonts w:eastAsia="Times New Roman"/>
                <w:lang w:eastAsia="ru-RU"/>
              </w:rPr>
              <w:t>0.8</w:t>
            </w:r>
          </w:p>
        </w:tc>
        <w:tc>
          <w:tcPr>
            <w:tcW w:w="1284" w:type="dxa"/>
            <w:vAlign w:val="center"/>
          </w:tcPr>
          <w:p w14:paraId="7E41C116" w14:textId="77777777" w:rsidR="003F5A09" w:rsidRPr="003C2C03" w:rsidRDefault="00827AE7" w:rsidP="003F5A09">
            <w:pPr>
              <w:ind w:firstLine="0"/>
              <w:jc w:val="center"/>
              <w:rPr>
                <w:rFonts w:eastAsia="Times New Roman"/>
                <w:lang w:eastAsia="ru-RU"/>
              </w:rPr>
            </w:pPr>
            <w:r w:rsidRPr="003C2C03">
              <w:rPr>
                <w:rFonts w:eastAsia="Times New Roman"/>
                <w:lang w:eastAsia="ru-RU"/>
              </w:rPr>
              <w:t>8.35</w:t>
            </w:r>
          </w:p>
        </w:tc>
        <w:tc>
          <w:tcPr>
            <w:tcW w:w="733" w:type="dxa"/>
          </w:tcPr>
          <w:p w14:paraId="3B995EA1" w14:textId="77777777" w:rsidR="003F5A09" w:rsidRPr="003C2C03" w:rsidRDefault="00827AE7" w:rsidP="003F5A09">
            <w:pPr>
              <w:ind w:firstLine="0"/>
              <w:jc w:val="center"/>
              <w:rPr>
                <w:rFonts w:eastAsia="Times New Roman"/>
                <w:lang w:eastAsia="ru-RU"/>
              </w:rPr>
            </w:pPr>
            <w:r w:rsidRPr="003C2C03">
              <w:rPr>
                <w:rFonts w:eastAsia="Times New Roman"/>
                <w:lang w:eastAsia="ru-RU"/>
              </w:rPr>
              <w:t>16</w:t>
            </w:r>
          </w:p>
        </w:tc>
        <w:tc>
          <w:tcPr>
            <w:tcW w:w="1572" w:type="dxa"/>
          </w:tcPr>
          <w:p w14:paraId="05D02739"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629654B5" w14:textId="77777777" w:rsidTr="00827AE7">
        <w:trPr>
          <w:trHeight w:val="375"/>
        </w:trPr>
        <w:tc>
          <w:tcPr>
            <w:tcW w:w="1985" w:type="dxa"/>
            <w:shd w:val="clear" w:color="auto" w:fill="auto"/>
            <w:noWrap/>
            <w:vAlign w:val="bottom"/>
          </w:tcPr>
          <w:p w14:paraId="721600C4" w14:textId="035B5B59" w:rsidR="003F5A09" w:rsidRPr="003C2C03" w:rsidRDefault="003F5A09" w:rsidP="003F5A09">
            <w:pPr>
              <w:ind w:firstLine="0"/>
              <w:jc w:val="left"/>
              <w:rPr>
                <w:rFonts w:eastAsia="Times New Roman"/>
                <w:lang w:val="kk-KZ" w:eastAsia="ru-RU"/>
              </w:rPr>
            </w:pPr>
            <w:r w:rsidRPr="003C2C03">
              <w:rPr>
                <w:rFonts w:eastAsia="Times New Roman"/>
                <w:sz w:val="22"/>
                <w:szCs w:val="22"/>
                <w:lang w:eastAsia="ru-RU"/>
              </w:rPr>
              <w:t xml:space="preserve">р. </w:t>
            </w:r>
            <w:r w:rsidR="00334C25" w:rsidRPr="003C2C03">
              <w:rPr>
                <w:rFonts w:eastAsia="Times New Roman"/>
                <w:sz w:val="22"/>
                <w:szCs w:val="22"/>
                <w:lang w:val="kk-KZ" w:eastAsia="ru-RU"/>
              </w:rPr>
              <w:t>Шелек</w:t>
            </w:r>
          </w:p>
          <w:p w14:paraId="51284FE5" w14:textId="77777777" w:rsidR="003F5A09" w:rsidRPr="003C2C03" w:rsidRDefault="003F5A09" w:rsidP="003F5A09">
            <w:pPr>
              <w:ind w:firstLine="0"/>
              <w:jc w:val="left"/>
              <w:rPr>
                <w:rFonts w:eastAsia="Times New Roman"/>
                <w:b/>
                <w:bCs/>
                <w:lang w:eastAsia="ru-RU"/>
              </w:rPr>
            </w:pPr>
            <w:r w:rsidRPr="003C2C03">
              <w:rPr>
                <w:rFonts w:eastAsia="Times New Roman"/>
                <w:sz w:val="22"/>
                <w:szCs w:val="22"/>
                <w:lang w:eastAsia="ru-RU"/>
              </w:rPr>
              <w:t xml:space="preserve"> (верхнее </w:t>
            </w:r>
            <w:r w:rsidR="00555490" w:rsidRPr="003C2C03">
              <w:rPr>
                <w:rFonts w:eastAsia="Times New Roman"/>
                <w:sz w:val="22"/>
                <w:szCs w:val="22"/>
                <w:lang w:eastAsia="ru-RU"/>
              </w:rPr>
              <w:t>т</w:t>
            </w:r>
            <w:r w:rsidRPr="003C2C03">
              <w:rPr>
                <w:rFonts w:eastAsia="Times New Roman"/>
                <w:sz w:val="22"/>
                <w:szCs w:val="22"/>
                <w:lang w:eastAsia="ru-RU"/>
              </w:rPr>
              <w:t>ечение)</w:t>
            </w:r>
          </w:p>
        </w:tc>
        <w:tc>
          <w:tcPr>
            <w:tcW w:w="1417" w:type="dxa"/>
            <w:shd w:val="clear" w:color="auto" w:fill="auto"/>
            <w:vAlign w:val="bottom"/>
          </w:tcPr>
          <w:p w14:paraId="128DE53A" w14:textId="77777777" w:rsidR="003F5A09" w:rsidRPr="003C2C03" w:rsidRDefault="003F5A09" w:rsidP="003F5A09">
            <w:pPr>
              <w:ind w:firstLine="0"/>
              <w:jc w:val="center"/>
              <w:rPr>
                <w:rFonts w:eastAsia="Times New Roman"/>
                <w:lang w:eastAsia="ru-RU"/>
              </w:rPr>
            </w:pPr>
            <w:r w:rsidRPr="003C2C03">
              <w:rPr>
                <w:rFonts w:eastAsia="Times New Roman"/>
                <w:lang w:eastAsia="ru-RU"/>
              </w:rPr>
              <w:t>134.22</w:t>
            </w:r>
          </w:p>
        </w:tc>
        <w:tc>
          <w:tcPr>
            <w:tcW w:w="1134" w:type="dxa"/>
            <w:shd w:val="clear" w:color="auto" w:fill="auto"/>
            <w:noWrap/>
            <w:vAlign w:val="center"/>
          </w:tcPr>
          <w:p w14:paraId="689F9E29"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w:t>
            </w:r>
          </w:p>
        </w:tc>
        <w:tc>
          <w:tcPr>
            <w:tcW w:w="1560" w:type="dxa"/>
            <w:shd w:val="clear" w:color="auto" w:fill="auto"/>
            <w:vAlign w:val="center"/>
          </w:tcPr>
          <w:p w14:paraId="4E837EA8" w14:textId="77777777" w:rsidR="003F5A09" w:rsidRPr="003C2C03" w:rsidRDefault="003F5A09" w:rsidP="003F5A09">
            <w:pPr>
              <w:ind w:firstLine="0"/>
              <w:jc w:val="center"/>
              <w:rPr>
                <w:rFonts w:eastAsia="Times New Roman"/>
                <w:lang w:eastAsia="ru-RU"/>
              </w:rPr>
            </w:pPr>
            <w:r w:rsidRPr="003C2C03">
              <w:rPr>
                <w:rFonts w:eastAsia="Times New Roman"/>
                <w:lang w:eastAsia="ru-RU"/>
              </w:rPr>
              <w:t>24.09.2022</w:t>
            </w:r>
          </w:p>
        </w:tc>
        <w:tc>
          <w:tcPr>
            <w:tcW w:w="708" w:type="dxa"/>
            <w:shd w:val="clear" w:color="auto" w:fill="auto"/>
            <w:vAlign w:val="center"/>
          </w:tcPr>
          <w:p w14:paraId="259EE539"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8</w:t>
            </w:r>
            <w:r w:rsidR="001539E2" w:rsidRPr="003C2C03">
              <w:rPr>
                <w:rFonts w:eastAsia="Times New Roman"/>
                <w:lang w:eastAsia="ru-RU"/>
              </w:rPr>
              <w:t>.</w:t>
            </w:r>
            <w:r w:rsidRPr="003C2C03">
              <w:rPr>
                <w:rFonts w:eastAsia="Times New Roman"/>
                <w:lang w:eastAsia="ru-RU"/>
              </w:rPr>
              <w:t>06</w:t>
            </w:r>
          </w:p>
        </w:tc>
        <w:tc>
          <w:tcPr>
            <w:tcW w:w="1843" w:type="dxa"/>
            <w:shd w:val="clear" w:color="auto" w:fill="auto"/>
            <w:noWrap/>
            <w:vAlign w:val="center"/>
          </w:tcPr>
          <w:p w14:paraId="5BCC8EA7"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109</w:t>
            </w:r>
          </w:p>
        </w:tc>
        <w:tc>
          <w:tcPr>
            <w:tcW w:w="911" w:type="dxa"/>
            <w:shd w:val="clear" w:color="auto" w:fill="auto"/>
            <w:noWrap/>
            <w:vAlign w:val="center"/>
          </w:tcPr>
          <w:p w14:paraId="5189796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20445DB"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0,7</w:t>
            </w:r>
          </w:p>
        </w:tc>
        <w:tc>
          <w:tcPr>
            <w:tcW w:w="1284" w:type="dxa"/>
            <w:vAlign w:val="center"/>
          </w:tcPr>
          <w:p w14:paraId="18F8B4AF" w14:textId="77777777" w:rsidR="003F5A09" w:rsidRPr="003C2C03" w:rsidRDefault="003F5A09" w:rsidP="003F5A09">
            <w:pPr>
              <w:ind w:firstLine="0"/>
              <w:jc w:val="center"/>
              <w:rPr>
                <w:rFonts w:eastAsia="Times New Roman"/>
                <w:b/>
                <w:bCs/>
                <w:lang w:val="en-US" w:eastAsia="ru-RU"/>
              </w:rPr>
            </w:pPr>
            <w:r w:rsidRPr="003C2C03">
              <w:rPr>
                <w:rFonts w:eastAsia="Times New Roman"/>
                <w:lang w:eastAsia="ru-RU"/>
              </w:rPr>
              <w:t>8</w:t>
            </w:r>
            <w:r w:rsidR="001539E2" w:rsidRPr="003C2C03">
              <w:rPr>
                <w:rFonts w:eastAsia="Times New Roman"/>
                <w:lang w:eastAsia="ru-RU"/>
              </w:rPr>
              <w:t>.</w:t>
            </w:r>
            <w:r w:rsidRPr="003C2C03">
              <w:rPr>
                <w:rFonts w:eastAsia="Times New Roman"/>
                <w:lang w:eastAsia="ru-RU"/>
              </w:rPr>
              <w:t>92</w:t>
            </w:r>
          </w:p>
        </w:tc>
        <w:tc>
          <w:tcPr>
            <w:tcW w:w="733" w:type="dxa"/>
            <w:vAlign w:val="center"/>
          </w:tcPr>
          <w:p w14:paraId="1838540D"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72" w:type="dxa"/>
          </w:tcPr>
          <w:p w14:paraId="43FD2C39"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3B08A7E8" w14:textId="77777777" w:rsidTr="00827AE7">
        <w:trPr>
          <w:trHeight w:val="375"/>
        </w:trPr>
        <w:tc>
          <w:tcPr>
            <w:tcW w:w="1985" w:type="dxa"/>
            <w:shd w:val="clear" w:color="auto" w:fill="auto"/>
            <w:noWrap/>
            <w:vAlign w:val="bottom"/>
          </w:tcPr>
          <w:p w14:paraId="3C3C80F7" w14:textId="7F53E2C3" w:rsidR="003F5A09" w:rsidRPr="003C2C03" w:rsidRDefault="003F5A09" w:rsidP="003F5A09">
            <w:pPr>
              <w:ind w:firstLine="0"/>
              <w:jc w:val="left"/>
              <w:rPr>
                <w:rFonts w:eastAsia="Times New Roman"/>
                <w:lang w:val="kk-KZ" w:eastAsia="ru-RU"/>
              </w:rPr>
            </w:pPr>
            <w:r w:rsidRPr="003C2C03">
              <w:rPr>
                <w:rFonts w:eastAsia="Times New Roman"/>
                <w:sz w:val="22"/>
                <w:szCs w:val="22"/>
                <w:lang w:eastAsia="ru-RU"/>
              </w:rPr>
              <w:t xml:space="preserve">р. </w:t>
            </w:r>
            <w:r w:rsidR="00334C25" w:rsidRPr="003C2C03">
              <w:rPr>
                <w:rFonts w:eastAsia="Times New Roman"/>
                <w:sz w:val="22"/>
                <w:szCs w:val="22"/>
                <w:lang w:val="kk-KZ" w:eastAsia="ru-RU"/>
              </w:rPr>
              <w:t>Шелек</w:t>
            </w:r>
          </w:p>
          <w:p w14:paraId="782C5C11" w14:textId="77777777" w:rsidR="003F5A09" w:rsidRPr="003C2C03" w:rsidRDefault="003F5A09" w:rsidP="003F5A09">
            <w:pPr>
              <w:ind w:firstLine="0"/>
              <w:jc w:val="left"/>
              <w:rPr>
                <w:rFonts w:eastAsia="Times New Roman"/>
                <w:b/>
                <w:bCs/>
                <w:lang w:eastAsia="ru-RU"/>
              </w:rPr>
            </w:pPr>
            <w:r w:rsidRPr="003C2C03">
              <w:rPr>
                <w:rFonts w:eastAsia="Times New Roman"/>
                <w:sz w:val="22"/>
                <w:szCs w:val="22"/>
                <w:lang w:eastAsia="ru-RU"/>
              </w:rPr>
              <w:t>(среднее течение)</w:t>
            </w:r>
          </w:p>
        </w:tc>
        <w:tc>
          <w:tcPr>
            <w:tcW w:w="1417" w:type="dxa"/>
            <w:shd w:val="clear" w:color="auto" w:fill="auto"/>
            <w:vAlign w:val="bottom"/>
          </w:tcPr>
          <w:p w14:paraId="58D4FE4C" w14:textId="77777777" w:rsidR="003F5A09" w:rsidRPr="003C2C03" w:rsidRDefault="003F5A09" w:rsidP="003F5A09">
            <w:pPr>
              <w:ind w:firstLine="0"/>
              <w:jc w:val="center"/>
              <w:rPr>
                <w:rFonts w:eastAsia="Times New Roman"/>
                <w:lang w:eastAsia="ru-RU"/>
              </w:rPr>
            </w:pPr>
            <w:r w:rsidRPr="003C2C03">
              <w:rPr>
                <w:rFonts w:eastAsia="Times New Roman"/>
                <w:lang w:eastAsia="ru-RU"/>
              </w:rPr>
              <w:t>130.99</w:t>
            </w:r>
          </w:p>
        </w:tc>
        <w:tc>
          <w:tcPr>
            <w:tcW w:w="1134" w:type="dxa"/>
            <w:shd w:val="clear" w:color="auto" w:fill="auto"/>
            <w:noWrap/>
            <w:vAlign w:val="center"/>
          </w:tcPr>
          <w:p w14:paraId="7E2C88D7"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w:t>
            </w:r>
          </w:p>
        </w:tc>
        <w:tc>
          <w:tcPr>
            <w:tcW w:w="1560" w:type="dxa"/>
            <w:shd w:val="clear" w:color="auto" w:fill="auto"/>
          </w:tcPr>
          <w:p w14:paraId="0D8A9B24"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24.09.2022</w:t>
            </w:r>
          </w:p>
        </w:tc>
        <w:tc>
          <w:tcPr>
            <w:tcW w:w="708" w:type="dxa"/>
            <w:shd w:val="clear" w:color="auto" w:fill="auto"/>
            <w:vAlign w:val="center"/>
          </w:tcPr>
          <w:p w14:paraId="196E7172"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7</w:t>
            </w:r>
            <w:r w:rsidR="001539E2" w:rsidRPr="003C2C03">
              <w:rPr>
                <w:rFonts w:eastAsia="Times New Roman"/>
                <w:lang w:eastAsia="ru-RU"/>
              </w:rPr>
              <w:t>.</w:t>
            </w:r>
            <w:r w:rsidRPr="003C2C03">
              <w:rPr>
                <w:rFonts w:eastAsia="Times New Roman"/>
                <w:lang w:eastAsia="ru-RU"/>
              </w:rPr>
              <w:t>6</w:t>
            </w:r>
          </w:p>
        </w:tc>
        <w:tc>
          <w:tcPr>
            <w:tcW w:w="1843" w:type="dxa"/>
            <w:shd w:val="clear" w:color="auto" w:fill="auto"/>
            <w:noWrap/>
            <w:vAlign w:val="center"/>
          </w:tcPr>
          <w:p w14:paraId="3D02F330"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115</w:t>
            </w:r>
          </w:p>
        </w:tc>
        <w:tc>
          <w:tcPr>
            <w:tcW w:w="911" w:type="dxa"/>
            <w:shd w:val="clear" w:color="auto" w:fill="auto"/>
            <w:noWrap/>
            <w:vAlign w:val="center"/>
          </w:tcPr>
          <w:p w14:paraId="35384AEF" w14:textId="77777777" w:rsidR="003F5A09" w:rsidRPr="003C2C03" w:rsidRDefault="00827AE7"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4B9F8C23"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0,2</w:t>
            </w:r>
          </w:p>
        </w:tc>
        <w:tc>
          <w:tcPr>
            <w:tcW w:w="1284" w:type="dxa"/>
            <w:vAlign w:val="center"/>
          </w:tcPr>
          <w:p w14:paraId="42D00856" w14:textId="77777777" w:rsidR="003F5A09" w:rsidRPr="003C2C03" w:rsidRDefault="003F5A09" w:rsidP="003F5A09">
            <w:pPr>
              <w:ind w:firstLine="0"/>
              <w:jc w:val="center"/>
              <w:rPr>
                <w:rFonts w:eastAsia="Times New Roman"/>
                <w:b/>
                <w:bCs/>
                <w:lang w:val="en-US" w:eastAsia="ru-RU"/>
              </w:rPr>
            </w:pPr>
            <w:r w:rsidRPr="003C2C03">
              <w:rPr>
                <w:rFonts w:eastAsia="Times New Roman"/>
                <w:lang w:eastAsia="ru-RU"/>
              </w:rPr>
              <w:t>2</w:t>
            </w:r>
            <w:r w:rsidR="001539E2" w:rsidRPr="003C2C03">
              <w:rPr>
                <w:rFonts w:eastAsia="Times New Roman"/>
                <w:lang w:eastAsia="ru-RU"/>
              </w:rPr>
              <w:t>.</w:t>
            </w:r>
            <w:r w:rsidRPr="003C2C03">
              <w:rPr>
                <w:rFonts w:eastAsia="Times New Roman"/>
                <w:lang w:eastAsia="ru-RU"/>
              </w:rPr>
              <w:t>02</w:t>
            </w:r>
          </w:p>
        </w:tc>
        <w:tc>
          <w:tcPr>
            <w:tcW w:w="733" w:type="dxa"/>
            <w:vAlign w:val="center"/>
          </w:tcPr>
          <w:p w14:paraId="41DC9B1E"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72" w:type="dxa"/>
          </w:tcPr>
          <w:p w14:paraId="47379980"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66D1533E" w14:textId="77777777" w:rsidTr="00827AE7">
        <w:trPr>
          <w:trHeight w:val="375"/>
        </w:trPr>
        <w:tc>
          <w:tcPr>
            <w:tcW w:w="1985" w:type="dxa"/>
            <w:shd w:val="clear" w:color="auto" w:fill="auto"/>
            <w:noWrap/>
            <w:vAlign w:val="bottom"/>
          </w:tcPr>
          <w:p w14:paraId="561E320B" w14:textId="52F09937" w:rsidR="003F5A09" w:rsidRPr="003C2C03" w:rsidRDefault="003F5A09" w:rsidP="003F5A09">
            <w:pPr>
              <w:ind w:firstLine="0"/>
              <w:rPr>
                <w:rFonts w:eastAsia="Times New Roman"/>
                <w:lang w:eastAsia="ru-RU"/>
              </w:rPr>
            </w:pPr>
            <w:r w:rsidRPr="003C2C03">
              <w:rPr>
                <w:rFonts w:eastAsia="Times New Roman"/>
                <w:sz w:val="22"/>
                <w:szCs w:val="22"/>
                <w:lang w:eastAsia="ru-RU"/>
              </w:rPr>
              <w:t xml:space="preserve">р. </w:t>
            </w:r>
            <w:r w:rsidR="00334C25" w:rsidRPr="003C2C03">
              <w:rPr>
                <w:rFonts w:eastAsia="Times New Roman"/>
                <w:sz w:val="22"/>
                <w:szCs w:val="22"/>
                <w:lang w:val="kk-KZ" w:eastAsia="ru-RU"/>
              </w:rPr>
              <w:t>Шелек</w:t>
            </w:r>
            <w:r w:rsidRPr="003C2C03">
              <w:rPr>
                <w:rFonts w:eastAsia="Times New Roman"/>
                <w:sz w:val="22"/>
                <w:szCs w:val="22"/>
                <w:lang w:eastAsia="ru-RU"/>
              </w:rPr>
              <w:t xml:space="preserve"> </w:t>
            </w:r>
          </w:p>
          <w:p w14:paraId="5F72A3C4" w14:textId="77777777" w:rsidR="003F5A09" w:rsidRPr="003C2C03" w:rsidRDefault="003F5A09" w:rsidP="003F5A09">
            <w:pPr>
              <w:ind w:firstLine="0"/>
              <w:rPr>
                <w:rFonts w:eastAsia="Times New Roman"/>
                <w:b/>
                <w:bCs/>
                <w:lang w:eastAsia="ru-RU"/>
              </w:rPr>
            </w:pPr>
            <w:r w:rsidRPr="003C2C03">
              <w:rPr>
                <w:rFonts w:eastAsia="Times New Roman"/>
                <w:sz w:val="22"/>
                <w:szCs w:val="22"/>
                <w:lang w:eastAsia="ru-RU"/>
              </w:rPr>
              <w:t>(нижнее течение)</w:t>
            </w:r>
          </w:p>
        </w:tc>
        <w:tc>
          <w:tcPr>
            <w:tcW w:w="1417" w:type="dxa"/>
            <w:shd w:val="clear" w:color="auto" w:fill="auto"/>
            <w:vAlign w:val="bottom"/>
          </w:tcPr>
          <w:p w14:paraId="4C0172E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130.44</w:t>
            </w:r>
          </w:p>
        </w:tc>
        <w:tc>
          <w:tcPr>
            <w:tcW w:w="1134" w:type="dxa"/>
            <w:shd w:val="clear" w:color="auto" w:fill="auto"/>
            <w:noWrap/>
            <w:vAlign w:val="center"/>
          </w:tcPr>
          <w:p w14:paraId="6EA162C0"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w:t>
            </w:r>
          </w:p>
        </w:tc>
        <w:tc>
          <w:tcPr>
            <w:tcW w:w="1560" w:type="dxa"/>
            <w:shd w:val="clear" w:color="auto" w:fill="auto"/>
          </w:tcPr>
          <w:p w14:paraId="40565C5B"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24.09.2022</w:t>
            </w:r>
          </w:p>
        </w:tc>
        <w:tc>
          <w:tcPr>
            <w:tcW w:w="708" w:type="dxa"/>
            <w:shd w:val="clear" w:color="auto" w:fill="auto"/>
            <w:vAlign w:val="center"/>
          </w:tcPr>
          <w:p w14:paraId="4C21EB98"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7</w:t>
            </w:r>
            <w:r w:rsidR="001539E2" w:rsidRPr="003C2C03">
              <w:rPr>
                <w:rFonts w:eastAsia="Times New Roman"/>
                <w:lang w:eastAsia="ru-RU"/>
              </w:rPr>
              <w:t>.</w:t>
            </w:r>
            <w:r w:rsidRPr="003C2C03">
              <w:rPr>
                <w:rFonts w:eastAsia="Times New Roman"/>
                <w:lang w:eastAsia="ru-RU"/>
              </w:rPr>
              <w:t>8</w:t>
            </w:r>
          </w:p>
        </w:tc>
        <w:tc>
          <w:tcPr>
            <w:tcW w:w="1843" w:type="dxa"/>
            <w:shd w:val="clear" w:color="auto" w:fill="auto"/>
            <w:noWrap/>
            <w:vAlign w:val="center"/>
          </w:tcPr>
          <w:p w14:paraId="4C580C92"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105</w:t>
            </w:r>
          </w:p>
        </w:tc>
        <w:tc>
          <w:tcPr>
            <w:tcW w:w="911" w:type="dxa"/>
            <w:shd w:val="clear" w:color="auto" w:fill="auto"/>
            <w:noWrap/>
            <w:vAlign w:val="center"/>
          </w:tcPr>
          <w:p w14:paraId="68E71B85" w14:textId="77777777" w:rsidR="003F5A09" w:rsidRPr="003C2C03" w:rsidRDefault="00827AE7"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0517BF65"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0</w:t>
            </w:r>
          </w:p>
        </w:tc>
        <w:tc>
          <w:tcPr>
            <w:tcW w:w="1284" w:type="dxa"/>
            <w:vAlign w:val="center"/>
          </w:tcPr>
          <w:p w14:paraId="7B1645C0" w14:textId="77777777" w:rsidR="003F5A09" w:rsidRPr="003C2C03" w:rsidRDefault="003F5A09" w:rsidP="003F5A09">
            <w:pPr>
              <w:ind w:firstLine="0"/>
              <w:jc w:val="center"/>
              <w:rPr>
                <w:rFonts w:eastAsia="Times New Roman"/>
                <w:b/>
                <w:bCs/>
                <w:lang w:val="en-US" w:eastAsia="ru-RU"/>
              </w:rPr>
            </w:pPr>
            <w:r w:rsidRPr="003C2C03">
              <w:rPr>
                <w:rFonts w:eastAsia="Times New Roman"/>
                <w:lang w:eastAsia="ru-RU"/>
              </w:rPr>
              <w:t>3</w:t>
            </w:r>
            <w:r w:rsidR="001539E2" w:rsidRPr="003C2C03">
              <w:rPr>
                <w:rFonts w:eastAsia="Times New Roman"/>
                <w:lang w:eastAsia="ru-RU"/>
              </w:rPr>
              <w:t>.</w:t>
            </w:r>
            <w:r w:rsidRPr="003C2C03">
              <w:rPr>
                <w:rFonts w:eastAsia="Times New Roman"/>
                <w:lang w:eastAsia="ru-RU"/>
              </w:rPr>
              <w:t>55</w:t>
            </w:r>
          </w:p>
        </w:tc>
        <w:tc>
          <w:tcPr>
            <w:tcW w:w="733" w:type="dxa"/>
            <w:vAlign w:val="center"/>
          </w:tcPr>
          <w:p w14:paraId="207EE292"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72" w:type="dxa"/>
          </w:tcPr>
          <w:p w14:paraId="3EC6AC6B"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0.02</w:t>
            </w:r>
          </w:p>
        </w:tc>
      </w:tr>
      <w:tr w:rsidR="003F5A09" w:rsidRPr="003C2C03" w14:paraId="7B753465" w14:textId="77777777" w:rsidTr="00827AE7">
        <w:trPr>
          <w:trHeight w:val="375"/>
        </w:trPr>
        <w:tc>
          <w:tcPr>
            <w:tcW w:w="1985" w:type="dxa"/>
            <w:shd w:val="clear" w:color="auto" w:fill="auto"/>
            <w:noWrap/>
            <w:vAlign w:val="center"/>
          </w:tcPr>
          <w:p w14:paraId="07737194" w14:textId="63C6E4DB" w:rsidR="003F5A09" w:rsidRPr="003C2C03" w:rsidRDefault="003F5A09" w:rsidP="00334C25">
            <w:pPr>
              <w:ind w:firstLine="0"/>
              <w:rPr>
                <w:rFonts w:eastAsia="Times New Roman"/>
                <w:b/>
                <w:bCs/>
                <w:lang w:val="kk-KZ" w:eastAsia="ru-RU"/>
              </w:rPr>
            </w:pPr>
            <w:r w:rsidRPr="003C2C03">
              <w:rPr>
                <w:rFonts w:eastAsia="Times New Roman"/>
                <w:lang w:eastAsia="ru-RU"/>
              </w:rPr>
              <w:t xml:space="preserve">приток реки </w:t>
            </w:r>
            <w:r w:rsidR="00334C25" w:rsidRPr="003C2C03">
              <w:rPr>
                <w:rFonts w:eastAsia="Times New Roman"/>
                <w:lang w:val="kk-KZ" w:eastAsia="ru-RU"/>
              </w:rPr>
              <w:t>Шелек</w:t>
            </w:r>
          </w:p>
        </w:tc>
        <w:tc>
          <w:tcPr>
            <w:tcW w:w="1417" w:type="dxa"/>
            <w:shd w:val="clear" w:color="auto" w:fill="auto"/>
            <w:vAlign w:val="center"/>
          </w:tcPr>
          <w:p w14:paraId="72D8FE7F" w14:textId="77777777" w:rsidR="003F5A09" w:rsidRPr="003C2C03" w:rsidRDefault="003F5A09" w:rsidP="003F5A09">
            <w:pPr>
              <w:ind w:firstLine="0"/>
              <w:jc w:val="center"/>
              <w:rPr>
                <w:rFonts w:eastAsia="Times New Roman"/>
                <w:lang w:eastAsia="ru-RU"/>
              </w:rPr>
            </w:pPr>
            <w:r w:rsidRPr="003C2C03">
              <w:rPr>
                <w:rFonts w:eastAsia="Times New Roman"/>
                <w:lang w:eastAsia="ru-RU"/>
              </w:rPr>
              <w:t>124.9</w:t>
            </w:r>
          </w:p>
        </w:tc>
        <w:tc>
          <w:tcPr>
            <w:tcW w:w="1134" w:type="dxa"/>
            <w:shd w:val="clear" w:color="auto" w:fill="auto"/>
            <w:noWrap/>
            <w:vAlign w:val="center"/>
          </w:tcPr>
          <w:p w14:paraId="09A85623"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60" w:type="dxa"/>
            <w:shd w:val="clear" w:color="auto" w:fill="auto"/>
          </w:tcPr>
          <w:p w14:paraId="19FD23E8"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24.09.2022</w:t>
            </w:r>
          </w:p>
        </w:tc>
        <w:tc>
          <w:tcPr>
            <w:tcW w:w="708" w:type="dxa"/>
            <w:shd w:val="clear" w:color="auto" w:fill="auto"/>
            <w:vAlign w:val="center"/>
          </w:tcPr>
          <w:p w14:paraId="1F572EAF"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7</w:t>
            </w:r>
            <w:r w:rsidR="001539E2" w:rsidRPr="003C2C03">
              <w:rPr>
                <w:rFonts w:eastAsia="Times New Roman"/>
                <w:lang w:eastAsia="ru-RU"/>
              </w:rPr>
              <w:t>.</w:t>
            </w:r>
            <w:r w:rsidRPr="003C2C03">
              <w:rPr>
                <w:rFonts w:eastAsia="Times New Roman"/>
                <w:lang w:eastAsia="ru-RU"/>
              </w:rPr>
              <w:t>9</w:t>
            </w:r>
          </w:p>
        </w:tc>
        <w:tc>
          <w:tcPr>
            <w:tcW w:w="1843" w:type="dxa"/>
            <w:shd w:val="clear" w:color="auto" w:fill="auto"/>
            <w:noWrap/>
            <w:vAlign w:val="center"/>
          </w:tcPr>
          <w:p w14:paraId="6EA6BA46"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165</w:t>
            </w:r>
          </w:p>
        </w:tc>
        <w:tc>
          <w:tcPr>
            <w:tcW w:w="911" w:type="dxa"/>
            <w:shd w:val="clear" w:color="auto" w:fill="auto"/>
            <w:noWrap/>
            <w:vAlign w:val="center"/>
          </w:tcPr>
          <w:p w14:paraId="0D45134F" w14:textId="77777777" w:rsidR="003F5A09" w:rsidRPr="003C2C03" w:rsidRDefault="00827AE7"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E026530"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2,6</w:t>
            </w:r>
          </w:p>
        </w:tc>
        <w:tc>
          <w:tcPr>
            <w:tcW w:w="1284" w:type="dxa"/>
            <w:vAlign w:val="center"/>
          </w:tcPr>
          <w:p w14:paraId="2CF0B1B7" w14:textId="77777777" w:rsidR="003F5A09" w:rsidRPr="003C2C03" w:rsidRDefault="003F5A09" w:rsidP="003F5A09">
            <w:pPr>
              <w:ind w:firstLine="0"/>
              <w:jc w:val="center"/>
              <w:rPr>
                <w:rFonts w:eastAsia="Times New Roman"/>
                <w:b/>
                <w:bCs/>
                <w:lang w:val="en-US" w:eastAsia="ru-RU"/>
              </w:rPr>
            </w:pPr>
            <w:r w:rsidRPr="003C2C03">
              <w:rPr>
                <w:rFonts w:eastAsia="Times New Roman"/>
                <w:lang w:eastAsia="ru-RU"/>
              </w:rPr>
              <w:t>1</w:t>
            </w:r>
            <w:r w:rsidR="001539E2" w:rsidRPr="003C2C03">
              <w:rPr>
                <w:rFonts w:eastAsia="Times New Roman"/>
                <w:lang w:eastAsia="ru-RU"/>
              </w:rPr>
              <w:t>.</w:t>
            </w:r>
            <w:r w:rsidRPr="003C2C03">
              <w:rPr>
                <w:rFonts w:eastAsia="Times New Roman"/>
                <w:lang w:eastAsia="ru-RU"/>
              </w:rPr>
              <w:t>23</w:t>
            </w:r>
          </w:p>
        </w:tc>
        <w:tc>
          <w:tcPr>
            <w:tcW w:w="733" w:type="dxa"/>
            <w:vAlign w:val="center"/>
          </w:tcPr>
          <w:p w14:paraId="28DE73B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72" w:type="dxa"/>
          </w:tcPr>
          <w:p w14:paraId="79097909"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37AE815F" w14:textId="77777777" w:rsidTr="00827AE7">
        <w:trPr>
          <w:trHeight w:val="375"/>
        </w:trPr>
        <w:tc>
          <w:tcPr>
            <w:tcW w:w="1985" w:type="dxa"/>
            <w:shd w:val="clear" w:color="auto" w:fill="auto"/>
            <w:noWrap/>
            <w:vAlign w:val="center"/>
          </w:tcPr>
          <w:p w14:paraId="5A67F6B5" w14:textId="77777777" w:rsidR="003F5A09" w:rsidRPr="003C2C03" w:rsidRDefault="003F5A09" w:rsidP="003F5A09">
            <w:pPr>
              <w:ind w:firstLine="0"/>
              <w:rPr>
                <w:rFonts w:eastAsia="Times New Roman"/>
                <w:lang w:eastAsia="ru-RU"/>
              </w:rPr>
            </w:pPr>
            <w:r w:rsidRPr="003C2C03">
              <w:rPr>
                <w:rFonts w:eastAsia="Times New Roman"/>
                <w:sz w:val="22"/>
                <w:szCs w:val="22"/>
                <w:lang w:eastAsia="ru-RU"/>
              </w:rPr>
              <w:t xml:space="preserve">малая река возле поселка Қызыл – Шарық </w:t>
            </w:r>
          </w:p>
          <w:p w14:paraId="61706CDF" w14:textId="77777777" w:rsidR="003F5A09" w:rsidRPr="003C2C03" w:rsidRDefault="003F5A09" w:rsidP="003F5A09">
            <w:pPr>
              <w:ind w:firstLine="0"/>
              <w:rPr>
                <w:rFonts w:eastAsia="Times New Roman"/>
                <w:b/>
                <w:bCs/>
                <w:lang w:eastAsia="ru-RU"/>
              </w:rPr>
            </w:pPr>
            <w:r w:rsidRPr="003C2C03">
              <w:rPr>
                <w:rFonts w:eastAsia="Times New Roman"/>
                <w:sz w:val="22"/>
                <w:szCs w:val="22"/>
                <w:lang w:eastAsia="ru-RU"/>
              </w:rPr>
              <w:t>(приток реки Шелек)</w:t>
            </w:r>
          </w:p>
        </w:tc>
        <w:tc>
          <w:tcPr>
            <w:tcW w:w="1417" w:type="dxa"/>
            <w:shd w:val="clear" w:color="auto" w:fill="auto"/>
            <w:vAlign w:val="center"/>
          </w:tcPr>
          <w:p w14:paraId="310D8F2A" w14:textId="77777777" w:rsidR="003F5A09" w:rsidRPr="003C2C03" w:rsidRDefault="003F5A09" w:rsidP="003F5A09">
            <w:pPr>
              <w:ind w:firstLine="0"/>
              <w:jc w:val="center"/>
              <w:rPr>
                <w:rFonts w:eastAsia="Times New Roman"/>
                <w:lang w:eastAsia="ru-RU"/>
              </w:rPr>
            </w:pPr>
            <w:r w:rsidRPr="003C2C03">
              <w:rPr>
                <w:rFonts w:eastAsia="Times New Roman"/>
                <w:lang w:eastAsia="ru-RU"/>
              </w:rPr>
              <w:t>120.18</w:t>
            </w:r>
          </w:p>
        </w:tc>
        <w:tc>
          <w:tcPr>
            <w:tcW w:w="1134" w:type="dxa"/>
            <w:shd w:val="clear" w:color="auto" w:fill="auto"/>
            <w:noWrap/>
            <w:vAlign w:val="center"/>
          </w:tcPr>
          <w:p w14:paraId="703A042A" w14:textId="77777777" w:rsidR="003F5A09" w:rsidRPr="003C2C03" w:rsidRDefault="003F5A09" w:rsidP="003F5A09">
            <w:pPr>
              <w:ind w:firstLine="0"/>
              <w:jc w:val="center"/>
              <w:rPr>
                <w:rFonts w:eastAsia="Times New Roman"/>
                <w:lang w:eastAsia="ru-RU"/>
              </w:rPr>
            </w:pPr>
            <w:r w:rsidRPr="003C2C03">
              <w:rPr>
                <w:rFonts w:eastAsia="Times New Roman"/>
                <w:lang w:eastAsia="ru-RU"/>
              </w:rPr>
              <w:t>2</w:t>
            </w:r>
          </w:p>
        </w:tc>
        <w:tc>
          <w:tcPr>
            <w:tcW w:w="1560" w:type="dxa"/>
            <w:shd w:val="clear" w:color="auto" w:fill="auto"/>
          </w:tcPr>
          <w:p w14:paraId="7CBEAB27" w14:textId="77777777" w:rsidR="00042943" w:rsidRPr="003C2C03" w:rsidRDefault="00042943" w:rsidP="003F5A09">
            <w:pPr>
              <w:ind w:firstLine="0"/>
              <w:jc w:val="center"/>
              <w:rPr>
                <w:rFonts w:eastAsia="Times New Roman"/>
                <w:lang w:eastAsia="ru-RU"/>
              </w:rPr>
            </w:pPr>
          </w:p>
          <w:p w14:paraId="39B8E696" w14:textId="77777777" w:rsidR="00042943" w:rsidRPr="003C2C03" w:rsidRDefault="00042943" w:rsidP="003F5A09">
            <w:pPr>
              <w:ind w:firstLine="0"/>
              <w:jc w:val="center"/>
              <w:rPr>
                <w:rFonts w:eastAsia="Times New Roman"/>
                <w:lang w:eastAsia="ru-RU"/>
              </w:rPr>
            </w:pPr>
          </w:p>
          <w:p w14:paraId="0572E63B"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24.09.2022</w:t>
            </w:r>
          </w:p>
        </w:tc>
        <w:tc>
          <w:tcPr>
            <w:tcW w:w="708" w:type="dxa"/>
            <w:shd w:val="clear" w:color="auto" w:fill="auto"/>
            <w:vAlign w:val="center"/>
          </w:tcPr>
          <w:p w14:paraId="23F721D4"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7</w:t>
            </w:r>
            <w:r w:rsidR="001539E2" w:rsidRPr="003C2C03">
              <w:rPr>
                <w:rFonts w:eastAsia="Times New Roman"/>
                <w:lang w:eastAsia="ru-RU"/>
              </w:rPr>
              <w:t>.</w:t>
            </w:r>
            <w:r w:rsidRPr="003C2C03">
              <w:rPr>
                <w:rFonts w:eastAsia="Times New Roman"/>
                <w:lang w:eastAsia="ru-RU"/>
              </w:rPr>
              <w:t>8</w:t>
            </w:r>
          </w:p>
        </w:tc>
        <w:tc>
          <w:tcPr>
            <w:tcW w:w="1843" w:type="dxa"/>
            <w:shd w:val="clear" w:color="auto" w:fill="auto"/>
            <w:noWrap/>
            <w:vAlign w:val="center"/>
          </w:tcPr>
          <w:p w14:paraId="5AD984ED"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107</w:t>
            </w:r>
          </w:p>
        </w:tc>
        <w:tc>
          <w:tcPr>
            <w:tcW w:w="911" w:type="dxa"/>
            <w:shd w:val="clear" w:color="auto" w:fill="auto"/>
            <w:noWrap/>
            <w:vAlign w:val="center"/>
          </w:tcPr>
          <w:p w14:paraId="65CD59CD" w14:textId="77777777" w:rsidR="003F5A09" w:rsidRPr="003C2C03" w:rsidRDefault="00827AE7"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11FB0849" w14:textId="77777777" w:rsidR="003F5A09" w:rsidRPr="003C2C03" w:rsidRDefault="003F5A09" w:rsidP="003F5A09">
            <w:pPr>
              <w:ind w:firstLine="0"/>
              <w:jc w:val="center"/>
              <w:rPr>
                <w:rFonts w:eastAsia="Times New Roman"/>
                <w:b/>
                <w:bCs/>
                <w:lang w:eastAsia="ru-RU"/>
              </w:rPr>
            </w:pPr>
            <w:r w:rsidRPr="003C2C03">
              <w:rPr>
                <w:rFonts w:eastAsia="Times New Roman"/>
                <w:lang w:eastAsia="ru-RU"/>
              </w:rPr>
              <w:t>1,1</w:t>
            </w:r>
          </w:p>
        </w:tc>
        <w:tc>
          <w:tcPr>
            <w:tcW w:w="1284" w:type="dxa"/>
            <w:vAlign w:val="center"/>
          </w:tcPr>
          <w:p w14:paraId="667980D4" w14:textId="77777777" w:rsidR="003F5A09" w:rsidRPr="003C2C03" w:rsidRDefault="003F5A09" w:rsidP="003F5A09">
            <w:pPr>
              <w:ind w:firstLine="0"/>
              <w:jc w:val="center"/>
              <w:rPr>
                <w:rFonts w:eastAsia="Times New Roman"/>
                <w:b/>
                <w:bCs/>
                <w:lang w:val="en-US" w:eastAsia="ru-RU"/>
              </w:rPr>
            </w:pPr>
            <w:r w:rsidRPr="003C2C03">
              <w:rPr>
                <w:rFonts w:eastAsia="Times New Roman"/>
                <w:lang w:eastAsia="ru-RU"/>
              </w:rPr>
              <w:t>1</w:t>
            </w:r>
            <w:r w:rsidR="001539E2" w:rsidRPr="003C2C03">
              <w:rPr>
                <w:rFonts w:eastAsia="Times New Roman"/>
                <w:lang w:eastAsia="ru-RU"/>
              </w:rPr>
              <w:t>.</w:t>
            </w:r>
            <w:r w:rsidRPr="003C2C03">
              <w:rPr>
                <w:rFonts w:eastAsia="Times New Roman"/>
                <w:lang w:eastAsia="ru-RU"/>
              </w:rPr>
              <w:t>48</w:t>
            </w:r>
          </w:p>
        </w:tc>
        <w:tc>
          <w:tcPr>
            <w:tcW w:w="733" w:type="dxa"/>
            <w:vAlign w:val="center"/>
          </w:tcPr>
          <w:p w14:paraId="5E503A94" w14:textId="77777777" w:rsidR="003F5A09" w:rsidRPr="003C2C03" w:rsidRDefault="003F5A09" w:rsidP="003F5A09">
            <w:pPr>
              <w:ind w:firstLine="0"/>
              <w:jc w:val="center"/>
              <w:rPr>
                <w:rFonts w:eastAsia="Times New Roman"/>
                <w:lang w:eastAsia="ru-RU"/>
              </w:rPr>
            </w:pPr>
            <w:r w:rsidRPr="003C2C03">
              <w:rPr>
                <w:rFonts w:eastAsia="Times New Roman"/>
                <w:lang w:eastAsia="ru-RU"/>
              </w:rPr>
              <w:t>15</w:t>
            </w:r>
          </w:p>
        </w:tc>
        <w:tc>
          <w:tcPr>
            <w:tcW w:w="1572" w:type="dxa"/>
          </w:tcPr>
          <w:p w14:paraId="46E41961" w14:textId="77777777" w:rsidR="003F5A09" w:rsidRPr="003C2C03" w:rsidRDefault="003F5A09" w:rsidP="003F5A09">
            <w:pPr>
              <w:ind w:firstLine="0"/>
              <w:jc w:val="center"/>
              <w:rPr>
                <w:rFonts w:eastAsia="Times New Roman"/>
                <w:lang w:eastAsia="ru-RU"/>
              </w:rPr>
            </w:pPr>
            <w:r w:rsidRPr="003C2C03">
              <w:rPr>
                <w:rFonts w:eastAsia="Times New Roman"/>
                <w:lang w:eastAsia="ru-RU"/>
              </w:rPr>
              <w:t>-</w:t>
            </w:r>
          </w:p>
        </w:tc>
      </w:tr>
      <w:tr w:rsidR="003F5A09" w:rsidRPr="003C2C03" w14:paraId="38628C3C" w14:textId="77777777" w:rsidTr="00827AE7">
        <w:trPr>
          <w:trHeight w:val="375"/>
        </w:trPr>
        <w:tc>
          <w:tcPr>
            <w:tcW w:w="1985" w:type="dxa"/>
            <w:shd w:val="clear" w:color="auto" w:fill="auto"/>
            <w:noWrap/>
            <w:vAlign w:val="center"/>
          </w:tcPr>
          <w:p w14:paraId="3CA5D8E7" w14:textId="0E441EB1" w:rsidR="003F5A09" w:rsidRPr="003C2C03" w:rsidRDefault="00334C25" w:rsidP="003F5A09">
            <w:pPr>
              <w:ind w:firstLine="0"/>
              <w:rPr>
                <w:rFonts w:eastAsia="Times New Roman"/>
                <w:lang w:eastAsia="ru-RU"/>
              </w:rPr>
            </w:pPr>
            <w:r w:rsidRPr="003C2C03">
              <w:rPr>
                <w:rFonts w:eastAsia="Times New Roman"/>
                <w:lang w:eastAsia="ru-RU"/>
              </w:rPr>
              <w:t>р. Кегень</w:t>
            </w:r>
          </w:p>
        </w:tc>
        <w:tc>
          <w:tcPr>
            <w:tcW w:w="1417" w:type="dxa"/>
            <w:shd w:val="clear" w:color="auto" w:fill="auto"/>
            <w:vAlign w:val="center"/>
          </w:tcPr>
          <w:p w14:paraId="417EE305" w14:textId="77777777" w:rsidR="003F5A09" w:rsidRPr="003C2C03" w:rsidRDefault="003F5A09" w:rsidP="003F5A09">
            <w:pPr>
              <w:ind w:firstLine="0"/>
              <w:jc w:val="center"/>
              <w:rPr>
                <w:rFonts w:eastAsia="Times New Roman"/>
                <w:lang w:eastAsia="ru-RU"/>
              </w:rPr>
            </w:pPr>
            <w:r w:rsidRPr="003C2C03">
              <w:rPr>
                <w:rFonts w:eastAsia="Times New Roman"/>
                <w:lang w:eastAsia="ru-RU"/>
              </w:rPr>
              <w:t>387.86</w:t>
            </w:r>
          </w:p>
        </w:tc>
        <w:tc>
          <w:tcPr>
            <w:tcW w:w="1134" w:type="dxa"/>
            <w:shd w:val="clear" w:color="auto" w:fill="auto"/>
            <w:noWrap/>
            <w:vAlign w:val="center"/>
          </w:tcPr>
          <w:p w14:paraId="3BD80D22" w14:textId="77777777" w:rsidR="003F5A09" w:rsidRPr="003C2C03" w:rsidRDefault="003F5A09" w:rsidP="003F5A09">
            <w:pPr>
              <w:ind w:firstLine="0"/>
              <w:jc w:val="center"/>
              <w:rPr>
                <w:rFonts w:eastAsia="Times New Roman"/>
                <w:lang w:eastAsia="ru-RU"/>
              </w:rPr>
            </w:pPr>
            <w:r w:rsidRPr="003C2C03">
              <w:rPr>
                <w:rFonts w:eastAsia="Times New Roman"/>
                <w:lang w:eastAsia="ru-RU"/>
              </w:rPr>
              <w:t>5</w:t>
            </w:r>
          </w:p>
        </w:tc>
        <w:tc>
          <w:tcPr>
            <w:tcW w:w="1560" w:type="dxa"/>
            <w:shd w:val="clear" w:color="auto" w:fill="auto"/>
            <w:vAlign w:val="center"/>
          </w:tcPr>
          <w:p w14:paraId="6A7CB4C7" w14:textId="77777777" w:rsidR="003F5A09" w:rsidRPr="003C2C03" w:rsidRDefault="003F5A09" w:rsidP="003F5A09">
            <w:pPr>
              <w:ind w:firstLine="0"/>
              <w:jc w:val="center"/>
              <w:rPr>
                <w:rFonts w:eastAsia="Times New Roman"/>
                <w:lang w:eastAsia="ru-RU"/>
              </w:rPr>
            </w:pPr>
            <w:r w:rsidRPr="003C2C03">
              <w:rPr>
                <w:rFonts w:eastAsia="Times New Roman"/>
                <w:lang w:eastAsia="ru-RU"/>
              </w:rPr>
              <w:t>27.07.2022</w:t>
            </w:r>
          </w:p>
        </w:tc>
        <w:tc>
          <w:tcPr>
            <w:tcW w:w="708" w:type="dxa"/>
            <w:shd w:val="clear" w:color="auto" w:fill="auto"/>
            <w:vAlign w:val="center"/>
          </w:tcPr>
          <w:p w14:paraId="4D3037EB" w14:textId="77777777" w:rsidR="003F5A09" w:rsidRPr="003C2C03" w:rsidRDefault="003F5A09" w:rsidP="003F5A09">
            <w:pPr>
              <w:ind w:firstLine="0"/>
              <w:jc w:val="center"/>
              <w:rPr>
                <w:rFonts w:eastAsia="Times New Roman"/>
                <w:lang w:eastAsia="ru-RU"/>
              </w:rPr>
            </w:pPr>
            <w:r w:rsidRPr="003C2C03">
              <w:rPr>
                <w:rFonts w:eastAsia="Times New Roman"/>
                <w:lang w:eastAsia="ru-RU"/>
              </w:rPr>
              <w:t>7.0</w:t>
            </w:r>
          </w:p>
        </w:tc>
        <w:tc>
          <w:tcPr>
            <w:tcW w:w="1843" w:type="dxa"/>
            <w:shd w:val="clear" w:color="auto" w:fill="auto"/>
            <w:noWrap/>
          </w:tcPr>
          <w:p w14:paraId="4DDE155A"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911" w:type="dxa"/>
            <w:shd w:val="clear" w:color="auto" w:fill="auto"/>
            <w:noWrap/>
            <w:vAlign w:val="center"/>
          </w:tcPr>
          <w:p w14:paraId="5BE5F583"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00877EF" w14:textId="77777777" w:rsidR="003F5A09" w:rsidRPr="003C2C03" w:rsidRDefault="003F5A09" w:rsidP="003F5A09">
            <w:pPr>
              <w:ind w:firstLine="0"/>
              <w:jc w:val="center"/>
              <w:rPr>
                <w:rFonts w:eastAsia="Times New Roman"/>
                <w:lang w:eastAsia="ru-RU"/>
              </w:rPr>
            </w:pPr>
            <w:r w:rsidRPr="003C2C03">
              <w:rPr>
                <w:rFonts w:eastAsia="Times New Roman"/>
                <w:lang w:eastAsia="ru-RU"/>
              </w:rPr>
              <w:t>0.10</w:t>
            </w:r>
          </w:p>
        </w:tc>
        <w:tc>
          <w:tcPr>
            <w:tcW w:w="1284" w:type="dxa"/>
            <w:vAlign w:val="center"/>
          </w:tcPr>
          <w:p w14:paraId="7FEDE164" w14:textId="77777777" w:rsidR="003F5A09" w:rsidRPr="003C2C03" w:rsidRDefault="003F5A09" w:rsidP="003F5A09">
            <w:pPr>
              <w:ind w:firstLine="0"/>
              <w:jc w:val="center"/>
              <w:rPr>
                <w:rFonts w:eastAsia="Times New Roman"/>
                <w:sz w:val="20"/>
                <w:szCs w:val="20"/>
                <w:lang w:eastAsia="ru-RU"/>
              </w:rPr>
            </w:pPr>
            <w:r w:rsidRPr="003C2C03">
              <w:rPr>
                <w:rFonts w:eastAsia="Times New Roman"/>
                <w:sz w:val="20"/>
                <w:szCs w:val="20"/>
                <w:lang w:eastAsia="ru-RU"/>
              </w:rPr>
              <w:t>нет данных</w:t>
            </w:r>
          </w:p>
        </w:tc>
        <w:tc>
          <w:tcPr>
            <w:tcW w:w="733" w:type="dxa"/>
            <w:vAlign w:val="center"/>
          </w:tcPr>
          <w:p w14:paraId="63ECA3CD" w14:textId="77777777" w:rsidR="003F5A09" w:rsidRPr="003C2C03" w:rsidRDefault="003F5A09" w:rsidP="003F5A09">
            <w:pPr>
              <w:ind w:firstLine="0"/>
              <w:jc w:val="center"/>
              <w:rPr>
                <w:rFonts w:eastAsia="Times New Roman"/>
                <w:lang w:eastAsia="ru-RU"/>
              </w:rPr>
            </w:pPr>
            <w:r w:rsidRPr="003C2C03">
              <w:rPr>
                <w:rFonts w:eastAsia="Times New Roman"/>
                <w:lang w:eastAsia="ru-RU"/>
              </w:rPr>
              <w:t>23.8</w:t>
            </w:r>
          </w:p>
        </w:tc>
        <w:tc>
          <w:tcPr>
            <w:tcW w:w="1572" w:type="dxa"/>
          </w:tcPr>
          <w:p w14:paraId="0854CDA9"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0.01</w:t>
            </w:r>
          </w:p>
        </w:tc>
      </w:tr>
      <w:tr w:rsidR="003F5A09" w:rsidRPr="003C2C03" w14:paraId="69454F91" w14:textId="77777777" w:rsidTr="00827AE7">
        <w:trPr>
          <w:trHeight w:val="375"/>
        </w:trPr>
        <w:tc>
          <w:tcPr>
            <w:tcW w:w="1985" w:type="dxa"/>
            <w:shd w:val="clear" w:color="auto" w:fill="auto"/>
            <w:noWrap/>
          </w:tcPr>
          <w:p w14:paraId="37AAAA58" w14:textId="77777777" w:rsidR="003F5A09" w:rsidRPr="003C2C03" w:rsidRDefault="003F5A09" w:rsidP="003F5A09">
            <w:pPr>
              <w:ind w:firstLine="0"/>
              <w:rPr>
                <w:rFonts w:eastAsia="Times New Roman"/>
                <w:lang w:eastAsia="ru-RU"/>
              </w:rPr>
            </w:pPr>
            <w:r w:rsidRPr="003C2C03">
              <w:rPr>
                <w:rFonts w:eastAsia="Times New Roman"/>
                <w:lang w:eastAsia="ru-RU"/>
              </w:rPr>
              <w:t>р. Шалкодесу</w:t>
            </w:r>
          </w:p>
        </w:tc>
        <w:tc>
          <w:tcPr>
            <w:tcW w:w="1417" w:type="dxa"/>
            <w:shd w:val="clear" w:color="auto" w:fill="auto"/>
          </w:tcPr>
          <w:p w14:paraId="2955D5ED" w14:textId="77777777" w:rsidR="003F5A09" w:rsidRPr="003C2C03" w:rsidRDefault="003F5A09" w:rsidP="003F5A09">
            <w:pPr>
              <w:ind w:firstLine="0"/>
              <w:jc w:val="center"/>
              <w:rPr>
                <w:rFonts w:eastAsia="Times New Roman"/>
                <w:lang w:eastAsia="ru-RU"/>
              </w:rPr>
            </w:pPr>
            <w:r w:rsidRPr="003C2C03">
              <w:rPr>
                <w:rFonts w:eastAsia="Times New Roman"/>
                <w:lang w:eastAsia="ru-RU"/>
              </w:rPr>
              <w:t>252.25</w:t>
            </w:r>
          </w:p>
        </w:tc>
        <w:tc>
          <w:tcPr>
            <w:tcW w:w="1134" w:type="dxa"/>
            <w:shd w:val="clear" w:color="auto" w:fill="auto"/>
            <w:noWrap/>
            <w:vAlign w:val="center"/>
          </w:tcPr>
          <w:p w14:paraId="5CFCA469" w14:textId="77777777" w:rsidR="003F5A09" w:rsidRPr="003C2C03" w:rsidRDefault="003F5A09" w:rsidP="003F5A09">
            <w:pPr>
              <w:ind w:firstLine="0"/>
              <w:jc w:val="center"/>
              <w:rPr>
                <w:rFonts w:eastAsia="Times New Roman"/>
                <w:lang w:eastAsia="ru-RU"/>
              </w:rPr>
            </w:pPr>
            <w:r w:rsidRPr="003C2C03">
              <w:rPr>
                <w:rFonts w:eastAsia="Times New Roman"/>
                <w:lang w:eastAsia="ru-RU"/>
              </w:rPr>
              <w:t>5</w:t>
            </w:r>
          </w:p>
        </w:tc>
        <w:tc>
          <w:tcPr>
            <w:tcW w:w="1560" w:type="dxa"/>
            <w:shd w:val="clear" w:color="auto" w:fill="auto"/>
            <w:vAlign w:val="center"/>
          </w:tcPr>
          <w:p w14:paraId="633C3CA4" w14:textId="77777777" w:rsidR="003F5A09" w:rsidRPr="003C2C03" w:rsidRDefault="003F5A09" w:rsidP="003F5A09">
            <w:pPr>
              <w:ind w:firstLine="0"/>
              <w:jc w:val="center"/>
              <w:rPr>
                <w:rFonts w:eastAsia="Times New Roman"/>
                <w:lang w:eastAsia="ru-RU"/>
              </w:rPr>
            </w:pPr>
            <w:r w:rsidRPr="003C2C03">
              <w:rPr>
                <w:rFonts w:eastAsia="Times New Roman"/>
                <w:lang w:eastAsia="ru-RU"/>
              </w:rPr>
              <w:t>27.07.2022</w:t>
            </w:r>
          </w:p>
        </w:tc>
        <w:tc>
          <w:tcPr>
            <w:tcW w:w="708" w:type="dxa"/>
            <w:shd w:val="clear" w:color="auto" w:fill="auto"/>
            <w:vAlign w:val="center"/>
          </w:tcPr>
          <w:p w14:paraId="18EF3A05" w14:textId="77777777" w:rsidR="003F5A09" w:rsidRPr="003C2C03" w:rsidRDefault="003F5A09" w:rsidP="003F5A09">
            <w:pPr>
              <w:ind w:firstLine="0"/>
              <w:jc w:val="center"/>
              <w:rPr>
                <w:rFonts w:eastAsia="Times New Roman"/>
                <w:lang w:eastAsia="ru-RU"/>
              </w:rPr>
            </w:pPr>
            <w:r w:rsidRPr="003C2C03">
              <w:rPr>
                <w:rFonts w:eastAsia="Times New Roman"/>
                <w:lang w:eastAsia="ru-RU"/>
              </w:rPr>
              <w:t>7.0</w:t>
            </w:r>
          </w:p>
        </w:tc>
        <w:tc>
          <w:tcPr>
            <w:tcW w:w="1843" w:type="dxa"/>
            <w:shd w:val="clear" w:color="auto" w:fill="auto"/>
            <w:noWrap/>
          </w:tcPr>
          <w:p w14:paraId="2C918E83"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911" w:type="dxa"/>
            <w:shd w:val="clear" w:color="auto" w:fill="auto"/>
            <w:noWrap/>
            <w:vAlign w:val="center"/>
          </w:tcPr>
          <w:p w14:paraId="6714F002"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29487450" w14:textId="77777777" w:rsidR="003F5A09" w:rsidRPr="003C2C03" w:rsidRDefault="003F5A09" w:rsidP="003F5A09">
            <w:pPr>
              <w:ind w:firstLine="0"/>
              <w:jc w:val="center"/>
              <w:rPr>
                <w:rFonts w:eastAsia="Times New Roman"/>
                <w:lang w:eastAsia="ru-RU"/>
              </w:rPr>
            </w:pPr>
            <w:r w:rsidRPr="003C2C03">
              <w:rPr>
                <w:rFonts w:eastAsia="Times New Roman"/>
                <w:lang w:eastAsia="ru-RU"/>
              </w:rPr>
              <w:t>13.29</w:t>
            </w:r>
          </w:p>
        </w:tc>
        <w:tc>
          <w:tcPr>
            <w:tcW w:w="1284" w:type="dxa"/>
          </w:tcPr>
          <w:p w14:paraId="5BA2F701"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733" w:type="dxa"/>
            <w:vAlign w:val="center"/>
          </w:tcPr>
          <w:p w14:paraId="15EAC851" w14:textId="77777777" w:rsidR="003F5A09" w:rsidRPr="003C2C03" w:rsidRDefault="003F5A09" w:rsidP="003F5A09">
            <w:pPr>
              <w:ind w:firstLine="0"/>
              <w:jc w:val="center"/>
              <w:rPr>
                <w:rFonts w:eastAsia="Times New Roman"/>
                <w:lang w:eastAsia="ru-RU"/>
              </w:rPr>
            </w:pPr>
            <w:r w:rsidRPr="003C2C03">
              <w:rPr>
                <w:rFonts w:eastAsia="Times New Roman"/>
                <w:lang w:eastAsia="ru-RU"/>
              </w:rPr>
              <w:t>29.2</w:t>
            </w:r>
          </w:p>
        </w:tc>
        <w:tc>
          <w:tcPr>
            <w:tcW w:w="1572" w:type="dxa"/>
          </w:tcPr>
          <w:p w14:paraId="6B1394EE"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0.01</w:t>
            </w:r>
          </w:p>
        </w:tc>
      </w:tr>
      <w:tr w:rsidR="003F5A09" w:rsidRPr="003C2C03" w14:paraId="749BC76B" w14:textId="77777777" w:rsidTr="00827AE7">
        <w:trPr>
          <w:trHeight w:val="375"/>
        </w:trPr>
        <w:tc>
          <w:tcPr>
            <w:tcW w:w="1985" w:type="dxa"/>
            <w:shd w:val="clear" w:color="auto" w:fill="auto"/>
            <w:noWrap/>
          </w:tcPr>
          <w:p w14:paraId="230A571A" w14:textId="77777777" w:rsidR="003F5A09" w:rsidRPr="003C2C03" w:rsidRDefault="003F5A09" w:rsidP="003F5A09">
            <w:pPr>
              <w:ind w:firstLine="0"/>
              <w:rPr>
                <w:rFonts w:eastAsia="Times New Roman"/>
                <w:lang w:eastAsia="ru-RU"/>
              </w:rPr>
            </w:pPr>
            <w:r w:rsidRPr="003C2C03">
              <w:rPr>
                <w:rFonts w:eastAsia="Times New Roman"/>
                <w:lang w:eastAsia="ru-RU"/>
              </w:rPr>
              <w:t>р. Шинжилы</w:t>
            </w:r>
          </w:p>
        </w:tc>
        <w:tc>
          <w:tcPr>
            <w:tcW w:w="1417" w:type="dxa"/>
            <w:shd w:val="clear" w:color="auto" w:fill="auto"/>
          </w:tcPr>
          <w:p w14:paraId="5EBC49B9" w14:textId="77777777" w:rsidR="003F5A09" w:rsidRPr="003C2C03" w:rsidRDefault="003F5A09" w:rsidP="003F5A09">
            <w:pPr>
              <w:ind w:firstLine="0"/>
              <w:jc w:val="center"/>
              <w:rPr>
                <w:rFonts w:eastAsia="Times New Roman"/>
                <w:lang w:eastAsia="ru-RU"/>
              </w:rPr>
            </w:pPr>
            <w:r w:rsidRPr="003C2C03">
              <w:rPr>
                <w:rFonts w:eastAsia="Times New Roman"/>
                <w:lang w:eastAsia="ru-RU"/>
              </w:rPr>
              <w:t>260.8</w:t>
            </w:r>
          </w:p>
        </w:tc>
        <w:tc>
          <w:tcPr>
            <w:tcW w:w="1134" w:type="dxa"/>
            <w:shd w:val="clear" w:color="auto" w:fill="auto"/>
            <w:noWrap/>
            <w:vAlign w:val="center"/>
          </w:tcPr>
          <w:p w14:paraId="786530C5" w14:textId="77777777" w:rsidR="003F5A09" w:rsidRPr="003C2C03" w:rsidRDefault="003F5A09" w:rsidP="003F5A09">
            <w:pPr>
              <w:ind w:firstLine="0"/>
              <w:jc w:val="center"/>
              <w:rPr>
                <w:rFonts w:eastAsia="Times New Roman"/>
                <w:lang w:eastAsia="ru-RU"/>
              </w:rPr>
            </w:pPr>
            <w:r w:rsidRPr="003C2C03">
              <w:rPr>
                <w:rFonts w:eastAsia="Times New Roman"/>
                <w:lang w:eastAsia="ru-RU"/>
              </w:rPr>
              <w:t>5</w:t>
            </w:r>
          </w:p>
        </w:tc>
        <w:tc>
          <w:tcPr>
            <w:tcW w:w="1560" w:type="dxa"/>
            <w:shd w:val="clear" w:color="auto" w:fill="auto"/>
            <w:vAlign w:val="center"/>
          </w:tcPr>
          <w:p w14:paraId="5D0CEB5A" w14:textId="77777777" w:rsidR="003F5A09" w:rsidRPr="003C2C03" w:rsidRDefault="003F5A09" w:rsidP="003F5A09">
            <w:pPr>
              <w:ind w:firstLine="0"/>
              <w:jc w:val="center"/>
              <w:rPr>
                <w:rFonts w:eastAsia="Times New Roman"/>
                <w:lang w:eastAsia="ru-RU"/>
              </w:rPr>
            </w:pPr>
            <w:r w:rsidRPr="003C2C03">
              <w:rPr>
                <w:rFonts w:eastAsia="Times New Roman"/>
                <w:lang w:eastAsia="ru-RU"/>
              </w:rPr>
              <w:t>30.06.2022</w:t>
            </w:r>
          </w:p>
        </w:tc>
        <w:tc>
          <w:tcPr>
            <w:tcW w:w="708" w:type="dxa"/>
            <w:shd w:val="clear" w:color="auto" w:fill="auto"/>
            <w:vAlign w:val="center"/>
          </w:tcPr>
          <w:p w14:paraId="53ADCA37" w14:textId="77777777" w:rsidR="003F5A09" w:rsidRPr="003C2C03" w:rsidRDefault="003F5A09" w:rsidP="003F5A09">
            <w:pPr>
              <w:ind w:firstLine="0"/>
              <w:jc w:val="center"/>
              <w:rPr>
                <w:rFonts w:eastAsia="Times New Roman"/>
                <w:lang w:eastAsia="ru-RU"/>
              </w:rPr>
            </w:pPr>
            <w:r w:rsidRPr="003C2C03">
              <w:rPr>
                <w:rFonts w:eastAsia="Times New Roman"/>
                <w:lang w:eastAsia="ru-RU"/>
              </w:rPr>
              <w:t>7.0</w:t>
            </w:r>
          </w:p>
        </w:tc>
        <w:tc>
          <w:tcPr>
            <w:tcW w:w="1843" w:type="dxa"/>
            <w:shd w:val="clear" w:color="auto" w:fill="auto"/>
            <w:noWrap/>
          </w:tcPr>
          <w:p w14:paraId="4D3376BF"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911" w:type="dxa"/>
            <w:shd w:val="clear" w:color="auto" w:fill="auto"/>
            <w:noWrap/>
            <w:vAlign w:val="center"/>
          </w:tcPr>
          <w:p w14:paraId="4A5F6443"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4896473D" w14:textId="77777777" w:rsidR="003F5A09" w:rsidRPr="003C2C03" w:rsidRDefault="003F5A09" w:rsidP="003F5A09">
            <w:pPr>
              <w:ind w:firstLine="0"/>
              <w:jc w:val="center"/>
              <w:rPr>
                <w:rFonts w:eastAsia="Times New Roman"/>
                <w:lang w:eastAsia="ru-RU"/>
              </w:rPr>
            </w:pPr>
            <w:r w:rsidRPr="003C2C03">
              <w:rPr>
                <w:rFonts w:eastAsia="Times New Roman"/>
                <w:lang w:eastAsia="ru-RU"/>
              </w:rPr>
              <w:t>1.94</w:t>
            </w:r>
          </w:p>
        </w:tc>
        <w:tc>
          <w:tcPr>
            <w:tcW w:w="1284" w:type="dxa"/>
          </w:tcPr>
          <w:p w14:paraId="4837D463"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733" w:type="dxa"/>
            <w:vAlign w:val="center"/>
          </w:tcPr>
          <w:p w14:paraId="20DBC304" w14:textId="77777777" w:rsidR="003F5A09" w:rsidRPr="003C2C03" w:rsidRDefault="003F5A09" w:rsidP="003F5A09">
            <w:pPr>
              <w:ind w:firstLine="0"/>
              <w:jc w:val="center"/>
              <w:rPr>
                <w:rFonts w:eastAsia="Times New Roman"/>
                <w:lang w:eastAsia="ru-RU"/>
              </w:rPr>
            </w:pPr>
            <w:r w:rsidRPr="003C2C03">
              <w:rPr>
                <w:rFonts w:eastAsia="Times New Roman"/>
                <w:lang w:eastAsia="ru-RU"/>
              </w:rPr>
              <w:t>31.5</w:t>
            </w:r>
          </w:p>
        </w:tc>
        <w:tc>
          <w:tcPr>
            <w:tcW w:w="1572" w:type="dxa"/>
          </w:tcPr>
          <w:p w14:paraId="29D53D42" w14:textId="77777777" w:rsidR="003F5A09" w:rsidRPr="003C2C03" w:rsidRDefault="003F5A09" w:rsidP="003F5A09">
            <w:pPr>
              <w:ind w:firstLine="0"/>
              <w:jc w:val="center"/>
              <w:rPr>
                <w:rFonts w:eastAsia="Times New Roman"/>
                <w:lang w:eastAsia="ru-RU"/>
              </w:rPr>
            </w:pPr>
            <w:r w:rsidRPr="003C2C03">
              <w:rPr>
                <w:rFonts w:eastAsia="Times New Roman"/>
                <w:lang w:eastAsia="ru-RU"/>
              </w:rPr>
              <w:t>0.00</w:t>
            </w:r>
          </w:p>
        </w:tc>
      </w:tr>
      <w:tr w:rsidR="003F5A09" w:rsidRPr="003C2C03" w14:paraId="46F17412" w14:textId="77777777" w:rsidTr="00827AE7">
        <w:trPr>
          <w:trHeight w:val="375"/>
        </w:trPr>
        <w:tc>
          <w:tcPr>
            <w:tcW w:w="1985" w:type="dxa"/>
            <w:shd w:val="clear" w:color="auto" w:fill="auto"/>
            <w:noWrap/>
            <w:vAlign w:val="center"/>
          </w:tcPr>
          <w:p w14:paraId="173E47CA" w14:textId="77777777" w:rsidR="003F5A09" w:rsidRPr="003C2C03" w:rsidRDefault="003F5A09" w:rsidP="003F5A09">
            <w:pPr>
              <w:ind w:firstLine="0"/>
              <w:rPr>
                <w:rFonts w:eastAsia="Times New Roman"/>
                <w:lang w:eastAsia="ru-RU"/>
              </w:rPr>
            </w:pPr>
            <w:r w:rsidRPr="003C2C03">
              <w:rPr>
                <w:rFonts w:eastAsia="Times New Roman"/>
                <w:lang w:eastAsia="ru-RU"/>
              </w:rPr>
              <w:t>р. Эмель</w:t>
            </w:r>
          </w:p>
        </w:tc>
        <w:tc>
          <w:tcPr>
            <w:tcW w:w="1417" w:type="dxa"/>
            <w:shd w:val="clear" w:color="auto" w:fill="auto"/>
            <w:vAlign w:val="center"/>
          </w:tcPr>
          <w:p w14:paraId="4B54C3DC" w14:textId="77777777" w:rsidR="003F5A09" w:rsidRPr="003C2C03" w:rsidRDefault="003F5A09" w:rsidP="003F5A09">
            <w:pPr>
              <w:ind w:firstLine="0"/>
              <w:jc w:val="center"/>
              <w:rPr>
                <w:rFonts w:eastAsia="Times New Roman"/>
                <w:lang w:eastAsia="ru-RU"/>
              </w:rPr>
            </w:pPr>
            <w:r w:rsidRPr="003C2C03">
              <w:rPr>
                <w:rFonts w:eastAsia="Times New Roman"/>
                <w:lang w:eastAsia="ru-RU"/>
              </w:rPr>
              <w:t>300</w:t>
            </w:r>
          </w:p>
        </w:tc>
        <w:tc>
          <w:tcPr>
            <w:tcW w:w="1134" w:type="dxa"/>
            <w:shd w:val="clear" w:color="auto" w:fill="auto"/>
            <w:noWrap/>
            <w:vAlign w:val="center"/>
          </w:tcPr>
          <w:p w14:paraId="0DEAA099" w14:textId="77777777" w:rsidR="003F5A09" w:rsidRPr="003C2C03" w:rsidRDefault="003F5A09" w:rsidP="003F5A09">
            <w:pPr>
              <w:ind w:firstLine="0"/>
              <w:jc w:val="center"/>
              <w:rPr>
                <w:rFonts w:eastAsia="Times New Roman"/>
                <w:lang w:eastAsia="ru-RU"/>
              </w:rPr>
            </w:pPr>
            <w:r w:rsidRPr="003C2C03">
              <w:rPr>
                <w:rFonts w:eastAsia="Times New Roman"/>
                <w:lang w:eastAsia="ru-RU"/>
              </w:rPr>
              <w:t>5</w:t>
            </w:r>
          </w:p>
        </w:tc>
        <w:tc>
          <w:tcPr>
            <w:tcW w:w="1560" w:type="dxa"/>
            <w:shd w:val="clear" w:color="auto" w:fill="auto"/>
            <w:vAlign w:val="center"/>
          </w:tcPr>
          <w:p w14:paraId="7D1FC09B" w14:textId="77777777" w:rsidR="003F5A09" w:rsidRPr="003C2C03" w:rsidRDefault="003F5A09" w:rsidP="003F5A09">
            <w:pPr>
              <w:ind w:firstLine="0"/>
              <w:jc w:val="center"/>
              <w:rPr>
                <w:rFonts w:eastAsia="Times New Roman"/>
                <w:lang w:eastAsia="ru-RU"/>
              </w:rPr>
            </w:pPr>
            <w:r w:rsidRPr="003C2C03">
              <w:rPr>
                <w:rFonts w:eastAsia="Times New Roman"/>
                <w:lang w:eastAsia="ru-RU"/>
              </w:rPr>
              <w:t>30.06.2022</w:t>
            </w:r>
          </w:p>
        </w:tc>
        <w:tc>
          <w:tcPr>
            <w:tcW w:w="708" w:type="dxa"/>
            <w:shd w:val="clear" w:color="auto" w:fill="auto"/>
            <w:vAlign w:val="center"/>
          </w:tcPr>
          <w:p w14:paraId="462CEEE6" w14:textId="77777777" w:rsidR="003F5A09" w:rsidRPr="003C2C03" w:rsidRDefault="003F5A09" w:rsidP="003F5A09">
            <w:pPr>
              <w:ind w:firstLine="0"/>
              <w:jc w:val="center"/>
              <w:rPr>
                <w:rFonts w:eastAsia="Times New Roman"/>
                <w:lang w:eastAsia="ru-RU"/>
              </w:rPr>
            </w:pPr>
            <w:r w:rsidRPr="003C2C03">
              <w:rPr>
                <w:rFonts w:eastAsia="Times New Roman"/>
                <w:lang w:eastAsia="ru-RU"/>
              </w:rPr>
              <w:t>7.0</w:t>
            </w:r>
          </w:p>
        </w:tc>
        <w:tc>
          <w:tcPr>
            <w:tcW w:w="1843" w:type="dxa"/>
            <w:shd w:val="clear" w:color="auto" w:fill="auto"/>
            <w:noWrap/>
          </w:tcPr>
          <w:p w14:paraId="44D5B94F" w14:textId="77777777" w:rsidR="003F5A09" w:rsidRPr="003C2C03" w:rsidRDefault="003F5A09" w:rsidP="003F5A09">
            <w:pPr>
              <w:ind w:firstLine="0"/>
              <w:jc w:val="center"/>
              <w:rPr>
                <w:rFonts w:eastAsia="Times New Roman"/>
                <w:lang w:eastAsia="ru-RU"/>
              </w:rPr>
            </w:pPr>
            <w:r w:rsidRPr="003C2C03">
              <w:rPr>
                <w:rFonts w:eastAsia="Times New Roman"/>
                <w:sz w:val="20"/>
                <w:szCs w:val="20"/>
                <w:lang w:eastAsia="ru-RU"/>
              </w:rPr>
              <w:t>нет данных</w:t>
            </w:r>
          </w:p>
        </w:tc>
        <w:tc>
          <w:tcPr>
            <w:tcW w:w="911" w:type="dxa"/>
            <w:shd w:val="clear" w:color="auto" w:fill="auto"/>
            <w:noWrap/>
            <w:vAlign w:val="center"/>
          </w:tcPr>
          <w:p w14:paraId="5632D7AD"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851" w:type="dxa"/>
            <w:shd w:val="clear" w:color="auto" w:fill="auto"/>
            <w:noWrap/>
            <w:vAlign w:val="center"/>
          </w:tcPr>
          <w:p w14:paraId="7788E8BA" w14:textId="77777777" w:rsidR="003F5A09" w:rsidRPr="003C2C03" w:rsidRDefault="003F5A09" w:rsidP="003F5A09">
            <w:pPr>
              <w:ind w:firstLine="0"/>
              <w:jc w:val="center"/>
              <w:rPr>
                <w:rFonts w:eastAsia="Times New Roman"/>
                <w:lang w:eastAsia="ru-RU"/>
              </w:rPr>
            </w:pPr>
            <w:r w:rsidRPr="003C2C03">
              <w:rPr>
                <w:rFonts w:eastAsia="Times New Roman"/>
                <w:lang w:eastAsia="ru-RU"/>
              </w:rPr>
              <w:t>0</w:t>
            </w:r>
          </w:p>
        </w:tc>
        <w:tc>
          <w:tcPr>
            <w:tcW w:w="1284" w:type="dxa"/>
          </w:tcPr>
          <w:p w14:paraId="5A552274" w14:textId="77777777" w:rsidR="003F5A09" w:rsidRPr="003C2C03" w:rsidRDefault="003F5A09" w:rsidP="003F5A09">
            <w:pPr>
              <w:ind w:firstLine="0"/>
              <w:jc w:val="center"/>
              <w:rPr>
                <w:rFonts w:eastAsia="Times New Roman"/>
                <w:lang w:val="kk-KZ" w:eastAsia="ru-RU"/>
              </w:rPr>
            </w:pPr>
            <w:r w:rsidRPr="003C2C03">
              <w:rPr>
                <w:rFonts w:eastAsia="Times New Roman"/>
                <w:sz w:val="20"/>
                <w:szCs w:val="20"/>
                <w:lang w:eastAsia="ru-RU"/>
              </w:rPr>
              <w:t>нет данных</w:t>
            </w:r>
          </w:p>
        </w:tc>
        <w:tc>
          <w:tcPr>
            <w:tcW w:w="733" w:type="dxa"/>
          </w:tcPr>
          <w:p w14:paraId="0F1791C9" w14:textId="77777777" w:rsidR="003F5A09" w:rsidRPr="003C2C03" w:rsidRDefault="003F5A09" w:rsidP="003F5A09">
            <w:pPr>
              <w:ind w:firstLine="0"/>
              <w:jc w:val="center"/>
              <w:rPr>
                <w:rFonts w:eastAsia="Times New Roman"/>
                <w:lang w:val="kk-KZ" w:eastAsia="ru-RU"/>
              </w:rPr>
            </w:pPr>
            <w:r w:rsidRPr="003C2C03">
              <w:rPr>
                <w:rFonts w:eastAsia="Times New Roman"/>
                <w:lang w:val="kk-KZ" w:eastAsia="ru-RU"/>
              </w:rPr>
              <w:t>17.4</w:t>
            </w:r>
          </w:p>
        </w:tc>
        <w:tc>
          <w:tcPr>
            <w:tcW w:w="1572" w:type="dxa"/>
          </w:tcPr>
          <w:p w14:paraId="1640971A" w14:textId="77777777" w:rsidR="003F5A09" w:rsidRPr="003C2C03" w:rsidRDefault="003F5A09" w:rsidP="003F5A09">
            <w:pPr>
              <w:ind w:firstLine="0"/>
              <w:jc w:val="center"/>
              <w:rPr>
                <w:rFonts w:eastAsia="Times New Roman"/>
                <w:lang w:val="kk-KZ" w:eastAsia="ru-RU"/>
              </w:rPr>
            </w:pPr>
            <w:r w:rsidRPr="003C2C03">
              <w:rPr>
                <w:rFonts w:eastAsia="Times New Roman"/>
                <w:lang w:val="kk-KZ" w:eastAsia="ru-RU"/>
              </w:rPr>
              <w:t>0.30</w:t>
            </w:r>
          </w:p>
        </w:tc>
      </w:tr>
    </w:tbl>
    <w:p w14:paraId="37FEB626" w14:textId="77777777" w:rsidR="00042943" w:rsidRPr="003C2C03" w:rsidRDefault="00042943" w:rsidP="00156DBE">
      <w:pPr>
        <w:pStyle w:val="Af"/>
        <w:tabs>
          <w:tab w:val="left" w:pos="567"/>
        </w:tabs>
        <w:jc w:val="both"/>
        <w:rPr>
          <w:rFonts w:cs="Times New Roman"/>
          <w:color w:val="auto"/>
          <w:sz w:val="28"/>
          <w:szCs w:val="28"/>
          <w:lang w:val="kk-KZ"/>
        </w:rPr>
        <w:sectPr w:rsidR="00042943" w:rsidRPr="003C2C03" w:rsidSect="00042943">
          <w:pgSz w:w="16838" w:h="11906" w:orient="landscape"/>
          <w:pgMar w:top="1701" w:right="1134" w:bottom="567" w:left="1134" w:header="709" w:footer="709" w:gutter="0"/>
          <w:cols w:space="708"/>
          <w:docGrid w:linePitch="360"/>
        </w:sectPr>
      </w:pPr>
    </w:p>
    <w:p w14:paraId="419EA0F4" w14:textId="426DF6E1" w:rsidR="007A1A6B" w:rsidRPr="003C2C03" w:rsidRDefault="007A1A6B" w:rsidP="0065545A">
      <w:pPr>
        <w:rPr>
          <w:sz w:val="28"/>
          <w:szCs w:val="28"/>
        </w:rPr>
      </w:pPr>
      <w:r w:rsidRPr="003C2C03">
        <w:rPr>
          <w:sz w:val="28"/>
          <w:szCs w:val="28"/>
        </w:rPr>
        <w:lastRenderedPageBreak/>
        <w:t xml:space="preserve">Исследованные реки сильно различаются как по абиотическим факторам, так и по доступности для облова. Значительная часть реки Шалкодесу, верхние участки рек Большая Алматинка, Малая Алматинка, </w:t>
      </w:r>
      <w:r w:rsidR="0075651D" w:rsidRPr="003C2C03">
        <w:rPr>
          <w:sz w:val="28"/>
          <w:szCs w:val="28"/>
        </w:rPr>
        <w:t>Есик</w:t>
      </w:r>
      <w:r w:rsidRPr="003C2C03">
        <w:rPr>
          <w:sz w:val="28"/>
          <w:szCs w:val="28"/>
        </w:rPr>
        <w:t xml:space="preserve">, </w:t>
      </w:r>
      <w:r w:rsidR="00531E5D" w:rsidRPr="003C2C03">
        <w:rPr>
          <w:sz w:val="28"/>
          <w:szCs w:val="28"/>
          <w:lang w:val="kk-KZ"/>
        </w:rPr>
        <w:t>Шелек</w:t>
      </w:r>
      <w:r w:rsidRPr="003C2C03">
        <w:rPr>
          <w:sz w:val="28"/>
          <w:szCs w:val="28"/>
        </w:rPr>
        <w:t>,  находятся в пределах ООПТ. На остальных реках имеются лишь небольшие участки, недоступные для облова в силу естественных причин. Часть зоны меандрирования рек Большая Алматинка, Малая Алматинка  в черте города Алматы. Русла этих рек в черте города были превращены в бетонные каналы с каскадами вопреки рекомендациям ихтиологов [</w:t>
      </w:r>
      <w:r w:rsidR="00656A8B" w:rsidRPr="003C2C03">
        <w:rPr>
          <w:sz w:val="28"/>
          <w:szCs w:val="28"/>
          <w:lang w:val="kk-KZ"/>
        </w:rPr>
        <w:t>2</w:t>
      </w:r>
      <w:r w:rsidR="00ED28A7" w:rsidRPr="003C2C03">
        <w:rPr>
          <w:sz w:val="28"/>
          <w:szCs w:val="28"/>
          <w:lang w:val="kk-KZ"/>
        </w:rPr>
        <w:t>06</w:t>
      </w:r>
      <w:r w:rsidRPr="003C2C03">
        <w:rPr>
          <w:sz w:val="28"/>
          <w:szCs w:val="28"/>
        </w:rPr>
        <w:t>].</w:t>
      </w:r>
    </w:p>
    <w:p w14:paraId="7D917F9D" w14:textId="77777777" w:rsidR="007A1A6B" w:rsidRPr="003C2C03" w:rsidRDefault="007A1A6B" w:rsidP="0065545A">
      <w:pPr>
        <w:rPr>
          <w:sz w:val="28"/>
          <w:szCs w:val="28"/>
        </w:rPr>
      </w:pPr>
      <w:r w:rsidRPr="003C2C03">
        <w:rPr>
          <w:sz w:val="28"/>
          <w:szCs w:val="28"/>
        </w:rPr>
        <w:t xml:space="preserve">В летний период температура воды в реках закономерно увеличивается от истоков к устью. Наибольшая температура воды зависит не только от скорости течения, объема, глубины и мутности воды, протяженности реки, но также от наличия прудов, температуры воды, поступающей из родников и притоков, поступления возвратных вод с полей орошения. Многие аборигенные виды рыб предпочитают температуру не выше 25 </w:t>
      </w:r>
      <w:r w:rsidRPr="003C2C03">
        <w:rPr>
          <w:sz w:val="28"/>
          <w:szCs w:val="28"/>
          <w:vertAlign w:val="superscript"/>
        </w:rPr>
        <w:t>о</w:t>
      </w:r>
      <w:r w:rsidRPr="003C2C03">
        <w:rPr>
          <w:sz w:val="28"/>
          <w:szCs w:val="28"/>
        </w:rPr>
        <w:t xml:space="preserve">С. </w:t>
      </w:r>
    </w:p>
    <w:p w14:paraId="51D9951B" w14:textId="248AD366" w:rsidR="007A1A6B" w:rsidRPr="003C2C03" w:rsidRDefault="007A1A6B" w:rsidP="0065545A">
      <w:pPr>
        <w:rPr>
          <w:sz w:val="28"/>
          <w:szCs w:val="28"/>
        </w:rPr>
      </w:pPr>
      <w:r w:rsidRPr="003C2C03">
        <w:rPr>
          <w:sz w:val="28"/>
          <w:szCs w:val="28"/>
        </w:rPr>
        <w:t>Содержание аммонийного  азота в воде закономерно уменьшается с удалением от крупных населенных пунктов. Высокие концентрации нитрат-ионов были отмечены не только в городах, но и некоторых удаленных реках, в бассейнах которых имеются значительные посевные площади. Вероятно, это связано с попаданием нитратов в воду в результате применения химических удобрений, животноводческими фермами и воздушным переносом остатков нефтесодержащего топлива [</w:t>
      </w:r>
      <w:r w:rsidR="00BE2B69" w:rsidRPr="003C2C03">
        <w:rPr>
          <w:sz w:val="28"/>
          <w:szCs w:val="28"/>
          <w:lang w:val="kk-KZ"/>
        </w:rPr>
        <w:t>2</w:t>
      </w:r>
      <w:r w:rsidR="005B26B2" w:rsidRPr="003C2C03">
        <w:rPr>
          <w:sz w:val="28"/>
          <w:szCs w:val="28"/>
          <w:lang w:val="kk-KZ"/>
        </w:rPr>
        <w:t>70</w:t>
      </w:r>
      <w:r w:rsidRPr="003C2C03">
        <w:rPr>
          <w:sz w:val="28"/>
          <w:szCs w:val="28"/>
        </w:rPr>
        <w:t>]. Было выяснено, что соединения азота, попадая в воду, могут вызывать не только увеличение ее кислой реакции, но также вызывать отдаленные негативные изменения в экосистемах водоемов и служат ранними предупреждениями быстрых и радикальных изменений в будущем [</w:t>
      </w:r>
      <w:r w:rsidR="005B26B2" w:rsidRPr="003C2C03">
        <w:rPr>
          <w:sz w:val="28"/>
          <w:szCs w:val="28"/>
          <w:lang w:val="kk-KZ"/>
        </w:rPr>
        <w:t>27</w:t>
      </w:r>
      <w:r w:rsidR="009171D9" w:rsidRPr="003C2C03">
        <w:rPr>
          <w:sz w:val="28"/>
          <w:szCs w:val="28"/>
          <w:lang w:val="kk-KZ"/>
        </w:rPr>
        <w:t>1</w:t>
      </w:r>
      <w:r w:rsidR="005B26B2" w:rsidRPr="003C2C03">
        <w:rPr>
          <w:sz w:val="28"/>
          <w:szCs w:val="28"/>
          <w:lang w:val="kk-KZ"/>
        </w:rPr>
        <w:t>-272</w:t>
      </w:r>
      <w:r w:rsidRPr="003C2C03">
        <w:rPr>
          <w:sz w:val="28"/>
          <w:szCs w:val="28"/>
        </w:rPr>
        <w:t xml:space="preserve">]. </w:t>
      </w:r>
      <w:r w:rsidR="00BE2B69" w:rsidRPr="003C2C03">
        <w:rPr>
          <w:sz w:val="28"/>
          <w:szCs w:val="28"/>
        </w:rPr>
        <w:t xml:space="preserve">Поэтому </w:t>
      </w:r>
      <w:r w:rsidRPr="003C2C03">
        <w:rPr>
          <w:sz w:val="28"/>
          <w:szCs w:val="28"/>
        </w:rPr>
        <w:t xml:space="preserve">только наиболее удаленная и защищенная река Шалкодесу может считаться относительно благополучной. </w:t>
      </w:r>
    </w:p>
    <w:p w14:paraId="233A1C61" w14:textId="7A177888" w:rsidR="00444FD4" w:rsidRPr="003C2C03" w:rsidRDefault="007A1A6B" w:rsidP="00931765">
      <w:pPr>
        <w:pStyle w:val="Af"/>
        <w:tabs>
          <w:tab w:val="left" w:pos="709"/>
        </w:tabs>
        <w:jc w:val="both"/>
        <w:rPr>
          <w:rFonts w:eastAsia="Times New Roman"/>
          <w:color w:val="auto"/>
          <w:sz w:val="28"/>
          <w:lang w:val="ru-RU"/>
        </w:rPr>
      </w:pPr>
      <w:r w:rsidRPr="003C2C03">
        <w:rPr>
          <w:color w:val="auto"/>
          <w:sz w:val="28"/>
          <w:szCs w:val="28"/>
          <w:lang w:val="kk-KZ"/>
        </w:rPr>
        <w:tab/>
      </w:r>
      <w:r w:rsidR="00444FD4" w:rsidRPr="003C2C03">
        <w:rPr>
          <w:color w:val="auto"/>
          <w:sz w:val="28"/>
          <w:szCs w:val="28"/>
          <w:lang w:val="kk-KZ"/>
        </w:rPr>
        <w:t xml:space="preserve">Общая минерализации воды в </w:t>
      </w:r>
      <w:r w:rsidR="007215CA" w:rsidRPr="003C2C03">
        <w:rPr>
          <w:color w:val="auto"/>
          <w:sz w:val="28"/>
          <w:szCs w:val="28"/>
          <w:lang w:val="kk-KZ"/>
        </w:rPr>
        <w:t xml:space="preserve">исследованных </w:t>
      </w:r>
      <w:r w:rsidR="00444FD4" w:rsidRPr="003C2C03">
        <w:rPr>
          <w:color w:val="auto"/>
          <w:sz w:val="28"/>
          <w:szCs w:val="28"/>
          <w:lang w:val="kk-KZ"/>
        </w:rPr>
        <w:t>реках</w:t>
      </w:r>
      <w:r w:rsidR="007215CA" w:rsidRPr="003C2C03">
        <w:rPr>
          <w:color w:val="auto"/>
          <w:sz w:val="28"/>
          <w:szCs w:val="28"/>
          <w:lang w:val="kk-KZ"/>
        </w:rPr>
        <w:t xml:space="preserve"> и притоках</w:t>
      </w:r>
      <w:r w:rsidR="00444FD4" w:rsidRPr="003C2C03">
        <w:rPr>
          <w:color w:val="auto"/>
          <w:sz w:val="28"/>
          <w:szCs w:val="28"/>
          <w:lang w:val="kk-KZ"/>
        </w:rPr>
        <w:t xml:space="preserve"> невысока. Показатели мутности воды в реках Теренкара, Кайназар, Леп и Малый </w:t>
      </w:r>
      <w:r w:rsidR="00EA2682" w:rsidRPr="003C2C03">
        <w:rPr>
          <w:color w:val="auto"/>
          <w:sz w:val="28"/>
          <w:szCs w:val="28"/>
          <w:lang w:val="kk-KZ"/>
        </w:rPr>
        <w:t>Шарын</w:t>
      </w:r>
      <w:r w:rsidR="00444FD4" w:rsidRPr="003C2C03">
        <w:rPr>
          <w:color w:val="auto"/>
          <w:sz w:val="28"/>
          <w:szCs w:val="28"/>
          <w:lang w:val="kk-KZ"/>
        </w:rPr>
        <w:t xml:space="preserve"> обусловлены высокими скоростями течения</w:t>
      </w:r>
    </w:p>
    <w:p w14:paraId="075F7A7A" w14:textId="0142DAA1" w:rsidR="006E1C55" w:rsidRPr="003C2C03" w:rsidRDefault="00931765" w:rsidP="006E1C55">
      <w:pPr>
        <w:ind w:firstLine="567"/>
        <w:rPr>
          <w:sz w:val="28"/>
          <w:szCs w:val="28"/>
          <w:lang w:val="kk-KZ"/>
        </w:rPr>
      </w:pPr>
      <w:r>
        <w:rPr>
          <w:sz w:val="28"/>
          <w:szCs w:val="28"/>
          <w:lang w:val="kk-KZ"/>
        </w:rPr>
        <w:t xml:space="preserve"> </w:t>
      </w:r>
      <w:r w:rsidR="006E1C55" w:rsidRPr="003C2C03">
        <w:rPr>
          <w:sz w:val="28"/>
          <w:szCs w:val="28"/>
          <w:lang w:val="kk-KZ"/>
        </w:rPr>
        <w:t>В целом, повышение мутности воды в направлении от истока к устью, как и содержание нитратов, указывают на значительную почвенную эрозию по площади водосбора всех исследованных рек. При сравнивании качества воды между реками можно наблюдать относительную «чистоту» воды из реки Шелек. Вода из данной реки характеризуется как «слабо - щелочная». Цвет воды реки Шелек был слабо бирюзового цвета (рис.</w:t>
      </w:r>
      <w:r w:rsidR="009171D9" w:rsidRPr="003C2C03">
        <w:rPr>
          <w:sz w:val="28"/>
          <w:szCs w:val="28"/>
          <w:lang w:val="kk-KZ"/>
        </w:rPr>
        <w:t>4</w:t>
      </w:r>
      <w:r w:rsidR="00555490" w:rsidRPr="003C2C03">
        <w:rPr>
          <w:sz w:val="28"/>
          <w:szCs w:val="28"/>
          <w:lang w:val="kk-KZ"/>
        </w:rPr>
        <w:t>-</w:t>
      </w:r>
      <w:r w:rsidR="00E73564" w:rsidRPr="003C2C03">
        <w:rPr>
          <w:sz w:val="28"/>
          <w:szCs w:val="28"/>
        </w:rPr>
        <w:t>5</w:t>
      </w:r>
      <w:r w:rsidR="006E1C55" w:rsidRPr="003C2C03">
        <w:rPr>
          <w:sz w:val="28"/>
          <w:szCs w:val="28"/>
          <w:lang w:val="kk-KZ"/>
        </w:rPr>
        <w:t xml:space="preserve">), характерных для горных рек с сильным течением и ледниковым типом питания. </w:t>
      </w:r>
    </w:p>
    <w:p w14:paraId="74EA4780" w14:textId="77777777" w:rsidR="006E1C55" w:rsidRPr="003C2C03" w:rsidRDefault="006E1C55" w:rsidP="006E1C55">
      <w:pPr>
        <w:ind w:firstLine="567"/>
        <w:rPr>
          <w:sz w:val="28"/>
          <w:szCs w:val="28"/>
          <w:lang w:val="kk-KZ"/>
        </w:rPr>
      </w:pPr>
    </w:p>
    <w:p w14:paraId="5AC5E7A5" w14:textId="77777777" w:rsidR="006E1C55" w:rsidRPr="003C2C03" w:rsidRDefault="006E1C55" w:rsidP="007215CA">
      <w:pPr>
        <w:ind w:firstLine="0"/>
        <w:jc w:val="center"/>
        <w:rPr>
          <w:sz w:val="28"/>
          <w:szCs w:val="28"/>
          <w:lang w:val="kk-KZ"/>
        </w:rPr>
      </w:pPr>
      <w:r w:rsidRPr="003C2C03">
        <w:rPr>
          <w:noProof/>
          <w:sz w:val="28"/>
          <w:szCs w:val="28"/>
          <w:lang w:eastAsia="ru-RU"/>
        </w:rPr>
        <w:lastRenderedPageBreak/>
        <w:drawing>
          <wp:inline distT="0" distB="0" distL="0" distR="0" wp14:anchorId="2F8C254E" wp14:editId="2E7FFA47">
            <wp:extent cx="4883972" cy="3525965"/>
            <wp:effectExtent l="0" t="0" r="0" b="0"/>
            <wp:docPr id="19"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B603268-0A33-4530-B27F-46D0D0EDB8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B603268-0A33-4530-B27F-46D0D0EDB8DB}"/>
                        </a:ext>
                      </a:extLst>
                    </pic:cNvPr>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975166" cy="3591802"/>
                    </a:xfrm>
                    <a:prstGeom prst="rect">
                      <a:avLst/>
                    </a:prstGeom>
                  </pic:spPr>
                </pic:pic>
              </a:graphicData>
            </a:graphic>
          </wp:inline>
        </w:drawing>
      </w:r>
    </w:p>
    <w:p w14:paraId="75547F60" w14:textId="39B67058" w:rsidR="006E1C55" w:rsidRPr="003C2C03" w:rsidRDefault="00555490" w:rsidP="006E1C55">
      <w:pPr>
        <w:ind w:firstLine="567"/>
        <w:jc w:val="center"/>
        <w:rPr>
          <w:sz w:val="28"/>
          <w:szCs w:val="28"/>
        </w:rPr>
      </w:pPr>
      <w:r w:rsidRPr="003C2C03">
        <w:rPr>
          <w:sz w:val="28"/>
          <w:szCs w:val="28"/>
          <w:lang w:val="kk-KZ"/>
        </w:rPr>
        <w:t xml:space="preserve">Рисунок </w:t>
      </w:r>
      <w:r w:rsidR="009171D9" w:rsidRPr="003C2C03">
        <w:rPr>
          <w:sz w:val="28"/>
          <w:szCs w:val="28"/>
          <w:lang w:val="kk-KZ"/>
        </w:rPr>
        <w:t>4</w:t>
      </w:r>
      <w:r w:rsidRPr="003C2C03">
        <w:rPr>
          <w:sz w:val="28"/>
          <w:szCs w:val="28"/>
          <w:lang w:val="kk-KZ"/>
        </w:rPr>
        <w:t xml:space="preserve">- </w:t>
      </w:r>
      <w:r w:rsidR="006E1C55" w:rsidRPr="003C2C03">
        <w:rPr>
          <w:sz w:val="28"/>
          <w:szCs w:val="28"/>
          <w:lang w:val="kk-KZ"/>
        </w:rPr>
        <w:t>Река Шелек – средний участкок.</w:t>
      </w:r>
    </w:p>
    <w:p w14:paraId="45A78F4B" w14:textId="77777777" w:rsidR="006E1C55" w:rsidRPr="003C2C03" w:rsidRDefault="006E1C55" w:rsidP="006E1C55">
      <w:pPr>
        <w:ind w:firstLine="567"/>
        <w:jc w:val="center"/>
        <w:rPr>
          <w:sz w:val="28"/>
          <w:szCs w:val="28"/>
          <w:lang w:val="kk-KZ"/>
        </w:rPr>
      </w:pPr>
      <w:r w:rsidRPr="003C2C03">
        <w:rPr>
          <w:sz w:val="28"/>
          <w:szCs w:val="28"/>
        </w:rPr>
        <w:t xml:space="preserve">(Координаты - </w:t>
      </w:r>
      <w:r w:rsidRPr="003C2C03">
        <w:rPr>
          <w:sz w:val="28"/>
          <w:szCs w:val="28"/>
          <w:lang w:val="kk-KZ"/>
        </w:rPr>
        <w:t>43062'70''N 78029'20''E, дата съемки: 24.09.2022 г.)</w:t>
      </w:r>
    </w:p>
    <w:p w14:paraId="48310F2E" w14:textId="77777777" w:rsidR="006E1C55" w:rsidRPr="003C2C03" w:rsidRDefault="006E1C55" w:rsidP="006E1C55">
      <w:pPr>
        <w:ind w:firstLine="567"/>
        <w:jc w:val="center"/>
        <w:rPr>
          <w:noProof/>
        </w:rPr>
      </w:pPr>
    </w:p>
    <w:p w14:paraId="1D2036DF" w14:textId="77777777" w:rsidR="006E1C55" w:rsidRPr="003C2C03" w:rsidRDefault="006E1C55" w:rsidP="007215CA">
      <w:pPr>
        <w:ind w:firstLine="0"/>
        <w:jc w:val="center"/>
        <w:rPr>
          <w:sz w:val="28"/>
          <w:szCs w:val="28"/>
          <w:lang w:val="kk-KZ"/>
        </w:rPr>
      </w:pPr>
      <w:r w:rsidRPr="003C2C03">
        <w:rPr>
          <w:noProof/>
          <w:lang w:eastAsia="ru-RU"/>
        </w:rPr>
        <w:drawing>
          <wp:inline distT="0" distB="0" distL="0" distR="0" wp14:anchorId="7EB14091" wp14:editId="71070584">
            <wp:extent cx="4550485" cy="3413573"/>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01482" cy="3451829"/>
                    </a:xfrm>
                    <a:prstGeom prst="rect">
                      <a:avLst/>
                    </a:prstGeom>
                    <a:noFill/>
                    <a:ln>
                      <a:noFill/>
                    </a:ln>
                  </pic:spPr>
                </pic:pic>
              </a:graphicData>
            </a:graphic>
          </wp:inline>
        </w:drawing>
      </w:r>
    </w:p>
    <w:p w14:paraId="77E5D6B6" w14:textId="5C163E3D" w:rsidR="006E1C55" w:rsidRPr="003C2C03" w:rsidRDefault="00555490" w:rsidP="006E1C55">
      <w:pPr>
        <w:ind w:firstLine="567"/>
        <w:jc w:val="center"/>
        <w:rPr>
          <w:sz w:val="28"/>
          <w:szCs w:val="28"/>
        </w:rPr>
      </w:pPr>
      <w:r w:rsidRPr="003C2C03">
        <w:rPr>
          <w:sz w:val="28"/>
          <w:szCs w:val="28"/>
          <w:lang w:val="kk-KZ"/>
        </w:rPr>
        <w:t xml:space="preserve">Рисунок </w:t>
      </w:r>
      <w:r w:rsidR="009171D9" w:rsidRPr="003C2C03">
        <w:rPr>
          <w:sz w:val="28"/>
          <w:szCs w:val="28"/>
          <w:lang w:val="kk-KZ"/>
        </w:rPr>
        <w:t>5</w:t>
      </w:r>
      <w:r w:rsidRPr="003C2C03">
        <w:rPr>
          <w:sz w:val="28"/>
          <w:szCs w:val="28"/>
          <w:lang w:val="kk-KZ"/>
        </w:rPr>
        <w:t xml:space="preserve"> - </w:t>
      </w:r>
      <w:r w:rsidR="006E1C55" w:rsidRPr="003C2C03">
        <w:rPr>
          <w:sz w:val="28"/>
          <w:szCs w:val="28"/>
          <w:lang w:val="kk-KZ"/>
        </w:rPr>
        <w:t>Река Шелек – нижнее течение</w:t>
      </w:r>
    </w:p>
    <w:p w14:paraId="476AEBD1" w14:textId="77777777" w:rsidR="006E1C55" w:rsidRPr="003C2C03" w:rsidRDefault="006E1C55" w:rsidP="006E1C55">
      <w:pPr>
        <w:ind w:firstLine="567"/>
        <w:jc w:val="center"/>
        <w:rPr>
          <w:sz w:val="28"/>
          <w:szCs w:val="28"/>
          <w:lang w:val="kk-KZ"/>
        </w:rPr>
      </w:pPr>
      <w:r w:rsidRPr="003C2C03">
        <w:rPr>
          <w:sz w:val="28"/>
          <w:szCs w:val="28"/>
        </w:rPr>
        <w:t xml:space="preserve">(Координаты - </w:t>
      </w:r>
      <w:r w:rsidRPr="003C2C03">
        <w:rPr>
          <w:sz w:val="28"/>
          <w:szCs w:val="28"/>
          <w:lang w:val="kk-KZ"/>
        </w:rPr>
        <w:t>43065'40''N 78027'80''E, дата съемки: 24.09.2022 г.)</w:t>
      </w:r>
    </w:p>
    <w:p w14:paraId="6BE599C0" w14:textId="77777777" w:rsidR="00A1229D" w:rsidRPr="003C2C03" w:rsidRDefault="00A1229D" w:rsidP="007A48BA">
      <w:pPr>
        <w:rPr>
          <w:rFonts w:eastAsia="Times New Roman"/>
          <w:sz w:val="28"/>
          <w:lang w:eastAsia="ru-RU"/>
        </w:rPr>
      </w:pPr>
    </w:p>
    <w:p w14:paraId="62483902" w14:textId="27831EFD" w:rsidR="006E1C55" w:rsidRPr="003C2C03" w:rsidRDefault="006E1C55" w:rsidP="004D5B1B">
      <w:pPr>
        <w:ind w:firstLine="567"/>
        <w:rPr>
          <w:rFonts w:eastAsia="Times New Roman"/>
          <w:sz w:val="28"/>
          <w:lang w:eastAsia="ru-RU"/>
        </w:rPr>
      </w:pPr>
      <w:r w:rsidRPr="003C2C03">
        <w:rPr>
          <w:rFonts w:eastAsia="Times New Roman"/>
          <w:sz w:val="28"/>
          <w:lang w:eastAsia="ru-RU"/>
        </w:rPr>
        <w:t>Анализируя пробы воды из рек, нами была сделана попытка охарактеризовать абиотическую среду  изучаемых видов, для того чтобы понимать закономерности распределения некоторых видов рыб или их отсутствия. По результатам физико - химическ</w:t>
      </w:r>
      <w:r w:rsidR="007215CA" w:rsidRPr="003C2C03">
        <w:rPr>
          <w:rFonts w:eastAsia="Times New Roman"/>
          <w:sz w:val="28"/>
          <w:lang w:eastAsia="ru-RU"/>
        </w:rPr>
        <w:t>ого</w:t>
      </w:r>
      <w:r w:rsidRPr="003C2C03">
        <w:rPr>
          <w:rFonts w:eastAsia="Times New Roman"/>
          <w:sz w:val="28"/>
          <w:lang w:eastAsia="ru-RU"/>
        </w:rPr>
        <w:t xml:space="preserve"> анализа параметров водной среды можно сделать выводы, что качество воды в реках находится в </w:t>
      </w:r>
      <w:r w:rsidRPr="003C2C03">
        <w:rPr>
          <w:rFonts w:eastAsia="Times New Roman"/>
          <w:sz w:val="28"/>
          <w:lang w:eastAsia="ru-RU"/>
        </w:rPr>
        <w:lastRenderedPageBreak/>
        <w:t xml:space="preserve">удовлетворительном состоянии с относительно невысокими показателями минерализации воды и небольшим нитратным загрязнением, которое объясняется тем, что рядом с рекой, как правило расположены густо населенные </w:t>
      </w:r>
      <w:r w:rsidR="007215CA" w:rsidRPr="003C2C03">
        <w:rPr>
          <w:rFonts w:eastAsia="Times New Roman"/>
          <w:sz w:val="28"/>
          <w:lang w:eastAsia="ru-RU"/>
        </w:rPr>
        <w:t>пункты</w:t>
      </w:r>
      <w:r w:rsidRPr="003C2C03">
        <w:rPr>
          <w:rFonts w:eastAsia="Times New Roman"/>
          <w:sz w:val="28"/>
          <w:lang w:eastAsia="ru-RU"/>
        </w:rPr>
        <w:t>, занимающиеся  хозяйственной деятельностью в секторе растениеводства и животноводства. Уровень  рН воды находится  в пределах нормы. Качество воды из рек</w:t>
      </w:r>
      <w:r w:rsidR="00DD1555" w:rsidRPr="003C2C03">
        <w:rPr>
          <w:rFonts w:eastAsia="Times New Roman"/>
          <w:sz w:val="28"/>
          <w:lang w:eastAsia="ru-RU"/>
        </w:rPr>
        <w:t xml:space="preserve"> </w:t>
      </w:r>
      <w:r w:rsidRPr="003C2C03">
        <w:rPr>
          <w:rFonts w:eastAsia="Times New Roman"/>
          <w:sz w:val="28"/>
          <w:lang w:eastAsia="ru-RU"/>
        </w:rPr>
        <w:t>Шелек</w:t>
      </w:r>
      <w:r w:rsidR="00DD1555" w:rsidRPr="003C2C03">
        <w:rPr>
          <w:rFonts w:eastAsia="Times New Roman"/>
          <w:sz w:val="28"/>
          <w:lang w:eastAsia="ru-RU"/>
        </w:rPr>
        <w:t xml:space="preserve">, </w:t>
      </w:r>
      <w:r w:rsidR="0075651D" w:rsidRPr="003C2C03">
        <w:rPr>
          <w:rFonts w:eastAsia="Times New Roman"/>
          <w:sz w:val="28"/>
          <w:lang w:eastAsia="ru-RU"/>
        </w:rPr>
        <w:t>Есик</w:t>
      </w:r>
      <w:r w:rsidR="00DD1555" w:rsidRPr="003C2C03">
        <w:rPr>
          <w:rFonts w:eastAsia="Times New Roman"/>
          <w:sz w:val="28"/>
          <w:lang w:eastAsia="ru-RU"/>
        </w:rPr>
        <w:t xml:space="preserve"> и Талгар</w:t>
      </w:r>
      <w:r w:rsidRPr="003C2C03">
        <w:rPr>
          <w:rFonts w:eastAsia="Times New Roman"/>
          <w:sz w:val="28"/>
          <w:lang w:eastAsia="ru-RU"/>
        </w:rPr>
        <w:t xml:space="preserve"> по всем показателям соответству</w:t>
      </w:r>
      <w:r w:rsidR="00DD1555" w:rsidRPr="003C2C03">
        <w:rPr>
          <w:rFonts w:eastAsia="Times New Roman"/>
          <w:sz w:val="28"/>
          <w:lang w:eastAsia="ru-RU"/>
        </w:rPr>
        <w:t>ю</w:t>
      </w:r>
      <w:r w:rsidRPr="003C2C03">
        <w:rPr>
          <w:rFonts w:eastAsia="Times New Roman"/>
          <w:sz w:val="28"/>
          <w:lang w:eastAsia="ru-RU"/>
        </w:rPr>
        <w:t>т горным рекам.</w:t>
      </w:r>
    </w:p>
    <w:p w14:paraId="07BFEF0D" w14:textId="20318422" w:rsidR="00CB7C83" w:rsidRPr="003C2C03" w:rsidRDefault="00CB7C83" w:rsidP="004D5B1B">
      <w:pPr>
        <w:ind w:firstLine="567"/>
        <w:rPr>
          <w:sz w:val="28"/>
          <w:szCs w:val="28"/>
          <w:lang w:val="kk-KZ"/>
        </w:rPr>
      </w:pPr>
      <w:r w:rsidRPr="003C2C03">
        <w:rPr>
          <w:sz w:val="28"/>
          <w:szCs w:val="28"/>
        </w:rPr>
        <w:t>Водородный показатель</w:t>
      </w:r>
      <w:r w:rsidRPr="003C2C03">
        <w:rPr>
          <w:sz w:val="28"/>
          <w:szCs w:val="28"/>
          <w:lang w:val="kk-KZ"/>
        </w:rPr>
        <w:t xml:space="preserve"> в реках варьирует от слабо</w:t>
      </w:r>
      <w:r w:rsidR="00DD1555" w:rsidRPr="003C2C03">
        <w:rPr>
          <w:sz w:val="28"/>
          <w:szCs w:val="28"/>
          <w:lang w:val="kk-KZ"/>
        </w:rPr>
        <w:t>-</w:t>
      </w:r>
      <w:r w:rsidRPr="003C2C03">
        <w:rPr>
          <w:sz w:val="28"/>
          <w:szCs w:val="28"/>
          <w:lang w:val="kk-KZ"/>
        </w:rPr>
        <w:t xml:space="preserve">кислого до слабо-щелочного, что является оптимальным для роста и развития гидробионтов данного бассейна. Общая минерализации воды в реках невысока. Наиболее мутная вода была в реках Теренкара, Кайназар, Леп и Малый </w:t>
      </w:r>
      <w:r w:rsidR="00EA2682" w:rsidRPr="003C2C03">
        <w:rPr>
          <w:sz w:val="28"/>
          <w:szCs w:val="28"/>
          <w:lang w:val="kk-KZ"/>
        </w:rPr>
        <w:t>Шарын</w:t>
      </w:r>
      <w:r w:rsidR="00DD1555" w:rsidRPr="003C2C03">
        <w:rPr>
          <w:sz w:val="28"/>
          <w:szCs w:val="28"/>
          <w:lang w:val="kk-KZ"/>
        </w:rPr>
        <w:t xml:space="preserve">, </w:t>
      </w:r>
      <w:r w:rsidRPr="003C2C03">
        <w:rPr>
          <w:sz w:val="28"/>
          <w:szCs w:val="28"/>
          <w:lang w:val="kk-KZ"/>
        </w:rPr>
        <w:t xml:space="preserve">цвет воды - коричневый. В остальных реках вода также была замутненной. Во всех исследованных пробах воды присутствовали нитраты. Повышение мутности воды и содержания нитратов указывают на значительную почвенную эрозию в бассейнах всех исследованных рек. </w:t>
      </w:r>
    </w:p>
    <w:p w14:paraId="694279B8" w14:textId="77777777" w:rsidR="006E1C55" w:rsidRPr="003C2C03" w:rsidRDefault="00DD1555" w:rsidP="004D5B1B">
      <w:pPr>
        <w:ind w:firstLine="567"/>
        <w:rPr>
          <w:rFonts w:eastAsia="Times New Roman"/>
          <w:sz w:val="28"/>
          <w:lang w:eastAsia="ru-RU"/>
        </w:rPr>
      </w:pPr>
      <w:r w:rsidRPr="003C2C03">
        <w:rPr>
          <w:rFonts w:eastAsia="Times New Roman"/>
          <w:sz w:val="28"/>
          <w:lang w:eastAsia="ru-RU"/>
        </w:rPr>
        <w:t>В</w:t>
      </w:r>
      <w:r w:rsidR="006E1C55" w:rsidRPr="003C2C03">
        <w:rPr>
          <w:rFonts w:eastAsia="Times New Roman"/>
          <w:sz w:val="28"/>
          <w:lang w:eastAsia="ru-RU"/>
        </w:rPr>
        <w:t xml:space="preserve">ода из речной системы бассейна реки Иле относительно чистая, с характерным цветом воды и температурой.  По результатам анализа воды по качественным показателям можно сделать выводы, что  исследованные реки являются местообитанием для многих аборигенных и чужеродных видов рыб и соответствуют их экологическим и биологическим характеристикам. В целях сохранения относительного биоразнообразия в данных реках, необходимо  постоянно поддерживать устойчивое благополучное функционирование речных систем через специальные государственные экологические программы. </w:t>
      </w:r>
    </w:p>
    <w:p w14:paraId="36448A4B" w14:textId="77777777" w:rsidR="007215CA" w:rsidRPr="003C2C03" w:rsidRDefault="00BB7F65" w:rsidP="006E1C55">
      <w:pPr>
        <w:pStyle w:val="Af"/>
        <w:tabs>
          <w:tab w:val="left" w:pos="567"/>
        </w:tabs>
        <w:jc w:val="both"/>
        <w:rPr>
          <w:rFonts w:cs="Times New Roman"/>
          <w:color w:val="auto"/>
          <w:sz w:val="28"/>
          <w:szCs w:val="28"/>
          <w:lang w:val="kk-KZ"/>
        </w:rPr>
      </w:pPr>
      <w:r w:rsidRPr="003C2C03">
        <w:rPr>
          <w:rFonts w:cs="Times New Roman"/>
          <w:color w:val="auto"/>
          <w:sz w:val="28"/>
          <w:szCs w:val="28"/>
          <w:lang w:val="kk-KZ"/>
        </w:rPr>
        <w:tab/>
      </w:r>
    </w:p>
    <w:p w14:paraId="7E7A4226" w14:textId="5C5E9EBF" w:rsidR="005E0FF6" w:rsidRPr="003C2C03" w:rsidRDefault="005E0FF6" w:rsidP="00D83484">
      <w:pPr>
        <w:pStyle w:val="2"/>
        <w:tabs>
          <w:tab w:val="left" w:pos="993"/>
        </w:tabs>
        <w:spacing w:before="0"/>
        <w:ind w:left="0" w:firstLine="567"/>
        <w:jc w:val="both"/>
        <w:rPr>
          <w:rFonts w:ascii="Times New Roman" w:hAnsi="Times New Roman"/>
          <w:b/>
          <w:color w:val="auto"/>
          <w:sz w:val="28"/>
          <w:szCs w:val="28"/>
          <w:lang w:val="ru-RU"/>
        </w:rPr>
      </w:pPr>
      <w:bookmarkStart w:id="127" w:name="_Toc138523831"/>
      <w:bookmarkStart w:id="128" w:name="_Toc167189630"/>
      <w:r w:rsidRPr="003C2C03">
        <w:rPr>
          <w:rFonts w:ascii="Times New Roman" w:hAnsi="Times New Roman"/>
          <w:b/>
          <w:color w:val="auto"/>
          <w:sz w:val="28"/>
          <w:szCs w:val="28"/>
          <w:lang w:val="ru-RU"/>
        </w:rPr>
        <w:t>3.</w:t>
      </w:r>
      <w:r w:rsidR="00184EE7" w:rsidRPr="003C2C03">
        <w:rPr>
          <w:rFonts w:ascii="Times New Roman" w:hAnsi="Times New Roman"/>
          <w:b/>
          <w:color w:val="auto"/>
          <w:sz w:val="28"/>
          <w:szCs w:val="28"/>
          <w:lang w:val="ru-RU"/>
        </w:rPr>
        <w:t>2</w:t>
      </w:r>
      <w:r w:rsidR="00AE3740" w:rsidRPr="003C2C03">
        <w:rPr>
          <w:rFonts w:ascii="Times New Roman" w:hAnsi="Times New Roman"/>
          <w:b/>
          <w:color w:val="auto"/>
          <w:sz w:val="28"/>
          <w:szCs w:val="28"/>
          <w:lang w:val="ru-RU"/>
        </w:rPr>
        <w:t>.1</w:t>
      </w:r>
      <w:r w:rsidRPr="003C2C03">
        <w:rPr>
          <w:rFonts w:ascii="Times New Roman" w:hAnsi="Times New Roman"/>
          <w:b/>
          <w:color w:val="auto"/>
          <w:sz w:val="28"/>
          <w:szCs w:val="28"/>
          <w:lang w:val="ru-RU"/>
        </w:rPr>
        <w:t xml:space="preserve"> Физико – химические показатели воды из искусственных водоемов</w:t>
      </w:r>
      <w:bookmarkEnd w:id="127"/>
      <w:bookmarkEnd w:id="128"/>
    </w:p>
    <w:p w14:paraId="34FCF781" w14:textId="77777777" w:rsidR="009171D9" w:rsidRPr="003C2C03" w:rsidRDefault="009171D9" w:rsidP="009171D9"/>
    <w:p w14:paraId="3348A304" w14:textId="77777777" w:rsidR="00CD17E3" w:rsidRPr="003C2C03" w:rsidRDefault="00CD17E3" w:rsidP="004D5B1B">
      <w:pPr>
        <w:pStyle w:val="Af"/>
        <w:tabs>
          <w:tab w:val="left" w:pos="567"/>
        </w:tabs>
        <w:ind w:firstLine="567"/>
        <w:jc w:val="both"/>
        <w:rPr>
          <w:rFonts w:cs="Times New Roman"/>
          <w:color w:val="auto"/>
          <w:sz w:val="28"/>
          <w:szCs w:val="28"/>
          <w:lang w:val="ru-RU"/>
        </w:rPr>
      </w:pPr>
      <w:r w:rsidRPr="003C2C03">
        <w:rPr>
          <w:color w:val="auto"/>
          <w:sz w:val="28"/>
          <w:szCs w:val="28"/>
          <w:lang w:val="ru-RU"/>
        </w:rPr>
        <w:t>Минерализация и химический состав воды прудов в значительной степени зависят от характеристик источников наполнения водоемов</w:t>
      </w:r>
      <w:r w:rsidR="001048FF" w:rsidRPr="003C2C03">
        <w:rPr>
          <w:color w:val="auto"/>
          <w:sz w:val="28"/>
          <w:szCs w:val="28"/>
          <w:lang w:val="ru-RU"/>
        </w:rPr>
        <w:t xml:space="preserve">. </w:t>
      </w:r>
      <w:r w:rsidRPr="003C2C03">
        <w:rPr>
          <w:color w:val="auto"/>
          <w:sz w:val="28"/>
          <w:szCs w:val="28"/>
          <w:lang w:val="ru-RU"/>
        </w:rPr>
        <w:t>В связи с внутриводоемными процессами гидрохимические показатели рассматриваемых водоемов в определенной мере отличаются от таковых для поступающих в них вод. Так, в нижний бьеф прудов поступает вода с измененными (трансформированными) характеристиками и в этом проявляется влияние прудов на химический состав воды водотоков, на которых они расположены</w:t>
      </w:r>
    </w:p>
    <w:p w14:paraId="04A2A9FF" w14:textId="77777777" w:rsidR="00AE3740" w:rsidRPr="003C2C03" w:rsidRDefault="00AE3740" w:rsidP="004D5B1B">
      <w:pPr>
        <w:pStyle w:val="Af"/>
        <w:tabs>
          <w:tab w:val="left" w:pos="567"/>
        </w:tabs>
        <w:ind w:firstLine="567"/>
        <w:jc w:val="both"/>
        <w:rPr>
          <w:rFonts w:cs="Times New Roman"/>
          <w:color w:val="auto"/>
          <w:sz w:val="28"/>
          <w:szCs w:val="28"/>
          <w:lang w:val="kk-KZ"/>
        </w:rPr>
      </w:pPr>
      <w:r w:rsidRPr="003C2C03">
        <w:rPr>
          <w:rFonts w:cs="Times New Roman"/>
          <w:color w:val="auto"/>
          <w:sz w:val="28"/>
          <w:szCs w:val="28"/>
          <w:lang w:val="kk-KZ"/>
        </w:rPr>
        <w:t>Для анализа абиотической среды в прудах, были взяты пробы воды из Капшагайского нересто – вырос</w:t>
      </w:r>
      <w:r w:rsidR="00B50F4E" w:rsidRPr="003C2C03">
        <w:rPr>
          <w:rFonts w:cs="Times New Roman"/>
          <w:color w:val="auto"/>
          <w:sz w:val="28"/>
          <w:szCs w:val="28"/>
          <w:lang w:val="kk-KZ"/>
        </w:rPr>
        <w:t>т</w:t>
      </w:r>
      <w:r w:rsidRPr="003C2C03">
        <w:rPr>
          <w:rFonts w:cs="Times New Roman"/>
          <w:color w:val="auto"/>
          <w:sz w:val="28"/>
          <w:szCs w:val="28"/>
          <w:lang w:val="kk-KZ"/>
        </w:rPr>
        <w:t>ного хозяйства, а также из ирригационного канала Баканас, полученные образцы сравнивали с показателями воды из Капшагайского водохранилища</w:t>
      </w:r>
      <w:r w:rsidR="00B50F4E" w:rsidRPr="003C2C03">
        <w:rPr>
          <w:rFonts w:cs="Times New Roman"/>
          <w:color w:val="auto"/>
          <w:sz w:val="28"/>
          <w:szCs w:val="28"/>
          <w:lang w:val="kk-KZ"/>
        </w:rPr>
        <w:t xml:space="preserve"> (табл.</w:t>
      </w:r>
      <w:r w:rsidR="00555490" w:rsidRPr="003C2C03">
        <w:rPr>
          <w:rFonts w:cs="Times New Roman"/>
          <w:color w:val="auto"/>
          <w:sz w:val="28"/>
          <w:szCs w:val="28"/>
          <w:lang w:val="kk-KZ"/>
        </w:rPr>
        <w:t>9</w:t>
      </w:r>
      <w:r w:rsidR="00B50F4E" w:rsidRPr="003C2C03">
        <w:rPr>
          <w:rFonts w:cs="Times New Roman"/>
          <w:color w:val="auto"/>
          <w:sz w:val="28"/>
          <w:szCs w:val="28"/>
          <w:lang w:val="kk-KZ"/>
        </w:rPr>
        <w:t>)</w:t>
      </w:r>
      <w:r w:rsidRPr="003C2C03">
        <w:rPr>
          <w:rFonts w:cs="Times New Roman"/>
          <w:color w:val="auto"/>
          <w:sz w:val="28"/>
          <w:szCs w:val="28"/>
          <w:lang w:val="kk-KZ"/>
        </w:rPr>
        <w:t xml:space="preserve">. </w:t>
      </w:r>
    </w:p>
    <w:p w14:paraId="6F60516F" w14:textId="77777777" w:rsidR="00AE3740" w:rsidRPr="003C2C03" w:rsidRDefault="00AE3740" w:rsidP="00BB7F65">
      <w:pPr>
        <w:pStyle w:val="Af"/>
        <w:tabs>
          <w:tab w:val="left" w:pos="567"/>
        </w:tabs>
        <w:ind w:firstLine="567"/>
        <w:jc w:val="both"/>
        <w:rPr>
          <w:rFonts w:cs="Times New Roman"/>
          <w:color w:val="auto"/>
          <w:sz w:val="28"/>
          <w:szCs w:val="28"/>
          <w:lang w:val="kk-KZ"/>
        </w:rPr>
      </w:pPr>
    </w:p>
    <w:p w14:paraId="5D20F932" w14:textId="77777777" w:rsidR="00D444BF" w:rsidRPr="003C2C03" w:rsidRDefault="00D444BF" w:rsidP="00BB7F65">
      <w:pPr>
        <w:pStyle w:val="Af"/>
        <w:tabs>
          <w:tab w:val="left" w:pos="567"/>
        </w:tabs>
        <w:ind w:firstLine="567"/>
        <w:jc w:val="both"/>
        <w:rPr>
          <w:rFonts w:cs="Times New Roman"/>
          <w:color w:val="auto"/>
          <w:sz w:val="28"/>
          <w:szCs w:val="28"/>
          <w:lang w:val="kk-KZ"/>
        </w:rPr>
      </w:pPr>
    </w:p>
    <w:p w14:paraId="5504E654" w14:textId="77777777" w:rsidR="00D444BF" w:rsidRPr="003C2C03" w:rsidRDefault="00D444BF" w:rsidP="00BB7F65">
      <w:pPr>
        <w:pStyle w:val="Af"/>
        <w:tabs>
          <w:tab w:val="left" w:pos="567"/>
        </w:tabs>
        <w:ind w:firstLine="567"/>
        <w:jc w:val="both"/>
        <w:rPr>
          <w:rFonts w:cs="Times New Roman"/>
          <w:color w:val="auto"/>
          <w:sz w:val="28"/>
          <w:szCs w:val="28"/>
          <w:lang w:val="kk-KZ"/>
        </w:rPr>
      </w:pPr>
    </w:p>
    <w:p w14:paraId="38050553" w14:textId="77777777" w:rsidR="00D444BF" w:rsidRPr="003C2C03" w:rsidRDefault="00D444BF" w:rsidP="00BB7F65">
      <w:pPr>
        <w:pStyle w:val="Af"/>
        <w:tabs>
          <w:tab w:val="left" w:pos="567"/>
        </w:tabs>
        <w:ind w:firstLine="567"/>
        <w:jc w:val="both"/>
        <w:rPr>
          <w:rFonts w:cs="Times New Roman"/>
          <w:color w:val="auto"/>
          <w:sz w:val="28"/>
          <w:szCs w:val="28"/>
          <w:lang w:val="kk-KZ"/>
        </w:rPr>
      </w:pPr>
    </w:p>
    <w:p w14:paraId="33AA0EB4" w14:textId="77777777" w:rsidR="00D444BF" w:rsidRPr="003C2C03" w:rsidRDefault="00D444BF" w:rsidP="00BB7F65">
      <w:pPr>
        <w:pStyle w:val="Af"/>
        <w:tabs>
          <w:tab w:val="left" w:pos="567"/>
        </w:tabs>
        <w:ind w:firstLine="567"/>
        <w:jc w:val="both"/>
        <w:rPr>
          <w:rFonts w:cs="Times New Roman"/>
          <w:color w:val="auto"/>
          <w:sz w:val="28"/>
          <w:szCs w:val="28"/>
          <w:lang w:val="kk-KZ"/>
        </w:rPr>
      </w:pPr>
    </w:p>
    <w:p w14:paraId="1E02E928" w14:textId="77777777" w:rsidR="00184EE7" w:rsidRPr="003C2C03" w:rsidRDefault="00184EE7" w:rsidP="00BB7F65">
      <w:pPr>
        <w:pStyle w:val="Af"/>
        <w:tabs>
          <w:tab w:val="left" w:pos="567"/>
        </w:tabs>
        <w:ind w:firstLine="567"/>
        <w:jc w:val="both"/>
        <w:rPr>
          <w:rFonts w:cs="Times New Roman"/>
          <w:color w:val="auto"/>
          <w:sz w:val="28"/>
          <w:szCs w:val="28"/>
          <w:lang w:val="kk-KZ"/>
        </w:rPr>
      </w:pPr>
    </w:p>
    <w:p w14:paraId="70B76E3B" w14:textId="77777777" w:rsidR="00184EE7" w:rsidRPr="003C2C03" w:rsidRDefault="00184EE7" w:rsidP="00BB7F65">
      <w:pPr>
        <w:pStyle w:val="Af"/>
        <w:tabs>
          <w:tab w:val="left" w:pos="567"/>
        </w:tabs>
        <w:ind w:firstLine="567"/>
        <w:jc w:val="both"/>
        <w:rPr>
          <w:rFonts w:cs="Times New Roman"/>
          <w:color w:val="auto"/>
          <w:sz w:val="28"/>
          <w:szCs w:val="28"/>
          <w:lang w:val="kk-KZ"/>
        </w:rPr>
      </w:pPr>
    </w:p>
    <w:p w14:paraId="480CD14F" w14:textId="77777777" w:rsidR="006E1C55" w:rsidRPr="003C2C03" w:rsidRDefault="006E1C55" w:rsidP="006E1C55">
      <w:pPr>
        <w:pStyle w:val="Af"/>
        <w:tabs>
          <w:tab w:val="left" w:pos="567"/>
        </w:tabs>
        <w:jc w:val="both"/>
        <w:rPr>
          <w:rFonts w:cs="Times New Roman"/>
          <w:color w:val="auto"/>
          <w:sz w:val="28"/>
          <w:szCs w:val="28"/>
          <w:lang w:val="ru-RU"/>
        </w:rPr>
      </w:pPr>
      <w:r w:rsidRPr="003C2C03">
        <w:rPr>
          <w:rFonts w:cs="Times New Roman"/>
          <w:color w:val="auto"/>
          <w:sz w:val="28"/>
          <w:szCs w:val="28"/>
          <w:lang w:val="kk-KZ"/>
        </w:rPr>
        <w:lastRenderedPageBreak/>
        <w:t xml:space="preserve">Таблица </w:t>
      </w:r>
      <w:r w:rsidR="00555490" w:rsidRPr="003C2C03">
        <w:rPr>
          <w:rFonts w:cs="Times New Roman"/>
          <w:color w:val="auto"/>
          <w:sz w:val="28"/>
          <w:szCs w:val="28"/>
          <w:lang w:val="kk-KZ"/>
        </w:rPr>
        <w:t>9</w:t>
      </w:r>
      <w:r w:rsidRPr="003C2C03">
        <w:rPr>
          <w:rFonts w:cs="Times New Roman"/>
          <w:color w:val="auto"/>
          <w:sz w:val="28"/>
          <w:szCs w:val="28"/>
          <w:lang w:val="kk-KZ"/>
        </w:rPr>
        <w:t xml:space="preserve"> – Физико – химические параметры</w:t>
      </w:r>
      <w:r w:rsidR="00B50F4E" w:rsidRPr="003C2C03">
        <w:rPr>
          <w:rFonts w:cs="Times New Roman"/>
          <w:color w:val="auto"/>
          <w:sz w:val="28"/>
          <w:szCs w:val="28"/>
          <w:lang w:val="kk-KZ"/>
        </w:rPr>
        <w:t xml:space="preserve"> воды </w:t>
      </w:r>
      <w:r w:rsidR="00B50F4E" w:rsidRPr="003C2C03">
        <w:rPr>
          <w:rFonts w:cs="Times New Roman"/>
          <w:color w:val="auto"/>
          <w:sz w:val="28"/>
          <w:szCs w:val="28"/>
          <w:lang w:val="ru-RU"/>
        </w:rPr>
        <w:t>искусственных водоемов</w:t>
      </w:r>
    </w:p>
    <w:tbl>
      <w:tblPr>
        <w:tblW w:w="9628" w:type="dxa"/>
        <w:tblLook w:val="04A0" w:firstRow="1" w:lastRow="0" w:firstColumn="1" w:lastColumn="0" w:noHBand="0" w:noVBand="1"/>
      </w:tblPr>
      <w:tblGrid>
        <w:gridCol w:w="1329"/>
        <w:gridCol w:w="1887"/>
        <w:gridCol w:w="756"/>
        <w:gridCol w:w="1853"/>
        <w:gridCol w:w="869"/>
        <w:gridCol w:w="711"/>
        <w:gridCol w:w="1284"/>
        <w:gridCol w:w="939"/>
      </w:tblGrid>
      <w:tr w:rsidR="006E1C55" w:rsidRPr="003C2C03" w14:paraId="2AB5637A" w14:textId="77777777" w:rsidTr="009171D9">
        <w:trPr>
          <w:trHeight w:val="37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A9D80" w14:textId="77777777" w:rsidR="006E1C55" w:rsidRPr="003C2C03" w:rsidRDefault="006E1C55" w:rsidP="006E1C55">
            <w:pPr>
              <w:ind w:firstLine="0"/>
              <w:jc w:val="center"/>
              <w:rPr>
                <w:rFonts w:eastAsia="Times New Roman"/>
                <w:lang w:eastAsia="ru-RU"/>
              </w:rPr>
            </w:pPr>
            <w:r w:rsidRPr="003C2C03">
              <w:rPr>
                <w:rFonts w:eastAsia="Times New Roman"/>
                <w:lang w:eastAsia="ru-RU"/>
              </w:rPr>
              <w:t>Дата</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14:paraId="0208F1B9" w14:textId="77777777" w:rsidR="006E1C55" w:rsidRPr="003C2C03" w:rsidRDefault="006E1C55" w:rsidP="006E1C55">
            <w:pPr>
              <w:ind w:firstLine="0"/>
              <w:jc w:val="center"/>
              <w:rPr>
                <w:rFonts w:eastAsia="Times New Roman"/>
                <w:lang w:eastAsia="ru-RU"/>
              </w:rPr>
            </w:pPr>
            <w:r w:rsidRPr="003C2C03">
              <w:rPr>
                <w:rFonts w:eastAsia="Times New Roman"/>
                <w:lang w:eastAsia="ru-RU"/>
              </w:rPr>
              <w:t>Место облова</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2C2DFEDB" w14:textId="77777777" w:rsidR="006E1C55" w:rsidRPr="003C2C03" w:rsidRDefault="006E1C55" w:rsidP="006E1C55">
            <w:pPr>
              <w:ind w:firstLine="0"/>
              <w:jc w:val="center"/>
              <w:rPr>
                <w:rFonts w:eastAsia="Times New Roman"/>
                <w:lang w:eastAsia="ru-RU"/>
              </w:rPr>
            </w:pPr>
            <w:r w:rsidRPr="003C2C03">
              <w:rPr>
                <w:rFonts w:eastAsia="Times New Roman"/>
                <w:lang w:eastAsia="ru-RU"/>
              </w:rPr>
              <w:t>рН</w:t>
            </w:r>
          </w:p>
        </w:tc>
        <w:tc>
          <w:tcPr>
            <w:tcW w:w="1853" w:type="dxa"/>
            <w:tcBorders>
              <w:top w:val="single" w:sz="4" w:space="0" w:color="auto"/>
              <w:left w:val="nil"/>
              <w:bottom w:val="single" w:sz="4" w:space="0" w:color="auto"/>
              <w:right w:val="single" w:sz="4" w:space="0" w:color="auto"/>
            </w:tcBorders>
            <w:shd w:val="clear" w:color="auto" w:fill="auto"/>
            <w:noWrap/>
            <w:vAlign w:val="center"/>
            <w:hideMark/>
          </w:tcPr>
          <w:p w14:paraId="7B96D752" w14:textId="77777777" w:rsidR="006E1C55" w:rsidRPr="003C2C03" w:rsidRDefault="006E1C55" w:rsidP="006E1C55">
            <w:pPr>
              <w:ind w:firstLine="0"/>
              <w:jc w:val="center"/>
              <w:rPr>
                <w:rFonts w:eastAsia="Times New Roman"/>
                <w:lang w:val="kk-KZ" w:eastAsia="ru-RU"/>
              </w:rPr>
            </w:pPr>
            <w:r w:rsidRPr="003C2C03">
              <w:rPr>
                <w:rFonts w:eastAsia="Times New Roman"/>
                <w:lang w:eastAsia="ru-RU"/>
              </w:rPr>
              <w:t>Общая минерализация</w:t>
            </w:r>
            <w:r w:rsidRPr="003C2C03">
              <w:rPr>
                <w:rFonts w:eastAsia="Times New Roman"/>
                <w:lang w:val="kk-KZ" w:eastAsia="ru-RU"/>
              </w:rPr>
              <w:t>,</w:t>
            </w:r>
          </w:p>
          <w:p w14:paraId="64CF6BBC" w14:textId="77777777" w:rsidR="006E1C55" w:rsidRPr="003C2C03" w:rsidRDefault="006E1C55" w:rsidP="006E1C55">
            <w:pPr>
              <w:ind w:firstLine="0"/>
              <w:jc w:val="center"/>
              <w:rPr>
                <w:rFonts w:eastAsia="Times New Roman"/>
                <w:lang w:eastAsia="ru-RU"/>
              </w:rPr>
            </w:pPr>
            <w:r w:rsidRPr="003C2C03">
              <w:rPr>
                <w:rFonts w:eastAsia="Times New Roman"/>
                <w:lang w:eastAsia="ru-RU"/>
              </w:rPr>
              <w:t>мг/л</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0464EA63" w14:textId="77777777" w:rsidR="006E1C55" w:rsidRPr="003C2C03" w:rsidRDefault="006E1C55" w:rsidP="006E1C55">
            <w:pPr>
              <w:ind w:firstLine="0"/>
              <w:jc w:val="center"/>
              <w:rPr>
                <w:rFonts w:eastAsia="Times New Roman"/>
                <w:vertAlign w:val="superscript"/>
                <w:lang w:eastAsia="ru-RU"/>
              </w:rPr>
            </w:pPr>
            <w:r w:rsidRPr="003C2C03">
              <w:rPr>
                <w:rFonts w:eastAsia="Times New Roman"/>
                <w:lang w:eastAsia="ru-RU"/>
              </w:rPr>
              <w:t>NH</w:t>
            </w:r>
            <w:r w:rsidRPr="003C2C03">
              <w:rPr>
                <w:rFonts w:eastAsia="Times New Roman"/>
                <w:vertAlign w:val="subscript"/>
                <w:lang w:eastAsia="ru-RU"/>
              </w:rPr>
              <w:t>4</w:t>
            </w:r>
            <w:r w:rsidRPr="003C2C03">
              <w:rPr>
                <w:rFonts w:eastAsia="Times New Roman"/>
                <w:vertAlign w:val="superscript"/>
                <w:lang w:eastAsia="ru-RU"/>
              </w:rPr>
              <w:t>+</w:t>
            </w:r>
          </w:p>
          <w:p w14:paraId="2E807856" w14:textId="77777777" w:rsidR="00194071" w:rsidRPr="003C2C03" w:rsidRDefault="00194071" w:rsidP="006E1C55">
            <w:pPr>
              <w:ind w:firstLine="0"/>
              <w:jc w:val="center"/>
              <w:rPr>
                <w:rFonts w:eastAsia="Times New Roman"/>
                <w:lang w:eastAsia="ru-RU"/>
              </w:rPr>
            </w:pPr>
            <w:r w:rsidRPr="003C2C03">
              <w:t>мг/л</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119540B4" w14:textId="77777777" w:rsidR="006E1C55" w:rsidRPr="003C2C03" w:rsidRDefault="006E1C55" w:rsidP="006E1C55">
            <w:pPr>
              <w:ind w:firstLine="0"/>
              <w:jc w:val="center"/>
              <w:rPr>
                <w:rFonts w:eastAsia="Times New Roman"/>
                <w:vertAlign w:val="superscript"/>
                <w:lang w:eastAsia="ru-RU"/>
              </w:rPr>
            </w:pPr>
            <w:r w:rsidRPr="003C2C03">
              <w:rPr>
                <w:rFonts w:eastAsia="Times New Roman"/>
                <w:lang w:eastAsia="ru-RU"/>
              </w:rPr>
              <w:t>NO</w:t>
            </w:r>
            <w:r w:rsidRPr="003C2C03">
              <w:rPr>
                <w:rFonts w:eastAsia="Times New Roman"/>
                <w:vertAlign w:val="subscript"/>
                <w:lang w:eastAsia="ru-RU"/>
              </w:rPr>
              <w:t>3</w:t>
            </w:r>
            <w:r w:rsidRPr="003C2C03">
              <w:rPr>
                <w:rFonts w:eastAsia="Times New Roman"/>
                <w:vertAlign w:val="superscript"/>
                <w:lang w:eastAsia="ru-RU"/>
              </w:rPr>
              <w:t>-</w:t>
            </w:r>
            <w:r w:rsidR="00194071" w:rsidRPr="003C2C03">
              <w:rPr>
                <w:rFonts w:eastAsia="Times New Roman"/>
                <w:vertAlign w:val="superscript"/>
                <w:lang w:eastAsia="ru-RU"/>
              </w:rPr>
              <w:t xml:space="preserve"> </w:t>
            </w:r>
          </w:p>
          <w:p w14:paraId="25DFFB7B" w14:textId="77777777" w:rsidR="00194071" w:rsidRPr="003C2C03" w:rsidRDefault="00194071" w:rsidP="006E1C55">
            <w:pPr>
              <w:ind w:firstLine="0"/>
              <w:jc w:val="center"/>
              <w:rPr>
                <w:rFonts w:eastAsia="Times New Roman"/>
                <w:lang w:eastAsia="ru-RU"/>
              </w:rPr>
            </w:pPr>
            <w:r w:rsidRPr="003C2C03">
              <w:t>мг/л</w:t>
            </w:r>
          </w:p>
        </w:tc>
        <w:tc>
          <w:tcPr>
            <w:tcW w:w="1284" w:type="dxa"/>
            <w:tcBorders>
              <w:top w:val="single" w:sz="4" w:space="0" w:color="auto"/>
              <w:left w:val="nil"/>
              <w:bottom w:val="single" w:sz="4" w:space="0" w:color="auto"/>
              <w:right w:val="single" w:sz="4" w:space="0" w:color="auto"/>
            </w:tcBorders>
            <w:shd w:val="clear" w:color="auto" w:fill="auto"/>
            <w:noWrap/>
            <w:vAlign w:val="center"/>
            <w:hideMark/>
          </w:tcPr>
          <w:p w14:paraId="1CBF591B" w14:textId="77777777" w:rsidR="006E1C55" w:rsidRPr="003C2C03" w:rsidRDefault="006E1C55" w:rsidP="006E1C55">
            <w:pPr>
              <w:ind w:firstLine="0"/>
              <w:jc w:val="center"/>
              <w:rPr>
                <w:rFonts w:eastAsia="Times New Roman"/>
                <w:lang w:eastAsia="ru-RU"/>
              </w:rPr>
            </w:pPr>
            <w:r w:rsidRPr="003C2C03">
              <w:rPr>
                <w:rFonts w:eastAsia="Times New Roman"/>
                <w:lang w:eastAsia="ru-RU"/>
              </w:rPr>
              <w:t>Мутность</w:t>
            </w:r>
            <w:r w:rsidRPr="003C2C03">
              <w:rPr>
                <w:rFonts w:eastAsia="Times New Roman"/>
                <w:lang w:val="kk-KZ" w:eastAsia="ru-RU"/>
              </w:rPr>
              <w:t>,</w:t>
            </w:r>
            <w:r w:rsidRPr="003C2C03">
              <w:rPr>
                <w:rFonts w:eastAsia="Times New Roman"/>
                <w:lang w:eastAsia="ru-RU"/>
              </w:rPr>
              <w:t xml:space="preserve"> FTU</w:t>
            </w:r>
          </w:p>
        </w:tc>
        <w:tc>
          <w:tcPr>
            <w:tcW w:w="939" w:type="dxa"/>
            <w:tcBorders>
              <w:top w:val="single" w:sz="4" w:space="0" w:color="auto"/>
              <w:left w:val="nil"/>
              <w:bottom w:val="single" w:sz="4" w:space="0" w:color="auto"/>
              <w:right w:val="single" w:sz="4" w:space="0" w:color="auto"/>
            </w:tcBorders>
          </w:tcPr>
          <w:p w14:paraId="73CA15DB" w14:textId="77777777" w:rsidR="006E1C55" w:rsidRPr="003C2C03" w:rsidRDefault="006E1C55" w:rsidP="006E1C55">
            <w:pPr>
              <w:ind w:firstLine="0"/>
              <w:jc w:val="center"/>
              <w:rPr>
                <w:rFonts w:eastAsia="Times New Roman"/>
                <w:lang w:val="kk-KZ" w:eastAsia="ru-RU"/>
              </w:rPr>
            </w:pPr>
            <w:r w:rsidRPr="003C2C03">
              <w:rPr>
                <w:rFonts w:eastAsia="Times New Roman"/>
                <w:lang w:val="en-US" w:eastAsia="ru-RU"/>
              </w:rPr>
              <w:t>T</w:t>
            </w:r>
            <w:r w:rsidRPr="003C2C03">
              <w:rPr>
                <w:rFonts w:eastAsia="Times New Roman"/>
                <w:vertAlign w:val="superscript"/>
                <w:lang w:val="en-US" w:eastAsia="ru-RU"/>
              </w:rPr>
              <w:t>0</w:t>
            </w:r>
            <w:r w:rsidRPr="003C2C03">
              <w:rPr>
                <w:rFonts w:eastAsia="Times New Roman"/>
                <w:lang w:val="en-US" w:eastAsia="ru-RU"/>
              </w:rPr>
              <w:t>C</w:t>
            </w:r>
            <w:r w:rsidRPr="003C2C03">
              <w:rPr>
                <w:rFonts w:eastAsia="Times New Roman"/>
                <w:lang w:val="kk-KZ" w:eastAsia="ru-RU"/>
              </w:rPr>
              <w:t xml:space="preserve"> воды</w:t>
            </w:r>
          </w:p>
        </w:tc>
      </w:tr>
      <w:tr w:rsidR="00194071" w:rsidRPr="003C2C03" w14:paraId="37DCE1BF" w14:textId="77777777" w:rsidTr="009171D9">
        <w:trPr>
          <w:trHeight w:val="37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60EF9" w14:textId="77777777" w:rsidR="00194071" w:rsidRPr="003C2C03" w:rsidRDefault="007837E1" w:rsidP="006E1C55">
            <w:pPr>
              <w:ind w:firstLine="0"/>
              <w:jc w:val="center"/>
              <w:rPr>
                <w:rFonts w:eastAsia="Times New Roman"/>
                <w:lang w:eastAsia="ru-RU"/>
              </w:rPr>
            </w:pPr>
            <w:r w:rsidRPr="003C2C03">
              <w:rPr>
                <w:rFonts w:eastAsia="Times New Roman"/>
                <w:lang w:eastAsia="ru-RU"/>
              </w:rPr>
              <w:t>8.08.2019</w:t>
            </w:r>
          </w:p>
        </w:tc>
        <w:tc>
          <w:tcPr>
            <w:tcW w:w="1887" w:type="dxa"/>
            <w:tcBorders>
              <w:top w:val="single" w:sz="4" w:space="0" w:color="auto"/>
              <w:left w:val="nil"/>
              <w:bottom w:val="single" w:sz="4" w:space="0" w:color="auto"/>
              <w:right w:val="single" w:sz="4" w:space="0" w:color="auto"/>
            </w:tcBorders>
            <w:shd w:val="clear" w:color="auto" w:fill="auto"/>
            <w:noWrap/>
            <w:vAlign w:val="center"/>
          </w:tcPr>
          <w:p w14:paraId="62691D27" w14:textId="77777777" w:rsidR="00194071" w:rsidRPr="003C2C03" w:rsidRDefault="007837E1" w:rsidP="006E1C55">
            <w:pPr>
              <w:ind w:firstLine="0"/>
              <w:jc w:val="center"/>
              <w:rPr>
                <w:rFonts w:eastAsia="Times New Roman"/>
                <w:lang w:eastAsia="ru-RU"/>
              </w:rPr>
            </w:pPr>
            <w:r w:rsidRPr="003C2C03">
              <w:t xml:space="preserve">Ирригационный канал </w:t>
            </w:r>
            <w:r w:rsidR="00194071" w:rsidRPr="003C2C03">
              <w:t>Баканас</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759051EF" w14:textId="77777777" w:rsidR="00194071" w:rsidRPr="003C2C03" w:rsidRDefault="00194071" w:rsidP="006E1C55">
            <w:pPr>
              <w:ind w:firstLine="0"/>
              <w:jc w:val="center"/>
              <w:rPr>
                <w:rFonts w:eastAsia="Times New Roman"/>
                <w:lang w:eastAsia="ru-RU"/>
              </w:rPr>
            </w:pPr>
            <w:r w:rsidRPr="003C2C03">
              <w:rPr>
                <w:rFonts w:eastAsia="Times New Roman"/>
                <w:lang w:eastAsia="ru-RU"/>
              </w:rPr>
              <w:t>8.27</w:t>
            </w:r>
          </w:p>
        </w:tc>
        <w:tc>
          <w:tcPr>
            <w:tcW w:w="1853" w:type="dxa"/>
            <w:tcBorders>
              <w:top w:val="single" w:sz="4" w:space="0" w:color="auto"/>
              <w:left w:val="nil"/>
              <w:bottom w:val="single" w:sz="4" w:space="0" w:color="auto"/>
              <w:right w:val="single" w:sz="4" w:space="0" w:color="auto"/>
            </w:tcBorders>
            <w:shd w:val="clear" w:color="auto" w:fill="auto"/>
            <w:noWrap/>
            <w:vAlign w:val="center"/>
          </w:tcPr>
          <w:p w14:paraId="3CA425D3" w14:textId="77777777" w:rsidR="00194071" w:rsidRPr="003C2C03" w:rsidRDefault="00194071" w:rsidP="006E1C55">
            <w:pPr>
              <w:ind w:firstLine="0"/>
              <w:jc w:val="center"/>
              <w:rPr>
                <w:rFonts w:eastAsia="Times New Roman"/>
                <w:lang w:eastAsia="ru-RU"/>
              </w:rPr>
            </w:pPr>
            <w:r w:rsidRPr="003C2C03">
              <w:rPr>
                <w:rFonts w:eastAsia="Times New Roman"/>
                <w:lang w:eastAsia="ru-RU"/>
              </w:rPr>
              <w:t>230</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004BEDFE" w14:textId="77777777" w:rsidR="00194071" w:rsidRPr="003C2C03" w:rsidRDefault="00194071" w:rsidP="006E1C55">
            <w:pPr>
              <w:ind w:firstLine="0"/>
              <w:jc w:val="center"/>
              <w:rPr>
                <w:rFonts w:eastAsia="Times New Roman"/>
                <w:lang w:eastAsia="ru-RU"/>
              </w:rPr>
            </w:pPr>
            <w:r w:rsidRPr="003C2C03">
              <w:rPr>
                <w:rFonts w:eastAsia="Times New Roman"/>
                <w:lang w:eastAsia="ru-RU"/>
              </w:rPr>
              <w:t>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BF5D0AF" w14:textId="77777777" w:rsidR="00194071" w:rsidRPr="003C2C03" w:rsidRDefault="00194071" w:rsidP="006E1C55">
            <w:pPr>
              <w:ind w:firstLine="0"/>
              <w:jc w:val="center"/>
              <w:rPr>
                <w:rFonts w:eastAsia="Times New Roman"/>
                <w:lang w:eastAsia="ru-RU"/>
              </w:rPr>
            </w:pPr>
            <w:r w:rsidRPr="003C2C03">
              <w:rPr>
                <w:rFonts w:eastAsia="Times New Roman"/>
                <w:lang w:eastAsia="ru-RU"/>
              </w:rPr>
              <w:t>0,1</w:t>
            </w:r>
          </w:p>
        </w:tc>
        <w:tc>
          <w:tcPr>
            <w:tcW w:w="1284" w:type="dxa"/>
            <w:tcBorders>
              <w:top w:val="single" w:sz="4" w:space="0" w:color="auto"/>
              <w:left w:val="nil"/>
              <w:bottom w:val="single" w:sz="4" w:space="0" w:color="auto"/>
              <w:right w:val="single" w:sz="4" w:space="0" w:color="auto"/>
            </w:tcBorders>
            <w:shd w:val="clear" w:color="auto" w:fill="auto"/>
            <w:noWrap/>
            <w:vAlign w:val="center"/>
          </w:tcPr>
          <w:p w14:paraId="2053B83F" w14:textId="77777777" w:rsidR="00194071" w:rsidRPr="003C2C03" w:rsidRDefault="00194071" w:rsidP="006E1C55">
            <w:pPr>
              <w:ind w:firstLine="0"/>
              <w:jc w:val="center"/>
              <w:rPr>
                <w:rFonts w:eastAsia="Times New Roman"/>
                <w:lang w:eastAsia="ru-RU"/>
              </w:rPr>
            </w:pPr>
            <w:r w:rsidRPr="003C2C03">
              <w:rPr>
                <w:rFonts w:eastAsia="Times New Roman"/>
                <w:lang w:eastAsia="ru-RU"/>
              </w:rPr>
              <w:t>15.44</w:t>
            </w:r>
          </w:p>
        </w:tc>
        <w:tc>
          <w:tcPr>
            <w:tcW w:w="939" w:type="dxa"/>
            <w:tcBorders>
              <w:top w:val="single" w:sz="4" w:space="0" w:color="auto"/>
              <w:left w:val="nil"/>
              <w:bottom w:val="single" w:sz="4" w:space="0" w:color="auto"/>
              <w:right w:val="single" w:sz="4" w:space="0" w:color="auto"/>
            </w:tcBorders>
          </w:tcPr>
          <w:p w14:paraId="46D015B0" w14:textId="77777777" w:rsidR="00194071" w:rsidRPr="003C2C03" w:rsidRDefault="00194071" w:rsidP="006E1C55">
            <w:pPr>
              <w:ind w:firstLine="0"/>
              <w:jc w:val="center"/>
              <w:rPr>
                <w:rFonts w:eastAsia="Times New Roman"/>
                <w:lang w:eastAsia="ru-RU"/>
              </w:rPr>
            </w:pPr>
            <w:r w:rsidRPr="003C2C03">
              <w:rPr>
                <w:rFonts w:eastAsia="Times New Roman"/>
                <w:lang w:eastAsia="ru-RU"/>
              </w:rPr>
              <w:t>26.1</w:t>
            </w:r>
          </w:p>
        </w:tc>
      </w:tr>
      <w:tr w:rsidR="006E1C55" w:rsidRPr="003C2C03" w14:paraId="30ED9AB5" w14:textId="77777777" w:rsidTr="009171D9">
        <w:trPr>
          <w:trHeight w:val="341"/>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2FCD29F0" w14:textId="77777777" w:rsidR="006E1C55" w:rsidRPr="003C2C03" w:rsidRDefault="006E1C55" w:rsidP="006E1C55">
            <w:pPr>
              <w:ind w:firstLine="0"/>
              <w:jc w:val="center"/>
              <w:rPr>
                <w:rFonts w:eastAsia="Times New Roman"/>
                <w:lang w:eastAsia="ru-RU"/>
              </w:rPr>
            </w:pPr>
            <w:r w:rsidRPr="003C2C03">
              <w:rPr>
                <w:rFonts w:eastAsia="Times New Roman"/>
                <w:lang w:eastAsia="ru-RU"/>
              </w:rPr>
              <w:t>13.08.2021</w:t>
            </w:r>
          </w:p>
        </w:tc>
        <w:tc>
          <w:tcPr>
            <w:tcW w:w="1887" w:type="dxa"/>
            <w:tcBorders>
              <w:top w:val="nil"/>
              <w:left w:val="nil"/>
              <w:bottom w:val="single" w:sz="4" w:space="0" w:color="auto"/>
              <w:right w:val="single" w:sz="4" w:space="0" w:color="auto"/>
            </w:tcBorders>
            <w:shd w:val="clear" w:color="auto" w:fill="auto"/>
            <w:vAlign w:val="bottom"/>
          </w:tcPr>
          <w:p w14:paraId="6CCEB5F3" w14:textId="4077B349" w:rsidR="006E1C55" w:rsidRPr="003C2C03" w:rsidRDefault="006E1C55" w:rsidP="006E1C55">
            <w:pPr>
              <w:ind w:firstLine="0"/>
              <w:rPr>
                <w:rFonts w:eastAsia="Times New Roman"/>
                <w:lang w:val="kk-KZ" w:eastAsia="ru-RU"/>
              </w:rPr>
            </w:pPr>
            <w:r w:rsidRPr="003C2C03">
              <w:rPr>
                <w:rFonts w:eastAsia="Times New Roman"/>
                <w:lang w:val="kk-KZ" w:eastAsia="ru-RU"/>
              </w:rPr>
              <w:t>В</w:t>
            </w:r>
            <w:r w:rsidRPr="003C2C03">
              <w:rPr>
                <w:rFonts w:eastAsia="Times New Roman"/>
                <w:lang w:eastAsia="ru-RU"/>
              </w:rPr>
              <w:t>ыростной пруд</w:t>
            </w:r>
            <w:r w:rsidR="00531E5D" w:rsidRPr="003C2C03">
              <w:rPr>
                <w:rFonts w:eastAsia="Times New Roman"/>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51271C58" w14:textId="77777777" w:rsidR="006E1C55" w:rsidRPr="003C2C03" w:rsidRDefault="006E1C55" w:rsidP="006E1C55">
            <w:pPr>
              <w:ind w:firstLine="0"/>
              <w:jc w:val="center"/>
              <w:rPr>
                <w:rFonts w:eastAsia="Times New Roman"/>
                <w:lang w:eastAsia="ru-RU"/>
              </w:rPr>
            </w:pPr>
            <w:r w:rsidRPr="003C2C03">
              <w:rPr>
                <w:rFonts w:eastAsia="Times New Roman"/>
                <w:lang w:eastAsia="ru-RU"/>
              </w:rPr>
              <w:t>8.27</w:t>
            </w:r>
          </w:p>
        </w:tc>
        <w:tc>
          <w:tcPr>
            <w:tcW w:w="1853" w:type="dxa"/>
            <w:tcBorders>
              <w:top w:val="nil"/>
              <w:left w:val="nil"/>
              <w:bottom w:val="single" w:sz="4" w:space="0" w:color="auto"/>
              <w:right w:val="single" w:sz="4" w:space="0" w:color="auto"/>
            </w:tcBorders>
            <w:shd w:val="clear" w:color="auto" w:fill="auto"/>
            <w:noWrap/>
            <w:vAlign w:val="center"/>
          </w:tcPr>
          <w:p w14:paraId="6477398D" w14:textId="77777777" w:rsidR="006E1C55" w:rsidRPr="003C2C03" w:rsidRDefault="00224DA1" w:rsidP="006E1C55">
            <w:pPr>
              <w:ind w:firstLine="0"/>
              <w:jc w:val="center"/>
              <w:rPr>
                <w:rFonts w:eastAsia="Times New Roman"/>
                <w:lang w:val="en-US" w:eastAsia="ru-RU"/>
              </w:rPr>
            </w:pPr>
            <w:r w:rsidRPr="003C2C03">
              <w:rPr>
                <w:rFonts w:eastAsia="Times New Roman"/>
                <w:lang w:eastAsia="ru-RU"/>
              </w:rPr>
              <w:t>4</w:t>
            </w:r>
            <w:r w:rsidR="00CD17E3" w:rsidRPr="003C2C03">
              <w:rPr>
                <w:rFonts w:eastAsia="Times New Roman"/>
                <w:lang w:val="en-US" w:eastAsia="ru-RU"/>
              </w:rPr>
              <w:t>80</w:t>
            </w:r>
          </w:p>
        </w:tc>
        <w:tc>
          <w:tcPr>
            <w:tcW w:w="869" w:type="dxa"/>
            <w:tcBorders>
              <w:top w:val="nil"/>
              <w:left w:val="nil"/>
              <w:bottom w:val="single" w:sz="4" w:space="0" w:color="auto"/>
              <w:right w:val="single" w:sz="4" w:space="0" w:color="auto"/>
            </w:tcBorders>
            <w:shd w:val="clear" w:color="auto" w:fill="auto"/>
            <w:noWrap/>
            <w:vAlign w:val="center"/>
          </w:tcPr>
          <w:p w14:paraId="4CE7D168" w14:textId="77777777" w:rsidR="006E1C55" w:rsidRPr="003C2C03" w:rsidRDefault="006E1C55" w:rsidP="006E1C55">
            <w:pPr>
              <w:ind w:firstLine="0"/>
              <w:jc w:val="center"/>
              <w:rPr>
                <w:rFonts w:eastAsia="Times New Roman"/>
                <w:lang w:eastAsia="ru-RU"/>
              </w:rPr>
            </w:pPr>
            <w:r w:rsidRPr="003C2C03">
              <w:rPr>
                <w:rFonts w:eastAsia="Times New Roman"/>
                <w:lang w:eastAsia="ru-RU"/>
              </w:rPr>
              <w:t>0.53</w:t>
            </w:r>
          </w:p>
        </w:tc>
        <w:tc>
          <w:tcPr>
            <w:tcW w:w="711" w:type="dxa"/>
            <w:tcBorders>
              <w:top w:val="nil"/>
              <w:left w:val="nil"/>
              <w:bottom w:val="single" w:sz="4" w:space="0" w:color="auto"/>
              <w:right w:val="single" w:sz="4" w:space="0" w:color="auto"/>
            </w:tcBorders>
            <w:shd w:val="clear" w:color="auto" w:fill="auto"/>
            <w:noWrap/>
            <w:vAlign w:val="center"/>
          </w:tcPr>
          <w:p w14:paraId="74594DEE"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210FAAC9" w14:textId="77777777" w:rsidR="006E1C55" w:rsidRPr="003C2C03" w:rsidRDefault="006E1C55" w:rsidP="006E1C55">
            <w:pPr>
              <w:ind w:firstLine="0"/>
              <w:jc w:val="center"/>
              <w:rPr>
                <w:rFonts w:eastAsia="Times New Roman"/>
                <w:lang w:eastAsia="ru-RU"/>
              </w:rPr>
            </w:pPr>
            <w:r w:rsidRPr="003C2C03">
              <w:rPr>
                <w:rFonts w:eastAsia="Times New Roman"/>
                <w:lang w:eastAsia="ru-RU"/>
              </w:rPr>
              <w:t>3.95</w:t>
            </w:r>
          </w:p>
        </w:tc>
        <w:tc>
          <w:tcPr>
            <w:tcW w:w="939" w:type="dxa"/>
            <w:tcBorders>
              <w:top w:val="nil"/>
              <w:left w:val="nil"/>
              <w:bottom w:val="single" w:sz="4" w:space="0" w:color="auto"/>
              <w:right w:val="single" w:sz="4" w:space="0" w:color="auto"/>
            </w:tcBorders>
          </w:tcPr>
          <w:p w14:paraId="7117964A"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22</w:t>
            </w:r>
          </w:p>
        </w:tc>
      </w:tr>
      <w:tr w:rsidR="006E1C55" w:rsidRPr="003C2C03" w14:paraId="7335E3AB" w14:textId="77777777" w:rsidTr="009171D9">
        <w:trPr>
          <w:trHeight w:val="260"/>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2654D51E" w14:textId="77777777" w:rsidR="006E1C55" w:rsidRPr="003C2C03" w:rsidRDefault="006E1C55" w:rsidP="006E1C55">
            <w:pPr>
              <w:ind w:firstLine="0"/>
              <w:jc w:val="center"/>
              <w:rPr>
                <w:rFonts w:eastAsia="Times New Roman"/>
                <w:lang w:eastAsia="ru-RU"/>
              </w:rPr>
            </w:pPr>
            <w:r w:rsidRPr="003C2C03">
              <w:rPr>
                <w:rFonts w:eastAsia="Times New Roman"/>
                <w:lang w:eastAsia="ru-RU"/>
              </w:rPr>
              <w:t>08.10.2021</w:t>
            </w:r>
          </w:p>
        </w:tc>
        <w:tc>
          <w:tcPr>
            <w:tcW w:w="1887" w:type="dxa"/>
            <w:tcBorders>
              <w:top w:val="nil"/>
              <w:left w:val="nil"/>
              <w:bottom w:val="single" w:sz="4" w:space="0" w:color="auto"/>
              <w:right w:val="single" w:sz="4" w:space="0" w:color="auto"/>
            </w:tcBorders>
            <w:shd w:val="clear" w:color="auto" w:fill="auto"/>
            <w:vAlign w:val="center"/>
          </w:tcPr>
          <w:p w14:paraId="1F809EB1" w14:textId="3440EECD" w:rsidR="006E1C55" w:rsidRPr="003C2C03" w:rsidRDefault="006E1C55" w:rsidP="006E1C55">
            <w:pPr>
              <w:ind w:firstLine="0"/>
              <w:rPr>
                <w:rFonts w:eastAsia="Times New Roman"/>
                <w:lang w:val="kk-KZ" w:eastAsia="ru-RU"/>
              </w:rPr>
            </w:pPr>
            <w:r w:rsidRPr="003C2C03">
              <w:rPr>
                <w:rFonts w:eastAsia="Times New Roman"/>
                <w:lang w:val="kk-KZ" w:eastAsia="ru-RU"/>
              </w:rPr>
              <w:t xml:space="preserve">Сбросной </w:t>
            </w:r>
            <w:r w:rsidRPr="003C2C03">
              <w:rPr>
                <w:rFonts w:eastAsia="Times New Roman"/>
                <w:lang w:eastAsia="ru-RU"/>
              </w:rPr>
              <w:t>канал</w:t>
            </w:r>
            <w:r w:rsidR="00531E5D" w:rsidRPr="003C2C03">
              <w:rPr>
                <w:rFonts w:eastAsia="Times New Roman"/>
                <w:lang w:val="kk-KZ" w:eastAsia="ru-RU"/>
              </w:rPr>
              <w:t xml:space="preserve"> КНВХ</w:t>
            </w:r>
            <w:r w:rsidRPr="003C2C03">
              <w:rPr>
                <w:rFonts w:eastAsia="Times New Roman"/>
                <w:lang w:eastAsia="ru-RU"/>
              </w:rPr>
              <w:t xml:space="preserve"> </w:t>
            </w:r>
          </w:p>
        </w:tc>
        <w:tc>
          <w:tcPr>
            <w:tcW w:w="756" w:type="dxa"/>
            <w:tcBorders>
              <w:top w:val="nil"/>
              <w:left w:val="nil"/>
              <w:bottom w:val="single" w:sz="4" w:space="0" w:color="auto"/>
              <w:right w:val="single" w:sz="4" w:space="0" w:color="auto"/>
            </w:tcBorders>
            <w:shd w:val="clear" w:color="auto" w:fill="auto"/>
            <w:noWrap/>
            <w:vAlign w:val="center"/>
          </w:tcPr>
          <w:p w14:paraId="2454A805" w14:textId="77777777" w:rsidR="006E1C55" w:rsidRPr="003C2C03" w:rsidRDefault="006E1C55" w:rsidP="006E1C55">
            <w:pPr>
              <w:ind w:firstLine="0"/>
              <w:jc w:val="center"/>
              <w:rPr>
                <w:rFonts w:eastAsia="Times New Roman"/>
                <w:lang w:eastAsia="ru-RU"/>
              </w:rPr>
            </w:pPr>
            <w:r w:rsidRPr="003C2C03">
              <w:rPr>
                <w:rFonts w:eastAsia="Times New Roman"/>
                <w:lang w:eastAsia="ru-RU"/>
              </w:rPr>
              <w:t>8.45</w:t>
            </w:r>
          </w:p>
        </w:tc>
        <w:tc>
          <w:tcPr>
            <w:tcW w:w="1853" w:type="dxa"/>
            <w:tcBorders>
              <w:top w:val="nil"/>
              <w:left w:val="nil"/>
              <w:bottom w:val="single" w:sz="4" w:space="0" w:color="auto"/>
              <w:right w:val="single" w:sz="4" w:space="0" w:color="auto"/>
            </w:tcBorders>
            <w:shd w:val="clear" w:color="auto" w:fill="auto"/>
            <w:noWrap/>
            <w:vAlign w:val="center"/>
          </w:tcPr>
          <w:p w14:paraId="5EBE98BD" w14:textId="77777777" w:rsidR="006E1C55" w:rsidRPr="003C2C03" w:rsidRDefault="00CD17E3" w:rsidP="006E1C55">
            <w:pPr>
              <w:ind w:firstLine="0"/>
              <w:jc w:val="center"/>
              <w:rPr>
                <w:rFonts w:eastAsia="Times New Roman"/>
                <w:lang w:val="en-US" w:eastAsia="ru-RU"/>
              </w:rPr>
            </w:pPr>
            <w:r w:rsidRPr="003C2C03">
              <w:rPr>
                <w:rFonts w:eastAsia="Times New Roman"/>
                <w:lang w:val="en-US" w:eastAsia="ru-RU"/>
              </w:rPr>
              <w:t>253</w:t>
            </w:r>
          </w:p>
        </w:tc>
        <w:tc>
          <w:tcPr>
            <w:tcW w:w="869" w:type="dxa"/>
            <w:tcBorders>
              <w:top w:val="nil"/>
              <w:left w:val="nil"/>
              <w:bottom w:val="single" w:sz="4" w:space="0" w:color="auto"/>
              <w:right w:val="single" w:sz="4" w:space="0" w:color="auto"/>
            </w:tcBorders>
            <w:shd w:val="clear" w:color="auto" w:fill="auto"/>
            <w:noWrap/>
            <w:vAlign w:val="center"/>
          </w:tcPr>
          <w:p w14:paraId="50F66B18"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187748CB"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33305BC1" w14:textId="77777777" w:rsidR="006E1C55" w:rsidRPr="003C2C03" w:rsidRDefault="006E1C55" w:rsidP="006E1C55">
            <w:pPr>
              <w:ind w:firstLine="0"/>
              <w:jc w:val="center"/>
              <w:rPr>
                <w:rFonts w:eastAsia="Times New Roman"/>
                <w:lang w:eastAsia="ru-RU"/>
              </w:rPr>
            </w:pPr>
            <w:r w:rsidRPr="003C2C03">
              <w:rPr>
                <w:rFonts w:eastAsia="Times New Roman"/>
                <w:lang w:eastAsia="ru-RU"/>
              </w:rPr>
              <w:t>3.10</w:t>
            </w:r>
          </w:p>
        </w:tc>
        <w:tc>
          <w:tcPr>
            <w:tcW w:w="939" w:type="dxa"/>
            <w:tcBorders>
              <w:top w:val="nil"/>
              <w:left w:val="nil"/>
              <w:bottom w:val="single" w:sz="4" w:space="0" w:color="auto"/>
              <w:right w:val="single" w:sz="4" w:space="0" w:color="auto"/>
            </w:tcBorders>
          </w:tcPr>
          <w:p w14:paraId="613CC3F1"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r w:rsidR="006E1C55" w:rsidRPr="003C2C03" w14:paraId="19D9269E" w14:textId="77777777" w:rsidTr="009171D9">
        <w:trPr>
          <w:trHeight w:val="278"/>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756BFF45" w14:textId="77777777" w:rsidR="006E1C55" w:rsidRPr="003C2C03" w:rsidRDefault="006E1C55" w:rsidP="006E1C55">
            <w:pPr>
              <w:ind w:firstLine="0"/>
              <w:jc w:val="center"/>
              <w:rPr>
                <w:rFonts w:eastAsia="Times New Roman"/>
                <w:lang w:eastAsia="ru-RU"/>
              </w:rPr>
            </w:pPr>
            <w:r w:rsidRPr="003C2C03">
              <w:rPr>
                <w:rFonts w:eastAsia="Times New Roman"/>
                <w:lang w:eastAsia="ru-RU"/>
              </w:rPr>
              <w:t>08.10.2021</w:t>
            </w:r>
          </w:p>
        </w:tc>
        <w:tc>
          <w:tcPr>
            <w:tcW w:w="1887" w:type="dxa"/>
            <w:tcBorders>
              <w:top w:val="nil"/>
              <w:left w:val="nil"/>
              <w:bottom w:val="single" w:sz="4" w:space="0" w:color="auto"/>
              <w:right w:val="single" w:sz="4" w:space="0" w:color="auto"/>
            </w:tcBorders>
            <w:shd w:val="clear" w:color="auto" w:fill="auto"/>
            <w:vAlign w:val="center"/>
          </w:tcPr>
          <w:p w14:paraId="4B2CE67D" w14:textId="4F529D4F" w:rsidR="006E1C55" w:rsidRPr="003C2C03" w:rsidRDefault="006E1C55" w:rsidP="006E1C55">
            <w:pPr>
              <w:ind w:firstLine="0"/>
              <w:rPr>
                <w:rFonts w:eastAsia="Times New Roman"/>
                <w:lang w:val="kk-KZ" w:eastAsia="ru-RU"/>
              </w:rPr>
            </w:pPr>
            <w:r w:rsidRPr="003C2C03">
              <w:rPr>
                <w:rFonts w:eastAsia="Times New Roman"/>
                <w:lang w:val="kk-KZ" w:eastAsia="ru-RU"/>
              </w:rPr>
              <w:t>В</w:t>
            </w:r>
            <w:r w:rsidRPr="003C2C03">
              <w:rPr>
                <w:rFonts w:eastAsia="Times New Roman"/>
                <w:lang w:eastAsia="ru-RU"/>
              </w:rPr>
              <w:t>ыростной пруд</w:t>
            </w:r>
            <w:r w:rsidR="00531E5D" w:rsidRPr="003C2C03">
              <w:rPr>
                <w:rFonts w:eastAsia="Times New Roman"/>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14931CF5" w14:textId="77777777" w:rsidR="006E1C55" w:rsidRPr="003C2C03" w:rsidRDefault="006E1C55" w:rsidP="006E1C55">
            <w:pPr>
              <w:ind w:firstLine="0"/>
              <w:jc w:val="center"/>
              <w:rPr>
                <w:rFonts w:eastAsia="Times New Roman"/>
                <w:lang w:eastAsia="ru-RU"/>
              </w:rPr>
            </w:pPr>
            <w:r w:rsidRPr="003C2C03">
              <w:rPr>
                <w:rFonts w:eastAsia="Times New Roman"/>
                <w:lang w:eastAsia="ru-RU"/>
              </w:rPr>
              <w:t>7.92</w:t>
            </w:r>
          </w:p>
        </w:tc>
        <w:tc>
          <w:tcPr>
            <w:tcW w:w="1853" w:type="dxa"/>
            <w:tcBorders>
              <w:top w:val="nil"/>
              <w:left w:val="nil"/>
              <w:bottom w:val="single" w:sz="4" w:space="0" w:color="auto"/>
              <w:right w:val="single" w:sz="4" w:space="0" w:color="auto"/>
            </w:tcBorders>
            <w:shd w:val="clear" w:color="auto" w:fill="auto"/>
            <w:noWrap/>
            <w:vAlign w:val="center"/>
          </w:tcPr>
          <w:p w14:paraId="6ACAAAC8" w14:textId="77777777" w:rsidR="006E1C55" w:rsidRPr="003C2C03" w:rsidRDefault="00CD17E3" w:rsidP="006E1C55">
            <w:pPr>
              <w:ind w:firstLine="0"/>
              <w:jc w:val="center"/>
              <w:rPr>
                <w:rFonts w:eastAsia="Times New Roman"/>
                <w:lang w:val="en-US" w:eastAsia="ru-RU"/>
              </w:rPr>
            </w:pPr>
            <w:r w:rsidRPr="003C2C03">
              <w:rPr>
                <w:rFonts w:eastAsia="Times New Roman"/>
                <w:lang w:val="en-US" w:eastAsia="ru-RU"/>
              </w:rPr>
              <w:t>480</w:t>
            </w:r>
          </w:p>
        </w:tc>
        <w:tc>
          <w:tcPr>
            <w:tcW w:w="869" w:type="dxa"/>
            <w:tcBorders>
              <w:top w:val="nil"/>
              <w:left w:val="nil"/>
              <w:bottom w:val="single" w:sz="4" w:space="0" w:color="auto"/>
              <w:right w:val="single" w:sz="4" w:space="0" w:color="auto"/>
            </w:tcBorders>
            <w:shd w:val="clear" w:color="auto" w:fill="auto"/>
            <w:noWrap/>
            <w:vAlign w:val="center"/>
          </w:tcPr>
          <w:p w14:paraId="7C06BB4E"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294C9AE5" w14:textId="77777777" w:rsidR="006E1C55" w:rsidRPr="003C2C03" w:rsidRDefault="006E1C55" w:rsidP="006E1C55">
            <w:pPr>
              <w:ind w:firstLine="0"/>
              <w:jc w:val="center"/>
              <w:rPr>
                <w:rFonts w:eastAsia="Times New Roman"/>
                <w:lang w:eastAsia="ru-RU"/>
              </w:rPr>
            </w:pPr>
            <w:r w:rsidRPr="003C2C03">
              <w:rPr>
                <w:rFonts w:eastAsia="Times New Roman"/>
                <w:lang w:eastAsia="ru-RU"/>
              </w:rPr>
              <w:t>0.30</w:t>
            </w:r>
          </w:p>
        </w:tc>
        <w:tc>
          <w:tcPr>
            <w:tcW w:w="1284" w:type="dxa"/>
            <w:tcBorders>
              <w:top w:val="nil"/>
              <w:left w:val="nil"/>
              <w:bottom w:val="single" w:sz="4" w:space="0" w:color="auto"/>
              <w:right w:val="single" w:sz="4" w:space="0" w:color="auto"/>
            </w:tcBorders>
            <w:shd w:val="clear" w:color="auto" w:fill="auto"/>
            <w:noWrap/>
            <w:vAlign w:val="center"/>
          </w:tcPr>
          <w:p w14:paraId="7ADF0AE5" w14:textId="77777777" w:rsidR="006E1C55" w:rsidRPr="003C2C03" w:rsidRDefault="006E1C55" w:rsidP="006E1C55">
            <w:pPr>
              <w:ind w:firstLine="0"/>
              <w:jc w:val="center"/>
              <w:rPr>
                <w:rFonts w:eastAsia="Times New Roman"/>
                <w:lang w:eastAsia="ru-RU"/>
              </w:rPr>
            </w:pPr>
            <w:r w:rsidRPr="003C2C03">
              <w:rPr>
                <w:rFonts w:eastAsia="Times New Roman"/>
                <w:lang w:eastAsia="ru-RU"/>
              </w:rPr>
              <w:t>3.48</w:t>
            </w:r>
          </w:p>
        </w:tc>
        <w:tc>
          <w:tcPr>
            <w:tcW w:w="939" w:type="dxa"/>
            <w:tcBorders>
              <w:top w:val="nil"/>
              <w:left w:val="nil"/>
              <w:bottom w:val="single" w:sz="4" w:space="0" w:color="auto"/>
              <w:right w:val="single" w:sz="4" w:space="0" w:color="auto"/>
            </w:tcBorders>
          </w:tcPr>
          <w:p w14:paraId="59B1ECE0"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r w:rsidR="006E1C55" w:rsidRPr="003C2C03" w14:paraId="752DBEBA" w14:textId="77777777" w:rsidTr="009171D9">
        <w:trPr>
          <w:trHeight w:val="268"/>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3AAB3BB0" w14:textId="77777777" w:rsidR="006E1C55" w:rsidRPr="003C2C03" w:rsidRDefault="006E1C55" w:rsidP="006E1C55">
            <w:pPr>
              <w:ind w:firstLine="0"/>
              <w:jc w:val="center"/>
              <w:rPr>
                <w:rFonts w:eastAsia="Times New Roman"/>
                <w:lang w:eastAsia="ru-RU"/>
              </w:rPr>
            </w:pPr>
            <w:r w:rsidRPr="003C2C03">
              <w:rPr>
                <w:rFonts w:eastAsia="Times New Roman"/>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561DA2EE" w14:textId="043C691D" w:rsidR="006E1C55" w:rsidRPr="003C2C03" w:rsidRDefault="006E1C55" w:rsidP="006E1C55">
            <w:pPr>
              <w:ind w:firstLine="0"/>
              <w:rPr>
                <w:rFonts w:eastAsia="Times New Roman"/>
                <w:lang w:val="kk-KZ" w:eastAsia="ru-RU"/>
              </w:rPr>
            </w:pPr>
            <w:r w:rsidRPr="003C2C03">
              <w:rPr>
                <w:rFonts w:eastAsia="Times New Roman"/>
                <w:lang w:val="kk-KZ" w:eastAsia="ru-RU"/>
              </w:rPr>
              <w:t>Водоподающий канал</w:t>
            </w:r>
            <w:r w:rsidR="00531E5D" w:rsidRPr="003C2C03">
              <w:rPr>
                <w:rFonts w:eastAsia="Times New Roman"/>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4A00760D" w14:textId="77777777" w:rsidR="006E1C55" w:rsidRPr="003C2C03" w:rsidRDefault="006E1C55" w:rsidP="006E1C55">
            <w:pPr>
              <w:ind w:firstLine="0"/>
              <w:jc w:val="center"/>
              <w:rPr>
                <w:rFonts w:eastAsia="Times New Roman"/>
                <w:lang w:eastAsia="ru-RU"/>
              </w:rPr>
            </w:pPr>
            <w:r w:rsidRPr="003C2C03">
              <w:rPr>
                <w:rFonts w:eastAsia="Times New Roman"/>
                <w:lang w:eastAsia="ru-RU"/>
              </w:rPr>
              <w:t>7.00</w:t>
            </w:r>
          </w:p>
        </w:tc>
        <w:tc>
          <w:tcPr>
            <w:tcW w:w="1853" w:type="dxa"/>
            <w:tcBorders>
              <w:top w:val="nil"/>
              <w:left w:val="nil"/>
              <w:bottom w:val="single" w:sz="4" w:space="0" w:color="auto"/>
              <w:right w:val="single" w:sz="4" w:space="0" w:color="auto"/>
            </w:tcBorders>
            <w:shd w:val="clear" w:color="auto" w:fill="auto"/>
            <w:noWrap/>
            <w:vAlign w:val="center"/>
          </w:tcPr>
          <w:p w14:paraId="0EBDB8A7" w14:textId="77777777" w:rsidR="006E1C55" w:rsidRPr="003C2C03" w:rsidRDefault="00CD17E3" w:rsidP="006E1C55">
            <w:pPr>
              <w:ind w:firstLine="0"/>
              <w:jc w:val="center"/>
              <w:rPr>
                <w:rFonts w:eastAsia="Times New Roman"/>
                <w:lang w:val="en-US" w:eastAsia="ru-RU"/>
              </w:rPr>
            </w:pPr>
            <w:r w:rsidRPr="003C2C03">
              <w:rPr>
                <w:rFonts w:eastAsia="Times New Roman"/>
                <w:lang w:val="en-US" w:eastAsia="ru-RU"/>
              </w:rPr>
              <w:t>500</w:t>
            </w:r>
          </w:p>
        </w:tc>
        <w:tc>
          <w:tcPr>
            <w:tcW w:w="869" w:type="dxa"/>
            <w:tcBorders>
              <w:top w:val="nil"/>
              <w:left w:val="nil"/>
              <w:bottom w:val="single" w:sz="4" w:space="0" w:color="auto"/>
              <w:right w:val="single" w:sz="4" w:space="0" w:color="auto"/>
            </w:tcBorders>
            <w:shd w:val="clear" w:color="auto" w:fill="auto"/>
            <w:noWrap/>
            <w:vAlign w:val="center"/>
          </w:tcPr>
          <w:p w14:paraId="1F618FAC"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7CD18B61"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0DDCF689" w14:textId="77777777" w:rsidR="006E1C55" w:rsidRPr="003C2C03" w:rsidRDefault="006E1C55" w:rsidP="006E1C55">
            <w:pPr>
              <w:ind w:firstLine="0"/>
              <w:jc w:val="center"/>
              <w:rPr>
                <w:rFonts w:eastAsia="Times New Roman"/>
                <w:lang w:eastAsia="ru-RU"/>
              </w:rPr>
            </w:pPr>
            <w:r w:rsidRPr="003C2C03">
              <w:rPr>
                <w:rFonts w:eastAsia="Times New Roman"/>
                <w:lang w:eastAsia="ru-RU"/>
              </w:rPr>
              <w:t>2.08</w:t>
            </w:r>
          </w:p>
        </w:tc>
        <w:tc>
          <w:tcPr>
            <w:tcW w:w="939" w:type="dxa"/>
            <w:tcBorders>
              <w:top w:val="nil"/>
              <w:left w:val="nil"/>
              <w:bottom w:val="single" w:sz="4" w:space="0" w:color="auto"/>
              <w:right w:val="single" w:sz="4" w:space="0" w:color="auto"/>
            </w:tcBorders>
          </w:tcPr>
          <w:p w14:paraId="70EAA7A1"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r w:rsidR="006E1C55" w:rsidRPr="003C2C03" w14:paraId="401BEC87" w14:textId="77777777" w:rsidTr="009171D9">
        <w:trPr>
          <w:trHeight w:val="271"/>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76FACD7E" w14:textId="77777777" w:rsidR="006E1C55" w:rsidRPr="003C2C03" w:rsidRDefault="006E1C55" w:rsidP="006E1C55">
            <w:pPr>
              <w:ind w:firstLine="0"/>
              <w:jc w:val="center"/>
              <w:rPr>
                <w:rFonts w:eastAsia="Times New Roman"/>
                <w:lang w:eastAsia="ru-RU"/>
              </w:rPr>
            </w:pPr>
            <w:r w:rsidRPr="003C2C03">
              <w:rPr>
                <w:rFonts w:eastAsia="Times New Roman"/>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0EAA5895" w14:textId="3B227B76" w:rsidR="006E1C55" w:rsidRPr="003C2C03" w:rsidRDefault="006E1C55" w:rsidP="006E1C55">
            <w:pPr>
              <w:ind w:firstLine="0"/>
              <w:rPr>
                <w:rFonts w:eastAsia="Times New Roman"/>
                <w:lang w:val="kk-KZ" w:eastAsia="ru-RU"/>
              </w:rPr>
            </w:pPr>
            <w:r w:rsidRPr="003C2C03">
              <w:rPr>
                <w:rFonts w:eastAsia="Times New Roman"/>
                <w:lang w:val="kk-KZ" w:eastAsia="ru-RU"/>
              </w:rPr>
              <w:t xml:space="preserve">Выростной </w:t>
            </w:r>
            <w:r w:rsidRPr="003C2C03">
              <w:rPr>
                <w:rFonts w:eastAsia="Times New Roman"/>
                <w:lang w:eastAsia="ru-RU"/>
              </w:rPr>
              <w:t>пруд</w:t>
            </w:r>
            <w:r w:rsidR="00531E5D" w:rsidRPr="003C2C03">
              <w:rPr>
                <w:rFonts w:eastAsia="Times New Roman"/>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3814FEB5" w14:textId="77777777" w:rsidR="006E1C55" w:rsidRPr="003C2C03" w:rsidRDefault="006E1C55" w:rsidP="006E1C55">
            <w:pPr>
              <w:ind w:firstLine="0"/>
              <w:jc w:val="center"/>
              <w:rPr>
                <w:rFonts w:eastAsia="Times New Roman"/>
                <w:lang w:eastAsia="ru-RU"/>
              </w:rPr>
            </w:pPr>
            <w:r w:rsidRPr="003C2C03">
              <w:rPr>
                <w:rFonts w:eastAsia="Times New Roman"/>
                <w:lang w:eastAsia="ru-RU"/>
              </w:rPr>
              <w:t>6.47</w:t>
            </w:r>
          </w:p>
        </w:tc>
        <w:tc>
          <w:tcPr>
            <w:tcW w:w="1853" w:type="dxa"/>
            <w:tcBorders>
              <w:top w:val="nil"/>
              <w:left w:val="nil"/>
              <w:bottom w:val="single" w:sz="4" w:space="0" w:color="auto"/>
              <w:right w:val="single" w:sz="4" w:space="0" w:color="auto"/>
            </w:tcBorders>
            <w:shd w:val="clear" w:color="auto" w:fill="auto"/>
            <w:noWrap/>
            <w:vAlign w:val="center"/>
          </w:tcPr>
          <w:p w14:paraId="187C3089" w14:textId="77777777" w:rsidR="006E1C55" w:rsidRPr="003C2C03" w:rsidRDefault="00CD17E3" w:rsidP="006E1C55">
            <w:pPr>
              <w:ind w:firstLine="0"/>
              <w:jc w:val="center"/>
              <w:rPr>
                <w:rFonts w:eastAsia="Times New Roman"/>
                <w:lang w:val="en-US" w:eastAsia="ru-RU"/>
              </w:rPr>
            </w:pPr>
            <w:r w:rsidRPr="003C2C03">
              <w:rPr>
                <w:rFonts w:eastAsia="Times New Roman"/>
                <w:lang w:val="en-US" w:eastAsia="ru-RU"/>
              </w:rPr>
              <w:t>300</w:t>
            </w:r>
          </w:p>
        </w:tc>
        <w:tc>
          <w:tcPr>
            <w:tcW w:w="869" w:type="dxa"/>
            <w:tcBorders>
              <w:top w:val="nil"/>
              <w:left w:val="nil"/>
              <w:bottom w:val="single" w:sz="4" w:space="0" w:color="auto"/>
              <w:right w:val="single" w:sz="4" w:space="0" w:color="auto"/>
            </w:tcBorders>
            <w:shd w:val="clear" w:color="auto" w:fill="auto"/>
            <w:noWrap/>
            <w:vAlign w:val="center"/>
          </w:tcPr>
          <w:p w14:paraId="6F5EB5E2" w14:textId="77777777" w:rsidR="006E1C55" w:rsidRPr="003C2C03" w:rsidRDefault="006E1C55" w:rsidP="006E1C55">
            <w:pPr>
              <w:ind w:firstLine="0"/>
              <w:jc w:val="center"/>
              <w:rPr>
                <w:rFonts w:eastAsia="Times New Roman"/>
                <w:lang w:eastAsia="ru-RU"/>
              </w:rPr>
            </w:pPr>
            <w:r w:rsidRPr="003C2C03">
              <w:rPr>
                <w:rFonts w:eastAsia="Times New Roman"/>
                <w:lang w:eastAsia="ru-RU"/>
              </w:rPr>
              <w:t>0.15</w:t>
            </w:r>
          </w:p>
        </w:tc>
        <w:tc>
          <w:tcPr>
            <w:tcW w:w="711" w:type="dxa"/>
            <w:tcBorders>
              <w:top w:val="nil"/>
              <w:left w:val="nil"/>
              <w:bottom w:val="single" w:sz="4" w:space="0" w:color="auto"/>
              <w:right w:val="single" w:sz="4" w:space="0" w:color="auto"/>
            </w:tcBorders>
            <w:shd w:val="clear" w:color="auto" w:fill="auto"/>
            <w:noWrap/>
            <w:vAlign w:val="center"/>
          </w:tcPr>
          <w:p w14:paraId="1F748F32" w14:textId="77777777" w:rsidR="006E1C55" w:rsidRPr="003C2C03" w:rsidRDefault="006E1C55" w:rsidP="006E1C55">
            <w:pPr>
              <w:ind w:firstLine="0"/>
              <w:jc w:val="center"/>
              <w:rPr>
                <w:rFonts w:eastAsia="Times New Roman"/>
                <w:lang w:eastAsia="ru-RU"/>
              </w:rPr>
            </w:pPr>
            <w:r w:rsidRPr="003C2C03">
              <w:rPr>
                <w:rFonts w:eastAsia="Times New Roman"/>
                <w:lang w:eastAsia="ru-RU"/>
              </w:rPr>
              <w:t>0.10</w:t>
            </w:r>
          </w:p>
        </w:tc>
        <w:tc>
          <w:tcPr>
            <w:tcW w:w="1284" w:type="dxa"/>
            <w:tcBorders>
              <w:top w:val="nil"/>
              <w:left w:val="nil"/>
              <w:bottom w:val="single" w:sz="4" w:space="0" w:color="auto"/>
              <w:right w:val="single" w:sz="4" w:space="0" w:color="auto"/>
            </w:tcBorders>
            <w:shd w:val="clear" w:color="auto" w:fill="auto"/>
            <w:noWrap/>
            <w:vAlign w:val="center"/>
          </w:tcPr>
          <w:p w14:paraId="55A640D0" w14:textId="77777777" w:rsidR="006E1C55" w:rsidRPr="003C2C03" w:rsidRDefault="006E1C55" w:rsidP="006E1C55">
            <w:pPr>
              <w:ind w:firstLine="0"/>
              <w:jc w:val="center"/>
              <w:rPr>
                <w:rFonts w:eastAsia="Times New Roman"/>
                <w:lang w:eastAsia="ru-RU"/>
              </w:rPr>
            </w:pPr>
            <w:r w:rsidRPr="003C2C03">
              <w:rPr>
                <w:rFonts w:eastAsia="Times New Roman"/>
                <w:lang w:eastAsia="ru-RU"/>
              </w:rPr>
              <w:t>5.23</w:t>
            </w:r>
          </w:p>
        </w:tc>
        <w:tc>
          <w:tcPr>
            <w:tcW w:w="939" w:type="dxa"/>
            <w:tcBorders>
              <w:top w:val="nil"/>
              <w:left w:val="nil"/>
              <w:bottom w:val="single" w:sz="4" w:space="0" w:color="auto"/>
              <w:right w:val="single" w:sz="4" w:space="0" w:color="auto"/>
            </w:tcBorders>
          </w:tcPr>
          <w:p w14:paraId="6611489F"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r w:rsidR="006E1C55" w:rsidRPr="003C2C03" w14:paraId="78A7E43C" w14:textId="77777777" w:rsidTr="009171D9">
        <w:trPr>
          <w:trHeight w:val="289"/>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0A4DDF0C" w14:textId="77777777" w:rsidR="006E1C55" w:rsidRPr="003C2C03" w:rsidRDefault="006E1C55" w:rsidP="006E1C55">
            <w:pPr>
              <w:ind w:firstLine="0"/>
              <w:jc w:val="center"/>
              <w:rPr>
                <w:rFonts w:eastAsia="Times New Roman"/>
                <w:lang w:eastAsia="ru-RU"/>
              </w:rPr>
            </w:pPr>
            <w:r w:rsidRPr="003C2C03">
              <w:rPr>
                <w:rFonts w:eastAsia="Times New Roman"/>
                <w:lang w:eastAsia="ru-RU"/>
              </w:rPr>
              <w:t>14.10.2021</w:t>
            </w:r>
          </w:p>
        </w:tc>
        <w:tc>
          <w:tcPr>
            <w:tcW w:w="1887" w:type="dxa"/>
            <w:tcBorders>
              <w:top w:val="nil"/>
              <w:left w:val="nil"/>
              <w:bottom w:val="single" w:sz="4" w:space="0" w:color="auto"/>
              <w:right w:val="single" w:sz="4" w:space="0" w:color="auto"/>
            </w:tcBorders>
            <w:shd w:val="clear" w:color="auto" w:fill="auto"/>
            <w:noWrap/>
            <w:vAlign w:val="center"/>
          </w:tcPr>
          <w:p w14:paraId="68728754" w14:textId="25930974" w:rsidR="006E1C55" w:rsidRPr="003C2C03" w:rsidRDefault="006E1C55" w:rsidP="006E1C55">
            <w:pPr>
              <w:ind w:firstLine="0"/>
              <w:rPr>
                <w:rFonts w:eastAsia="Times New Roman"/>
                <w:lang w:val="kk-KZ" w:eastAsia="ru-RU"/>
              </w:rPr>
            </w:pPr>
            <w:r w:rsidRPr="003C2C03">
              <w:rPr>
                <w:rFonts w:eastAsia="Times New Roman"/>
                <w:lang w:val="kk-KZ" w:eastAsia="ru-RU"/>
              </w:rPr>
              <w:t xml:space="preserve">Сбросной канал (на </w:t>
            </w:r>
            <w:r w:rsidRPr="003C2C03">
              <w:rPr>
                <w:rFonts w:eastAsia="Times New Roman"/>
                <w:lang w:eastAsia="ru-RU"/>
              </w:rPr>
              <w:t>выход</w:t>
            </w:r>
            <w:r w:rsidRPr="003C2C03">
              <w:rPr>
                <w:rFonts w:eastAsia="Times New Roman"/>
                <w:lang w:val="kk-KZ" w:eastAsia="ru-RU"/>
              </w:rPr>
              <w:t>е)</w:t>
            </w:r>
            <w:r w:rsidR="00531E5D" w:rsidRPr="003C2C03">
              <w:rPr>
                <w:rFonts w:eastAsia="Times New Roman"/>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0CBE95A8" w14:textId="77777777" w:rsidR="006E1C55" w:rsidRPr="003C2C03" w:rsidRDefault="006E1C55" w:rsidP="006E1C55">
            <w:pPr>
              <w:ind w:firstLine="0"/>
              <w:jc w:val="center"/>
              <w:rPr>
                <w:rFonts w:eastAsia="Times New Roman"/>
                <w:lang w:eastAsia="ru-RU"/>
              </w:rPr>
            </w:pPr>
            <w:r w:rsidRPr="003C2C03">
              <w:rPr>
                <w:rFonts w:eastAsia="Times New Roman"/>
                <w:lang w:eastAsia="ru-RU"/>
              </w:rPr>
              <w:t>6.5</w:t>
            </w:r>
          </w:p>
        </w:tc>
        <w:tc>
          <w:tcPr>
            <w:tcW w:w="1853" w:type="dxa"/>
            <w:tcBorders>
              <w:top w:val="nil"/>
              <w:left w:val="nil"/>
              <w:bottom w:val="single" w:sz="4" w:space="0" w:color="auto"/>
              <w:right w:val="single" w:sz="4" w:space="0" w:color="auto"/>
            </w:tcBorders>
            <w:shd w:val="clear" w:color="auto" w:fill="auto"/>
            <w:noWrap/>
            <w:vAlign w:val="center"/>
          </w:tcPr>
          <w:p w14:paraId="06801657" w14:textId="77777777" w:rsidR="006E1C55" w:rsidRPr="003C2C03" w:rsidRDefault="00CD17E3" w:rsidP="006E1C55">
            <w:pPr>
              <w:ind w:firstLine="0"/>
              <w:jc w:val="center"/>
              <w:rPr>
                <w:rFonts w:eastAsia="Times New Roman"/>
                <w:lang w:val="en-US" w:eastAsia="ru-RU"/>
              </w:rPr>
            </w:pPr>
            <w:r w:rsidRPr="003C2C03">
              <w:rPr>
                <w:rFonts w:eastAsia="Times New Roman"/>
                <w:lang w:val="en-US" w:eastAsia="ru-RU"/>
              </w:rPr>
              <w:t>450</w:t>
            </w:r>
          </w:p>
        </w:tc>
        <w:tc>
          <w:tcPr>
            <w:tcW w:w="869" w:type="dxa"/>
            <w:tcBorders>
              <w:top w:val="nil"/>
              <w:left w:val="nil"/>
              <w:bottom w:val="single" w:sz="4" w:space="0" w:color="auto"/>
              <w:right w:val="single" w:sz="4" w:space="0" w:color="auto"/>
            </w:tcBorders>
            <w:shd w:val="clear" w:color="auto" w:fill="auto"/>
            <w:noWrap/>
            <w:vAlign w:val="center"/>
          </w:tcPr>
          <w:p w14:paraId="7AE5C5F1" w14:textId="77777777" w:rsidR="006E1C55" w:rsidRPr="003C2C03" w:rsidRDefault="006E1C55" w:rsidP="006E1C55">
            <w:pPr>
              <w:ind w:firstLine="0"/>
              <w:jc w:val="center"/>
              <w:rPr>
                <w:rFonts w:eastAsia="Times New Roman"/>
                <w:lang w:eastAsia="ru-RU"/>
              </w:rPr>
            </w:pPr>
            <w:r w:rsidRPr="003C2C03">
              <w:rPr>
                <w:rFonts w:eastAsia="Times New Roman"/>
                <w:lang w:eastAsia="ru-RU"/>
              </w:rPr>
              <w:t>0.20</w:t>
            </w:r>
          </w:p>
        </w:tc>
        <w:tc>
          <w:tcPr>
            <w:tcW w:w="711" w:type="dxa"/>
            <w:tcBorders>
              <w:top w:val="nil"/>
              <w:left w:val="nil"/>
              <w:bottom w:val="single" w:sz="4" w:space="0" w:color="auto"/>
              <w:right w:val="single" w:sz="4" w:space="0" w:color="auto"/>
            </w:tcBorders>
            <w:shd w:val="clear" w:color="auto" w:fill="auto"/>
            <w:noWrap/>
            <w:vAlign w:val="center"/>
          </w:tcPr>
          <w:p w14:paraId="5BE7B38C" w14:textId="77777777" w:rsidR="006E1C55" w:rsidRPr="003C2C03" w:rsidRDefault="006E1C55" w:rsidP="006E1C55">
            <w:pPr>
              <w:ind w:firstLine="0"/>
              <w:jc w:val="center"/>
              <w:rPr>
                <w:rFonts w:eastAsia="Times New Roman"/>
                <w:lang w:eastAsia="ru-RU"/>
              </w:rPr>
            </w:pPr>
            <w:r w:rsidRPr="003C2C03">
              <w:rPr>
                <w:rFonts w:eastAsia="Times New Roman"/>
                <w:lang w:eastAsia="ru-RU"/>
              </w:rPr>
              <w:t>0.10</w:t>
            </w:r>
          </w:p>
        </w:tc>
        <w:tc>
          <w:tcPr>
            <w:tcW w:w="1284" w:type="dxa"/>
            <w:tcBorders>
              <w:top w:val="nil"/>
              <w:left w:val="nil"/>
              <w:bottom w:val="single" w:sz="4" w:space="0" w:color="auto"/>
              <w:right w:val="single" w:sz="4" w:space="0" w:color="auto"/>
            </w:tcBorders>
            <w:shd w:val="clear" w:color="auto" w:fill="auto"/>
            <w:noWrap/>
            <w:vAlign w:val="center"/>
          </w:tcPr>
          <w:p w14:paraId="62DFEB95" w14:textId="77777777" w:rsidR="006E1C55" w:rsidRPr="003C2C03" w:rsidRDefault="006E1C55" w:rsidP="006E1C55">
            <w:pPr>
              <w:ind w:firstLine="0"/>
              <w:jc w:val="center"/>
              <w:rPr>
                <w:rFonts w:eastAsia="Times New Roman"/>
                <w:lang w:eastAsia="ru-RU"/>
              </w:rPr>
            </w:pPr>
            <w:r w:rsidRPr="003C2C03">
              <w:rPr>
                <w:rFonts w:eastAsia="Times New Roman"/>
                <w:lang w:eastAsia="ru-RU"/>
              </w:rPr>
              <w:t>2.08</w:t>
            </w:r>
          </w:p>
        </w:tc>
        <w:tc>
          <w:tcPr>
            <w:tcW w:w="939" w:type="dxa"/>
            <w:tcBorders>
              <w:top w:val="nil"/>
              <w:left w:val="nil"/>
              <w:bottom w:val="single" w:sz="4" w:space="0" w:color="auto"/>
              <w:right w:val="single" w:sz="4" w:space="0" w:color="auto"/>
            </w:tcBorders>
          </w:tcPr>
          <w:p w14:paraId="435D9848"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r w:rsidR="006E1C55" w:rsidRPr="003C2C03" w14:paraId="7CC02AB3" w14:textId="77777777" w:rsidTr="009171D9">
        <w:trPr>
          <w:trHeight w:val="26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BC915" w14:textId="77777777" w:rsidR="006E1C55" w:rsidRPr="003C2C03" w:rsidRDefault="006E1C55" w:rsidP="006E1C55">
            <w:pPr>
              <w:ind w:firstLine="0"/>
              <w:jc w:val="center"/>
              <w:rPr>
                <w:rFonts w:eastAsia="Times New Roman"/>
                <w:lang w:eastAsia="ru-RU"/>
              </w:rPr>
            </w:pPr>
            <w:r w:rsidRPr="003C2C03">
              <w:rPr>
                <w:rFonts w:eastAsia="Times New Roman"/>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7F8E0B0F" w14:textId="77777777" w:rsidR="006E1C55" w:rsidRPr="003C2C03" w:rsidRDefault="006E1C55" w:rsidP="006E1C55">
            <w:pPr>
              <w:ind w:firstLine="0"/>
              <w:rPr>
                <w:rFonts w:eastAsia="Times New Roman"/>
                <w:lang w:eastAsia="ru-RU"/>
              </w:rPr>
            </w:pPr>
            <w:r w:rsidRPr="003C2C03">
              <w:rPr>
                <w:rFonts w:eastAsia="Times New Roman"/>
                <w:lang w:eastAsia="ru-RU"/>
              </w:rPr>
              <w:t>Капшагайское водохранилище</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B35E4" w14:textId="77777777" w:rsidR="006E1C55" w:rsidRPr="003C2C03" w:rsidRDefault="006E1C55" w:rsidP="006E1C55">
            <w:pPr>
              <w:ind w:firstLine="0"/>
              <w:jc w:val="center"/>
              <w:rPr>
                <w:rFonts w:eastAsia="Times New Roman"/>
                <w:lang w:eastAsia="ru-RU"/>
              </w:rPr>
            </w:pPr>
            <w:r w:rsidRPr="003C2C03">
              <w:rPr>
                <w:rFonts w:eastAsia="Times New Roman"/>
                <w:lang w:eastAsia="ru-RU"/>
              </w:rPr>
              <w:t>6.5</w:t>
            </w:r>
          </w:p>
        </w:tc>
        <w:tc>
          <w:tcPr>
            <w:tcW w:w="1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F0D9E" w14:textId="77777777" w:rsidR="006E1C55" w:rsidRPr="003C2C03" w:rsidRDefault="00CD17E3" w:rsidP="006E1C55">
            <w:pPr>
              <w:ind w:firstLine="0"/>
              <w:jc w:val="center"/>
              <w:rPr>
                <w:rFonts w:eastAsia="Times New Roman"/>
                <w:lang w:eastAsia="ru-RU"/>
              </w:rPr>
            </w:pPr>
            <w:r w:rsidRPr="003C2C03">
              <w:rPr>
                <w:rFonts w:eastAsia="Times New Roman"/>
                <w:lang w:eastAsia="ru-RU"/>
              </w:rPr>
              <w:t>270</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9A6388"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91912" w14:textId="77777777" w:rsidR="006E1C55" w:rsidRPr="003C2C03" w:rsidRDefault="006E1C55" w:rsidP="006E1C55">
            <w:pPr>
              <w:ind w:firstLine="0"/>
              <w:jc w:val="center"/>
              <w:rPr>
                <w:rFonts w:eastAsia="Times New Roman"/>
                <w:lang w:eastAsia="ru-RU"/>
              </w:rPr>
            </w:pPr>
            <w:r w:rsidRPr="003C2C03">
              <w:rPr>
                <w:rFonts w:eastAsia="Times New Roman"/>
                <w:lang w:eastAsia="ru-RU"/>
              </w:rPr>
              <w:t>0</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39804" w14:textId="77777777" w:rsidR="006E1C55" w:rsidRPr="003C2C03" w:rsidRDefault="006E1C55" w:rsidP="006E1C55">
            <w:pPr>
              <w:ind w:firstLine="0"/>
              <w:jc w:val="center"/>
              <w:rPr>
                <w:rFonts w:eastAsia="Times New Roman"/>
                <w:lang w:eastAsia="ru-RU"/>
              </w:rPr>
            </w:pPr>
            <w:r w:rsidRPr="003C2C03">
              <w:rPr>
                <w:rFonts w:eastAsia="Times New Roman"/>
                <w:lang w:eastAsia="ru-RU"/>
              </w:rPr>
              <w:t>4.68</w:t>
            </w:r>
          </w:p>
        </w:tc>
        <w:tc>
          <w:tcPr>
            <w:tcW w:w="939" w:type="dxa"/>
            <w:tcBorders>
              <w:top w:val="single" w:sz="4" w:space="0" w:color="auto"/>
              <w:left w:val="single" w:sz="4" w:space="0" w:color="auto"/>
              <w:bottom w:val="single" w:sz="4" w:space="0" w:color="auto"/>
              <w:right w:val="single" w:sz="4" w:space="0" w:color="auto"/>
            </w:tcBorders>
          </w:tcPr>
          <w:p w14:paraId="2F9B8814" w14:textId="77777777" w:rsidR="006E1C55" w:rsidRPr="003C2C03" w:rsidRDefault="006E1C55" w:rsidP="006E1C55">
            <w:pPr>
              <w:ind w:firstLine="0"/>
              <w:jc w:val="center"/>
              <w:rPr>
                <w:rFonts w:eastAsia="Times New Roman"/>
                <w:lang w:val="kk-KZ" w:eastAsia="ru-RU"/>
              </w:rPr>
            </w:pPr>
            <w:r w:rsidRPr="003C2C03">
              <w:rPr>
                <w:rFonts w:eastAsia="Times New Roman"/>
                <w:lang w:val="kk-KZ" w:eastAsia="ru-RU"/>
              </w:rPr>
              <w:t>15</w:t>
            </w:r>
          </w:p>
        </w:tc>
      </w:tr>
    </w:tbl>
    <w:p w14:paraId="73330125" w14:textId="77777777" w:rsidR="006E1C55" w:rsidRPr="003C2C03" w:rsidRDefault="006E1C55" w:rsidP="006E1C55">
      <w:pPr>
        <w:shd w:val="clear" w:color="auto" w:fill="FFFFFF"/>
        <w:ind w:firstLine="0"/>
        <w:rPr>
          <w:rFonts w:eastAsia="Times New Roman"/>
          <w:sz w:val="28"/>
          <w:szCs w:val="28"/>
          <w:lang w:val="kk-KZ" w:eastAsia="ru-RU"/>
        </w:rPr>
      </w:pPr>
    </w:p>
    <w:p w14:paraId="06BFECD8" w14:textId="13585BD6" w:rsidR="00224DA1" w:rsidRPr="003C2C03" w:rsidRDefault="00751B3A" w:rsidP="004D5B1B">
      <w:pPr>
        <w:shd w:val="clear" w:color="auto" w:fill="FFFFFF"/>
        <w:ind w:firstLine="567"/>
        <w:rPr>
          <w:rFonts w:eastAsia="Times New Roman"/>
          <w:sz w:val="28"/>
          <w:szCs w:val="28"/>
          <w:lang w:val="kk-KZ" w:eastAsia="ru-RU"/>
        </w:rPr>
      </w:pPr>
      <w:r w:rsidRPr="003C2C03">
        <w:rPr>
          <w:rFonts w:eastAsia="Times New Roman"/>
          <w:sz w:val="28"/>
          <w:szCs w:val="28"/>
          <w:lang w:val="kk-KZ" w:eastAsia="ru-RU"/>
        </w:rPr>
        <w:t xml:space="preserve">Анализ воды из прудов Капшагайского прудового хозяйства показывает, что переменные значения рН, </w:t>
      </w:r>
      <w:r w:rsidRPr="003C2C03">
        <w:rPr>
          <w:rFonts w:eastAsia="Times New Roman"/>
          <w:sz w:val="28"/>
          <w:szCs w:val="28"/>
          <w:lang w:eastAsia="ru-RU"/>
        </w:rPr>
        <w:t>NO</w:t>
      </w:r>
      <w:r w:rsidRPr="003C2C03">
        <w:rPr>
          <w:rFonts w:eastAsia="Times New Roman"/>
          <w:sz w:val="28"/>
          <w:szCs w:val="28"/>
          <w:vertAlign w:val="subscript"/>
          <w:lang w:eastAsia="ru-RU"/>
        </w:rPr>
        <w:t>3</w:t>
      </w:r>
      <w:r w:rsidRPr="003C2C03">
        <w:rPr>
          <w:rFonts w:eastAsia="Times New Roman"/>
          <w:sz w:val="28"/>
          <w:szCs w:val="28"/>
          <w:vertAlign w:val="superscript"/>
          <w:lang w:val="kk-KZ" w:eastAsia="ru-RU"/>
        </w:rPr>
        <w:t xml:space="preserve">- </w:t>
      </w:r>
      <w:r w:rsidRPr="003C2C03">
        <w:rPr>
          <w:rFonts w:eastAsia="Times New Roman"/>
          <w:sz w:val="28"/>
          <w:szCs w:val="28"/>
          <w:lang w:val="kk-KZ" w:eastAsia="ru-RU"/>
        </w:rPr>
        <w:t xml:space="preserve">находятся в пределах нормы и допустимы для нормальной жизнедеятельности гидробионтов. Оптимальная концентрация нитратов в воде для прудовых хозяйств находится в пределах 0,5 </w:t>
      </w:r>
      <w:r w:rsidRPr="003C2C03">
        <w:rPr>
          <w:sz w:val="28"/>
          <w:szCs w:val="28"/>
          <w:lang w:val="kk-KZ"/>
        </w:rPr>
        <w:t xml:space="preserve">– </w:t>
      </w:r>
      <w:r w:rsidRPr="003C2C03">
        <w:rPr>
          <w:rFonts w:eastAsia="Times New Roman"/>
          <w:sz w:val="28"/>
          <w:szCs w:val="28"/>
          <w:lang w:val="kk-KZ" w:eastAsia="ru-RU"/>
        </w:rPr>
        <w:t xml:space="preserve">1,5 мг/л </w:t>
      </w:r>
      <w:r w:rsidRPr="003C2C03">
        <w:rPr>
          <w:rFonts w:eastAsia="Times New Roman"/>
          <w:sz w:val="28"/>
          <w:szCs w:val="28"/>
          <w:lang w:eastAsia="ru-RU"/>
        </w:rPr>
        <w:t>[</w:t>
      </w:r>
      <w:r w:rsidR="0023475A" w:rsidRPr="003C2C03">
        <w:rPr>
          <w:rFonts w:eastAsia="Times New Roman"/>
          <w:sz w:val="28"/>
          <w:szCs w:val="28"/>
          <w:lang w:val="kk-KZ" w:eastAsia="ru-RU"/>
        </w:rPr>
        <w:t>267</w:t>
      </w:r>
      <w:r w:rsidRPr="003C2C03">
        <w:rPr>
          <w:rFonts w:eastAsia="Times New Roman"/>
          <w:sz w:val="28"/>
          <w:szCs w:val="28"/>
          <w:lang w:eastAsia="ru-RU"/>
        </w:rPr>
        <w:t>]</w:t>
      </w:r>
      <w:r w:rsidRPr="003C2C03">
        <w:rPr>
          <w:rFonts w:eastAsia="Times New Roman"/>
          <w:sz w:val="28"/>
          <w:szCs w:val="28"/>
          <w:lang w:val="kk-KZ" w:eastAsia="ru-RU"/>
        </w:rPr>
        <w:t>.</w:t>
      </w:r>
    </w:p>
    <w:p w14:paraId="0BEDCC73" w14:textId="014428F4" w:rsidR="006E1C55" w:rsidRPr="003C2C03" w:rsidRDefault="00224DA1" w:rsidP="004D5B1B">
      <w:pPr>
        <w:shd w:val="clear" w:color="auto" w:fill="FFFFFF"/>
        <w:ind w:firstLine="567"/>
        <w:rPr>
          <w:rFonts w:eastAsia="Times New Roman"/>
          <w:sz w:val="28"/>
          <w:szCs w:val="28"/>
          <w:lang w:val="kk-KZ" w:eastAsia="ru-RU"/>
        </w:rPr>
      </w:pPr>
      <w:r w:rsidRPr="003C2C03">
        <w:rPr>
          <w:sz w:val="28"/>
          <w:szCs w:val="28"/>
        </w:rPr>
        <w:t>Из приведенных данных о минерализации и ионном составе воды в рыбоводных прудах следует, что минерализация воды в разных прудах составляла 253–500 мг/дм3.</w:t>
      </w:r>
      <w:r w:rsidR="00751B3A" w:rsidRPr="003C2C03">
        <w:rPr>
          <w:rFonts w:eastAsia="Times New Roman"/>
          <w:sz w:val="28"/>
          <w:szCs w:val="28"/>
          <w:lang w:val="kk-KZ" w:eastAsia="ru-RU"/>
        </w:rPr>
        <w:t xml:space="preserve"> </w:t>
      </w:r>
      <w:r w:rsidRPr="003C2C03">
        <w:rPr>
          <w:sz w:val="28"/>
          <w:szCs w:val="28"/>
        </w:rPr>
        <w:t xml:space="preserve">Согласно </w:t>
      </w:r>
      <w:r w:rsidR="00A15771">
        <w:rPr>
          <w:sz w:val="28"/>
          <w:szCs w:val="28"/>
          <w:lang w:val="kk-KZ"/>
        </w:rPr>
        <w:t>нормативам из литературы</w:t>
      </w:r>
      <w:r w:rsidR="007E404D" w:rsidRPr="003C2C03">
        <w:rPr>
          <w:sz w:val="28"/>
          <w:szCs w:val="28"/>
        </w:rPr>
        <w:t xml:space="preserve"> [</w:t>
      </w:r>
      <w:r w:rsidR="00ED28A7" w:rsidRPr="003C2C03">
        <w:rPr>
          <w:sz w:val="28"/>
          <w:szCs w:val="28"/>
          <w:lang w:val="kk-KZ"/>
        </w:rPr>
        <w:t>27</w:t>
      </w:r>
      <w:r w:rsidR="005B26B2" w:rsidRPr="003C2C03">
        <w:rPr>
          <w:sz w:val="28"/>
          <w:szCs w:val="28"/>
          <w:lang w:val="kk-KZ"/>
        </w:rPr>
        <w:t>3</w:t>
      </w:r>
      <w:r w:rsidR="007E404D" w:rsidRPr="003C2C03">
        <w:rPr>
          <w:sz w:val="28"/>
          <w:szCs w:val="28"/>
        </w:rPr>
        <w:t>]</w:t>
      </w:r>
      <w:r w:rsidRPr="003C2C03">
        <w:rPr>
          <w:sz w:val="28"/>
          <w:szCs w:val="28"/>
        </w:rPr>
        <w:t xml:space="preserve">, вода из прудов КНВХ по основным гидрохимическим показателям укладывается в пределы требований, предъявляемых к рыбоводческим водоемам. </w:t>
      </w:r>
      <w:r w:rsidR="00751B3A" w:rsidRPr="003C2C03">
        <w:rPr>
          <w:rFonts w:eastAsia="Times New Roman"/>
          <w:sz w:val="28"/>
          <w:szCs w:val="28"/>
          <w:lang w:val="kk-KZ" w:eastAsia="ru-RU"/>
        </w:rPr>
        <w:t xml:space="preserve">В двух пробах воды из выростного пруда наблюдалось содержание </w:t>
      </w:r>
      <w:r w:rsidR="00751B3A" w:rsidRPr="003C2C03">
        <w:rPr>
          <w:rFonts w:eastAsia="Times New Roman"/>
          <w:sz w:val="28"/>
          <w:szCs w:val="28"/>
          <w:lang w:eastAsia="ru-RU"/>
        </w:rPr>
        <w:t>NH</w:t>
      </w:r>
      <w:r w:rsidR="00751B3A" w:rsidRPr="003C2C03">
        <w:rPr>
          <w:rFonts w:eastAsia="Times New Roman"/>
          <w:sz w:val="28"/>
          <w:szCs w:val="28"/>
          <w:vertAlign w:val="subscript"/>
          <w:lang w:eastAsia="ru-RU"/>
        </w:rPr>
        <w:t>4</w:t>
      </w:r>
      <w:r w:rsidR="00751B3A" w:rsidRPr="003C2C03">
        <w:rPr>
          <w:rFonts w:eastAsia="Times New Roman"/>
          <w:sz w:val="28"/>
          <w:szCs w:val="28"/>
          <w:vertAlign w:val="superscript"/>
          <w:lang w:val="kk-KZ" w:eastAsia="ru-RU"/>
        </w:rPr>
        <w:t>+</w:t>
      </w:r>
      <w:r w:rsidR="00751B3A" w:rsidRPr="003C2C03">
        <w:rPr>
          <w:rFonts w:eastAsia="Times New Roman"/>
          <w:sz w:val="28"/>
          <w:szCs w:val="28"/>
          <w:lang w:val="kk-KZ" w:eastAsia="ru-RU"/>
        </w:rPr>
        <w:t xml:space="preserve"> в пределах от 0,15 до 0,53 мг/л, что является крайне нежелательным для содержания молоди рыб </w:t>
      </w:r>
      <w:r w:rsidR="00751B3A" w:rsidRPr="003C2C03">
        <w:rPr>
          <w:rFonts w:eastAsia="Times New Roman"/>
          <w:sz w:val="28"/>
          <w:szCs w:val="28"/>
          <w:lang w:eastAsia="ru-RU"/>
        </w:rPr>
        <w:t>[</w:t>
      </w:r>
      <w:r w:rsidR="00ED28A7" w:rsidRPr="003C2C03">
        <w:rPr>
          <w:rFonts w:eastAsia="Times New Roman"/>
          <w:sz w:val="28"/>
          <w:szCs w:val="28"/>
          <w:lang w:val="kk-KZ" w:eastAsia="ru-RU"/>
        </w:rPr>
        <w:t>26</w:t>
      </w:r>
      <w:r w:rsidR="005B26B2" w:rsidRPr="003C2C03">
        <w:rPr>
          <w:rFonts w:eastAsia="Times New Roman"/>
          <w:sz w:val="28"/>
          <w:szCs w:val="28"/>
          <w:lang w:val="kk-KZ" w:eastAsia="ru-RU"/>
        </w:rPr>
        <w:t>7</w:t>
      </w:r>
      <w:r w:rsidR="00751B3A" w:rsidRPr="003C2C03">
        <w:rPr>
          <w:rFonts w:eastAsia="Times New Roman"/>
          <w:sz w:val="28"/>
          <w:szCs w:val="28"/>
          <w:lang w:eastAsia="ru-RU"/>
        </w:rPr>
        <w:t>].</w:t>
      </w:r>
      <w:r w:rsidR="00F95B72" w:rsidRPr="003C2C03">
        <w:rPr>
          <w:rFonts w:eastAsia="Times New Roman"/>
          <w:sz w:val="28"/>
          <w:szCs w:val="28"/>
          <w:lang w:eastAsia="ru-RU"/>
        </w:rPr>
        <w:t xml:space="preserve"> </w:t>
      </w:r>
      <w:r w:rsidR="006E1C55" w:rsidRPr="003C2C03">
        <w:rPr>
          <w:rFonts w:eastAsia="Times New Roman"/>
          <w:sz w:val="28"/>
          <w:szCs w:val="28"/>
          <w:lang w:val="kk-KZ" w:eastAsia="ru-RU"/>
        </w:rPr>
        <w:t xml:space="preserve">Известно, что в качестве индикаторов уровня загрязнения природных вод часто используют показатели концентрации ионов </w:t>
      </w:r>
      <w:r w:rsidR="006E1C55" w:rsidRPr="003C2C03">
        <w:rPr>
          <w:rFonts w:eastAsia="Times New Roman"/>
          <w:sz w:val="28"/>
          <w:szCs w:val="28"/>
          <w:lang w:eastAsia="ru-RU"/>
        </w:rPr>
        <w:t>NO</w:t>
      </w:r>
      <w:r w:rsidR="006E1C55" w:rsidRPr="003C2C03">
        <w:rPr>
          <w:rFonts w:eastAsia="Times New Roman"/>
          <w:sz w:val="28"/>
          <w:szCs w:val="28"/>
          <w:vertAlign w:val="subscript"/>
          <w:lang w:eastAsia="ru-RU"/>
        </w:rPr>
        <w:t>3</w:t>
      </w:r>
      <w:r w:rsidR="006E1C55" w:rsidRPr="003C2C03">
        <w:rPr>
          <w:rFonts w:eastAsia="Times New Roman"/>
          <w:sz w:val="28"/>
          <w:szCs w:val="28"/>
          <w:vertAlign w:val="superscript"/>
          <w:lang w:val="kk-KZ" w:eastAsia="ru-RU"/>
        </w:rPr>
        <w:t xml:space="preserve">- </w:t>
      </w:r>
      <w:r w:rsidR="006E1C55" w:rsidRPr="003C2C03">
        <w:rPr>
          <w:rFonts w:eastAsia="Times New Roman"/>
          <w:sz w:val="28"/>
          <w:szCs w:val="28"/>
          <w:lang w:val="kk-KZ" w:eastAsia="ru-RU"/>
        </w:rPr>
        <w:t xml:space="preserve">и </w:t>
      </w:r>
      <w:r w:rsidR="006E1C55" w:rsidRPr="003C2C03">
        <w:rPr>
          <w:rFonts w:eastAsia="Times New Roman"/>
          <w:sz w:val="28"/>
          <w:szCs w:val="28"/>
          <w:lang w:eastAsia="ru-RU"/>
        </w:rPr>
        <w:t>NH</w:t>
      </w:r>
      <w:r w:rsidR="006E1C55" w:rsidRPr="003C2C03">
        <w:rPr>
          <w:rFonts w:eastAsia="Times New Roman"/>
          <w:sz w:val="28"/>
          <w:szCs w:val="28"/>
          <w:vertAlign w:val="subscript"/>
          <w:lang w:eastAsia="ru-RU"/>
        </w:rPr>
        <w:t>4</w:t>
      </w:r>
      <w:r w:rsidR="006E1C55" w:rsidRPr="003C2C03">
        <w:rPr>
          <w:rFonts w:eastAsia="Times New Roman"/>
          <w:sz w:val="28"/>
          <w:szCs w:val="28"/>
          <w:vertAlign w:val="superscript"/>
          <w:lang w:eastAsia="ru-RU"/>
        </w:rPr>
        <w:t>+</w:t>
      </w:r>
      <w:r w:rsidR="006E1C55" w:rsidRPr="003C2C03">
        <w:rPr>
          <w:rFonts w:eastAsia="Times New Roman"/>
          <w:sz w:val="28"/>
          <w:szCs w:val="28"/>
          <w:lang w:eastAsia="ru-RU"/>
        </w:rPr>
        <w:t xml:space="preserve">, а степень антропогенной нагрузки </w:t>
      </w:r>
      <w:r w:rsidR="006E1C55" w:rsidRPr="003C2C03">
        <w:rPr>
          <w:sz w:val="28"/>
          <w:szCs w:val="28"/>
          <w:lang w:val="kk-KZ"/>
        </w:rPr>
        <w:t xml:space="preserve">– </w:t>
      </w:r>
      <w:r w:rsidR="006E1C55" w:rsidRPr="003C2C03">
        <w:rPr>
          <w:rFonts w:eastAsia="Times New Roman"/>
          <w:sz w:val="28"/>
          <w:szCs w:val="28"/>
          <w:lang w:val="kk-KZ" w:eastAsia="ru-RU"/>
        </w:rPr>
        <w:t xml:space="preserve">рН </w:t>
      </w:r>
      <w:r w:rsidR="00696F05" w:rsidRPr="003C2C03">
        <w:rPr>
          <w:rFonts w:eastAsia="Times New Roman"/>
          <w:sz w:val="28"/>
          <w:szCs w:val="28"/>
          <w:lang w:eastAsia="ru-RU"/>
        </w:rPr>
        <w:t>[</w:t>
      </w:r>
      <w:r w:rsidR="00ED28A7" w:rsidRPr="003C2C03">
        <w:rPr>
          <w:rFonts w:eastAsia="Times New Roman"/>
          <w:sz w:val="28"/>
          <w:szCs w:val="28"/>
          <w:lang w:val="kk-KZ" w:eastAsia="ru-RU"/>
        </w:rPr>
        <w:t>2</w:t>
      </w:r>
      <w:r w:rsidR="00900830" w:rsidRPr="003C2C03">
        <w:rPr>
          <w:rFonts w:eastAsia="Times New Roman"/>
          <w:sz w:val="28"/>
          <w:szCs w:val="28"/>
          <w:lang w:val="kk-KZ" w:eastAsia="ru-RU"/>
        </w:rPr>
        <w:t>67</w:t>
      </w:r>
      <w:r w:rsidR="00696F05" w:rsidRPr="003C2C03">
        <w:rPr>
          <w:rFonts w:eastAsia="Times New Roman"/>
          <w:sz w:val="28"/>
          <w:szCs w:val="28"/>
          <w:lang w:eastAsia="ru-RU"/>
        </w:rPr>
        <w:t>]</w:t>
      </w:r>
      <w:r w:rsidR="006E1C55" w:rsidRPr="003C2C03">
        <w:rPr>
          <w:rFonts w:eastAsia="Times New Roman"/>
          <w:sz w:val="28"/>
          <w:szCs w:val="28"/>
          <w:lang w:val="kk-KZ" w:eastAsia="ru-RU"/>
        </w:rPr>
        <w:t xml:space="preserve">. </w:t>
      </w:r>
    </w:p>
    <w:p w14:paraId="3CC9112C" w14:textId="77777777" w:rsidR="001568D8" w:rsidRPr="003C2C03" w:rsidRDefault="001568D8" w:rsidP="00E25B9D">
      <w:pPr>
        <w:rPr>
          <w:b/>
          <w:bCs/>
          <w:i/>
          <w:iCs/>
          <w:sz w:val="28"/>
          <w:szCs w:val="28"/>
        </w:rPr>
      </w:pPr>
    </w:p>
    <w:p w14:paraId="6091A7FC" w14:textId="77777777" w:rsidR="009171D9" w:rsidRPr="003C2C03" w:rsidRDefault="0079561B" w:rsidP="00D83484">
      <w:pPr>
        <w:pStyle w:val="2"/>
        <w:tabs>
          <w:tab w:val="left" w:pos="993"/>
        </w:tabs>
        <w:spacing w:before="0"/>
        <w:ind w:left="0" w:firstLine="567"/>
        <w:jc w:val="both"/>
        <w:rPr>
          <w:rFonts w:ascii="Times New Roman" w:hAnsi="Times New Roman"/>
          <w:b/>
          <w:color w:val="auto"/>
          <w:sz w:val="28"/>
          <w:szCs w:val="28"/>
          <w:lang w:val="ru-RU"/>
        </w:rPr>
      </w:pPr>
      <w:bookmarkStart w:id="129" w:name="_Toc138523832"/>
      <w:bookmarkStart w:id="130" w:name="_Toc167189631"/>
      <w:r w:rsidRPr="003C2C03">
        <w:rPr>
          <w:rFonts w:ascii="Times New Roman" w:hAnsi="Times New Roman"/>
          <w:b/>
          <w:color w:val="auto"/>
          <w:sz w:val="28"/>
          <w:szCs w:val="28"/>
          <w:lang w:val="ru-RU"/>
        </w:rPr>
        <w:t>3.</w:t>
      </w:r>
      <w:r w:rsidR="00D84C07" w:rsidRPr="003C2C03">
        <w:rPr>
          <w:rFonts w:ascii="Times New Roman" w:hAnsi="Times New Roman"/>
          <w:b/>
          <w:color w:val="auto"/>
          <w:sz w:val="28"/>
          <w:szCs w:val="28"/>
          <w:lang w:val="ru-RU"/>
        </w:rPr>
        <w:t>3</w:t>
      </w:r>
      <w:r w:rsidRPr="003C2C03">
        <w:rPr>
          <w:rFonts w:ascii="Times New Roman" w:hAnsi="Times New Roman"/>
          <w:b/>
          <w:color w:val="auto"/>
          <w:sz w:val="28"/>
          <w:szCs w:val="28"/>
          <w:lang w:val="ru-RU"/>
        </w:rPr>
        <w:t xml:space="preserve"> Таксономический состав </w:t>
      </w:r>
      <w:r w:rsidR="00F96A47" w:rsidRPr="003C2C03">
        <w:rPr>
          <w:rFonts w:ascii="Times New Roman" w:hAnsi="Times New Roman"/>
          <w:b/>
          <w:color w:val="auto"/>
          <w:sz w:val="28"/>
          <w:szCs w:val="28"/>
          <w:lang w:val="ru-RU"/>
        </w:rPr>
        <w:t xml:space="preserve">ихтиофауны </w:t>
      </w:r>
      <w:r w:rsidR="009A588E" w:rsidRPr="003C2C03">
        <w:rPr>
          <w:rFonts w:ascii="Times New Roman" w:hAnsi="Times New Roman"/>
          <w:b/>
          <w:color w:val="auto"/>
          <w:sz w:val="28"/>
          <w:szCs w:val="28"/>
          <w:lang w:val="ru-RU"/>
        </w:rPr>
        <w:t xml:space="preserve">рыбохозяйственных </w:t>
      </w:r>
      <w:r w:rsidRPr="003C2C03">
        <w:rPr>
          <w:rFonts w:ascii="Times New Roman" w:hAnsi="Times New Roman"/>
          <w:b/>
          <w:color w:val="auto"/>
          <w:sz w:val="28"/>
          <w:szCs w:val="28"/>
          <w:lang w:val="ru-RU"/>
        </w:rPr>
        <w:t>водоем</w:t>
      </w:r>
      <w:r w:rsidR="009A588E" w:rsidRPr="003C2C03">
        <w:rPr>
          <w:rFonts w:ascii="Times New Roman" w:hAnsi="Times New Roman"/>
          <w:b/>
          <w:color w:val="auto"/>
          <w:sz w:val="28"/>
          <w:szCs w:val="28"/>
          <w:lang w:val="ru-RU"/>
        </w:rPr>
        <w:t xml:space="preserve">ов </w:t>
      </w:r>
      <w:r w:rsidRPr="003C2C03">
        <w:rPr>
          <w:rFonts w:ascii="Times New Roman" w:hAnsi="Times New Roman"/>
          <w:b/>
          <w:color w:val="auto"/>
          <w:sz w:val="28"/>
          <w:szCs w:val="28"/>
          <w:lang w:val="ru-RU"/>
        </w:rPr>
        <w:t>Иле – Балкашского бассейна</w:t>
      </w:r>
      <w:bookmarkEnd w:id="129"/>
      <w:bookmarkEnd w:id="130"/>
    </w:p>
    <w:p w14:paraId="08A4A412" w14:textId="67AFDBD7" w:rsidR="0079561B" w:rsidRPr="003C2C03" w:rsidRDefault="0079561B" w:rsidP="00D83484">
      <w:pPr>
        <w:pStyle w:val="2"/>
        <w:tabs>
          <w:tab w:val="left" w:pos="993"/>
        </w:tabs>
        <w:spacing w:before="0"/>
        <w:ind w:left="0" w:firstLine="567"/>
        <w:jc w:val="both"/>
        <w:rPr>
          <w:rFonts w:ascii="Times New Roman" w:hAnsi="Times New Roman"/>
          <w:b/>
          <w:color w:val="auto"/>
          <w:sz w:val="28"/>
          <w:szCs w:val="28"/>
          <w:lang w:val="ru-RU"/>
        </w:rPr>
      </w:pPr>
      <w:r w:rsidRPr="003C2C03">
        <w:rPr>
          <w:rFonts w:ascii="Times New Roman" w:hAnsi="Times New Roman"/>
          <w:b/>
          <w:color w:val="auto"/>
          <w:sz w:val="28"/>
          <w:szCs w:val="28"/>
          <w:lang w:val="ru-RU"/>
        </w:rPr>
        <w:t xml:space="preserve"> </w:t>
      </w:r>
      <w:r w:rsidR="009A588E" w:rsidRPr="003C2C03">
        <w:rPr>
          <w:rFonts w:ascii="Times New Roman" w:hAnsi="Times New Roman"/>
          <w:b/>
          <w:color w:val="auto"/>
          <w:sz w:val="28"/>
          <w:szCs w:val="28"/>
          <w:lang w:val="ru-RU"/>
        </w:rPr>
        <w:t xml:space="preserve"> </w:t>
      </w:r>
    </w:p>
    <w:p w14:paraId="2F370D46" w14:textId="6DEAE6E3" w:rsidR="003E4433" w:rsidRPr="003C2C03" w:rsidRDefault="0079561B" w:rsidP="004D5B1B">
      <w:pPr>
        <w:pStyle w:val="aa"/>
        <w:autoSpaceDE w:val="0"/>
        <w:autoSpaceDN w:val="0"/>
        <w:adjustRightInd w:val="0"/>
        <w:ind w:left="0" w:firstLine="567"/>
        <w:rPr>
          <w:sz w:val="20"/>
          <w:szCs w:val="20"/>
        </w:rPr>
      </w:pPr>
      <w:r w:rsidRPr="003C2C03">
        <w:rPr>
          <w:sz w:val="28"/>
          <w:szCs w:val="28"/>
          <w:lang w:val="kk-KZ"/>
        </w:rPr>
        <w:t>Основное внимание к рыбным ресурсам региона ранее обращали на оз. Бал</w:t>
      </w:r>
      <w:r w:rsidR="003F1340" w:rsidRPr="003C2C03">
        <w:rPr>
          <w:sz w:val="28"/>
          <w:szCs w:val="28"/>
          <w:lang w:val="kk-KZ"/>
        </w:rPr>
        <w:t>к</w:t>
      </w:r>
      <w:r w:rsidRPr="003C2C03">
        <w:rPr>
          <w:sz w:val="28"/>
          <w:szCs w:val="28"/>
          <w:lang w:val="kk-KZ"/>
        </w:rPr>
        <w:t>аш, что вполне об</w:t>
      </w:r>
      <w:r w:rsidR="003F1340" w:rsidRPr="003C2C03">
        <w:rPr>
          <w:sz w:val="28"/>
          <w:szCs w:val="28"/>
          <w:lang w:val="kk-KZ"/>
        </w:rPr>
        <w:t>ъ</w:t>
      </w:r>
      <w:r w:rsidRPr="003C2C03">
        <w:rPr>
          <w:sz w:val="28"/>
          <w:szCs w:val="28"/>
          <w:lang w:val="kk-KZ"/>
        </w:rPr>
        <w:t>яснимо в аспекте его значимости для рыбного хозяйства и рыбного промысла. Ихтиофауна о</w:t>
      </w:r>
      <w:r w:rsidR="003F1340" w:rsidRPr="003C2C03">
        <w:rPr>
          <w:sz w:val="28"/>
          <w:szCs w:val="28"/>
          <w:lang w:val="kk-KZ"/>
        </w:rPr>
        <w:t>зеро Балкаш, известная своим эн</w:t>
      </w:r>
      <w:r w:rsidRPr="003C2C03">
        <w:rPr>
          <w:sz w:val="28"/>
          <w:szCs w:val="28"/>
          <w:lang w:val="kk-KZ"/>
        </w:rPr>
        <w:t xml:space="preserve">демизмом и скудностью состава за последние 90 лет претерпела коренное преобразование. </w:t>
      </w:r>
      <w:r w:rsidRPr="003C2C03">
        <w:rPr>
          <w:sz w:val="28"/>
          <w:szCs w:val="28"/>
        </w:rPr>
        <w:t>[</w:t>
      </w:r>
      <w:r w:rsidR="00D84C07" w:rsidRPr="003C2C03">
        <w:rPr>
          <w:sz w:val="28"/>
          <w:szCs w:val="28"/>
        </w:rPr>
        <w:t>1</w:t>
      </w:r>
      <w:r w:rsidR="00900830" w:rsidRPr="003C2C03">
        <w:rPr>
          <w:sz w:val="28"/>
          <w:szCs w:val="28"/>
          <w:lang w:val="kk-KZ"/>
        </w:rPr>
        <w:t>91</w:t>
      </w:r>
      <w:r w:rsidRPr="003C2C03">
        <w:rPr>
          <w:rFonts w:eastAsia="TimesNewRoman"/>
          <w:sz w:val="28"/>
          <w:szCs w:val="28"/>
        </w:rPr>
        <w:t xml:space="preserve">]. </w:t>
      </w:r>
      <w:r w:rsidRPr="003C2C03">
        <w:rPr>
          <w:sz w:val="28"/>
          <w:szCs w:val="28"/>
        </w:rPr>
        <w:t>Проведенные в конце 1990-х годов исследования [</w:t>
      </w:r>
      <w:r w:rsidR="00900830" w:rsidRPr="003C2C03">
        <w:rPr>
          <w:sz w:val="28"/>
          <w:szCs w:val="28"/>
          <w:lang w:val="kk-KZ"/>
        </w:rPr>
        <w:t>30</w:t>
      </w:r>
      <w:r w:rsidR="00C333DE" w:rsidRPr="003C2C03">
        <w:rPr>
          <w:sz w:val="28"/>
          <w:szCs w:val="28"/>
        </w:rPr>
        <w:t>,</w:t>
      </w:r>
      <w:r w:rsidR="00900830" w:rsidRPr="003C2C03">
        <w:rPr>
          <w:sz w:val="28"/>
          <w:szCs w:val="28"/>
          <w:lang w:val="kk-KZ"/>
        </w:rPr>
        <w:t>35</w:t>
      </w:r>
      <w:r w:rsidR="002864FB" w:rsidRPr="003C2C03">
        <w:rPr>
          <w:sz w:val="28"/>
          <w:szCs w:val="28"/>
        </w:rPr>
        <w:t xml:space="preserve">, </w:t>
      </w:r>
      <w:r w:rsidR="00900830" w:rsidRPr="003C2C03">
        <w:rPr>
          <w:sz w:val="28"/>
          <w:szCs w:val="28"/>
          <w:lang w:val="kk-KZ"/>
        </w:rPr>
        <w:t>189</w:t>
      </w:r>
      <w:r w:rsidR="00656E54" w:rsidRPr="003C2C03">
        <w:rPr>
          <w:sz w:val="28"/>
          <w:szCs w:val="28"/>
        </w:rPr>
        <w:t>-1</w:t>
      </w:r>
      <w:r w:rsidR="00900830" w:rsidRPr="003C2C03">
        <w:rPr>
          <w:sz w:val="28"/>
          <w:szCs w:val="28"/>
          <w:lang w:val="kk-KZ"/>
        </w:rPr>
        <w:t>91</w:t>
      </w:r>
      <w:r w:rsidRPr="003C2C03">
        <w:rPr>
          <w:sz w:val="28"/>
          <w:szCs w:val="28"/>
        </w:rPr>
        <w:t xml:space="preserve">] показали наличие большого числа чужеродных видов рыб в том числе акклиматизированных и интродуцированных рыб в придаточных водных </w:t>
      </w:r>
      <w:r w:rsidRPr="003C2C03">
        <w:rPr>
          <w:sz w:val="28"/>
          <w:szCs w:val="28"/>
        </w:rPr>
        <w:lastRenderedPageBreak/>
        <w:t>системах р. Ил</w:t>
      </w:r>
      <w:r w:rsidRPr="003C2C03">
        <w:rPr>
          <w:sz w:val="28"/>
          <w:szCs w:val="28"/>
          <w:lang w:val="kk-KZ"/>
        </w:rPr>
        <w:t>е</w:t>
      </w:r>
      <w:r w:rsidRPr="003C2C03">
        <w:rPr>
          <w:sz w:val="28"/>
          <w:szCs w:val="28"/>
        </w:rPr>
        <w:t>, оз.</w:t>
      </w:r>
      <w:r w:rsidRPr="003C2C03">
        <w:rPr>
          <w:sz w:val="28"/>
          <w:szCs w:val="28"/>
          <w:lang w:val="kk-KZ"/>
        </w:rPr>
        <w:t xml:space="preserve"> </w:t>
      </w:r>
      <w:r w:rsidRPr="003C2C03">
        <w:rPr>
          <w:sz w:val="28"/>
          <w:szCs w:val="28"/>
        </w:rPr>
        <w:t>Бал</w:t>
      </w:r>
      <w:r w:rsidRPr="003C2C03">
        <w:rPr>
          <w:sz w:val="28"/>
          <w:szCs w:val="28"/>
          <w:lang w:val="kk-KZ"/>
        </w:rPr>
        <w:t>к</w:t>
      </w:r>
      <w:r w:rsidRPr="003C2C03">
        <w:rPr>
          <w:sz w:val="28"/>
          <w:szCs w:val="28"/>
        </w:rPr>
        <w:t>аш и Алакольских озер.</w:t>
      </w:r>
      <w:r w:rsidRPr="003C2C03">
        <w:rPr>
          <w:sz w:val="28"/>
          <w:szCs w:val="28"/>
          <w:lang w:val="kk-KZ"/>
        </w:rPr>
        <w:t xml:space="preserve"> </w:t>
      </w:r>
      <w:r w:rsidR="003E4433" w:rsidRPr="003C2C03">
        <w:rPr>
          <w:sz w:val="28"/>
          <w:szCs w:val="28"/>
          <w:lang w:val="kk-KZ"/>
        </w:rPr>
        <w:t>По составу рыбного населения озеро Балкаш заметно отличается от озер Алакольской системы и большинства малых водоемов бассейна. В озерах Алакольской системы обитают как аборигенные, так и чужеродные виды рыб</w:t>
      </w:r>
      <w:r w:rsidR="003F1340" w:rsidRPr="003C2C03">
        <w:rPr>
          <w:sz w:val="28"/>
          <w:szCs w:val="28"/>
          <w:lang w:val="kk-KZ"/>
        </w:rPr>
        <w:t xml:space="preserve">. Современное состояние ихтиофауны водоемов Алакольского бассейна опубликовано в статье </w:t>
      </w:r>
      <w:r w:rsidR="003E4433" w:rsidRPr="003C2C03">
        <w:rPr>
          <w:sz w:val="28"/>
          <w:szCs w:val="28"/>
        </w:rPr>
        <w:t>[</w:t>
      </w:r>
      <w:bookmarkStart w:id="131" w:name="_Hlk138003437"/>
      <w:r w:rsidR="00656E54" w:rsidRPr="003C2C03">
        <w:rPr>
          <w:sz w:val="28"/>
          <w:szCs w:val="28"/>
        </w:rPr>
        <w:t>1</w:t>
      </w:r>
      <w:r w:rsidR="00BD6C0B" w:rsidRPr="003C2C03">
        <w:rPr>
          <w:sz w:val="28"/>
          <w:szCs w:val="28"/>
          <w:lang w:val="kk-KZ"/>
        </w:rPr>
        <w:t>89</w:t>
      </w:r>
      <w:r w:rsidR="00214842" w:rsidRPr="003C2C03">
        <w:rPr>
          <w:sz w:val="28"/>
          <w:szCs w:val="28"/>
          <w:lang w:val="kk-KZ"/>
        </w:rPr>
        <w:t xml:space="preserve">, </w:t>
      </w:r>
      <w:r w:rsidR="00DE31D6" w:rsidRPr="003C2C03">
        <w:rPr>
          <w:sz w:val="28"/>
          <w:szCs w:val="28"/>
          <w:lang w:val="kk-KZ"/>
        </w:rPr>
        <w:t>27</w:t>
      </w:r>
      <w:r w:rsidR="006A199E">
        <w:rPr>
          <w:sz w:val="28"/>
          <w:szCs w:val="28"/>
          <w:lang w:val="kk-KZ"/>
        </w:rPr>
        <w:t>4</w:t>
      </w:r>
      <w:r w:rsidR="003E4433" w:rsidRPr="003C2C03">
        <w:rPr>
          <w:sz w:val="28"/>
          <w:szCs w:val="28"/>
        </w:rPr>
        <w:t>].</w:t>
      </w:r>
      <w:r w:rsidR="003E4433" w:rsidRPr="003C2C03">
        <w:rPr>
          <w:sz w:val="20"/>
          <w:szCs w:val="20"/>
        </w:rPr>
        <w:t xml:space="preserve"> </w:t>
      </w:r>
      <w:bookmarkEnd w:id="131"/>
    </w:p>
    <w:p w14:paraId="6E04FBE3" w14:textId="4B4E41B0" w:rsidR="0079561B" w:rsidRPr="003C2C03" w:rsidRDefault="0079561B" w:rsidP="004D5B1B">
      <w:pPr>
        <w:pStyle w:val="aa"/>
        <w:autoSpaceDE w:val="0"/>
        <w:autoSpaceDN w:val="0"/>
        <w:adjustRightInd w:val="0"/>
        <w:ind w:left="0" w:firstLine="567"/>
        <w:rPr>
          <w:sz w:val="28"/>
          <w:szCs w:val="28"/>
        </w:rPr>
      </w:pPr>
      <w:r w:rsidRPr="003C2C03">
        <w:rPr>
          <w:rFonts w:eastAsia="TimesNewRoman"/>
          <w:sz w:val="28"/>
          <w:szCs w:val="28"/>
        </w:rPr>
        <w:t>По данным сводки [</w:t>
      </w:r>
      <w:r w:rsidR="00BD6C0B" w:rsidRPr="003C2C03">
        <w:rPr>
          <w:rFonts w:eastAsia="TimesNewRoman"/>
          <w:sz w:val="28"/>
          <w:szCs w:val="28"/>
          <w:lang w:val="kk-KZ"/>
        </w:rPr>
        <w:t>193</w:t>
      </w:r>
      <w:r w:rsidRPr="003C2C03">
        <w:rPr>
          <w:rFonts w:eastAsia="TimesNewRoman"/>
          <w:sz w:val="28"/>
          <w:szCs w:val="28"/>
        </w:rPr>
        <w:t xml:space="preserve">], на 1992 г. в озеро Балкаш было </w:t>
      </w:r>
      <w:r w:rsidR="00B72D2E" w:rsidRPr="003C2C03">
        <w:rPr>
          <w:rFonts w:eastAsia="TimesNewRoman"/>
          <w:sz w:val="28"/>
          <w:szCs w:val="28"/>
        </w:rPr>
        <w:t xml:space="preserve">с начала 20-го века было </w:t>
      </w:r>
      <w:r w:rsidRPr="003C2C03">
        <w:rPr>
          <w:rFonts w:eastAsia="TimesNewRoman"/>
          <w:sz w:val="28"/>
          <w:szCs w:val="28"/>
        </w:rPr>
        <w:t>интродуцировано 25 видов рыб, к 13 видам аборигенных рыб. В результате этого видовое разнообразие рыб  бассейна увеличился до 28 видов</w:t>
      </w:r>
      <w:r w:rsidR="00B72D2E" w:rsidRPr="003C2C03">
        <w:rPr>
          <w:rFonts w:eastAsia="Newton-Regular"/>
          <w:sz w:val="28"/>
          <w:szCs w:val="28"/>
        </w:rPr>
        <w:t xml:space="preserve">. </w:t>
      </w:r>
      <w:r w:rsidRPr="003C2C03">
        <w:rPr>
          <w:rFonts w:eastAsia="Newton-Regular"/>
          <w:sz w:val="28"/>
          <w:szCs w:val="28"/>
        </w:rPr>
        <w:t>По сведениям разных авторов, в настоящее время, видовой состав Иле – Балкашского бассейна</w:t>
      </w:r>
      <w:r w:rsidR="00B72D2E" w:rsidRPr="003C2C03">
        <w:rPr>
          <w:rFonts w:eastAsia="Newton-Regular"/>
          <w:sz w:val="28"/>
          <w:szCs w:val="28"/>
        </w:rPr>
        <w:t>,</w:t>
      </w:r>
      <w:r w:rsidRPr="003C2C03">
        <w:rPr>
          <w:rFonts w:eastAsia="Newton-Regular"/>
          <w:sz w:val="28"/>
          <w:szCs w:val="28"/>
        </w:rPr>
        <w:t xml:space="preserve"> включая его притоки состоит из 33-36 видов [</w:t>
      </w:r>
      <w:r w:rsidR="00BD6C0B" w:rsidRPr="003C2C03">
        <w:rPr>
          <w:rFonts w:eastAsia="Newton-Regular"/>
          <w:sz w:val="28"/>
          <w:szCs w:val="28"/>
          <w:lang w:val="kk-KZ"/>
        </w:rPr>
        <w:t xml:space="preserve">32, </w:t>
      </w:r>
      <w:r w:rsidR="00656E54" w:rsidRPr="003C2C03">
        <w:rPr>
          <w:rFonts w:eastAsia="Newton-Regular"/>
          <w:sz w:val="28"/>
          <w:szCs w:val="28"/>
        </w:rPr>
        <w:t>1</w:t>
      </w:r>
      <w:r w:rsidR="00BD6C0B" w:rsidRPr="003C2C03">
        <w:rPr>
          <w:rFonts w:eastAsia="Newton-Regular"/>
          <w:sz w:val="28"/>
          <w:szCs w:val="28"/>
          <w:lang w:val="kk-KZ"/>
        </w:rPr>
        <w:t>81, 216, 237, 27</w:t>
      </w:r>
      <w:r w:rsidR="006A199E">
        <w:rPr>
          <w:rFonts w:eastAsia="Newton-Regular"/>
          <w:sz w:val="28"/>
          <w:szCs w:val="28"/>
          <w:lang w:val="kk-KZ"/>
        </w:rPr>
        <w:t>5</w:t>
      </w:r>
      <w:r w:rsidR="00BD6C0B" w:rsidRPr="003C2C03">
        <w:rPr>
          <w:rFonts w:eastAsia="Newton-Regular"/>
          <w:sz w:val="28"/>
          <w:szCs w:val="28"/>
          <w:lang w:val="kk-KZ"/>
        </w:rPr>
        <w:t>-27</w:t>
      </w:r>
      <w:r w:rsidR="006A199E">
        <w:rPr>
          <w:rFonts w:eastAsia="Newton-Regular"/>
          <w:sz w:val="28"/>
          <w:szCs w:val="28"/>
          <w:lang w:val="kk-KZ"/>
        </w:rPr>
        <w:t>8</w:t>
      </w:r>
      <w:r w:rsidRPr="003C2C03">
        <w:rPr>
          <w:rFonts w:eastAsia="Newton-Regular"/>
          <w:sz w:val="28"/>
          <w:szCs w:val="28"/>
        </w:rPr>
        <w:t xml:space="preserve">]. </w:t>
      </w:r>
      <w:r w:rsidR="00D139D8" w:rsidRPr="003C2C03">
        <w:rPr>
          <w:rFonts w:eastAsia="Newton-Regular"/>
          <w:sz w:val="28"/>
          <w:szCs w:val="28"/>
        </w:rPr>
        <w:t>По нашим данным, т</w:t>
      </w:r>
      <w:r w:rsidR="006D2564" w:rsidRPr="003C2C03">
        <w:rPr>
          <w:rFonts w:eastAsia="Newton-Regular"/>
          <w:sz w:val="28"/>
          <w:szCs w:val="28"/>
        </w:rPr>
        <w:t xml:space="preserve">аксономический список </w:t>
      </w:r>
      <w:r w:rsidR="00A16DAE" w:rsidRPr="003C2C03">
        <w:rPr>
          <w:rFonts w:eastAsia="Newton-Regular"/>
          <w:sz w:val="28"/>
          <w:szCs w:val="28"/>
        </w:rPr>
        <w:t xml:space="preserve">видов </w:t>
      </w:r>
      <w:r w:rsidR="006D2564" w:rsidRPr="003C2C03">
        <w:rPr>
          <w:rFonts w:eastAsia="Newton-Regular"/>
          <w:sz w:val="28"/>
          <w:szCs w:val="28"/>
        </w:rPr>
        <w:t xml:space="preserve">рыб </w:t>
      </w:r>
      <w:r w:rsidR="00D952AC" w:rsidRPr="003C2C03">
        <w:rPr>
          <w:rFonts w:eastAsia="Newton-Regular"/>
          <w:sz w:val="28"/>
          <w:szCs w:val="28"/>
        </w:rPr>
        <w:t xml:space="preserve">основных  рыбохозяйственных водоемов - </w:t>
      </w:r>
      <w:r w:rsidR="006D2564" w:rsidRPr="003C2C03">
        <w:rPr>
          <w:rFonts w:eastAsia="Newton-Regular"/>
          <w:sz w:val="28"/>
          <w:szCs w:val="28"/>
        </w:rPr>
        <w:t xml:space="preserve">озера Балкаш, Капшагайского водохранилища и реки Иле </w:t>
      </w:r>
      <w:r w:rsidR="00D952AC" w:rsidRPr="003C2C03">
        <w:rPr>
          <w:rFonts w:eastAsia="Newton-Regular"/>
          <w:sz w:val="28"/>
          <w:szCs w:val="28"/>
        </w:rPr>
        <w:t xml:space="preserve">состоит из 42 видов рыб </w:t>
      </w:r>
      <w:r w:rsidR="00D952AC" w:rsidRPr="003C2C03">
        <w:rPr>
          <w:sz w:val="28"/>
          <w:szCs w:val="28"/>
          <w:lang w:val="kk-KZ"/>
        </w:rPr>
        <w:t>(табл.1</w:t>
      </w:r>
      <w:r w:rsidR="000B5572" w:rsidRPr="003C2C03">
        <w:rPr>
          <w:sz w:val="28"/>
          <w:szCs w:val="28"/>
          <w:lang w:val="kk-KZ"/>
        </w:rPr>
        <w:t>0</w:t>
      </w:r>
      <w:r w:rsidR="00D952AC" w:rsidRPr="003C2C03">
        <w:rPr>
          <w:sz w:val="28"/>
          <w:szCs w:val="28"/>
          <w:lang w:val="kk-KZ"/>
        </w:rPr>
        <w:t xml:space="preserve">). Список </w:t>
      </w:r>
      <w:r w:rsidR="00A01E35" w:rsidRPr="003C2C03">
        <w:rPr>
          <w:sz w:val="28"/>
          <w:szCs w:val="28"/>
        </w:rPr>
        <w:t xml:space="preserve">рыб </w:t>
      </w:r>
      <w:r w:rsidR="00D952AC" w:rsidRPr="003C2C03">
        <w:rPr>
          <w:sz w:val="28"/>
          <w:szCs w:val="28"/>
          <w:lang w:val="kk-KZ"/>
        </w:rPr>
        <w:t xml:space="preserve">составлен на </w:t>
      </w:r>
      <w:r w:rsidR="006D2564" w:rsidRPr="003C2C03">
        <w:rPr>
          <w:sz w:val="28"/>
          <w:szCs w:val="28"/>
          <w:lang w:val="kk-KZ"/>
        </w:rPr>
        <w:t xml:space="preserve">основании </w:t>
      </w:r>
      <w:r w:rsidR="00A01E35" w:rsidRPr="003C2C03">
        <w:rPr>
          <w:sz w:val="28"/>
          <w:szCs w:val="28"/>
          <w:lang w:val="kk-KZ"/>
        </w:rPr>
        <w:t xml:space="preserve">собственных и </w:t>
      </w:r>
      <w:r w:rsidR="006D2564" w:rsidRPr="003C2C03">
        <w:rPr>
          <w:sz w:val="28"/>
          <w:szCs w:val="28"/>
          <w:lang w:val="kk-KZ"/>
        </w:rPr>
        <w:t>литературных данных за последние 20 лет</w:t>
      </w:r>
      <w:r w:rsidR="00D952AC" w:rsidRPr="003C2C03">
        <w:rPr>
          <w:sz w:val="28"/>
          <w:szCs w:val="28"/>
          <w:lang w:val="kk-KZ"/>
        </w:rPr>
        <w:t>.</w:t>
      </w:r>
      <w:r w:rsidR="001226EB" w:rsidRPr="003C2C03">
        <w:rPr>
          <w:sz w:val="28"/>
          <w:szCs w:val="28"/>
          <w:lang w:val="kk-KZ"/>
        </w:rPr>
        <w:t xml:space="preserve"> </w:t>
      </w:r>
    </w:p>
    <w:p w14:paraId="50401BEA" w14:textId="77777777" w:rsidR="00A70999" w:rsidRPr="003C2C03" w:rsidRDefault="00A70999" w:rsidP="0079561B">
      <w:pPr>
        <w:autoSpaceDE w:val="0"/>
        <w:autoSpaceDN w:val="0"/>
        <w:adjustRightInd w:val="0"/>
        <w:rPr>
          <w:sz w:val="28"/>
          <w:szCs w:val="28"/>
          <w:lang w:val="kk-KZ"/>
        </w:rPr>
      </w:pPr>
    </w:p>
    <w:p w14:paraId="467BC1F0" w14:textId="3803F820" w:rsidR="0079561B" w:rsidRPr="003C2C03" w:rsidRDefault="0079561B" w:rsidP="0079561B">
      <w:pPr>
        <w:widowControl w:val="0"/>
        <w:tabs>
          <w:tab w:val="left" w:pos="567"/>
        </w:tabs>
        <w:autoSpaceDE w:val="0"/>
        <w:autoSpaceDN w:val="0"/>
        <w:adjustRightInd w:val="0"/>
        <w:ind w:firstLine="0"/>
        <w:rPr>
          <w:rFonts w:eastAsia="Times New Roman"/>
          <w:sz w:val="28"/>
          <w:szCs w:val="28"/>
        </w:rPr>
      </w:pPr>
      <w:r w:rsidRPr="003C2C03">
        <w:rPr>
          <w:rFonts w:eastAsia="Times New Roman"/>
          <w:sz w:val="28"/>
          <w:szCs w:val="28"/>
        </w:rPr>
        <w:t>Таблица 1</w:t>
      </w:r>
      <w:r w:rsidR="000B5572" w:rsidRPr="003C2C03">
        <w:rPr>
          <w:rFonts w:eastAsia="Times New Roman"/>
          <w:sz w:val="28"/>
          <w:szCs w:val="28"/>
        </w:rPr>
        <w:t>0</w:t>
      </w:r>
      <w:r w:rsidRPr="003C2C03">
        <w:rPr>
          <w:rFonts w:eastAsia="Times New Roman"/>
          <w:sz w:val="28"/>
          <w:szCs w:val="28"/>
        </w:rPr>
        <w:t xml:space="preserve"> - Список рыб, обитающих в Иле – Балкашском бассейне </w:t>
      </w:r>
      <w:r w:rsidR="00BD6C0B" w:rsidRPr="003C2C03">
        <w:rPr>
          <w:rFonts w:eastAsia="Newton-Regular"/>
          <w:sz w:val="28"/>
          <w:szCs w:val="28"/>
        </w:rPr>
        <w:t>[</w:t>
      </w:r>
      <w:r w:rsidR="00BD6C0B" w:rsidRPr="003C2C03">
        <w:rPr>
          <w:rFonts w:eastAsia="Newton-Regular"/>
          <w:sz w:val="28"/>
          <w:szCs w:val="28"/>
          <w:lang w:val="kk-KZ"/>
        </w:rPr>
        <w:t xml:space="preserve">32, </w:t>
      </w:r>
      <w:r w:rsidR="00BD6C0B" w:rsidRPr="003C2C03">
        <w:rPr>
          <w:rFonts w:eastAsia="Newton-Regular"/>
          <w:sz w:val="28"/>
          <w:szCs w:val="28"/>
        </w:rPr>
        <w:t>1</w:t>
      </w:r>
      <w:r w:rsidR="00BD6C0B" w:rsidRPr="003C2C03">
        <w:rPr>
          <w:rFonts w:eastAsia="Newton-Regular"/>
          <w:sz w:val="28"/>
          <w:szCs w:val="28"/>
          <w:lang w:val="kk-KZ"/>
        </w:rPr>
        <w:t>81, 216, 237, 27</w:t>
      </w:r>
      <w:r w:rsidR="006A199E">
        <w:rPr>
          <w:rFonts w:eastAsia="Newton-Regular"/>
          <w:sz w:val="28"/>
          <w:szCs w:val="28"/>
          <w:lang w:val="kk-KZ"/>
        </w:rPr>
        <w:t>5</w:t>
      </w:r>
      <w:r w:rsidR="00DE31D6" w:rsidRPr="003C2C03">
        <w:rPr>
          <w:rFonts w:eastAsia="Newton-Regular"/>
          <w:sz w:val="28"/>
          <w:szCs w:val="28"/>
          <w:lang w:val="kk-KZ"/>
        </w:rPr>
        <w:t>-27</w:t>
      </w:r>
      <w:r w:rsidR="006A199E">
        <w:rPr>
          <w:rFonts w:eastAsia="Newton-Regular"/>
          <w:sz w:val="28"/>
          <w:szCs w:val="28"/>
          <w:lang w:val="kk-KZ"/>
        </w:rPr>
        <w:t>8</w:t>
      </w:r>
      <w:r w:rsidR="00BD6C0B" w:rsidRPr="003C2C03">
        <w:rPr>
          <w:rFonts w:eastAsia="Newton-Regular"/>
          <w:sz w:val="28"/>
          <w:szCs w:val="28"/>
        </w:rPr>
        <w:t>].</w:t>
      </w:r>
    </w:p>
    <w:tbl>
      <w:tblPr>
        <w:tblStyle w:val="ae"/>
        <w:tblW w:w="9629" w:type="dxa"/>
        <w:tblLayout w:type="fixed"/>
        <w:tblLook w:val="04A0" w:firstRow="1" w:lastRow="0" w:firstColumn="1" w:lastColumn="0" w:noHBand="0" w:noVBand="1"/>
      </w:tblPr>
      <w:tblGrid>
        <w:gridCol w:w="545"/>
        <w:gridCol w:w="5546"/>
        <w:gridCol w:w="992"/>
        <w:gridCol w:w="1417"/>
        <w:gridCol w:w="1129"/>
      </w:tblGrid>
      <w:tr w:rsidR="001C69A2" w:rsidRPr="003C2C03" w14:paraId="4DF778BD" w14:textId="77777777" w:rsidTr="00863888">
        <w:tc>
          <w:tcPr>
            <w:tcW w:w="545" w:type="dxa"/>
          </w:tcPr>
          <w:p w14:paraId="14CBFD8A" w14:textId="77777777" w:rsidR="0041015E" w:rsidRPr="003C2C03" w:rsidRDefault="0079561B" w:rsidP="0041015E">
            <w:pPr>
              <w:widowControl w:val="0"/>
              <w:tabs>
                <w:tab w:val="left" w:pos="567"/>
              </w:tabs>
              <w:autoSpaceDE w:val="0"/>
              <w:autoSpaceDN w:val="0"/>
              <w:adjustRightInd w:val="0"/>
              <w:ind w:firstLine="0"/>
              <w:jc w:val="center"/>
              <w:rPr>
                <w:rFonts w:ascii="Times New Roman" w:eastAsia="Times New Roman" w:hAnsi="Times New Roman"/>
                <w:lang w:val="kk-KZ"/>
              </w:rPr>
            </w:pPr>
            <w:bookmarkStart w:id="132" w:name="_Hlk138553289"/>
            <w:r w:rsidRPr="003C2C03">
              <w:rPr>
                <w:rFonts w:eastAsia="Times New Roman"/>
                <w:sz w:val="28"/>
                <w:szCs w:val="28"/>
              </w:rPr>
              <w:t xml:space="preserve"> </w:t>
            </w:r>
            <w:r w:rsidR="00863888" w:rsidRPr="003C2C03">
              <w:rPr>
                <w:rFonts w:ascii="Times New Roman" w:eastAsia="Times New Roman" w:hAnsi="Times New Roman"/>
                <w:lang w:val="kk-KZ"/>
              </w:rPr>
              <w:t>№</w:t>
            </w:r>
          </w:p>
        </w:tc>
        <w:tc>
          <w:tcPr>
            <w:tcW w:w="5546" w:type="dxa"/>
          </w:tcPr>
          <w:p w14:paraId="70CA5971" w14:textId="77777777" w:rsidR="00863888" w:rsidRPr="003C2C03" w:rsidRDefault="00863888" w:rsidP="0079561B">
            <w:pPr>
              <w:widowControl w:val="0"/>
              <w:tabs>
                <w:tab w:val="left" w:pos="567"/>
              </w:tabs>
              <w:autoSpaceDE w:val="0"/>
              <w:autoSpaceDN w:val="0"/>
              <w:adjustRightInd w:val="0"/>
              <w:jc w:val="center"/>
              <w:rPr>
                <w:rFonts w:ascii="Times New Roman" w:eastAsia="Times New Roman" w:hAnsi="Times New Roman"/>
              </w:rPr>
            </w:pPr>
          </w:p>
          <w:p w14:paraId="1DD63ABD" w14:textId="77777777" w:rsidR="0041015E" w:rsidRPr="003C2C03" w:rsidRDefault="00863888" w:rsidP="0079561B">
            <w:pPr>
              <w:widowControl w:val="0"/>
              <w:tabs>
                <w:tab w:val="left" w:pos="567"/>
              </w:tabs>
              <w:autoSpaceDE w:val="0"/>
              <w:autoSpaceDN w:val="0"/>
              <w:adjustRightInd w:val="0"/>
              <w:jc w:val="center"/>
              <w:rPr>
                <w:rFonts w:eastAsia="Times New Roman"/>
              </w:rPr>
            </w:pPr>
            <w:r w:rsidRPr="003C2C03">
              <w:rPr>
                <w:rFonts w:ascii="Times New Roman" w:eastAsia="Times New Roman" w:hAnsi="Times New Roman"/>
              </w:rPr>
              <w:t>Таксономическое название вида</w:t>
            </w:r>
          </w:p>
        </w:tc>
        <w:tc>
          <w:tcPr>
            <w:tcW w:w="992" w:type="dxa"/>
          </w:tcPr>
          <w:p w14:paraId="3E9833B6" w14:textId="77777777" w:rsidR="0041015E" w:rsidRPr="003C2C03" w:rsidRDefault="0041015E" w:rsidP="0079561B">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 xml:space="preserve">  р. Иле</w:t>
            </w:r>
          </w:p>
        </w:tc>
        <w:tc>
          <w:tcPr>
            <w:tcW w:w="1417" w:type="dxa"/>
          </w:tcPr>
          <w:p w14:paraId="700498CB" w14:textId="77777777" w:rsidR="00863888" w:rsidRPr="003C2C03" w:rsidRDefault="0041015E" w:rsidP="0079561B">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rPr>
              <w:t>Капшагай</w:t>
            </w:r>
            <w:r w:rsidR="00863888" w:rsidRPr="003C2C03">
              <w:rPr>
                <w:rFonts w:ascii="Times New Roman" w:eastAsia="Times New Roman" w:hAnsi="Times New Roman"/>
                <w:lang w:val="en-US"/>
              </w:rPr>
              <w:t>-</w:t>
            </w:r>
          </w:p>
          <w:p w14:paraId="7B668F1D" w14:textId="77777777" w:rsidR="00863888" w:rsidRPr="003C2C03" w:rsidRDefault="0041015E" w:rsidP="0079561B">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rPr>
              <w:t>ское водохрани</w:t>
            </w:r>
            <w:r w:rsidR="00863888" w:rsidRPr="003C2C03">
              <w:rPr>
                <w:rFonts w:ascii="Times New Roman" w:eastAsia="Times New Roman" w:hAnsi="Times New Roman"/>
                <w:lang w:val="en-US"/>
              </w:rPr>
              <w:t>-</w:t>
            </w:r>
          </w:p>
          <w:p w14:paraId="288D56FA" w14:textId="77777777" w:rsidR="0041015E" w:rsidRPr="003C2C03" w:rsidRDefault="0041015E" w:rsidP="0079561B">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лище</w:t>
            </w:r>
          </w:p>
        </w:tc>
        <w:tc>
          <w:tcPr>
            <w:tcW w:w="1129" w:type="dxa"/>
          </w:tcPr>
          <w:p w14:paraId="514E9002" w14:textId="3252AD5F" w:rsidR="0041015E" w:rsidRPr="003C2C03" w:rsidRDefault="0041015E" w:rsidP="0079561B">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оз. Бал</w:t>
            </w:r>
            <w:r w:rsidR="00DF43F7" w:rsidRPr="003C2C03">
              <w:rPr>
                <w:rFonts w:ascii="Times New Roman" w:eastAsia="Times New Roman" w:hAnsi="Times New Roman"/>
              </w:rPr>
              <w:t>к</w:t>
            </w:r>
            <w:r w:rsidRPr="003C2C03">
              <w:rPr>
                <w:rFonts w:ascii="Times New Roman" w:eastAsia="Times New Roman" w:hAnsi="Times New Roman"/>
              </w:rPr>
              <w:t>аш</w:t>
            </w:r>
          </w:p>
        </w:tc>
      </w:tr>
      <w:tr w:rsidR="00547E6F" w:rsidRPr="003C2C03" w14:paraId="40727875" w14:textId="77777777" w:rsidTr="00863888">
        <w:tc>
          <w:tcPr>
            <w:tcW w:w="545" w:type="dxa"/>
          </w:tcPr>
          <w:p w14:paraId="01EE8A39" w14:textId="0283F660" w:rsidR="00547E6F" w:rsidRPr="003C2C03" w:rsidRDefault="00547E6F" w:rsidP="0041015E">
            <w:pPr>
              <w:widowControl w:val="0"/>
              <w:tabs>
                <w:tab w:val="left" w:pos="567"/>
              </w:tabs>
              <w:autoSpaceDE w:val="0"/>
              <w:autoSpaceDN w:val="0"/>
              <w:adjustRightInd w:val="0"/>
              <w:ind w:firstLine="0"/>
              <w:jc w:val="center"/>
              <w:rPr>
                <w:rFonts w:ascii="Times New Roman" w:eastAsia="Times New Roman" w:hAnsi="Times New Roman" w:cs="Times New Roman"/>
                <w:i/>
                <w:iCs/>
              </w:rPr>
            </w:pPr>
            <w:bookmarkStart w:id="133" w:name="_Hlk167099387"/>
            <w:r w:rsidRPr="003C2C03">
              <w:rPr>
                <w:rFonts w:ascii="Times New Roman" w:eastAsia="Times New Roman" w:hAnsi="Times New Roman" w:cs="Times New Roman"/>
                <w:i/>
                <w:iCs/>
              </w:rPr>
              <w:t>1</w:t>
            </w:r>
          </w:p>
        </w:tc>
        <w:tc>
          <w:tcPr>
            <w:tcW w:w="5546" w:type="dxa"/>
          </w:tcPr>
          <w:p w14:paraId="37394C7A" w14:textId="1B8F7A7F" w:rsidR="00547E6F" w:rsidRPr="003C2C03" w:rsidRDefault="00547E6F" w:rsidP="0079561B">
            <w:pPr>
              <w:widowControl w:val="0"/>
              <w:tabs>
                <w:tab w:val="left" w:pos="567"/>
              </w:tabs>
              <w:autoSpaceDE w:val="0"/>
              <w:autoSpaceDN w:val="0"/>
              <w:adjustRightInd w:val="0"/>
              <w:jc w:val="center"/>
              <w:rPr>
                <w:rFonts w:ascii="Times New Roman" w:eastAsia="Times New Roman" w:hAnsi="Times New Roman" w:cs="Times New Roman"/>
                <w:i/>
                <w:iCs/>
              </w:rPr>
            </w:pPr>
            <w:r w:rsidRPr="003C2C03">
              <w:rPr>
                <w:rFonts w:ascii="Times New Roman" w:eastAsia="Times New Roman" w:hAnsi="Times New Roman" w:cs="Times New Roman"/>
                <w:i/>
                <w:iCs/>
              </w:rPr>
              <w:t>2</w:t>
            </w:r>
          </w:p>
        </w:tc>
        <w:tc>
          <w:tcPr>
            <w:tcW w:w="992" w:type="dxa"/>
          </w:tcPr>
          <w:p w14:paraId="2C37BEC3" w14:textId="6A5B27C3" w:rsidR="00547E6F" w:rsidRPr="003C2C03" w:rsidRDefault="00547E6F" w:rsidP="0079561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3</w:t>
            </w:r>
          </w:p>
        </w:tc>
        <w:tc>
          <w:tcPr>
            <w:tcW w:w="1417" w:type="dxa"/>
          </w:tcPr>
          <w:p w14:paraId="719E1288" w14:textId="46115B93" w:rsidR="00547E6F" w:rsidRPr="003C2C03" w:rsidRDefault="00547E6F" w:rsidP="0079561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4</w:t>
            </w:r>
          </w:p>
        </w:tc>
        <w:tc>
          <w:tcPr>
            <w:tcW w:w="1129" w:type="dxa"/>
          </w:tcPr>
          <w:p w14:paraId="5839E77D" w14:textId="22F2FA49" w:rsidR="00547E6F" w:rsidRPr="003C2C03" w:rsidRDefault="00547E6F" w:rsidP="0079561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5</w:t>
            </w:r>
          </w:p>
        </w:tc>
      </w:tr>
      <w:bookmarkEnd w:id="132"/>
      <w:bookmarkEnd w:id="133"/>
      <w:tr w:rsidR="004970A5" w:rsidRPr="003C2C03" w14:paraId="08D2B08E" w14:textId="77777777" w:rsidTr="00863888">
        <w:tc>
          <w:tcPr>
            <w:tcW w:w="9629" w:type="dxa"/>
            <w:gridSpan w:val="5"/>
          </w:tcPr>
          <w:p w14:paraId="29DFC699" w14:textId="77777777" w:rsidR="004970A5" w:rsidRPr="003C2C03" w:rsidRDefault="004970A5" w:rsidP="004970A5">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rPr>
              <w:t>Отряд Осетрообразные</w:t>
            </w:r>
            <w:r w:rsidR="00C76AF2" w:rsidRPr="003C2C03">
              <w:rPr>
                <w:rFonts w:ascii="Times New Roman" w:hAnsi="Times New Roman"/>
                <w:i/>
                <w:iCs/>
              </w:rPr>
              <w:t xml:space="preserve"> - Acipenser</w:t>
            </w:r>
            <w:r w:rsidR="00C76AF2" w:rsidRPr="003C2C03">
              <w:rPr>
                <w:rFonts w:ascii="Times New Roman" w:hAnsi="Times New Roman"/>
                <w:i/>
                <w:iCs/>
                <w:lang w:val="en-US"/>
              </w:rPr>
              <w:t>iformes</w:t>
            </w:r>
            <w:r w:rsidRPr="003C2C03">
              <w:rPr>
                <w:rFonts w:ascii="Times New Roman" w:eastAsia="Times New Roman" w:hAnsi="Times New Roman"/>
              </w:rPr>
              <w:t>,</w:t>
            </w:r>
            <w:r w:rsidRPr="003C2C03">
              <w:rPr>
                <w:rFonts w:ascii="Times New Roman" w:eastAsia="Times New Roman" w:hAnsi="Times New Roman"/>
                <w:i/>
                <w:iCs/>
              </w:rPr>
              <w:t xml:space="preserve"> </w:t>
            </w:r>
            <w:r w:rsidRPr="003C2C03">
              <w:rPr>
                <w:rFonts w:ascii="Times New Roman" w:eastAsia="Times New Roman" w:hAnsi="Times New Roman"/>
              </w:rPr>
              <w:t xml:space="preserve">семейство </w:t>
            </w:r>
            <w:r w:rsidR="00F95ECF" w:rsidRPr="003C2C03">
              <w:rPr>
                <w:rFonts w:ascii="Times New Roman" w:eastAsia="Times New Roman" w:hAnsi="Times New Roman"/>
              </w:rPr>
              <w:t>осетровые</w:t>
            </w:r>
            <w:r w:rsidR="00F95ECF" w:rsidRPr="003C2C03">
              <w:rPr>
                <w:rFonts w:ascii="Times New Roman" w:eastAsia="Times New Roman" w:hAnsi="Times New Roman"/>
                <w:i/>
                <w:iCs/>
              </w:rPr>
              <w:t xml:space="preserve"> - </w:t>
            </w:r>
            <w:r w:rsidRPr="003C2C03">
              <w:rPr>
                <w:rFonts w:ascii="Times New Roman" w:eastAsia="Times New Roman" w:hAnsi="Times New Roman"/>
                <w:i/>
                <w:iCs/>
              </w:rPr>
              <w:t>Acip</w:t>
            </w:r>
            <w:r w:rsidRPr="003C2C03">
              <w:rPr>
                <w:rFonts w:ascii="Times New Roman" w:eastAsia="Times New Roman" w:hAnsi="Times New Roman"/>
                <w:i/>
                <w:iCs/>
                <w:lang w:val="en-US"/>
              </w:rPr>
              <w:t>enseridae</w:t>
            </w:r>
            <w:r w:rsidRPr="003C2C03">
              <w:rPr>
                <w:rFonts w:ascii="Times New Roman" w:eastAsia="Times New Roman" w:hAnsi="Times New Roman"/>
                <w:i/>
                <w:iCs/>
              </w:rPr>
              <w:t xml:space="preserve">  </w:t>
            </w:r>
          </w:p>
        </w:tc>
      </w:tr>
      <w:tr w:rsidR="001C69A2" w:rsidRPr="003C2C03" w14:paraId="4CA5B5D4" w14:textId="77777777" w:rsidTr="00863888">
        <w:tc>
          <w:tcPr>
            <w:tcW w:w="545" w:type="dxa"/>
          </w:tcPr>
          <w:p w14:paraId="15CBEA51" w14:textId="77777777" w:rsidR="004970A5" w:rsidRPr="003C2C03" w:rsidRDefault="0026442F" w:rsidP="004970A5">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w:t>
            </w:r>
          </w:p>
        </w:tc>
        <w:tc>
          <w:tcPr>
            <w:tcW w:w="5546" w:type="dxa"/>
          </w:tcPr>
          <w:p w14:paraId="4AE8D7C7" w14:textId="77777777" w:rsidR="004970A5" w:rsidRPr="003C2C03" w:rsidRDefault="004970A5" w:rsidP="004970A5">
            <w:pPr>
              <w:widowControl w:val="0"/>
              <w:tabs>
                <w:tab w:val="left" w:pos="567"/>
              </w:tabs>
              <w:autoSpaceDE w:val="0"/>
              <w:autoSpaceDN w:val="0"/>
              <w:adjustRightInd w:val="0"/>
              <w:ind w:firstLine="0"/>
              <w:rPr>
                <w:rFonts w:eastAsia="Times New Roman"/>
                <w:i/>
                <w:iCs/>
              </w:rPr>
            </w:pPr>
            <w:r w:rsidRPr="003C2C03">
              <w:rPr>
                <w:rFonts w:ascii="Times New Roman" w:eastAsia="TimesNewRomanPSMT" w:hAnsi="Times New Roman"/>
                <w:lang w:val="kk-KZ"/>
              </w:rPr>
              <w:t>Ш</w:t>
            </w:r>
            <w:r w:rsidRPr="003C2C03">
              <w:rPr>
                <w:rFonts w:ascii="Times New Roman" w:eastAsia="TimesNewRomanPSMT" w:hAnsi="Times New Roman"/>
              </w:rPr>
              <w:t>ип</w:t>
            </w:r>
            <w:r w:rsidRPr="003C2C03">
              <w:rPr>
                <w:rFonts w:ascii="Times New Roman" w:hAnsi="Times New Roman"/>
                <w:i/>
                <w:iCs/>
              </w:rPr>
              <w:t xml:space="preserve"> </w:t>
            </w:r>
            <w:r w:rsidRPr="003C2C03">
              <w:rPr>
                <w:rFonts w:ascii="Times New Roman" w:hAnsi="Times New Roman"/>
                <w:i/>
                <w:iCs/>
                <w:lang w:val="en-US"/>
              </w:rPr>
              <w:t xml:space="preserve">- </w:t>
            </w:r>
            <w:r w:rsidRPr="003C2C03">
              <w:rPr>
                <w:rFonts w:ascii="Times New Roman" w:hAnsi="Times New Roman"/>
                <w:i/>
                <w:iCs/>
              </w:rPr>
              <w:t>Acipenser nudiventris</w:t>
            </w:r>
            <w:r w:rsidRPr="003C2C03">
              <w:rPr>
                <w:rFonts w:ascii="Times New Roman" w:hAnsi="Times New Roman"/>
                <w:i/>
                <w:iCs/>
                <w:lang w:val="en-US"/>
              </w:rPr>
              <w:t xml:space="preserve"> </w:t>
            </w:r>
            <w:r w:rsidRPr="003C2C03">
              <w:rPr>
                <w:rFonts w:ascii="Times New Roman" w:eastAsia="TimesNewRomanPSMT" w:hAnsi="Times New Roman"/>
              </w:rPr>
              <w:t>(Lovetsky, 1928)</w:t>
            </w:r>
          </w:p>
        </w:tc>
        <w:tc>
          <w:tcPr>
            <w:tcW w:w="992" w:type="dxa"/>
          </w:tcPr>
          <w:p w14:paraId="61AAC987" w14:textId="77777777" w:rsidR="004970A5" w:rsidRPr="003C2C03" w:rsidRDefault="004970A5" w:rsidP="004970A5">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rPr>
              <w:t>+</w:t>
            </w:r>
          </w:p>
        </w:tc>
        <w:tc>
          <w:tcPr>
            <w:tcW w:w="1417" w:type="dxa"/>
          </w:tcPr>
          <w:p w14:paraId="700230E2" w14:textId="77777777" w:rsidR="004970A5" w:rsidRPr="003C2C03" w:rsidRDefault="004970A5" w:rsidP="004970A5">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sz w:val="28"/>
                <w:szCs w:val="28"/>
              </w:rPr>
              <w:t>+</w:t>
            </w:r>
          </w:p>
        </w:tc>
        <w:tc>
          <w:tcPr>
            <w:tcW w:w="1129" w:type="dxa"/>
          </w:tcPr>
          <w:p w14:paraId="1F1A3D13" w14:textId="77777777" w:rsidR="004970A5" w:rsidRPr="003C2C03" w:rsidRDefault="004970A5" w:rsidP="004970A5">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sz w:val="28"/>
                <w:szCs w:val="28"/>
              </w:rPr>
              <w:t>0</w:t>
            </w:r>
          </w:p>
        </w:tc>
      </w:tr>
      <w:tr w:rsidR="004970A5" w:rsidRPr="003C2C03" w14:paraId="28DE0E61" w14:textId="77777777" w:rsidTr="00863888">
        <w:trPr>
          <w:trHeight w:val="234"/>
        </w:trPr>
        <w:tc>
          <w:tcPr>
            <w:tcW w:w="9629" w:type="dxa"/>
            <w:gridSpan w:val="5"/>
          </w:tcPr>
          <w:p w14:paraId="0C3D5B23" w14:textId="77777777" w:rsidR="004970A5" w:rsidRPr="003C2C03" w:rsidRDefault="004970A5" w:rsidP="004970A5">
            <w:pPr>
              <w:widowControl w:val="0"/>
              <w:tabs>
                <w:tab w:val="left" w:pos="567"/>
              </w:tabs>
              <w:autoSpaceDE w:val="0"/>
              <w:autoSpaceDN w:val="0"/>
              <w:adjustRightInd w:val="0"/>
              <w:jc w:val="center"/>
              <w:rPr>
                <w:rFonts w:eastAsia="Times New Roman"/>
                <w:sz w:val="28"/>
                <w:szCs w:val="28"/>
              </w:rPr>
            </w:pPr>
            <w:r w:rsidRPr="003C2C03">
              <w:rPr>
                <w:rFonts w:ascii="Times New Roman" w:eastAsia="TimesNewRomanPSMT" w:hAnsi="Times New Roman" w:cs="Times New Roman"/>
                <w:lang w:val="kk-KZ"/>
              </w:rPr>
              <w:t xml:space="preserve">Отряд </w:t>
            </w:r>
            <w:r w:rsidRPr="003C2C03">
              <w:rPr>
                <w:rFonts w:ascii="Times New Roman" w:eastAsia="TimesNewRomanPSMT" w:hAnsi="Times New Roman" w:cs="Times New Roman"/>
              </w:rPr>
              <w:t xml:space="preserve">лососеобразные </w:t>
            </w:r>
            <w:r w:rsidR="00C76AF2" w:rsidRPr="003C2C03">
              <w:rPr>
                <w:rFonts w:ascii="Times New Roman" w:eastAsia="TimesNewRomanPSMT" w:hAnsi="Times New Roman" w:cs="Times New Roman"/>
              </w:rPr>
              <w:t>-</w:t>
            </w:r>
            <w:r w:rsidRPr="003C2C03">
              <w:rPr>
                <w:rFonts w:ascii="Times New Roman" w:eastAsia="TimesNewRomanPSMT" w:hAnsi="Times New Roman" w:cs="Times New Roman"/>
              </w:rPr>
              <w:t xml:space="preserve"> </w:t>
            </w:r>
            <w:r w:rsidRPr="003C2C03">
              <w:rPr>
                <w:rFonts w:ascii="Times New Roman" w:eastAsia="TimesNewRomanPSMT" w:hAnsi="Times New Roman" w:cs="Times New Roman"/>
                <w:i/>
                <w:iCs/>
                <w:lang w:val="en-US"/>
              </w:rPr>
              <w:t>Salmoniformes</w:t>
            </w:r>
            <w:r w:rsidRPr="003C2C03">
              <w:rPr>
                <w:rFonts w:ascii="Times New Roman" w:eastAsia="TimesNewRomanPSMT" w:hAnsi="Times New Roman" w:cs="Times New Roman"/>
                <w:i/>
                <w:iCs/>
              </w:rPr>
              <w:t>,</w:t>
            </w:r>
            <w:r w:rsidRPr="003C2C03">
              <w:rPr>
                <w:rFonts w:ascii="Times New Roman" w:eastAsia="TimesNewRomanPSMT" w:hAnsi="Times New Roman" w:cs="Times New Roman"/>
              </w:rPr>
              <w:t xml:space="preserve"> семейство  лососевые - </w:t>
            </w:r>
            <w:r w:rsidRPr="003C2C03">
              <w:rPr>
                <w:rFonts w:ascii="Times New Roman" w:eastAsia="TimesNewRomanPSMT" w:hAnsi="Times New Roman" w:cs="Times New Roman"/>
                <w:i/>
                <w:iCs/>
                <w:lang w:val="en-US"/>
              </w:rPr>
              <w:t>Salmonidae</w:t>
            </w:r>
          </w:p>
        </w:tc>
      </w:tr>
      <w:tr w:rsidR="00863888" w:rsidRPr="003C2C03" w14:paraId="53321137" w14:textId="77777777" w:rsidTr="00863888">
        <w:trPr>
          <w:trHeight w:val="234"/>
        </w:trPr>
        <w:tc>
          <w:tcPr>
            <w:tcW w:w="545" w:type="dxa"/>
            <w:tcBorders>
              <w:top w:val="single" w:sz="4" w:space="0" w:color="auto"/>
              <w:left w:val="single" w:sz="4" w:space="0" w:color="auto"/>
              <w:bottom w:val="single" w:sz="4" w:space="0" w:color="auto"/>
              <w:right w:val="single" w:sz="4" w:space="0" w:color="auto"/>
            </w:tcBorders>
          </w:tcPr>
          <w:p w14:paraId="69DA6FB6" w14:textId="77777777" w:rsidR="004970A5" w:rsidRPr="003C2C03" w:rsidRDefault="0026442F" w:rsidP="0026442F">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2</w:t>
            </w:r>
          </w:p>
        </w:tc>
        <w:tc>
          <w:tcPr>
            <w:tcW w:w="5546" w:type="dxa"/>
            <w:tcBorders>
              <w:top w:val="single" w:sz="4" w:space="0" w:color="auto"/>
              <w:left w:val="single" w:sz="4" w:space="0" w:color="auto"/>
              <w:bottom w:val="single" w:sz="4" w:space="0" w:color="auto"/>
              <w:right w:val="single" w:sz="4" w:space="0" w:color="auto"/>
            </w:tcBorders>
          </w:tcPr>
          <w:p w14:paraId="7BFC761A" w14:textId="77777777" w:rsidR="004970A5" w:rsidRPr="003C2C03" w:rsidRDefault="004970A5" w:rsidP="004970A5">
            <w:pPr>
              <w:autoSpaceDE w:val="0"/>
              <w:autoSpaceDN w:val="0"/>
              <w:adjustRightInd w:val="0"/>
              <w:ind w:firstLine="0"/>
              <w:rPr>
                <w:rFonts w:eastAsia="TimesNewRomanPSMT"/>
                <w:lang w:val="kk-KZ"/>
              </w:rPr>
            </w:pPr>
            <w:r w:rsidRPr="003C2C03">
              <w:rPr>
                <w:rFonts w:ascii="Times New Roman" w:hAnsi="Times New Roman" w:cs="Times New Roman"/>
                <w:bCs/>
              </w:rPr>
              <w:t xml:space="preserve">Микижа </w:t>
            </w:r>
            <w:r w:rsidRPr="003C2C03">
              <w:rPr>
                <w:rFonts w:ascii="Times New Roman" w:hAnsi="Times New Roman" w:cs="Times New Roman"/>
                <w:bCs/>
                <w:i/>
                <w:iCs/>
              </w:rPr>
              <w:t xml:space="preserve">- </w:t>
            </w:r>
            <w:r w:rsidRPr="003C2C03">
              <w:rPr>
                <w:rFonts w:ascii="Times New Roman" w:hAnsi="Times New Roman" w:cs="Times New Roman"/>
                <w:bCs/>
                <w:i/>
                <w:iCs/>
                <w:lang w:val="fr-FR"/>
              </w:rPr>
              <w:t>Oncorhynchus mykiss</w:t>
            </w:r>
            <w:r w:rsidRPr="003C2C03">
              <w:rPr>
                <w:rFonts w:ascii="Times New Roman" w:hAnsi="Times New Roman" w:cs="Times New Roman"/>
                <w:bCs/>
                <w:lang w:val="fr-FR"/>
              </w:rPr>
              <w:t xml:space="preserve"> (Walbaum, 1792)</w:t>
            </w:r>
          </w:p>
        </w:tc>
        <w:tc>
          <w:tcPr>
            <w:tcW w:w="992" w:type="dxa"/>
          </w:tcPr>
          <w:p w14:paraId="1F4BAD3F" w14:textId="77777777" w:rsidR="004970A5" w:rsidRPr="003C2C03" w:rsidRDefault="004970A5" w:rsidP="004970A5">
            <w:pPr>
              <w:widowControl w:val="0"/>
              <w:tabs>
                <w:tab w:val="left" w:pos="567"/>
              </w:tabs>
              <w:autoSpaceDE w:val="0"/>
              <w:autoSpaceDN w:val="0"/>
              <w:adjustRightInd w:val="0"/>
              <w:ind w:firstLine="0"/>
              <w:jc w:val="center"/>
              <w:rPr>
                <w:rFonts w:eastAsia="Times New Roman"/>
                <w:lang w:val="en-US"/>
              </w:rPr>
            </w:pPr>
            <w:r w:rsidRPr="003C2C03">
              <w:rPr>
                <w:rFonts w:eastAsia="Times New Roman"/>
                <w:lang w:val="en-US"/>
              </w:rPr>
              <w:t>+</w:t>
            </w:r>
          </w:p>
        </w:tc>
        <w:tc>
          <w:tcPr>
            <w:tcW w:w="1417" w:type="dxa"/>
          </w:tcPr>
          <w:p w14:paraId="35420FA5" w14:textId="77777777" w:rsidR="004970A5" w:rsidRPr="003C2C03" w:rsidRDefault="00324A6A" w:rsidP="004970A5">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w:t>
            </w:r>
          </w:p>
        </w:tc>
        <w:tc>
          <w:tcPr>
            <w:tcW w:w="1129" w:type="dxa"/>
          </w:tcPr>
          <w:p w14:paraId="425F0AE7" w14:textId="77777777" w:rsidR="004970A5" w:rsidRPr="003C2C03" w:rsidRDefault="004970A5" w:rsidP="004970A5">
            <w:pPr>
              <w:widowControl w:val="0"/>
              <w:tabs>
                <w:tab w:val="left" w:pos="567"/>
              </w:tabs>
              <w:autoSpaceDE w:val="0"/>
              <w:autoSpaceDN w:val="0"/>
              <w:adjustRightInd w:val="0"/>
              <w:ind w:firstLine="0"/>
              <w:jc w:val="center"/>
              <w:rPr>
                <w:rFonts w:eastAsia="Times New Roman"/>
                <w:sz w:val="28"/>
                <w:szCs w:val="28"/>
                <w:lang w:val="en-US"/>
              </w:rPr>
            </w:pPr>
            <w:r w:rsidRPr="003C2C03">
              <w:rPr>
                <w:rFonts w:eastAsia="Times New Roman"/>
                <w:sz w:val="28"/>
                <w:szCs w:val="28"/>
                <w:lang w:val="en-US"/>
              </w:rPr>
              <w:t>0</w:t>
            </w:r>
          </w:p>
        </w:tc>
      </w:tr>
      <w:tr w:rsidR="004970A5" w:rsidRPr="003C2C03" w14:paraId="0B91D8A9" w14:textId="77777777" w:rsidTr="00863888">
        <w:trPr>
          <w:trHeight w:val="234"/>
        </w:trPr>
        <w:tc>
          <w:tcPr>
            <w:tcW w:w="9629" w:type="dxa"/>
            <w:gridSpan w:val="5"/>
          </w:tcPr>
          <w:p w14:paraId="42CB47E4" w14:textId="7867769A" w:rsidR="004970A5" w:rsidRPr="003C2C03" w:rsidRDefault="004970A5" w:rsidP="004970A5">
            <w:pPr>
              <w:widowControl w:val="0"/>
              <w:tabs>
                <w:tab w:val="left" w:pos="567"/>
              </w:tabs>
              <w:autoSpaceDE w:val="0"/>
              <w:autoSpaceDN w:val="0"/>
              <w:adjustRightInd w:val="0"/>
              <w:jc w:val="center"/>
              <w:rPr>
                <w:rFonts w:eastAsia="Times New Roman"/>
                <w:sz w:val="28"/>
                <w:szCs w:val="28"/>
                <w:highlight w:val="yellow"/>
                <w:lang w:val="kk-KZ"/>
              </w:rPr>
            </w:pPr>
            <w:r w:rsidRPr="003C2C03">
              <w:rPr>
                <w:rFonts w:ascii="Times New Roman" w:eastAsia="TimesNewRomanPSMT" w:hAnsi="Times New Roman"/>
                <w:b/>
                <w:bCs/>
                <w:i/>
                <w:iCs/>
                <w:lang w:val="kk-KZ"/>
              </w:rPr>
              <w:t xml:space="preserve">Семейство корегониды </w:t>
            </w:r>
          </w:p>
        </w:tc>
      </w:tr>
      <w:tr w:rsidR="001C69A2" w:rsidRPr="003C2C03" w14:paraId="22A8A2AF" w14:textId="77777777" w:rsidTr="00863888">
        <w:trPr>
          <w:trHeight w:val="234"/>
        </w:trPr>
        <w:tc>
          <w:tcPr>
            <w:tcW w:w="545" w:type="dxa"/>
          </w:tcPr>
          <w:p w14:paraId="75319545" w14:textId="77777777" w:rsidR="004970A5" w:rsidRPr="003C2C03" w:rsidRDefault="0026442F" w:rsidP="0026442F">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3</w:t>
            </w:r>
          </w:p>
        </w:tc>
        <w:tc>
          <w:tcPr>
            <w:tcW w:w="5546" w:type="dxa"/>
          </w:tcPr>
          <w:p w14:paraId="0A387C05" w14:textId="77777777" w:rsidR="004970A5" w:rsidRPr="003C2C03" w:rsidRDefault="004970A5" w:rsidP="004970A5">
            <w:pPr>
              <w:autoSpaceDE w:val="0"/>
              <w:autoSpaceDN w:val="0"/>
              <w:adjustRightInd w:val="0"/>
              <w:ind w:firstLine="0"/>
              <w:rPr>
                <w:rFonts w:eastAsia="TimesNewRomanPSMT"/>
                <w:i/>
                <w:iCs/>
                <w:lang w:val="en-US"/>
              </w:rPr>
            </w:pPr>
            <w:r w:rsidRPr="003C2C03">
              <w:rPr>
                <w:rFonts w:ascii="Times New Roman" w:eastAsia="TimesNewRomanPSMT" w:hAnsi="Times New Roman"/>
                <w:lang w:val="kk-KZ"/>
              </w:rPr>
              <w:t>П</w:t>
            </w:r>
            <w:r w:rsidRPr="003C2C03">
              <w:rPr>
                <w:rFonts w:ascii="Times New Roman" w:eastAsia="TimesNewRomanPSMT" w:hAnsi="Times New Roman"/>
              </w:rPr>
              <w:t>елядь</w:t>
            </w:r>
            <w:r w:rsidRPr="003C2C03">
              <w:rPr>
                <w:rFonts w:ascii="Times New Roman" w:eastAsia="TimesNewRomanPSMT" w:hAnsi="Times New Roman"/>
                <w:lang w:val="en-US"/>
              </w:rPr>
              <w:t xml:space="preserve"> -</w:t>
            </w:r>
            <w:r w:rsidRPr="003C2C03">
              <w:rPr>
                <w:rFonts w:ascii="Times New Roman" w:eastAsia="TimesNewRomanPSMT" w:hAnsi="Times New Roman"/>
                <w:i/>
                <w:iCs/>
              </w:rPr>
              <w:t xml:space="preserve"> Coregonus peled</w:t>
            </w:r>
            <w:r w:rsidRPr="003C2C03">
              <w:rPr>
                <w:rFonts w:ascii="Times New Roman" w:eastAsia="TimesNewRomanPSMT" w:hAnsi="Times New Roman"/>
              </w:rPr>
              <w:t xml:space="preserve"> (Gmelin, 1979)</w:t>
            </w:r>
          </w:p>
        </w:tc>
        <w:tc>
          <w:tcPr>
            <w:tcW w:w="992" w:type="dxa"/>
          </w:tcPr>
          <w:p w14:paraId="33FA7A59" w14:textId="77777777" w:rsidR="004970A5" w:rsidRPr="003C2C03" w:rsidRDefault="004970A5" w:rsidP="004970A5">
            <w:pPr>
              <w:widowControl w:val="0"/>
              <w:tabs>
                <w:tab w:val="left" w:pos="567"/>
              </w:tabs>
              <w:autoSpaceDE w:val="0"/>
              <w:autoSpaceDN w:val="0"/>
              <w:adjustRightInd w:val="0"/>
              <w:ind w:firstLine="0"/>
              <w:jc w:val="center"/>
              <w:rPr>
                <w:rFonts w:ascii="Times New Roman" w:eastAsia="Times New Roman" w:hAnsi="Times New Roman"/>
                <w:lang w:val="kk-KZ"/>
              </w:rPr>
            </w:pPr>
            <w:r w:rsidRPr="003C2C03">
              <w:rPr>
                <w:rFonts w:ascii="Times New Roman" w:eastAsia="Times New Roman" w:hAnsi="Times New Roman"/>
                <w:lang w:val="kk-KZ"/>
              </w:rPr>
              <w:t>+</w:t>
            </w:r>
          </w:p>
        </w:tc>
        <w:tc>
          <w:tcPr>
            <w:tcW w:w="1417" w:type="dxa"/>
          </w:tcPr>
          <w:p w14:paraId="2B347A74" w14:textId="77777777" w:rsidR="004970A5" w:rsidRPr="003C2C03" w:rsidRDefault="004970A5" w:rsidP="004970A5">
            <w:pPr>
              <w:widowControl w:val="0"/>
              <w:tabs>
                <w:tab w:val="left" w:pos="567"/>
              </w:tabs>
              <w:autoSpaceDE w:val="0"/>
              <w:autoSpaceDN w:val="0"/>
              <w:adjustRightInd w:val="0"/>
              <w:ind w:firstLine="0"/>
              <w:jc w:val="center"/>
              <w:rPr>
                <w:rFonts w:ascii="Times New Roman" w:eastAsia="Times New Roman" w:hAnsi="Times New Roman"/>
                <w:sz w:val="28"/>
                <w:szCs w:val="28"/>
                <w:lang w:val="en-US"/>
              </w:rPr>
            </w:pPr>
            <w:r w:rsidRPr="003C2C03">
              <w:rPr>
                <w:rFonts w:ascii="Times New Roman" w:eastAsia="Times New Roman" w:hAnsi="Times New Roman"/>
                <w:sz w:val="28"/>
                <w:szCs w:val="28"/>
              </w:rPr>
              <w:t xml:space="preserve">+ </w:t>
            </w:r>
          </w:p>
        </w:tc>
        <w:tc>
          <w:tcPr>
            <w:tcW w:w="1129" w:type="dxa"/>
          </w:tcPr>
          <w:p w14:paraId="174A90FB" w14:textId="77777777" w:rsidR="004970A5" w:rsidRPr="003C2C03" w:rsidRDefault="00A57E72" w:rsidP="004970A5">
            <w:pPr>
              <w:widowControl w:val="0"/>
              <w:tabs>
                <w:tab w:val="left" w:pos="567"/>
              </w:tabs>
              <w:autoSpaceDE w:val="0"/>
              <w:autoSpaceDN w:val="0"/>
              <w:adjustRightInd w:val="0"/>
              <w:ind w:firstLine="0"/>
              <w:jc w:val="center"/>
              <w:rPr>
                <w:rFonts w:ascii="Times New Roman" w:eastAsia="Times New Roman" w:hAnsi="Times New Roman"/>
                <w:sz w:val="28"/>
                <w:szCs w:val="28"/>
                <w:lang w:val="kk-KZ"/>
              </w:rPr>
            </w:pPr>
            <w:r w:rsidRPr="003C2C03">
              <w:rPr>
                <w:rFonts w:ascii="Times New Roman" w:eastAsia="Times New Roman" w:hAnsi="Times New Roman"/>
                <w:sz w:val="28"/>
                <w:szCs w:val="28"/>
                <w:lang w:val="kk-KZ"/>
              </w:rPr>
              <w:t>0</w:t>
            </w:r>
          </w:p>
        </w:tc>
      </w:tr>
      <w:tr w:rsidR="001C69A2" w:rsidRPr="003C2C03" w14:paraId="7153DC5F" w14:textId="77777777" w:rsidTr="00863888">
        <w:tc>
          <w:tcPr>
            <w:tcW w:w="545" w:type="dxa"/>
          </w:tcPr>
          <w:p w14:paraId="3A75E193" w14:textId="77777777" w:rsidR="001C69A2" w:rsidRPr="003C2C03" w:rsidRDefault="001C69A2" w:rsidP="0026442F">
            <w:pPr>
              <w:widowControl w:val="0"/>
              <w:tabs>
                <w:tab w:val="left" w:pos="567"/>
              </w:tabs>
              <w:autoSpaceDE w:val="0"/>
              <w:autoSpaceDN w:val="0"/>
              <w:adjustRightInd w:val="0"/>
              <w:ind w:firstLine="0"/>
              <w:jc w:val="center"/>
              <w:rPr>
                <w:rFonts w:ascii="Times New Roman" w:eastAsia="Times New Roman" w:hAnsi="Times New Roman" w:cs="Times New Roman"/>
                <w:highlight w:val="yellow"/>
              </w:rPr>
            </w:pPr>
          </w:p>
        </w:tc>
        <w:tc>
          <w:tcPr>
            <w:tcW w:w="9084" w:type="dxa"/>
            <w:gridSpan w:val="4"/>
          </w:tcPr>
          <w:p w14:paraId="575BA19D" w14:textId="77777777" w:rsidR="001C69A2" w:rsidRPr="003C2C03" w:rsidRDefault="001C69A2" w:rsidP="001C69A2">
            <w:pPr>
              <w:widowControl w:val="0"/>
              <w:tabs>
                <w:tab w:val="left" w:pos="567"/>
              </w:tabs>
              <w:autoSpaceDE w:val="0"/>
              <w:autoSpaceDN w:val="0"/>
              <w:adjustRightInd w:val="0"/>
              <w:ind w:left="290" w:firstLine="0"/>
              <w:jc w:val="center"/>
              <w:rPr>
                <w:rFonts w:eastAsia="Times New Roman"/>
                <w:highlight w:val="yellow"/>
              </w:rPr>
            </w:pPr>
            <w:r w:rsidRPr="003C2C03">
              <w:rPr>
                <w:rFonts w:ascii="Times New Roman" w:eastAsia="Times New Roman" w:hAnsi="Times New Roman"/>
              </w:rPr>
              <w:t>Отряд Cypr</w:t>
            </w:r>
            <w:r w:rsidRPr="003C2C03">
              <w:rPr>
                <w:rFonts w:ascii="Times New Roman" w:eastAsia="Times New Roman" w:hAnsi="Times New Roman"/>
                <w:lang w:val="en-US"/>
              </w:rPr>
              <w:t>i</w:t>
            </w:r>
            <w:r w:rsidRPr="003C2C03">
              <w:rPr>
                <w:rFonts w:ascii="Times New Roman" w:eastAsia="Times New Roman" w:hAnsi="Times New Roman"/>
              </w:rPr>
              <w:t xml:space="preserve">niformes  </w:t>
            </w:r>
            <w:r w:rsidR="00C76AF2" w:rsidRPr="003C2C03">
              <w:rPr>
                <w:rFonts w:ascii="Times New Roman" w:eastAsia="Times New Roman" w:hAnsi="Times New Roman"/>
              </w:rPr>
              <w:t xml:space="preserve"> - </w:t>
            </w:r>
            <w:r w:rsidRPr="003C2C03">
              <w:rPr>
                <w:rFonts w:ascii="Times New Roman" w:eastAsia="Times New Roman" w:hAnsi="Times New Roman"/>
              </w:rPr>
              <w:t xml:space="preserve">Карпообразные, семейство карповые - </w:t>
            </w:r>
            <w:r w:rsidRPr="003C2C03">
              <w:rPr>
                <w:rFonts w:ascii="Times New Roman" w:eastAsia="Times New Roman" w:hAnsi="Times New Roman"/>
                <w:i/>
                <w:iCs/>
              </w:rPr>
              <w:t>Cyp</w:t>
            </w:r>
            <w:r w:rsidRPr="003C2C03">
              <w:rPr>
                <w:rFonts w:ascii="Times New Roman" w:eastAsia="Times New Roman" w:hAnsi="Times New Roman"/>
                <w:i/>
                <w:iCs/>
                <w:lang w:val="en-US"/>
              </w:rPr>
              <w:t>ri</w:t>
            </w:r>
            <w:r w:rsidRPr="003C2C03">
              <w:rPr>
                <w:rFonts w:ascii="Times New Roman" w:eastAsia="Times New Roman" w:hAnsi="Times New Roman"/>
                <w:i/>
                <w:iCs/>
              </w:rPr>
              <w:t>n</w:t>
            </w:r>
            <w:r w:rsidRPr="003C2C03">
              <w:rPr>
                <w:rFonts w:ascii="Times New Roman" w:eastAsia="Times New Roman" w:hAnsi="Times New Roman"/>
                <w:i/>
                <w:iCs/>
                <w:lang w:val="en-US"/>
              </w:rPr>
              <w:t>idae</w:t>
            </w:r>
          </w:p>
        </w:tc>
      </w:tr>
      <w:tr w:rsidR="001C69A2" w:rsidRPr="003C2C03" w14:paraId="164C5EC6" w14:textId="77777777" w:rsidTr="00863888">
        <w:tc>
          <w:tcPr>
            <w:tcW w:w="545" w:type="dxa"/>
          </w:tcPr>
          <w:p w14:paraId="393A2EA2" w14:textId="77777777" w:rsidR="001C69A2"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4</w:t>
            </w:r>
          </w:p>
        </w:tc>
        <w:tc>
          <w:tcPr>
            <w:tcW w:w="5546" w:type="dxa"/>
          </w:tcPr>
          <w:p w14:paraId="081BDC17" w14:textId="77777777" w:rsidR="001C69A2" w:rsidRPr="003C2C03" w:rsidRDefault="00C562F0" w:rsidP="004970A5">
            <w:pPr>
              <w:widowControl w:val="0"/>
              <w:tabs>
                <w:tab w:val="left" w:pos="567"/>
              </w:tabs>
              <w:autoSpaceDE w:val="0"/>
              <w:autoSpaceDN w:val="0"/>
              <w:adjustRightInd w:val="0"/>
              <w:ind w:firstLine="0"/>
              <w:rPr>
                <w:rFonts w:eastAsia="Times New Roman"/>
              </w:rPr>
            </w:pPr>
            <w:r w:rsidRPr="003C2C03">
              <w:rPr>
                <w:rFonts w:ascii="Times New Roman" w:eastAsia="Times New Roman" w:hAnsi="Times New Roman"/>
              </w:rPr>
              <w:t>Плотва</w:t>
            </w:r>
            <w:r w:rsidRPr="003C2C03">
              <w:rPr>
                <w:rFonts w:ascii="Times New Roman" w:eastAsia="Times New Roman" w:hAnsi="Times New Roman"/>
                <w:lang w:val="en-US"/>
              </w:rPr>
              <w:t xml:space="preserve"> -</w:t>
            </w:r>
            <w:r w:rsidRPr="003C2C03">
              <w:rPr>
                <w:rFonts w:ascii="Times New Roman" w:eastAsia="Times New Roman" w:hAnsi="Times New Roman"/>
                <w:i/>
                <w:iCs/>
              </w:rPr>
              <w:t xml:space="preserve"> Rutilus rutilis</w:t>
            </w:r>
            <w:r w:rsidRPr="003C2C03">
              <w:rPr>
                <w:rFonts w:ascii="Times New Roman" w:eastAsia="Times New Roman" w:hAnsi="Times New Roman"/>
                <w:lang w:val="en-US"/>
              </w:rPr>
              <w:t xml:space="preserve"> </w:t>
            </w:r>
            <w:r w:rsidRPr="003C2C03">
              <w:rPr>
                <w:rFonts w:ascii="Times New Roman" w:eastAsia="Times New Roman" w:hAnsi="Times New Roman"/>
              </w:rPr>
              <w:t>(Linnaeus, 1758)</w:t>
            </w:r>
          </w:p>
        </w:tc>
        <w:tc>
          <w:tcPr>
            <w:tcW w:w="992" w:type="dxa"/>
          </w:tcPr>
          <w:p w14:paraId="2FD70CAA" w14:textId="77777777" w:rsidR="001C69A2" w:rsidRPr="003C2C03" w:rsidRDefault="001C69A2" w:rsidP="004970A5">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680D92F9" w14:textId="77777777" w:rsidR="001C69A2" w:rsidRPr="003C2C03" w:rsidRDefault="001C69A2" w:rsidP="004970A5">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6BCC43A7" w14:textId="77777777" w:rsidR="001C69A2" w:rsidRPr="003C2C03" w:rsidRDefault="001C69A2" w:rsidP="004970A5">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6BC7A7DB" w14:textId="77777777" w:rsidTr="00863888">
        <w:tc>
          <w:tcPr>
            <w:tcW w:w="545" w:type="dxa"/>
          </w:tcPr>
          <w:p w14:paraId="0ADC8436"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5</w:t>
            </w:r>
          </w:p>
        </w:tc>
        <w:tc>
          <w:tcPr>
            <w:tcW w:w="5546" w:type="dxa"/>
          </w:tcPr>
          <w:p w14:paraId="48C8BA86"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Б</w:t>
            </w:r>
            <w:r w:rsidRPr="003C2C03">
              <w:rPr>
                <w:rFonts w:ascii="Times New Roman" w:eastAsia="Times New Roman" w:hAnsi="Times New Roman"/>
                <w:lang w:val="en-US"/>
              </w:rPr>
              <w:t>елый амур -</w:t>
            </w:r>
            <w:r w:rsidRPr="003C2C03">
              <w:rPr>
                <w:rFonts w:ascii="Times New Roman" w:eastAsia="Times New Roman" w:hAnsi="Times New Roman"/>
                <w:i/>
                <w:iCs/>
                <w:lang w:val="en-US"/>
              </w:rPr>
              <w:t xml:space="preserve"> Ctenopharyngodon idella</w:t>
            </w:r>
            <w:r w:rsidRPr="003C2C03">
              <w:rPr>
                <w:rFonts w:ascii="Times New Roman" w:eastAsia="Times New Roman" w:hAnsi="Times New Roman"/>
                <w:lang w:val="en-US"/>
              </w:rPr>
              <w:t xml:space="preserve"> (Valenciennes, 1844) </w:t>
            </w:r>
          </w:p>
        </w:tc>
        <w:tc>
          <w:tcPr>
            <w:tcW w:w="992" w:type="dxa"/>
          </w:tcPr>
          <w:p w14:paraId="57A87547"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74A8136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6EFC9AB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863888" w:rsidRPr="003C2C03" w14:paraId="557D18BC" w14:textId="77777777" w:rsidTr="00863888">
        <w:tc>
          <w:tcPr>
            <w:tcW w:w="545" w:type="dxa"/>
          </w:tcPr>
          <w:p w14:paraId="657F6CE0"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6</w:t>
            </w:r>
          </w:p>
        </w:tc>
        <w:tc>
          <w:tcPr>
            <w:tcW w:w="5546" w:type="dxa"/>
          </w:tcPr>
          <w:p w14:paraId="6480B200"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Обыкновенный</w:t>
            </w:r>
            <w:r w:rsidRPr="003C2C03">
              <w:rPr>
                <w:rFonts w:ascii="Times New Roman" w:eastAsia="Times New Roman" w:hAnsi="Times New Roman"/>
                <w:lang w:val="en-US"/>
              </w:rPr>
              <w:t xml:space="preserve"> </w:t>
            </w:r>
            <w:r w:rsidRPr="003C2C03">
              <w:rPr>
                <w:rFonts w:ascii="Times New Roman" w:eastAsia="Times New Roman" w:hAnsi="Times New Roman"/>
              </w:rPr>
              <w:t>жерех</w:t>
            </w:r>
            <w:r w:rsidR="00B8103B" w:rsidRPr="003C2C03">
              <w:rPr>
                <w:rFonts w:ascii="Times New Roman" w:eastAsia="Times New Roman" w:hAnsi="Times New Roman"/>
                <w:lang w:val="en-US"/>
              </w:rPr>
              <w:t xml:space="preserve"> - </w:t>
            </w:r>
            <w:r w:rsidRPr="003C2C03">
              <w:rPr>
                <w:rFonts w:ascii="Times New Roman" w:hAnsi="Times New Roman"/>
                <w:i/>
                <w:iCs/>
                <w:lang w:val="en-US"/>
              </w:rPr>
              <w:t xml:space="preserve">Aspius aspius </w:t>
            </w:r>
            <w:r w:rsidRPr="003C2C03">
              <w:rPr>
                <w:rFonts w:ascii="Times New Roman" w:eastAsia="TimesNewRomanPSMT" w:hAnsi="Times New Roman"/>
                <w:lang w:val="en-US"/>
              </w:rPr>
              <w:t xml:space="preserve">(Linnaeus, 1758) </w:t>
            </w:r>
          </w:p>
        </w:tc>
        <w:tc>
          <w:tcPr>
            <w:tcW w:w="992" w:type="dxa"/>
          </w:tcPr>
          <w:p w14:paraId="3839A808" w14:textId="77777777" w:rsidR="00C562F0" w:rsidRPr="003C2C03" w:rsidRDefault="00A16DAE"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16F00251"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109594E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863888" w:rsidRPr="003C2C03" w14:paraId="5AAE0626" w14:textId="77777777" w:rsidTr="00863888">
        <w:tc>
          <w:tcPr>
            <w:tcW w:w="545" w:type="dxa"/>
          </w:tcPr>
          <w:p w14:paraId="3B2AC973"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7</w:t>
            </w:r>
          </w:p>
        </w:tc>
        <w:tc>
          <w:tcPr>
            <w:tcW w:w="5546" w:type="dxa"/>
          </w:tcPr>
          <w:p w14:paraId="737F22DB"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Р</w:t>
            </w:r>
            <w:r w:rsidRPr="003C2C03">
              <w:rPr>
                <w:rFonts w:ascii="Times New Roman" w:eastAsia="Times New Roman" w:hAnsi="Times New Roman"/>
                <w:lang w:val="en-US"/>
              </w:rPr>
              <w:t xml:space="preserve">ечная абботина - </w:t>
            </w:r>
            <w:r w:rsidRPr="003C2C03">
              <w:rPr>
                <w:rFonts w:ascii="Times New Roman" w:eastAsia="Times New Roman" w:hAnsi="Times New Roman"/>
                <w:i/>
                <w:iCs/>
                <w:lang w:val="en-US"/>
              </w:rPr>
              <w:t>Abbotina rivularis</w:t>
            </w:r>
            <w:r w:rsidRPr="003C2C03">
              <w:rPr>
                <w:rFonts w:ascii="Times New Roman" w:eastAsia="Times New Roman" w:hAnsi="Times New Roman"/>
                <w:lang w:val="en-US"/>
              </w:rPr>
              <w:t xml:space="preserve"> (Basilewsky, 1855) </w:t>
            </w:r>
          </w:p>
        </w:tc>
        <w:tc>
          <w:tcPr>
            <w:tcW w:w="992" w:type="dxa"/>
          </w:tcPr>
          <w:p w14:paraId="6F6922D8" w14:textId="77777777" w:rsidR="00C562F0" w:rsidRPr="003C2C03" w:rsidRDefault="00A16DAE"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2F6A98E7"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2778A711"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863888" w:rsidRPr="003C2C03" w14:paraId="0026908A" w14:textId="77777777" w:rsidTr="00863888">
        <w:tc>
          <w:tcPr>
            <w:tcW w:w="545" w:type="dxa"/>
          </w:tcPr>
          <w:p w14:paraId="612ECAE0"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8</w:t>
            </w:r>
          </w:p>
        </w:tc>
        <w:tc>
          <w:tcPr>
            <w:tcW w:w="5546" w:type="dxa"/>
          </w:tcPr>
          <w:p w14:paraId="5B29E2DE" w14:textId="77777777" w:rsidR="00C562F0" w:rsidRPr="003C2C03" w:rsidRDefault="00C562F0" w:rsidP="00C562F0">
            <w:pPr>
              <w:widowControl w:val="0"/>
              <w:tabs>
                <w:tab w:val="left" w:pos="567"/>
              </w:tabs>
              <w:autoSpaceDE w:val="0"/>
              <w:autoSpaceDN w:val="0"/>
              <w:adjustRightInd w:val="0"/>
              <w:ind w:firstLine="0"/>
              <w:rPr>
                <w:rFonts w:ascii="Times New Roman" w:eastAsia="Times New Roman" w:hAnsi="Times New Roman"/>
                <w:i/>
                <w:iCs/>
                <w:lang w:val="en-US"/>
              </w:rPr>
            </w:pPr>
            <w:r w:rsidRPr="003C2C03">
              <w:rPr>
                <w:rFonts w:ascii="Times New Roman" w:eastAsia="Times New Roman" w:hAnsi="Times New Roman"/>
              </w:rPr>
              <w:t>Амурский</w:t>
            </w:r>
            <w:r w:rsidRPr="003C2C03">
              <w:rPr>
                <w:rFonts w:ascii="Times New Roman" w:eastAsia="Times New Roman" w:hAnsi="Times New Roman"/>
                <w:lang w:val="en-US"/>
              </w:rPr>
              <w:t xml:space="preserve"> </w:t>
            </w:r>
            <w:r w:rsidRPr="003C2C03">
              <w:rPr>
                <w:rFonts w:ascii="Times New Roman" w:eastAsia="Times New Roman" w:hAnsi="Times New Roman"/>
              </w:rPr>
              <w:t>чебачок</w:t>
            </w:r>
            <w:r w:rsidRPr="003C2C03">
              <w:rPr>
                <w:rFonts w:ascii="Times New Roman" w:eastAsia="Times New Roman" w:hAnsi="Times New Roman"/>
                <w:lang w:val="en-US"/>
              </w:rPr>
              <w:t xml:space="preserve"> -</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Pseudorasbora parva</w:t>
            </w:r>
          </w:p>
          <w:p w14:paraId="70F14346"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en-US"/>
              </w:rPr>
              <w:t>(Temminck et Schlegel, 1846)</w:t>
            </w:r>
          </w:p>
        </w:tc>
        <w:tc>
          <w:tcPr>
            <w:tcW w:w="992" w:type="dxa"/>
          </w:tcPr>
          <w:p w14:paraId="72AED275"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37CCC06D"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44FEDB0E"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7D983754" w14:textId="77777777" w:rsidTr="00863888">
        <w:tc>
          <w:tcPr>
            <w:tcW w:w="545" w:type="dxa"/>
          </w:tcPr>
          <w:p w14:paraId="6283B98D"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9</w:t>
            </w:r>
          </w:p>
        </w:tc>
        <w:tc>
          <w:tcPr>
            <w:tcW w:w="5546" w:type="dxa"/>
          </w:tcPr>
          <w:p w14:paraId="727231A2"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hint="eastAsia"/>
              </w:rPr>
              <w:t>Аральский</w:t>
            </w:r>
            <w:r w:rsidRPr="003C2C03">
              <w:rPr>
                <w:rFonts w:ascii="Times New Roman" w:eastAsia="Times New Roman" w:hAnsi="Times New Roman"/>
                <w:lang w:val="en-US"/>
              </w:rPr>
              <w:t xml:space="preserve"> </w:t>
            </w:r>
            <w:r w:rsidRPr="003C2C03">
              <w:rPr>
                <w:rFonts w:ascii="Times New Roman" w:eastAsia="Times New Roman" w:hAnsi="Times New Roman" w:hint="eastAsia"/>
              </w:rPr>
              <w:t>усач</w:t>
            </w:r>
            <w:r w:rsidRPr="003C2C03">
              <w:rPr>
                <w:rFonts w:ascii="Times New Roman" w:eastAsia="Times New Roman" w:hAnsi="Times New Roman"/>
                <w:lang w:val="en-US"/>
              </w:rPr>
              <w:t xml:space="preserve"> (</w:t>
            </w:r>
            <w:r w:rsidRPr="003C2C03">
              <w:rPr>
                <w:rFonts w:ascii="Times New Roman" w:eastAsia="Times New Roman" w:hAnsi="Times New Roman" w:hint="eastAsia"/>
              </w:rPr>
              <w:t>короткоголовый</w:t>
            </w:r>
            <w:r w:rsidRPr="003C2C03">
              <w:rPr>
                <w:rFonts w:ascii="Times New Roman" w:eastAsia="Times New Roman" w:hAnsi="Times New Roman"/>
                <w:lang w:val="en-US"/>
              </w:rPr>
              <w:t>) -</w:t>
            </w:r>
            <w:r w:rsidRPr="003C2C03">
              <w:rPr>
                <w:rFonts w:ascii="Times New Roman" w:eastAsia="Times New Roman" w:hAnsi="Times New Roman"/>
                <w:i/>
                <w:iCs/>
                <w:lang w:val="en-US"/>
              </w:rPr>
              <w:t xml:space="preserve"> Barbus brachycephalus brachycephalus</w:t>
            </w:r>
            <w:r w:rsidRPr="003C2C03">
              <w:rPr>
                <w:rFonts w:ascii="Times New Roman" w:eastAsia="Times New Roman" w:hAnsi="Times New Roman"/>
                <w:lang w:val="en-US"/>
              </w:rPr>
              <w:t xml:space="preserve"> (Kessler, 1872)</w:t>
            </w:r>
            <w:r w:rsidRPr="003C2C03">
              <w:rPr>
                <w:rFonts w:ascii="Times New Roman" w:eastAsia="Times New Roman" w:hAnsi="Times New Roman" w:hint="eastAsia"/>
                <w:lang w:val="en-US"/>
              </w:rPr>
              <w:t xml:space="preserve"> </w:t>
            </w:r>
          </w:p>
        </w:tc>
        <w:tc>
          <w:tcPr>
            <w:tcW w:w="992" w:type="dxa"/>
          </w:tcPr>
          <w:p w14:paraId="21E71328"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38D6B06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lang w:val="en-US"/>
              </w:rPr>
              <w:t>+</w:t>
            </w:r>
          </w:p>
        </w:tc>
        <w:tc>
          <w:tcPr>
            <w:tcW w:w="1129" w:type="dxa"/>
          </w:tcPr>
          <w:p w14:paraId="1F398B0D" w14:textId="77777777" w:rsidR="00C562F0" w:rsidRPr="003C2C03" w:rsidRDefault="00637654"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0</w:t>
            </w:r>
          </w:p>
        </w:tc>
      </w:tr>
      <w:tr w:rsidR="00C562F0" w:rsidRPr="003C2C03" w14:paraId="5F04BF9A" w14:textId="77777777" w:rsidTr="00863888">
        <w:tc>
          <w:tcPr>
            <w:tcW w:w="545" w:type="dxa"/>
          </w:tcPr>
          <w:p w14:paraId="538F87E7"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10</w:t>
            </w:r>
          </w:p>
        </w:tc>
        <w:tc>
          <w:tcPr>
            <w:tcW w:w="5546" w:type="dxa"/>
          </w:tcPr>
          <w:p w14:paraId="445D8275"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Б</w:t>
            </w:r>
            <w:r w:rsidRPr="003C2C03">
              <w:rPr>
                <w:rFonts w:ascii="Times New Roman" w:eastAsia="Times New Roman" w:hAnsi="Times New Roman"/>
                <w:lang w:val="en-US"/>
              </w:rPr>
              <w:t>алхашская маринка -</w:t>
            </w:r>
            <w:r w:rsidRPr="003C2C03">
              <w:rPr>
                <w:rFonts w:ascii="Times New Roman" w:eastAsia="Times New Roman" w:hAnsi="Times New Roman"/>
                <w:i/>
                <w:iCs/>
                <w:lang w:val="en-US"/>
              </w:rPr>
              <w:t xml:space="preserve"> </w:t>
            </w:r>
            <w:bookmarkStart w:id="134" w:name="_Hlk163838650"/>
            <w:r w:rsidRPr="003C2C03">
              <w:rPr>
                <w:rFonts w:ascii="Times New Roman" w:eastAsia="Times New Roman" w:hAnsi="Times New Roman"/>
                <w:i/>
                <w:iCs/>
                <w:lang w:val="en-US"/>
              </w:rPr>
              <w:t>Schizothorax argentatus</w:t>
            </w:r>
            <w:r w:rsidRPr="003C2C03">
              <w:rPr>
                <w:rFonts w:ascii="Times New Roman" w:eastAsia="Times New Roman" w:hAnsi="Times New Roman"/>
                <w:lang w:val="en-US"/>
              </w:rPr>
              <w:t xml:space="preserve"> Kessler, 1874 </w:t>
            </w:r>
            <w:bookmarkEnd w:id="134"/>
          </w:p>
        </w:tc>
        <w:tc>
          <w:tcPr>
            <w:tcW w:w="992" w:type="dxa"/>
          </w:tcPr>
          <w:p w14:paraId="52629EAA"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2C6DC9A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w:t>
            </w:r>
          </w:p>
        </w:tc>
        <w:tc>
          <w:tcPr>
            <w:tcW w:w="1129" w:type="dxa"/>
          </w:tcPr>
          <w:p w14:paraId="0ADD1895"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A57E72" w:rsidRPr="003C2C03" w14:paraId="3CF4BA1F" w14:textId="77777777" w:rsidTr="00863888">
        <w:tc>
          <w:tcPr>
            <w:tcW w:w="545" w:type="dxa"/>
          </w:tcPr>
          <w:p w14:paraId="54376EFB" w14:textId="77777777" w:rsidR="00A57E72" w:rsidRPr="003C2C03" w:rsidRDefault="00A57E72" w:rsidP="00A57E72">
            <w:pPr>
              <w:widowControl w:val="0"/>
              <w:tabs>
                <w:tab w:val="left" w:pos="567"/>
              </w:tabs>
              <w:autoSpaceDE w:val="0"/>
              <w:autoSpaceDN w:val="0"/>
              <w:adjustRightInd w:val="0"/>
              <w:ind w:firstLine="0"/>
              <w:rPr>
                <w:rFonts w:eastAsia="Times New Roman"/>
                <w:lang w:val="en-US"/>
              </w:rPr>
            </w:pPr>
            <w:r w:rsidRPr="003C2C03">
              <w:rPr>
                <w:rFonts w:ascii="Times New Roman" w:eastAsia="TimesNewRomanPSMT" w:hAnsi="Times New Roman"/>
              </w:rPr>
              <w:t xml:space="preserve"> </w:t>
            </w:r>
            <w:r w:rsidRPr="003C2C03">
              <w:rPr>
                <w:rFonts w:ascii="Times New Roman" w:eastAsia="TimesNewRomanPSMT" w:hAnsi="Times New Roman"/>
                <w:lang w:val="en-US"/>
              </w:rPr>
              <w:t>11</w:t>
            </w:r>
          </w:p>
        </w:tc>
        <w:tc>
          <w:tcPr>
            <w:tcW w:w="5546" w:type="dxa"/>
          </w:tcPr>
          <w:p w14:paraId="6DA96C92" w14:textId="77777777" w:rsidR="00A57E72" w:rsidRPr="003C2C03" w:rsidRDefault="00A57E72" w:rsidP="00A57E72">
            <w:pPr>
              <w:autoSpaceDE w:val="0"/>
              <w:autoSpaceDN w:val="0"/>
              <w:adjustRightInd w:val="0"/>
              <w:ind w:firstLine="0"/>
              <w:rPr>
                <w:rFonts w:ascii="Times New Roman" w:eastAsia="TimesNewRomanPSMT" w:hAnsi="Times New Roman"/>
                <w:i/>
                <w:iCs/>
                <w:lang w:val="en-US"/>
              </w:rPr>
            </w:pPr>
            <w:r w:rsidRPr="003C2C03">
              <w:rPr>
                <w:rFonts w:ascii="Times New Roman" w:eastAsia="TimesNewRomanPSMT" w:hAnsi="Times New Roman"/>
              </w:rPr>
              <w:t>Илийская</w:t>
            </w:r>
            <w:r w:rsidRPr="003C2C03">
              <w:rPr>
                <w:rFonts w:ascii="Times New Roman" w:eastAsia="TimesNewRomanPSMT" w:hAnsi="Times New Roman"/>
                <w:lang w:val="en-US"/>
              </w:rPr>
              <w:t xml:space="preserve"> </w:t>
            </w:r>
            <w:r w:rsidRPr="003C2C03">
              <w:rPr>
                <w:rFonts w:ascii="Times New Roman" w:eastAsia="TimesNewRomanPSMT" w:hAnsi="Times New Roman"/>
              </w:rPr>
              <w:t>маринка</w:t>
            </w:r>
            <w:r w:rsidRPr="003C2C03">
              <w:rPr>
                <w:rFonts w:ascii="Times New Roman" w:eastAsia="TimesNewRomanPSMT" w:hAnsi="Times New Roman"/>
                <w:lang w:val="en-US"/>
              </w:rPr>
              <w:t xml:space="preserve"> (</w:t>
            </w:r>
            <w:r w:rsidRPr="003C2C03">
              <w:rPr>
                <w:rFonts w:ascii="Times New Roman" w:eastAsia="TimesNewRomanPSMT" w:hAnsi="Times New Roman"/>
              </w:rPr>
              <w:t>илийская</w:t>
            </w:r>
            <w:r w:rsidRPr="003C2C03">
              <w:rPr>
                <w:rFonts w:ascii="Times New Roman" w:eastAsia="TimesNewRomanPSMT" w:hAnsi="Times New Roman"/>
                <w:lang w:val="en-US"/>
              </w:rPr>
              <w:t xml:space="preserve"> </w:t>
            </w:r>
            <w:r w:rsidRPr="003C2C03">
              <w:rPr>
                <w:rFonts w:ascii="Times New Roman" w:eastAsia="TimesNewRomanPSMT" w:hAnsi="Times New Roman"/>
              </w:rPr>
              <w:t>популяция</w:t>
            </w:r>
            <w:r w:rsidRPr="003C2C03">
              <w:rPr>
                <w:rFonts w:ascii="Times New Roman" w:eastAsia="TimesNewRomanPSMT" w:hAnsi="Times New Roman"/>
                <w:lang w:val="en-US"/>
              </w:rPr>
              <w:t xml:space="preserve">) - </w:t>
            </w:r>
            <w:r w:rsidRPr="003C2C03">
              <w:rPr>
                <w:rFonts w:ascii="Times New Roman" w:eastAsia="TimesNewRomanPSMT" w:hAnsi="Times New Roman"/>
                <w:lang w:val="kk-KZ"/>
              </w:rPr>
              <w:t xml:space="preserve"> </w:t>
            </w:r>
            <w:bookmarkStart w:id="135" w:name="_Hlk163838725"/>
            <w:r w:rsidRPr="003C2C03">
              <w:rPr>
                <w:rFonts w:ascii="Times New Roman" w:eastAsia="TimesNewRomanPSMT" w:hAnsi="Times New Roman"/>
                <w:i/>
                <w:iCs/>
                <w:lang w:val="en-US"/>
              </w:rPr>
              <w:t>Schizothorax argentatus pseudaksaiesis</w:t>
            </w:r>
          </w:p>
          <w:p w14:paraId="17B711A1" w14:textId="77777777" w:rsidR="00A57E72" w:rsidRPr="003C2C03" w:rsidRDefault="00A57E72" w:rsidP="00A57E72">
            <w:pPr>
              <w:widowControl w:val="0"/>
              <w:tabs>
                <w:tab w:val="left" w:pos="567"/>
              </w:tabs>
              <w:autoSpaceDE w:val="0"/>
              <w:autoSpaceDN w:val="0"/>
              <w:adjustRightInd w:val="0"/>
              <w:ind w:firstLine="0"/>
              <w:rPr>
                <w:rFonts w:eastAsia="Times New Roman"/>
              </w:rPr>
            </w:pPr>
            <w:r w:rsidRPr="003C2C03">
              <w:rPr>
                <w:rFonts w:ascii="Times New Roman" w:eastAsia="TimesNewRomanPSMT" w:hAnsi="Times New Roman"/>
              </w:rPr>
              <w:t>(</w:t>
            </w:r>
            <w:r w:rsidRPr="003C2C03">
              <w:rPr>
                <w:rFonts w:ascii="Times New Roman" w:eastAsia="TimesNewRomanPSMT" w:hAnsi="Times New Roman"/>
                <w:lang w:val="en-US"/>
              </w:rPr>
              <w:t>Herzenstein</w:t>
            </w:r>
            <w:r w:rsidRPr="003C2C03">
              <w:rPr>
                <w:rFonts w:ascii="Times New Roman" w:eastAsia="TimesNewRomanPSMT" w:hAnsi="Times New Roman"/>
              </w:rPr>
              <w:t>, 1889)</w:t>
            </w:r>
            <w:bookmarkEnd w:id="135"/>
          </w:p>
        </w:tc>
        <w:tc>
          <w:tcPr>
            <w:tcW w:w="992" w:type="dxa"/>
          </w:tcPr>
          <w:p w14:paraId="652C193D"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0</w:t>
            </w:r>
          </w:p>
        </w:tc>
        <w:tc>
          <w:tcPr>
            <w:tcW w:w="1417" w:type="dxa"/>
          </w:tcPr>
          <w:p w14:paraId="67D12B80"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0</w:t>
            </w:r>
          </w:p>
        </w:tc>
        <w:tc>
          <w:tcPr>
            <w:tcW w:w="1129" w:type="dxa"/>
          </w:tcPr>
          <w:p w14:paraId="5E7EAE61"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0</w:t>
            </w:r>
          </w:p>
        </w:tc>
      </w:tr>
      <w:tr w:rsidR="00C562F0" w:rsidRPr="003C2C03" w14:paraId="5A393F50" w14:textId="77777777" w:rsidTr="00863888">
        <w:tc>
          <w:tcPr>
            <w:tcW w:w="545" w:type="dxa"/>
          </w:tcPr>
          <w:p w14:paraId="13950CE8" w14:textId="77777777" w:rsidR="00C562F0" w:rsidRPr="003C2C03" w:rsidRDefault="0026442F" w:rsidP="0026442F">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12</w:t>
            </w:r>
          </w:p>
        </w:tc>
        <w:tc>
          <w:tcPr>
            <w:tcW w:w="5546" w:type="dxa"/>
          </w:tcPr>
          <w:p w14:paraId="581CEB5C" w14:textId="77777777" w:rsidR="00C562F0" w:rsidRPr="003C2C03" w:rsidRDefault="00C562F0" w:rsidP="00C562F0">
            <w:pPr>
              <w:autoSpaceDE w:val="0"/>
              <w:autoSpaceDN w:val="0"/>
              <w:adjustRightInd w:val="0"/>
              <w:ind w:firstLine="0"/>
              <w:rPr>
                <w:rFonts w:eastAsia="TimesNewRomanPSMT"/>
                <w:lang w:val="en-US"/>
              </w:rPr>
            </w:pPr>
            <w:r w:rsidRPr="003C2C03">
              <w:rPr>
                <w:rFonts w:ascii="Times New Roman" w:eastAsia="Times New Roman" w:hAnsi="Times New Roman"/>
              </w:rPr>
              <w:t>Л</w:t>
            </w:r>
            <w:r w:rsidRPr="003C2C03">
              <w:rPr>
                <w:rFonts w:ascii="Times New Roman" w:eastAsia="Times New Roman" w:hAnsi="Times New Roman"/>
                <w:lang w:val="en-US"/>
              </w:rPr>
              <w:t xml:space="preserve">ещ восточный - </w:t>
            </w:r>
            <w:r w:rsidRPr="003C2C03">
              <w:rPr>
                <w:rFonts w:ascii="Times New Roman" w:eastAsia="Times New Roman" w:hAnsi="Times New Roman"/>
                <w:i/>
                <w:iCs/>
                <w:lang w:val="en-US"/>
              </w:rPr>
              <w:t>Abramis brama orientalis</w:t>
            </w:r>
            <w:r w:rsidRPr="003C2C03">
              <w:rPr>
                <w:rFonts w:ascii="Times New Roman" w:eastAsia="Times New Roman" w:hAnsi="Times New Roman"/>
                <w:lang w:val="en-US"/>
              </w:rPr>
              <w:t xml:space="preserve"> </w:t>
            </w:r>
          </w:p>
        </w:tc>
        <w:tc>
          <w:tcPr>
            <w:tcW w:w="992" w:type="dxa"/>
          </w:tcPr>
          <w:p w14:paraId="687E026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452F55C1"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43F99E4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02D5D058" w14:textId="77777777" w:rsidTr="00863888">
        <w:tc>
          <w:tcPr>
            <w:tcW w:w="545" w:type="dxa"/>
          </w:tcPr>
          <w:p w14:paraId="613ECB22"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13</w:t>
            </w:r>
          </w:p>
        </w:tc>
        <w:tc>
          <w:tcPr>
            <w:tcW w:w="5546" w:type="dxa"/>
          </w:tcPr>
          <w:p w14:paraId="4103C6D8" w14:textId="77777777" w:rsidR="00C562F0" w:rsidRPr="003C2C03" w:rsidRDefault="00C562F0" w:rsidP="00C562F0">
            <w:pPr>
              <w:autoSpaceDE w:val="0"/>
              <w:autoSpaceDN w:val="0"/>
              <w:adjustRightInd w:val="0"/>
              <w:ind w:firstLine="0"/>
              <w:rPr>
                <w:rFonts w:eastAsia="Times New Roman"/>
                <w:lang w:val="en-US"/>
              </w:rPr>
            </w:pPr>
            <w:r w:rsidRPr="003C2C03">
              <w:rPr>
                <w:rFonts w:ascii="Times New Roman" w:eastAsia="Times New Roman" w:hAnsi="Times New Roman"/>
              </w:rPr>
              <w:t>Белый</w:t>
            </w:r>
            <w:r w:rsidRPr="003C2C03">
              <w:rPr>
                <w:rFonts w:ascii="Times New Roman" w:eastAsia="Times New Roman" w:hAnsi="Times New Roman"/>
                <w:lang w:val="en-US"/>
              </w:rPr>
              <w:t xml:space="preserve"> </w:t>
            </w:r>
            <w:r w:rsidRPr="003C2C03">
              <w:rPr>
                <w:rFonts w:ascii="Times New Roman" w:eastAsia="Times New Roman" w:hAnsi="Times New Roman"/>
              </w:rPr>
              <w:t>амурский</w:t>
            </w:r>
            <w:r w:rsidRPr="003C2C03">
              <w:rPr>
                <w:rFonts w:ascii="Times New Roman" w:eastAsia="Times New Roman" w:hAnsi="Times New Roman"/>
                <w:lang w:val="en-US"/>
              </w:rPr>
              <w:t xml:space="preserve"> </w:t>
            </w:r>
            <w:r w:rsidRPr="003C2C03">
              <w:rPr>
                <w:rFonts w:ascii="Times New Roman" w:eastAsia="Times New Roman" w:hAnsi="Times New Roman"/>
              </w:rPr>
              <w:t>лещ</w:t>
            </w:r>
            <w:r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Parabramis </w:t>
            </w:r>
            <w:r w:rsidRPr="003C2C03">
              <w:rPr>
                <w:rFonts w:ascii="Times New Roman" w:eastAsia="Times New Roman" w:hAnsi="Times New Roman"/>
                <w:lang w:val="en-US"/>
              </w:rPr>
              <w:t xml:space="preserve">sp. </w:t>
            </w:r>
          </w:p>
        </w:tc>
        <w:tc>
          <w:tcPr>
            <w:tcW w:w="992" w:type="dxa"/>
          </w:tcPr>
          <w:p w14:paraId="48F0311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419863C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0E37842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79EC2F7F" w14:textId="77777777" w:rsidTr="00863888">
        <w:tc>
          <w:tcPr>
            <w:tcW w:w="545" w:type="dxa"/>
          </w:tcPr>
          <w:p w14:paraId="5FA68354"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14</w:t>
            </w:r>
          </w:p>
        </w:tc>
        <w:tc>
          <w:tcPr>
            <w:tcW w:w="5546" w:type="dxa"/>
          </w:tcPr>
          <w:p w14:paraId="120912AD" w14:textId="77777777" w:rsidR="00C562F0" w:rsidRPr="003C2C03" w:rsidRDefault="00C562F0" w:rsidP="00C562F0">
            <w:pPr>
              <w:autoSpaceDE w:val="0"/>
              <w:autoSpaceDN w:val="0"/>
              <w:adjustRightInd w:val="0"/>
              <w:ind w:firstLine="0"/>
              <w:rPr>
                <w:rFonts w:eastAsia="Times New Roman"/>
              </w:rPr>
            </w:pPr>
            <w:r w:rsidRPr="003C2C03">
              <w:rPr>
                <w:rFonts w:ascii="Times New Roman" w:eastAsia="Times New Roman" w:hAnsi="Times New Roman"/>
              </w:rPr>
              <w:t>Черный лещ</w:t>
            </w:r>
            <w:r w:rsidRPr="003C2C03">
              <w:rPr>
                <w:rFonts w:ascii="Times New Roman" w:eastAsia="Times New Roman" w:hAnsi="Times New Roman"/>
                <w:i/>
                <w:iCs/>
                <w:lang w:val="en-US"/>
              </w:rPr>
              <w:t xml:space="preserve"> - </w:t>
            </w:r>
            <w:r w:rsidRPr="003C2C03">
              <w:rPr>
                <w:rFonts w:ascii="Times New Roman" w:eastAsia="TimesNewRomanPSMT" w:hAnsi="Times New Roman"/>
                <w:i/>
                <w:iCs/>
              </w:rPr>
              <w:t>Megalobrama sp.</w:t>
            </w:r>
          </w:p>
        </w:tc>
        <w:tc>
          <w:tcPr>
            <w:tcW w:w="992" w:type="dxa"/>
          </w:tcPr>
          <w:p w14:paraId="011E233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7C39701B"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428EC36E" w14:textId="77777777" w:rsidR="00C562F0" w:rsidRPr="003C2C03" w:rsidRDefault="008E528A"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r>
    </w:tbl>
    <w:p w14:paraId="0F13E13F" w14:textId="11700374" w:rsidR="00547E6F" w:rsidRPr="003C2C03" w:rsidRDefault="00547E6F" w:rsidP="005F29BE">
      <w:pPr>
        <w:ind w:firstLine="0"/>
      </w:pPr>
      <w:r w:rsidRPr="003C2C03">
        <w:lastRenderedPageBreak/>
        <w:t>продолжение таблицы 10</w:t>
      </w:r>
    </w:p>
    <w:tbl>
      <w:tblPr>
        <w:tblStyle w:val="ae"/>
        <w:tblW w:w="9629" w:type="dxa"/>
        <w:tblLayout w:type="fixed"/>
        <w:tblLook w:val="04A0" w:firstRow="1" w:lastRow="0" w:firstColumn="1" w:lastColumn="0" w:noHBand="0" w:noVBand="1"/>
      </w:tblPr>
      <w:tblGrid>
        <w:gridCol w:w="545"/>
        <w:gridCol w:w="5546"/>
        <w:gridCol w:w="992"/>
        <w:gridCol w:w="1417"/>
        <w:gridCol w:w="1129"/>
      </w:tblGrid>
      <w:tr w:rsidR="00547E6F" w:rsidRPr="003C2C03" w14:paraId="0141598C" w14:textId="77777777" w:rsidTr="00547E6F">
        <w:tc>
          <w:tcPr>
            <w:tcW w:w="545" w:type="dxa"/>
          </w:tcPr>
          <w:p w14:paraId="1B01B225"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1</w:t>
            </w:r>
          </w:p>
        </w:tc>
        <w:tc>
          <w:tcPr>
            <w:tcW w:w="5546" w:type="dxa"/>
          </w:tcPr>
          <w:p w14:paraId="2B1BF582" w14:textId="77777777" w:rsidR="00547E6F" w:rsidRPr="003C2C03" w:rsidRDefault="00547E6F" w:rsidP="002E315B">
            <w:pPr>
              <w:widowControl w:val="0"/>
              <w:tabs>
                <w:tab w:val="left" w:pos="567"/>
              </w:tabs>
              <w:autoSpaceDE w:val="0"/>
              <w:autoSpaceDN w:val="0"/>
              <w:adjustRightInd w:val="0"/>
              <w:jc w:val="center"/>
              <w:rPr>
                <w:rFonts w:ascii="Times New Roman" w:eastAsia="Times New Roman" w:hAnsi="Times New Roman" w:cs="Times New Roman"/>
                <w:i/>
                <w:iCs/>
              </w:rPr>
            </w:pPr>
            <w:r w:rsidRPr="003C2C03">
              <w:rPr>
                <w:rFonts w:ascii="Times New Roman" w:eastAsia="Times New Roman" w:hAnsi="Times New Roman" w:cs="Times New Roman"/>
                <w:i/>
                <w:iCs/>
              </w:rPr>
              <w:t>2</w:t>
            </w:r>
          </w:p>
        </w:tc>
        <w:tc>
          <w:tcPr>
            <w:tcW w:w="992" w:type="dxa"/>
          </w:tcPr>
          <w:p w14:paraId="6AA63B50"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3</w:t>
            </w:r>
          </w:p>
        </w:tc>
        <w:tc>
          <w:tcPr>
            <w:tcW w:w="1417" w:type="dxa"/>
          </w:tcPr>
          <w:p w14:paraId="063E6A05"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4</w:t>
            </w:r>
          </w:p>
        </w:tc>
        <w:tc>
          <w:tcPr>
            <w:tcW w:w="1129" w:type="dxa"/>
          </w:tcPr>
          <w:p w14:paraId="23760242"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5</w:t>
            </w:r>
          </w:p>
        </w:tc>
      </w:tr>
      <w:tr w:rsidR="00C562F0" w:rsidRPr="003C2C03" w14:paraId="7A43FCC3" w14:textId="77777777" w:rsidTr="00863888">
        <w:tc>
          <w:tcPr>
            <w:tcW w:w="545" w:type="dxa"/>
          </w:tcPr>
          <w:p w14:paraId="74E7017C" w14:textId="57184EDB"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15</w:t>
            </w:r>
          </w:p>
        </w:tc>
        <w:tc>
          <w:tcPr>
            <w:tcW w:w="5546" w:type="dxa"/>
          </w:tcPr>
          <w:p w14:paraId="5D30F70B" w14:textId="77777777" w:rsidR="00C562F0" w:rsidRPr="00D5192D" w:rsidRDefault="00C562F0" w:rsidP="00C562F0">
            <w:pPr>
              <w:autoSpaceDE w:val="0"/>
              <w:autoSpaceDN w:val="0"/>
              <w:adjustRightInd w:val="0"/>
              <w:ind w:firstLine="0"/>
              <w:rPr>
                <w:rFonts w:eastAsia="Times New Roman"/>
              </w:rPr>
            </w:pPr>
            <w:r w:rsidRPr="00D5192D">
              <w:rPr>
                <w:rFonts w:ascii="Times New Roman" w:eastAsia="Times New Roman" w:hAnsi="Times New Roman"/>
              </w:rPr>
              <w:t>Л</w:t>
            </w:r>
            <w:r w:rsidRPr="00D5192D">
              <w:rPr>
                <w:rFonts w:ascii="Times New Roman" w:eastAsia="Times New Roman" w:hAnsi="Times New Roman"/>
                <w:lang w:val="en-US"/>
              </w:rPr>
              <w:t>ещ</w:t>
            </w:r>
            <w:r w:rsidRPr="00D5192D">
              <w:rPr>
                <w:rFonts w:ascii="Times New Roman" w:eastAsia="Times New Roman" w:hAnsi="Times New Roman"/>
                <w:i/>
                <w:iCs/>
                <w:lang w:val="en-US"/>
              </w:rPr>
              <w:t xml:space="preserve"> - Abramis brama</w:t>
            </w:r>
            <w:r w:rsidRPr="00D5192D">
              <w:rPr>
                <w:rFonts w:ascii="Times New Roman" w:eastAsia="Times New Roman" w:hAnsi="Times New Roman"/>
                <w:lang w:val="en-US"/>
              </w:rPr>
              <w:t xml:space="preserve"> (Linnaeus, 1758) </w:t>
            </w:r>
          </w:p>
        </w:tc>
        <w:tc>
          <w:tcPr>
            <w:tcW w:w="992" w:type="dxa"/>
          </w:tcPr>
          <w:p w14:paraId="3A824AB8" w14:textId="77777777" w:rsidR="00C562F0" w:rsidRPr="003C2C03" w:rsidRDefault="008E528A"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417" w:type="dxa"/>
          </w:tcPr>
          <w:p w14:paraId="337959FF"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517E6DB8"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75891F1A" w14:textId="77777777" w:rsidTr="00863888">
        <w:tc>
          <w:tcPr>
            <w:tcW w:w="545" w:type="dxa"/>
          </w:tcPr>
          <w:p w14:paraId="1D44CBA3"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16</w:t>
            </w:r>
          </w:p>
        </w:tc>
        <w:tc>
          <w:tcPr>
            <w:tcW w:w="5546" w:type="dxa"/>
          </w:tcPr>
          <w:p w14:paraId="7344FD5C" w14:textId="7B7E7FC7" w:rsidR="00C562F0" w:rsidRPr="00AF2562" w:rsidRDefault="00AF2562" w:rsidP="00AF2562">
            <w:pPr>
              <w:autoSpaceDE w:val="0"/>
              <w:autoSpaceDN w:val="0"/>
              <w:adjustRightInd w:val="0"/>
              <w:ind w:firstLine="0"/>
              <w:rPr>
                <w:rFonts w:eastAsia="Times New Roman"/>
                <w:lang w:val="en-US"/>
              </w:rPr>
            </w:pPr>
            <w:r w:rsidRPr="00AF2562">
              <w:rPr>
                <w:rFonts w:ascii="Times New Roman" w:eastAsia="Times New Roman" w:hAnsi="Times New Roman"/>
                <w:iCs/>
                <w:lang w:val="kk-KZ"/>
              </w:rPr>
              <w:t>Глазчатый</w:t>
            </w:r>
            <w:r>
              <w:rPr>
                <w:rFonts w:ascii="Times New Roman" w:eastAsia="Times New Roman" w:hAnsi="Times New Roman"/>
                <w:i/>
                <w:iCs/>
                <w:lang w:val="kk-KZ"/>
              </w:rPr>
              <w:t xml:space="preserve"> </w:t>
            </w:r>
            <w:r w:rsidRPr="00AF2562">
              <w:rPr>
                <w:rFonts w:ascii="Times New Roman" w:eastAsia="Times New Roman" w:hAnsi="Times New Roman"/>
                <w:iCs/>
                <w:lang w:val="kk-KZ"/>
              </w:rPr>
              <w:t>горчак</w:t>
            </w:r>
            <w:r>
              <w:rPr>
                <w:rFonts w:ascii="Times New Roman" w:eastAsia="Times New Roman" w:hAnsi="Times New Roman"/>
                <w:i/>
                <w:iCs/>
                <w:lang w:val="kk-KZ"/>
              </w:rPr>
              <w:t xml:space="preserve"> - </w:t>
            </w:r>
            <w:r w:rsidR="00D5192D" w:rsidRPr="00D5192D">
              <w:rPr>
                <w:rFonts w:ascii="Times New Roman" w:eastAsia="Times New Roman" w:hAnsi="Times New Roman"/>
                <w:i/>
                <w:iCs/>
                <w:lang w:val="en-US"/>
              </w:rPr>
              <w:t>Rhodeus</w:t>
            </w:r>
            <w:r w:rsidR="00D5192D" w:rsidRPr="00AF2562">
              <w:rPr>
                <w:rFonts w:ascii="Times New Roman" w:eastAsia="Times New Roman" w:hAnsi="Times New Roman"/>
                <w:i/>
                <w:iCs/>
                <w:lang w:val="en-US"/>
              </w:rPr>
              <w:t xml:space="preserve"> </w:t>
            </w:r>
            <w:r w:rsidR="00D5192D" w:rsidRPr="00D5192D">
              <w:rPr>
                <w:rFonts w:ascii="Times New Roman" w:eastAsia="Times New Roman" w:hAnsi="Times New Roman"/>
                <w:i/>
                <w:iCs/>
                <w:lang w:val="en-US"/>
              </w:rPr>
              <w:t>ocellatus</w:t>
            </w:r>
            <w:r w:rsidR="00D5192D" w:rsidRPr="00AF2562">
              <w:rPr>
                <w:rFonts w:ascii="Times New Roman" w:eastAsia="Times New Roman" w:hAnsi="Times New Roman"/>
                <w:i/>
                <w:iCs/>
                <w:lang w:val="en-US"/>
              </w:rPr>
              <w:t xml:space="preserve"> (</w:t>
            </w:r>
            <w:r w:rsidR="00D5192D" w:rsidRPr="00D5192D">
              <w:rPr>
                <w:rFonts w:ascii="Times New Roman" w:eastAsia="Times New Roman" w:hAnsi="Times New Roman"/>
                <w:i/>
                <w:iCs/>
                <w:lang w:val="en-US"/>
              </w:rPr>
              <w:t>Kner</w:t>
            </w:r>
            <w:r w:rsidR="00D5192D" w:rsidRPr="00AF2562">
              <w:rPr>
                <w:rFonts w:ascii="Times New Roman" w:eastAsia="Times New Roman" w:hAnsi="Times New Roman"/>
                <w:i/>
                <w:iCs/>
                <w:lang w:val="en-US"/>
              </w:rPr>
              <w:t>,1866</w:t>
            </w:r>
          </w:p>
        </w:tc>
        <w:tc>
          <w:tcPr>
            <w:tcW w:w="992" w:type="dxa"/>
          </w:tcPr>
          <w:p w14:paraId="38B8A7C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1F08A8B4"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2A3CB218"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307A6755" w14:textId="77777777" w:rsidTr="00863888">
        <w:tc>
          <w:tcPr>
            <w:tcW w:w="545" w:type="dxa"/>
          </w:tcPr>
          <w:p w14:paraId="287B273A"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17</w:t>
            </w:r>
          </w:p>
        </w:tc>
        <w:tc>
          <w:tcPr>
            <w:tcW w:w="5546" w:type="dxa"/>
          </w:tcPr>
          <w:p w14:paraId="179C9C70" w14:textId="77777777" w:rsidR="00C562F0" w:rsidRPr="003C2C03" w:rsidRDefault="00C562F0" w:rsidP="00C562F0">
            <w:pPr>
              <w:autoSpaceDE w:val="0"/>
              <w:autoSpaceDN w:val="0"/>
              <w:adjustRightInd w:val="0"/>
              <w:ind w:firstLine="0"/>
              <w:rPr>
                <w:rFonts w:eastAsia="Times New Roman"/>
                <w:lang w:val="en-US"/>
              </w:rPr>
            </w:pPr>
            <w:r w:rsidRPr="003C2C03">
              <w:rPr>
                <w:rFonts w:ascii="Times New Roman" w:eastAsia="Times New Roman" w:hAnsi="Times New Roman"/>
              </w:rPr>
              <w:t>Серебряный</w:t>
            </w:r>
            <w:r w:rsidRPr="003C2C03">
              <w:rPr>
                <w:rFonts w:ascii="Times New Roman" w:eastAsia="Times New Roman" w:hAnsi="Times New Roman"/>
                <w:lang w:val="en-US"/>
              </w:rPr>
              <w:t xml:space="preserve"> </w:t>
            </w:r>
            <w:r w:rsidRPr="003C2C03">
              <w:rPr>
                <w:rFonts w:ascii="Times New Roman" w:eastAsia="Times New Roman" w:hAnsi="Times New Roman"/>
              </w:rPr>
              <w:t>карась</w:t>
            </w:r>
            <w:r w:rsidRPr="003C2C03">
              <w:rPr>
                <w:rFonts w:ascii="Times New Roman" w:eastAsia="Times New Roman" w:hAnsi="Times New Roman"/>
                <w:lang w:val="en-US"/>
              </w:rPr>
              <w:t xml:space="preserve"> </w:t>
            </w:r>
            <w:r w:rsidR="00E83718" w:rsidRPr="003C2C03">
              <w:rPr>
                <w:rFonts w:ascii="Times New Roman" w:eastAsia="Times New Roman" w:hAnsi="Times New Roman"/>
                <w:lang w:val="en-US"/>
              </w:rPr>
              <w:t>-</w:t>
            </w:r>
            <w:r w:rsidRPr="003C2C03">
              <w:rPr>
                <w:rFonts w:ascii="Times New Roman" w:eastAsia="Times New Roman" w:hAnsi="Times New Roman"/>
                <w:i/>
                <w:iCs/>
                <w:lang w:val="en-US"/>
              </w:rPr>
              <w:t xml:space="preserve"> Carassius gibelio</w:t>
            </w:r>
            <w:r w:rsidRPr="003C2C03">
              <w:rPr>
                <w:rFonts w:ascii="Times New Roman" w:eastAsia="Times New Roman" w:hAnsi="Times New Roman"/>
                <w:lang w:val="en-US"/>
              </w:rPr>
              <w:t xml:space="preserve"> (Bloch, 1782) </w:t>
            </w:r>
          </w:p>
        </w:tc>
        <w:tc>
          <w:tcPr>
            <w:tcW w:w="992" w:type="dxa"/>
          </w:tcPr>
          <w:p w14:paraId="6E2A294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627EC2FD"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340B4C4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18CB893E" w14:textId="77777777" w:rsidTr="00863888">
        <w:tc>
          <w:tcPr>
            <w:tcW w:w="545" w:type="dxa"/>
          </w:tcPr>
          <w:p w14:paraId="62DB0769"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18</w:t>
            </w:r>
          </w:p>
        </w:tc>
        <w:tc>
          <w:tcPr>
            <w:tcW w:w="5546" w:type="dxa"/>
          </w:tcPr>
          <w:p w14:paraId="07B837B1" w14:textId="77777777" w:rsidR="00C562F0" w:rsidRPr="003C2C03" w:rsidRDefault="00C562F0" w:rsidP="00C562F0">
            <w:pPr>
              <w:autoSpaceDE w:val="0"/>
              <w:autoSpaceDN w:val="0"/>
              <w:adjustRightInd w:val="0"/>
              <w:ind w:firstLine="0"/>
              <w:rPr>
                <w:rFonts w:eastAsia="Times New Roman"/>
              </w:rPr>
            </w:pPr>
            <w:r w:rsidRPr="003C2C03">
              <w:rPr>
                <w:rFonts w:ascii="Times New Roman" w:eastAsia="Times New Roman" w:hAnsi="Times New Roman"/>
              </w:rPr>
              <w:t>С</w:t>
            </w:r>
            <w:r w:rsidRPr="003C2C03">
              <w:rPr>
                <w:rFonts w:ascii="Times New Roman" w:eastAsia="Times New Roman" w:hAnsi="Times New Roman"/>
                <w:lang w:val="en-US"/>
              </w:rPr>
              <w:t>азан</w:t>
            </w:r>
            <w:r w:rsidRPr="003C2C03">
              <w:rPr>
                <w:rFonts w:ascii="Times New Roman" w:eastAsia="Times New Roman" w:hAnsi="Times New Roman"/>
                <w:i/>
                <w:iCs/>
                <w:lang w:val="en-US"/>
              </w:rPr>
              <w:t xml:space="preserve"> </w:t>
            </w:r>
            <w:r w:rsidR="00E83718" w:rsidRPr="003C2C03">
              <w:rPr>
                <w:rFonts w:ascii="Times New Roman" w:eastAsia="Times New Roman" w:hAnsi="Times New Roman"/>
                <w:i/>
                <w:iCs/>
              </w:rPr>
              <w:t>-</w:t>
            </w:r>
            <w:r w:rsidRPr="003C2C03">
              <w:rPr>
                <w:rFonts w:ascii="Times New Roman" w:eastAsia="Times New Roman" w:hAnsi="Times New Roman"/>
                <w:i/>
                <w:iCs/>
                <w:lang w:val="en-US"/>
              </w:rPr>
              <w:t xml:space="preserve"> Cyprinus carpio</w:t>
            </w:r>
            <w:r w:rsidRPr="003C2C03">
              <w:rPr>
                <w:rFonts w:ascii="Times New Roman" w:eastAsia="Times New Roman" w:hAnsi="Times New Roman"/>
                <w:lang w:val="en-US"/>
              </w:rPr>
              <w:t xml:space="preserve"> (Linnaeus, 1758) </w:t>
            </w:r>
          </w:p>
        </w:tc>
        <w:tc>
          <w:tcPr>
            <w:tcW w:w="992" w:type="dxa"/>
          </w:tcPr>
          <w:p w14:paraId="413D2E09" w14:textId="77777777" w:rsidR="00C562F0" w:rsidRPr="003C2C03" w:rsidRDefault="00324A6A"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631BD39A"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3D91ADF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03B0F4BD" w14:textId="77777777" w:rsidTr="00863888">
        <w:tc>
          <w:tcPr>
            <w:tcW w:w="545" w:type="dxa"/>
          </w:tcPr>
          <w:p w14:paraId="66762A08"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19</w:t>
            </w:r>
          </w:p>
        </w:tc>
        <w:tc>
          <w:tcPr>
            <w:tcW w:w="5546" w:type="dxa"/>
          </w:tcPr>
          <w:p w14:paraId="5E376346" w14:textId="77777777" w:rsidR="00C562F0" w:rsidRPr="003C2C03" w:rsidRDefault="00C562F0" w:rsidP="00C562F0">
            <w:pPr>
              <w:autoSpaceDE w:val="0"/>
              <w:autoSpaceDN w:val="0"/>
              <w:adjustRightInd w:val="0"/>
              <w:ind w:firstLine="0"/>
              <w:rPr>
                <w:rFonts w:eastAsia="Times New Roman"/>
              </w:rPr>
            </w:pPr>
            <w:r w:rsidRPr="003C2C03">
              <w:rPr>
                <w:rFonts w:ascii="Times New Roman" w:eastAsia="Times New Roman" w:hAnsi="Times New Roman"/>
              </w:rPr>
              <w:t>В</w:t>
            </w:r>
            <w:r w:rsidRPr="003C2C03">
              <w:rPr>
                <w:rFonts w:ascii="Times New Roman" w:eastAsia="Times New Roman" w:hAnsi="Times New Roman"/>
                <w:lang w:val="en-US"/>
              </w:rPr>
              <w:t>остробрюшка</w:t>
            </w:r>
            <w:r w:rsidRPr="003C2C03">
              <w:rPr>
                <w:rFonts w:ascii="Times New Roman" w:eastAsia="Times New Roman" w:hAnsi="Times New Roman"/>
                <w:i/>
                <w:iCs/>
                <w:lang w:val="en-US"/>
              </w:rPr>
              <w:t xml:space="preserve"> </w:t>
            </w:r>
            <w:r w:rsidR="00E83718" w:rsidRPr="003C2C03">
              <w:rPr>
                <w:rFonts w:ascii="Times New Roman" w:eastAsia="Times New Roman" w:hAnsi="Times New Roman"/>
                <w:i/>
                <w:iCs/>
              </w:rPr>
              <w:t>-</w:t>
            </w:r>
            <w:r w:rsidRPr="003C2C03">
              <w:rPr>
                <w:rFonts w:ascii="Times New Roman" w:eastAsia="Times New Roman" w:hAnsi="Times New Roman"/>
                <w:i/>
                <w:iCs/>
                <w:lang w:val="en-US"/>
              </w:rPr>
              <w:t xml:space="preserve"> Hemiculter leucisculus</w:t>
            </w:r>
            <w:r w:rsidRPr="003C2C03">
              <w:rPr>
                <w:rFonts w:ascii="Times New Roman" w:eastAsia="Times New Roman" w:hAnsi="Times New Roman"/>
                <w:lang w:val="en-US"/>
              </w:rPr>
              <w:t xml:space="preserve"> (Basilewsky, 1835)</w:t>
            </w:r>
          </w:p>
        </w:tc>
        <w:tc>
          <w:tcPr>
            <w:tcW w:w="992" w:type="dxa"/>
          </w:tcPr>
          <w:p w14:paraId="0DE863A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2742B9E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45E1D4E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407207CE" w14:textId="77777777" w:rsidTr="00863888">
        <w:tc>
          <w:tcPr>
            <w:tcW w:w="545" w:type="dxa"/>
          </w:tcPr>
          <w:p w14:paraId="36A9BC32"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20</w:t>
            </w:r>
          </w:p>
        </w:tc>
        <w:tc>
          <w:tcPr>
            <w:tcW w:w="5546" w:type="dxa"/>
          </w:tcPr>
          <w:p w14:paraId="28A59339" w14:textId="77777777" w:rsidR="00C562F0" w:rsidRPr="003C2C03" w:rsidRDefault="00C562F0" w:rsidP="00C562F0">
            <w:pPr>
              <w:autoSpaceDE w:val="0"/>
              <w:autoSpaceDN w:val="0"/>
              <w:adjustRightInd w:val="0"/>
              <w:ind w:firstLine="0"/>
              <w:rPr>
                <w:rFonts w:eastAsia="Times New Roman"/>
                <w:lang w:val="en-US"/>
              </w:rPr>
            </w:pPr>
            <w:r w:rsidRPr="003C2C03">
              <w:rPr>
                <w:rFonts w:ascii="Times New Roman" w:eastAsia="Times New Roman" w:hAnsi="Times New Roman"/>
              </w:rPr>
              <w:t>Белый</w:t>
            </w:r>
            <w:r w:rsidRPr="003C2C03">
              <w:rPr>
                <w:rFonts w:ascii="Times New Roman" w:eastAsia="Times New Roman" w:hAnsi="Times New Roman"/>
                <w:lang w:val="en-US"/>
              </w:rPr>
              <w:t xml:space="preserve"> </w:t>
            </w:r>
            <w:r w:rsidRPr="003C2C03">
              <w:rPr>
                <w:rFonts w:ascii="Times New Roman" w:eastAsia="Times New Roman" w:hAnsi="Times New Roman"/>
              </w:rPr>
              <w:t>толстолобик</w:t>
            </w:r>
            <w:r w:rsidRPr="003C2C03">
              <w:rPr>
                <w:rFonts w:ascii="Times New Roman" w:eastAsia="Times New Roman" w:hAnsi="Times New Roman"/>
                <w:lang w:val="en-US"/>
              </w:rPr>
              <w:t xml:space="preserve"> </w:t>
            </w:r>
            <w:r w:rsidR="00E83718" w:rsidRPr="003C2C03">
              <w:rPr>
                <w:rFonts w:ascii="Times New Roman" w:eastAsia="Times New Roman" w:hAnsi="Times New Roman"/>
                <w:lang w:val="en-US"/>
              </w:rPr>
              <w:t>-</w:t>
            </w:r>
            <w:r w:rsidRPr="003C2C03">
              <w:rPr>
                <w:rFonts w:ascii="Times New Roman" w:eastAsia="Times New Roman" w:hAnsi="Times New Roman"/>
                <w:i/>
                <w:iCs/>
                <w:lang w:val="en-US"/>
              </w:rPr>
              <w:t xml:space="preserve"> Hypophthalmichthys molitrix</w:t>
            </w:r>
            <w:r w:rsidRPr="003C2C03">
              <w:rPr>
                <w:rFonts w:ascii="Times New Roman" w:eastAsia="Times New Roman" w:hAnsi="Times New Roman"/>
                <w:lang w:val="en-US"/>
              </w:rPr>
              <w:t xml:space="preserve"> (Richardson, 1846)</w:t>
            </w:r>
          </w:p>
        </w:tc>
        <w:tc>
          <w:tcPr>
            <w:tcW w:w="992" w:type="dxa"/>
          </w:tcPr>
          <w:p w14:paraId="730DA90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417" w:type="dxa"/>
          </w:tcPr>
          <w:p w14:paraId="6E19672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5F970A4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863888" w:rsidRPr="003C2C03" w14:paraId="45A1C80B" w14:textId="77777777" w:rsidTr="00863888">
        <w:tc>
          <w:tcPr>
            <w:tcW w:w="545" w:type="dxa"/>
          </w:tcPr>
          <w:p w14:paraId="71A244A5" w14:textId="77777777" w:rsidR="00C562F0" w:rsidRPr="003C2C03" w:rsidRDefault="0026442F" w:rsidP="0026442F">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21</w:t>
            </w:r>
          </w:p>
        </w:tc>
        <w:tc>
          <w:tcPr>
            <w:tcW w:w="5546" w:type="dxa"/>
          </w:tcPr>
          <w:p w14:paraId="793073D6" w14:textId="77777777" w:rsidR="00C562F0" w:rsidRPr="003C2C03" w:rsidRDefault="00C562F0" w:rsidP="00C562F0">
            <w:pPr>
              <w:autoSpaceDE w:val="0"/>
              <w:autoSpaceDN w:val="0"/>
              <w:adjustRightInd w:val="0"/>
              <w:ind w:firstLine="0"/>
              <w:rPr>
                <w:rFonts w:eastAsia="Times New Roman"/>
                <w:lang w:val="en-US"/>
              </w:rPr>
            </w:pPr>
            <w:r w:rsidRPr="003C2C03">
              <w:rPr>
                <w:rFonts w:ascii="Times New Roman" w:eastAsia="Times New Roman" w:hAnsi="Times New Roman" w:cs="Times New Roman"/>
              </w:rPr>
              <w:t>Пестрый</w:t>
            </w:r>
            <w:r w:rsidRPr="003C2C03">
              <w:rPr>
                <w:rFonts w:ascii="Times New Roman" w:eastAsia="Times New Roman" w:hAnsi="Times New Roman" w:cs="Times New Roman"/>
                <w:lang w:val="en-US"/>
              </w:rPr>
              <w:t xml:space="preserve"> </w:t>
            </w:r>
            <w:r w:rsidRPr="003C2C03">
              <w:rPr>
                <w:rFonts w:ascii="Times New Roman" w:eastAsia="Times New Roman" w:hAnsi="Times New Roman" w:cs="Times New Roman"/>
              </w:rPr>
              <w:t>толстолобик</w:t>
            </w:r>
            <w:r w:rsidRPr="003C2C03">
              <w:rPr>
                <w:rFonts w:ascii="Times New Roman" w:eastAsia="Times New Roman" w:hAnsi="Times New Roman" w:cs="Times New Roman"/>
                <w:lang w:val="en-US"/>
              </w:rPr>
              <w:t xml:space="preserve"> </w:t>
            </w:r>
            <w:r w:rsidR="00E83718" w:rsidRPr="003C2C03">
              <w:rPr>
                <w:rFonts w:ascii="Times New Roman" w:eastAsia="Times New Roman" w:hAnsi="Times New Roman" w:cs="Times New Roman"/>
                <w:lang w:val="en-US"/>
              </w:rPr>
              <w:t>-</w:t>
            </w:r>
            <w:r w:rsidRPr="003C2C03">
              <w:rPr>
                <w:rFonts w:ascii="Times New Roman" w:eastAsia="Times New Roman" w:hAnsi="Times New Roman" w:cs="Times New Roman"/>
                <w:lang w:val="en-US"/>
              </w:rPr>
              <w:t xml:space="preserve"> </w:t>
            </w:r>
            <w:r w:rsidRPr="003C2C03">
              <w:rPr>
                <w:rFonts w:ascii="Times New Roman" w:hAnsi="Times New Roman" w:cs="Times New Roman"/>
                <w:i/>
                <w:iCs/>
                <w:lang w:val="en-US" w:eastAsia="ru-RU"/>
              </w:rPr>
              <w:t>Aristichthys</w:t>
            </w:r>
            <w:r w:rsidRPr="003C2C03">
              <w:rPr>
                <w:rFonts w:ascii="Times New Roman" w:eastAsia="Times New Roman" w:hAnsi="Times New Roman" w:cs="Times New Roman"/>
                <w:i/>
                <w:iCs/>
                <w:lang w:val="en-US"/>
              </w:rPr>
              <w:t xml:space="preserve"> nobilis </w:t>
            </w:r>
            <w:r w:rsidRPr="003C2C03">
              <w:rPr>
                <w:rFonts w:ascii="Times New Roman" w:eastAsia="Times New Roman" w:hAnsi="Times New Roman" w:cs="Times New Roman"/>
                <w:lang w:val="en-US"/>
              </w:rPr>
              <w:t>(Valenciennes, 1844)</w:t>
            </w:r>
          </w:p>
        </w:tc>
        <w:tc>
          <w:tcPr>
            <w:tcW w:w="992" w:type="dxa"/>
          </w:tcPr>
          <w:p w14:paraId="52D8C95C" w14:textId="77777777" w:rsidR="00C562F0" w:rsidRPr="003C2C03" w:rsidRDefault="00A57E72"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0</w:t>
            </w:r>
          </w:p>
        </w:tc>
        <w:tc>
          <w:tcPr>
            <w:tcW w:w="1417" w:type="dxa"/>
          </w:tcPr>
          <w:p w14:paraId="61B1A88F"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c>
          <w:tcPr>
            <w:tcW w:w="1129" w:type="dxa"/>
          </w:tcPr>
          <w:p w14:paraId="779C637E"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w:t>
            </w:r>
          </w:p>
        </w:tc>
      </w:tr>
      <w:tr w:rsidR="00C562F0" w:rsidRPr="003C2C03" w14:paraId="6977DFBE" w14:textId="77777777" w:rsidTr="00863888">
        <w:tc>
          <w:tcPr>
            <w:tcW w:w="9629" w:type="dxa"/>
            <w:gridSpan w:val="5"/>
          </w:tcPr>
          <w:p w14:paraId="6A841DCB"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Семейство гольяны -  </w:t>
            </w:r>
            <w:r w:rsidRPr="003C2C03">
              <w:rPr>
                <w:rFonts w:ascii="Times New Roman" w:hAnsi="Times New Roman" w:cs="Times New Roman"/>
                <w:i/>
                <w:iCs/>
              </w:rPr>
              <w:t>Phoxininae</w:t>
            </w:r>
          </w:p>
        </w:tc>
      </w:tr>
      <w:tr w:rsidR="00A57E72" w:rsidRPr="003C2C03" w14:paraId="45DDF844" w14:textId="77777777" w:rsidTr="00863888">
        <w:tc>
          <w:tcPr>
            <w:tcW w:w="545" w:type="dxa"/>
          </w:tcPr>
          <w:p w14:paraId="36CF648D"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22</w:t>
            </w:r>
          </w:p>
        </w:tc>
        <w:tc>
          <w:tcPr>
            <w:tcW w:w="5546" w:type="dxa"/>
          </w:tcPr>
          <w:p w14:paraId="4D51379C" w14:textId="77777777" w:rsidR="00A57E72" w:rsidRPr="003C2C03" w:rsidRDefault="00A57E72" w:rsidP="00A57E72">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w:t>
            </w:r>
            <w:r w:rsidRPr="003C2C03">
              <w:rPr>
                <w:rFonts w:ascii="Times New Roman" w:eastAsia="Times New Roman" w:hAnsi="Times New Roman"/>
                <w:lang w:val="en-US"/>
              </w:rPr>
              <w:t>ольян обыкновенный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Phoxinus phoxinus</w:t>
            </w:r>
          </w:p>
        </w:tc>
        <w:tc>
          <w:tcPr>
            <w:tcW w:w="992" w:type="dxa"/>
          </w:tcPr>
          <w:p w14:paraId="3FCF32F7"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417" w:type="dxa"/>
          </w:tcPr>
          <w:p w14:paraId="0AE2F8AA"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406A3772"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A57E72" w:rsidRPr="003C2C03" w14:paraId="34C1157A" w14:textId="77777777" w:rsidTr="00863888">
        <w:tc>
          <w:tcPr>
            <w:tcW w:w="545" w:type="dxa"/>
          </w:tcPr>
          <w:p w14:paraId="6F8A1919"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23</w:t>
            </w:r>
          </w:p>
        </w:tc>
        <w:tc>
          <w:tcPr>
            <w:tcW w:w="5546" w:type="dxa"/>
          </w:tcPr>
          <w:p w14:paraId="1FF1D077" w14:textId="77777777" w:rsidR="00A57E72" w:rsidRPr="003C2C03" w:rsidRDefault="00A57E72" w:rsidP="00A57E72">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Гольян</w:t>
            </w:r>
            <w:r w:rsidRPr="003C2C03">
              <w:rPr>
                <w:rFonts w:ascii="Times New Roman" w:eastAsia="Times New Roman" w:hAnsi="Times New Roman"/>
                <w:lang w:val="en-US"/>
              </w:rPr>
              <w:t xml:space="preserve"> </w:t>
            </w:r>
            <w:r w:rsidRPr="003C2C03">
              <w:rPr>
                <w:rFonts w:ascii="Times New Roman" w:eastAsia="Times New Roman" w:hAnsi="Times New Roman"/>
              </w:rPr>
              <w:t>балхашский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Rhynchocypris poljakowi</w:t>
            </w:r>
            <w:r w:rsidRPr="003C2C03">
              <w:rPr>
                <w:rFonts w:ascii="Times New Roman" w:eastAsia="Times New Roman" w:hAnsi="Times New Roman"/>
                <w:lang w:val="en-US"/>
              </w:rPr>
              <w:t xml:space="preserve"> (Kessler, 1879) </w:t>
            </w:r>
          </w:p>
        </w:tc>
        <w:tc>
          <w:tcPr>
            <w:tcW w:w="992" w:type="dxa"/>
          </w:tcPr>
          <w:p w14:paraId="1AD72CCA"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417" w:type="dxa"/>
          </w:tcPr>
          <w:p w14:paraId="4BDE06C4"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1FB66EB0"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A57E72" w:rsidRPr="003C2C03" w14:paraId="75104C9C" w14:textId="77777777" w:rsidTr="00863888">
        <w:tc>
          <w:tcPr>
            <w:tcW w:w="545" w:type="dxa"/>
          </w:tcPr>
          <w:p w14:paraId="6E61C45B"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24</w:t>
            </w:r>
          </w:p>
        </w:tc>
        <w:tc>
          <w:tcPr>
            <w:tcW w:w="5546" w:type="dxa"/>
          </w:tcPr>
          <w:p w14:paraId="37B6CB7F" w14:textId="77777777" w:rsidR="00A57E72" w:rsidRPr="003C2C03" w:rsidRDefault="00A57E72" w:rsidP="00A57E72">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Гольян</w:t>
            </w:r>
            <w:r w:rsidRPr="003C2C03">
              <w:rPr>
                <w:rFonts w:ascii="Times New Roman" w:eastAsia="Times New Roman" w:hAnsi="Times New Roman"/>
                <w:lang w:val="en-US"/>
              </w:rPr>
              <w:t xml:space="preserve"> </w:t>
            </w:r>
            <w:r w:rsidRPr="003C2C03">
              <w:rPr>
                <w:rFonts w:ascii="Times New Roman" w:eastAsia="Times New Roman" w:hAnsi="Times New Roman"/>
              </w:rPr>
              <w:t>семиреченский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Phoxinus brachyurus</w:t>
            </w:r>
            <w:r w:rsidRPr="003C2C03">
              <w:rPr>
                <w:rFonts w:ascii="Times New Roman" w:eastAsia="Times New Roman" w:hAnsi="Times New Roman"/>
                <w:lang w:val="en-US"/>
              </w:rPr>
              <w:t xml:space="preserve"> Berg, 1912 </w:t>
            </w:r>
          </w:p>
        </w:tc>
        <w:tc>
          <w:tcPr>
            <w:tcW w:w="992" w:type="dxa"/>
          </w:tcPr>
          <w:p w14:paraId="7AA9AB76"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417" w:type="dxa"/>
          </w:tcPr>
          <w:p w14:paraId="5A23D663"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2BE46C02"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A57E72" w:rsidRPr="003C2C03" w14:paraId="55719EA1" w14:textId="77777777" w:rsidTr="00863888">
        <w:tc>
          <w:tcPr>
            <w:tcW w:w="545" w:type="dxa"/>
          </w:tcPr>
          <w:p w14:paraId="0D57EC3E"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i/>
                <w:iCs/>
                <w:lang w:val="en-US"/>
              </w:rPr>
            </w:pPr>
            <w:r w:rsidRPr="003C2C03">
              <w:rPr>
                <w:rFonts w:ascii="Times New Roman" w:eastAsia="Times New Roman" w:hAnsi="Times New Roman"/>
                <w:i/>
                <w:iCs/>
                <w:lang w:val="en-US"/>
              </w:rPr>
              <w:t>25</w:t>
            </w:r>
          </w:p>
        </w:tc>
        <w:tc>
          <w:tcPr>
            <w:tcW w:w="5546" w:type="dxa"/>
          </w:tcPr>
          <w:p w14:paraId="010ECBD6" w14:textId="77777777" w:rsidR="00A57E72" w:rsidRPr="003C2C03" w:rsidRDefault="00A57E72" w:rsidP="00A57E72">
            <w:pPr>
              <w:widowControl w:val="0"/>
              <w:tabs>
                <w:tab w:val="left" w:pos="567"/>
              </w:tabs>
              <w:autoSpaceDE w:val="0"/>
              <w:autoSpaceDN w:val="0"/>
              <w:adjustRightInd w:val="0"/>
              <w:ind w:firstLine="0"/>
              <w:rPr>
                <w:rFonts w:eastAsia="Times New Roman"/>
                <w:i/>
                <w:iCs/>
                <w:lang w:val="en-US"/>
              </w:rPr>
            </w:pPr>
            <w:r w:rsidRPr="003C2C03">
              <w:rPr>
                <w:rFonts w:ascii="Times New Roman" w:eastAsia="Times New Roman" w:hAnsi="Times New Roman"/>
              </w:rPr>
              <w:t>Голый</w:t>
            </w:r>
            <w:r w:rsidRPr="003C2C03">
              <w:rPr>
                <w:rFonts w:ascii="Times New Roman" w:eastAsia="Times New Roman" w:hAnsi="Times New Roman"/>
                <w:lang w:val="en-US"/>
              </w:rPr>
              <w:t xml:space="preserve"> </w:t>
            </w:r>
            <w:r w:rsidRPr="003C2C03">
              <w:rPr>
                <w:rFonts w:ascii="Times New Roman" w:eastAsia="Times New Roman" w:hAnsi="Times New Roman"/>
              </w:rPr>
              <w:t>осман</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Gymnodiptychus dybowskii</w:t>
            </w:r>
            <w:r w:rsidRPr="003C2C03">
              <w:rPr>
                <w:rFonts w:ascii="Times New Roman" w:eastAsia="Times New Roman" w:hAnsi="Times New Roman"/>
                <w:lang w:val="en-US"/>
              </w:rPr>
              <w:t xml:space="preserve"> Kessler, 1874 </w:t>
            </w:r>
          </w:p>
        </w:tc>
        <w:tc>
          <w:tcPr>
            <w:tcW w:w="992" w:type="dxa"/>
          </w:tcPr>
          <w:p w14:paraId="2FAE84E5"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417" w:type="dxa"/>
          </w:tcPr>
          <w:p w14:paraId="552D08DA"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3BB9795C"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A57E72" w:rsidRPr="003C2C03" w14:paraId="6AC80038" w14:textId="77777777" w:rsidTr="00863888">
        <w:tc>
          <w:tcPr>
            <w:tcW w:w="545" w:type="dxa"/>
          </w:tcPr>
          <w:p w14:paraId="02DF6906" w14:textId="77777777" w:rsidR="00A57E72" w:rsidRPr="003C2C03" w:rsidRDefault="00A57E72" w:rsidP="00A57E72">
            <w:pPr>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26</w:t>
            </w:r>
          </w:p>
        </w:tc>
        <w:tc>
          <w:tcPr>
            <w:tcW w:w="5546" w:type="dxa"/>
          </w:tcPr>
          <w:p w14:paraId="4FCCB92F" w14:textId="77777777" w:rsidR="00A57E72" w:rsidRPr="003C2C03" w:rsidRDefault="00A57E72" w:rsidP="00A57E72">
            <w:pPr>
              <w:autoSpaceDE w:val="0"/>
              <w:autoSpaceDN w:val="0"/>
              <w:adjustRightInd w:val="0"/>
              <w:ind w:firstLine="0"/>
              <w:rPr>
                <w:rFonts w:eastAsia="Times New Roman"/>
                <w:lang w:val="en-US"/>
              </w:rPr>
            </w:pPr>
            <w:r w:rsidRPr="003C2C03">
              <w:rPr>
                <w:rFonts w:ascii="Times New Roman" w:eastAsia="Times New Roman" w:hAnsi="Times New Roman"/>
              </w:rPr>
              <w:t>Ч</w:t>
            </w:r>
            <w:r w:rsidRPr="003C2C03">
              <w:rPr>
                <w:rFonts w:ascii="Times New Roman" w:eastAsia="Times New Roman" w:hAnsi="Times New Roman"/>
                <w:lang w:val="en-US"/>
              </w:rPr>
              <w:t>ешуйчатый осман</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Diptychus maculatus</w:t>
            </w:r>
            <w:r w:rsidRPr="003C2C03">
              <w:rPr>
                <w:rFonts w:ascii="Times New Roman" w:eastAsia="Times New Roman" w:hAnsi="Times New Roman"/>
                <w:lang w:val="en-US"/>
              </w:rPr>
              <w:t xml:space="preserve"> Steindachner, 1866</w:t>
            </w:r>
          </w:p>
        </w:tc>
        <w:tc>
          <w:tcPr>
            <w:tcW w:w="992" w:type="dxa"/>
          </w:tcPr>
          <w:p w14:paraId="7BE92E25"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417" w:type="dxa"/>
          </w:tcPr>
          <w:p w14:paraId="3B9C2BC4"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7147CE73" w14:textId="77777777" w:rsidR="00A57E72" w:rsidRPr="003C2C03" w:rsidRDefault="00A57E72" w:rsidP="00A57E72">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C562F0" w:rsidRPr="003C2C03" w14:paraId="1C4BB1AE" w14:textId="77777777" w:rsidTr="00863888">
        <w:tc>
          <w:tcPr>
            <w:tcW w:w="9629" w:type="dxa"/>
            <w:gridSpan w:val="5"/>
          </w:tcPr>
          <w:p w14:paraId="15BD5AA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bookmarkStart w:id="136" w:name="_Hlk138056898"/>
            <w:r w:rsidRPr="003C2C03">
              <w:rPr>
                <w:rFonts w:ascii="Times New Roman" w:eastAsia="Times New Roman" w:hAnsi="Times New Roman" w:cs="Times New Roman"/>
              </w:rPr>
              <w:t xml:space="preserve">Семейство балиторовые </w:t>
            </w:r>
            <w:r w:rsidR="00C76AF2" w:rsidRPr="003C2C03">
              <w:rPr>
                <w:rFonts w:ascii="Times New Roman" w:eastAsia="Times New Roman" w:hAnsi="Times New Roman" w:cs="Times New Roman"/>
                <w:lang w:val="en-US"/>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i/>
                <w:iCs/>
                <w:lang w:val="en-US"/>
              </w:rPr>
              <w:t>Balitoridae</w:t>
            </w:r>
          </w:p>
        </w:tc>
      </w:tr>
      <w:bookmarkEnd w:id="136"/>
      <w:tr w:rsidR="00863888" w:rsidRPr="003C2C03" w14:paraId="0D803733" w14:textId="77777777" w:rsidTr="00863888">
        <w:tc>
          <w:tcPr>
            <w:tcW w:w="545" w:type="dxa"/>
          </w:tcPr>
          <w:p w14:paraId="1EEC211A"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27</w:t>
            </w:r>
          </w:p>
        </w:tc>
        <w:tc>
          <w:tcPr>
            <w:tcW w:w="5546" w:type="dxa"/>
          </w:tcPr>
          <w:p w14:paraId="63BEA175" w14:textId="77777777" w:rsidR="00C562F0" w:rsidRPr="003C2C03" w:rsidRDefault="00C562F0" w:rsidP="00C562F0">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lang w:val="kk-KZ"/>
              </w:rPr>
              <w:t>Тибетский голец</w:t>
            </w:r>
            <w:r w:rsidR="00E83718" w:rsidRPr="003C2C03">
              <w:rPr>
                <w:rFonts w:ascii="Times New Roman" w:eastAsia="Times New Roman" w:hAnsi="Times New Roman"/>
                <w:lang w:val="kk-KZ"/>
              </w:rPr>
              <w:t xml:space="preserve"> - </w:t>
            </w:r>
            <w:r w:rsidRPr="003C2C03">
              <w:rPr>
                <w:rFonts w:ascii="Times New Roman" w:eastAsia="Times New Roman" w:hAnsi="Times New Roman"/>
                <w:i/>
                <w:iCs/>
                <w:lang w:val="kk-KZ"/>
              </w:rPr>
              <w:t>Triplophysa stoliczkai</w:t>
            </w:r>
            <w:r w:rsidRPr="003C2C03">
              <w:rPr>
                <w:rFonts w:ascii="Times New Roman" w:eastAsia="Times New Roman" w:hAnsi="Times New Roman"/>
                <w:lang w:val="kk-KZ"/>
              </w:rPr>
              <w:t xml:space="preserve"> (Steindachner, 1866)</w:t>
            </w:r>
          </w:p>
        </w:tc>
        <w:tc>
          <w:tcPr>
            <w:tcW w:w="992" w:type="dxa"/>
          </w:tcPr>
          <w:p w14:paraId="2344FC7E"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w:t>
            </w:r>
          </w:p>
        </w:tc>
        <w:tc>
          <w:tcPr>
            <w:tcW w:w="1417" w:type="dxa"/>
          </w:tcPr>
          <w:p w14:paraId="2897325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129" w:type="dxa"/>
          </w:tcPr>
          <w:p w14:paraId="4B72C86F" w14:textId="77777777" w:rsidR="00C562F0" w:rsidRPr="003C2C03" w:rsidRDefault="00637654"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0</w:t>
            </w:r>
          </w:p>
        </w:tc>
      </w:tr>
      <w:tr w:rsidR="00863888" w:rsidRPr="003C2C03" w14:paraId="7B215793" w14:textId="77777777" w:rsidTr="00863888">
        <w:tc>
          <w:tcPr>
            <w:tcW w:w="545" w:type="dxa"/>
          </w:tcPr>
          <w:p w14:paraId="0AD25016"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28</w:t>
            </w:r>
          </w:p>
        </w:tc>
        <w:tc>
          <w:tcPr>
            <w:tcW w:w="5546" w:type="dxa"/>
          </w:tcPr>
          <w:p w14:paraId="41570414" w14:textId="77777777" w:rsidR="00C562F0" w:rsidRPr="003C2C03" w:rsidRDefault="00C562F0" w:rsidP="00C562F0">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lang w:val="kk-KZ"/>
              </w:rPr>
              <w:t>Голец Северцова</w:t>
            </w:r>
            <w:r w:rsidR="00E83718" w:rsidRPr="003C2C03">
              <w:rPr>
                <w:rFonts w:ascii="Times New Roman" w:eastAsia="Times New Roman" w:hAnsi="Times New Roman"/>
                <w:lang w:val="kk-KZ"/>
              </w:rPr>
              <w:t xml:space="preserve"> - </w:t>
            </w:r>
            <w:r w:rsidRPr="003C2C03">
              <w:rPr>
                <w:rFonts w:ascii="Times New Roman" w:eastAsia="Times New Roman" w:hAnsi="Times New Roman"/>
                <w:i/>
                <w:iCs/>
                <w:lang w:val="kk-KZ"/>
              </w:rPr>
              <w:t xml:space="preserve">Triplophysa sewerzowii </w:t>
            </w:r>
            <w:r w:rsidRPr="003C2C03">
              <w:rPr>
                <w:rFonts w:ascii="Times New Roman" w:eastAsia="Times New Roman" w:hAnsi="Times New Roman"/>
                <w:lang w:val="kk-KZ"/>
              </w:rPr>
              <w:t xml:space="preserve">(G.Nikolsky, 1938) </w:t>
            </w:r>
          </w:p>
        </w:tc>
        <w:tc>
          <w:tcPr>
            <w:tcW w:w="992" w:type="dxa"/>
          </w:tcPr>
          <w:p w14:paraId="424453EC"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417" w:type="dxa"/>
          </w:tcPr>
          <w:p w14:paraId="52546AB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129" w:type="dxa"/>
          </w:tcPr>
          <w:p w14:paraId="0B8EAA20" w14:textId="77777777" w:rsidR="00C562F0" w:rsidRPr="003C2C03" w:rsidRDefault="00637654"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0</w:t>
            </w:r>
          </w:p>
        </w:tc>
      </w:tr>
      <w:tr w:rsidR="00863888" w:rsidRPr="003C2C03" w14:paraId="0B0F40BC" w14:textId="77777777" w:rsidTr="00863888">
        <w:tc>
          <w:tcPr>
            <w:tcW w:w="545" w:type="dxa"/>
          </w:tcPr>
          <w:p w14:paraId="4929AD52"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29</w:t>
            </w:r>
          </w:p>
        </w:tc>
        <w:tc>
          <w:tcPr>
            <w:tcW w:w="5546" w:type="dxa"/>
          </w:tcPr>
          <w:p w14:paraId="5EEAF3A3" w14:textId="77777777" w:rsidR="00C562F0" w:rsidRPr="003C2C03" w:rsidRDefault="00C562F0" w:rsidP="00C562F0">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rPr>
              <w:t>С</w:t>
            </w:r>
            <w:r w:rsidRPr="003C2C03">
              <w:rPr>
                <w:rFonts w:ascii="Times New Roman" w:eastAsia="Times New Roman" w:hAnsi="Times New Roman"/>
                <w:lang w:val="en-US"/>
              </w:rPr>
              <w:t>ерый голец</w:t>
            </w:r>
            <w:r w:rsidRPr="003C2C03">
              <w:rPr>
                <w:rFonts w:ascii="Times New Roman" w:eastAsia="Times New Roman" w:hAnsi="Times New Roman"/>
                <w:i/>
                <w:iCs/>
                <w:lang w:val="en-US"/>
              </w:rPr>
              <w:t xml:space="preserve"> Triplophysa dorsalis</w:t>
            </w:r>
            <w:r w:rsidRPr="003C2C03">
              <w:rPr>
                <w:rFonts w:ascii="Times New Roman" w:eastAsia="Times New Roman" w:hAnsi="Times New Roman"/>
                <w:lang w:val="en-US"/>
              </w:rPr>
              <w:t xml:space="preserve"> (Kessler, 1872) </w:t>
            </w:r>
          </w:p>
        </w:tc>
        <w:tc>
          <w:tcPr>
            <w:tcW w:w="992" w:type="dxa"/>
          </w:tcPr>
          <w:p w14:paraId="76918DAD"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w:t>
            </w:r>
          </w:p>
        </w:tc>
        <w:tc>
          <w:tcPr>
            <w:tcW w:w="1417" w:type="dxa"/>
          </w:tcPr>
          <w:p w14:paraId="48F52167"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w:t>
            </w:r>
          </w:p>
        </w:tc>
        <w:tc>
          <w:tcPr>
            <w:tcW w:w="1129" w:type="dxa"/>
          </w:tcPr>
          <w:p w14:paraId="7F0F5A7C"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w:t>
            </w:r>
          </w:p>
        </w:tc>
      </w:tr>
      <w:tr w:rsidR="00863888" w:rsidRPr="003C2C03" w14:paraId="5A67B00E" w14:textId="77777777" w:rsidTr="00863888">
        <w:tc>
          <w:tcPr>
            <w:tcW w:w="545" w:type="dxa"/>
          </w:tcPr>
          <w:p w14:paraId="63331F2C"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30</w:t>
            </w:r>
          </w:p>
        </w:tc>
        <w:tc>
          <w:tcPr>
            <w:tcW w:w="5546" w:type="dxa"/>
          </w:tcPr>
          <w:p w14:paraId="3B3FC1A3" w14:textId="77777777" w:rsidR="00C562F0" w:rsidRPr="003C2C03" w:rsidRDefault="00C562F0" w:rsidP="00C562F0">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cs="Times New Roman"/>
                <w:lang w:val="kk-KZ" w:eastAsia="ru-RU"/>
              </w:rPr>
              <w:t>Пятнистый губач</w:t>
            </w:r>
            <w:r w:rsidR="00863888" w:rsidRPr="003C2C03">
              <w:rPr>
                <w:rFonts w:ascii="Times New Roman" w:eastAsia="Times New Roman" w:hAnsi="Times New Roman" w:cs="Times New Roman"/>
                <w:lang w:val="kk-KZ" w:eastAsia="ru-RU"/>
              </w:rPr>
              <w:t xml:space="preserve"> </w:t>
            </w:r>
            <w:r w:rsidRPr="003C2C03">
              <w:rPr>
                <w:rFonts w:ascii="Times New Roman" w:eastAsia="Times New Roman" w:hAnsi="Times New Roman" w:cs="Times New Roman"/>
                <w:lang w:val="kk-KZ" w:eastAsia="ru-RU"/>
              </w:rPr>
              <w:t xml:space="preserve">- </w:t>
            </w:r>
            <w:r w:rsidRPr="003C2C03">
              <w:rPr>
                <w:rFonts w:ascii="Times New Roman" w:eastAsia="Times New Roman" w:hAnsi="Times New Roman" w:cs="Times New Roman"/>
                <w:i/>
                <w:iCs/>
                <w:lang w:val="kk-KZ" w:eastAsia="ru-RU"/>
              </w:rPr>
              <w:t xml:space="preserve">Triplophysa strauchii </w:t>
            </w:r>
            <w:r w:rsidRPr="003C2C03">
              <w:rPr>
                <w:rFonts w:ascii="Times New Roman" w:eastAsia="Times New Roman" w:hAnsi="Times New Roman" w:cs="Times New Roman"/>
                <w:lang w:val="kk-KZ" w:eastAsia="ru-RU"/>
              </w:rPr>
              <w:t>(Kessler, 1874)</w:t>
            </w:r>
          </w:p>
        </w:tc>
        <w:tc>
          <w:tcPr>
            <w:tcW w:w="992" w:type="dxa"/>
          </w:tcPr>
          <w:p w14:paraId="17F45E3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417" w:type="dxa"/>
          </w:tcPr>
          <w:p w14:paraId="14CF08D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c>
          <w:tcPr>
            <w:tcW w:w="1129" w:type="dxa"/>
          </w:tcPr>
          <w:p w14:paraId="65932E64"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w:t>
            </w:r>
          </w:p>
        </w:tc>
      </w:tr>
      <w:tr w:rsidR="00863888" w:rsidRPr="003C2C03" w14:paraId="03FD326F" w14:textId="77777777" w:rsidTr="00863888">
        <w:tc>
          <w:tcPr>
            <w:tcW w:w="545" w:type="dxa"/>
          </w:tcPr>
          <w:p w14:paraId="56DA0158"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31</w:t>
            </w:r>
          </w:p>
        </w:tc>
        <w:tc>
          <w:tcPr>
            <w:tcW w:w="5546" w:type="dxa"/>
          </w:tcPr>
          <w:p w14:paraId="04727B44"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Одноцветный</w:t>
            </w:r>
            <w:r w:rsidRPr="003C2C03">
              <w:rPr>
                <w:rFonts w:ascii="Times New Roman" w:eastAsia="Times New Roman" w:hAnsi="Times New Roman"/>
                <w:lang w:val="en-US"/>
              </w:rPr>
              <w:t xml:space="preserve"> </w:t>
            </w:r>
            <w:r w:rsidRPr="003C2C03">
              <w:rPr>
                <w:rFonts w:ascii="Times New Roman" w:eastAsia="Times New Roman" w:hAnsi="Times New Roman"/>
              </w:rPr>
              <w:t>губач</w:t>
            </w:r>
            <w:r w:rsidR="00863888"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Triplophysa </w:t>
            </w:r>
            <w:r w:rsidR="00FA3510" w:rsidRPr="003C2C03">
              <w:rPr>
                <w:rFonts w:ascii="Times New Roman" w:eastAsia="Times New Roman" w:hAnsi="Times New Roman"/>
                <w:i/>
                <w:iCs/>
                <w:lang w:val="en-US"/>
              </w:rPr>
              <w:t>l</w:t>
            </w:r>
            <w:r w:rsidRPr="003C2C03">
              <w:rPr>
                <w:rFonts w:ascii="Times New Roman" w:eastAsia="Times New Roman" w:hAnsi="Times New Roman"/>
                <w:i/>
                <w:iCs/>
                <w:lang w:val="en-US"/>
              </w:rPr>
              <w:t>abiate</w:t>
            </w:r>
            <w:r w:rsidRPr="003C2C03">
              <w:rPr>
                <w:rFonts w:ascii="Times New Roman" w:eastAsia="Times New Roman" w:hAnsi="Times New Roman"/>
                <w:lang w:val="en-US"/>
              </w:rPr>
              <w:t xml:space="preserve"> (Kessler, 1874) </w:t>
            </w:r>
          </w:p>
        </w:tc>
        <w:tc>
          <w:tcPr>
            <w:tcW w:w="992" w:type="dxa"/>
          </w:tcPr>
          <w:p w14:paraId="36EFA191" w14:textId="77777777" w:rsidR="00C562F0" w:rsidRPr="003C2C03" w:rsidRDefault="00A57E72" w:rsidP="00C562F0">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rPr>
              <w:t>0</w:t>
            </w:r>
          </w:p>
        </w:tc>
        <w:tc>
          <w:tcPr>
            <w:tcW w:w="1417" w:type="dxa"/>
          </w:tcPr>
          <w:p w14:paraId="2216048E" w14:textId="77777777" w:rsidR="00C562F0" w:rsidRPr="003C2C03" w:rsidRDefault="00A57E72"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c>
          <w:tcPr>
            <w:tcW w:w="1129" w:type="dxa"/>
          </w:tcPr>
          <w:p w14:paraId="41B97D00" w14:textId="77777777" w:rsidR="00C562F0" w:rsidRPr="003C2C03" w:rsidRDefault="00A57E72"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0</w:t>
            </w:r>
          </w:p>
        </w:tc>
      </w:tr>
      <w:tr w:rsidR="00C562F0" w:rsidRPr="003C2C03" w14:paraId="2D332CA1" w14:textId="77777777" w:rsidTr="00863888">
        <w:tc>
          <w:tcPr>
            <w:tcW w:w="9629" w:type="dxa"/>
            <w:gridSpan w:val="5"/>
          </w:tcPr>
          <w:p w14:paraId="2384801A"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rPr>
              <w:t xml:space="preserve">Семейство вьюновые </w:t>
            </w:r>
            <w:r w:rsidR="00595F21" w:rsidRPr="003C2C03">
              <w:rPr>
                <w:rFonts w:ascii="Times New Roman" w:eastAsia="Times New Roman" w:hAnsi="Times New Roman"/>
                <w:lang w:val="en-US"/>
              </w:rPr>
              <w:t xml:space="preserve">- </w:t>
            </w:r>
            <w:r w:rsidRPr="003C2C03">
              <w:rPr>
                <w:rFonts w:ascii="Times New Roman" w:eastAsia="Times New Roman" w:hAnsi="Times New Roman"/>
                <w:i/>
                <w:iCs/>
              </w:rPr>
              <w:t>Gobitidae</w:t>
            </w:r>
          </w:p>
        </w:tc>
      </w:tr>
      <w:tr w:rsidR="00863888" w:rsidRPr="003C2C03" w14:paraId="0EFD9FEB" w14:textId="77777777" w:rsidTr="00863888">
        <w:tc>
          <w:tcPr>
            <w:tcW w:w="545" w:type="dxa"/>
          </w:tcPr>
          <w:p w14:paraId="1F43E565" w14:textId="77777777" w:rsidR="00C562F0" w:rsidRPr="003C2C03" w:rsidRDefault="0026442F" w:rsidP="0026442F">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32</w:t>
            </w:r>
          </w:p>
        </w:tc>
        <w:tc>
          <w:tcPr>
            <w:tcW w:w="5546" w:type="dxa"/>
          </w:tcPr>
          <w:p w14:paraId="0AC4236B" w14:textId="54655C29" w:rsidR="00C562F0" w:rsidRPr="003C2C03" w:rsidRDefault="00C562F0" w:rsidP="00A15771">
            <w:pPr>
              <w:widowControl w:val="0"/>
              <w:tabs>
                <w:tab w:val="left" w:pos="567"/>
              </w:tabs>
              <w:autoSpaceDE w:val="0"/>
              <w:autoSpaceDN w:val="0"/>
              <w:adjustRightInd w:val="0"/>
              <w:ind w:firstLine="0"/>
              <w:rPr>
                <w:rFonts w:eastAsia="Times New Roman"/>
                <w:lang w:val="en-US"/>
              </w:rPr>
            </w:pPr>
            <w:r w:rsidRPr="003C2C03">
              <w:rPr>
                <w:rFonts w:ascii="Times New Roman" w:hAnsi="Times New Roman"/>
              </w:rPr>
              <w:t>Восточный</w:t>
            </w:r>
            <w:r w:rsidRPr="003C2C03">
              <w:rPr>
                <w:rFonts w:ascii="Times New Roman" w:hAnsi="Times New Roman"/>
                <w:lang w:val="en-US"/>
              </w:rPr>
              <w:t xml:space="preserve">  </w:t>
            </w:r>
            <w:r w:rsidRPr="003C2C03">
              <w:rPr>
                <w:rFonts w:ascii="Times New Roman" w:hAnsi="Times New Roman"/>
              </w:rPr>
              <w:t>вьюн</w:t>
            </w:r>
            <w:r w:rsidRPr="003C2C03">
              <w:rPr>
                <w:rFonts w:ascii="Times New Roman" w:hAnsi="Times New Roman"/>
                <w:lang w:val="en-US"/>
              </w:rPr>
              <w:t xml:space="preserve"> </w:t>
            </w:r>
            <w:r w:rsidR="00E83718" w:rsidRPr="003C2C03">
              <w:rPr>
                <w:rFonts w:ascii="Times New Roman" w:hAnsi="Times New Roman"/>
                <w:lang w:val="en-US"/>
              </w:rPr>
              <w:t>-</w:t>
            </w:r>
            <w:r w:rsidRPr="003C2C03">
              <w:rPr>
                <w:rFonts w:ascii="Times New Roman" w:hAnsi="Times New Roman"/>
                <w:i/>
                <w:iCs/>
                <w:lang w:val="en-US"/>
              </w:rPr>
              <w:t xml:space="preserve"> </w:t>
            </w:r>
            <w:r w:rsidRPr="003C2C03">
              <w:rPr>
                <w:rFonts w:ascii="Times New Roman" w:hAnsi="Times New Roman" w:cs="Times New Roman"/>
                <w:i/>
                <w:iCs/>
                <w:lang w:val="en-US"/>
              </w:rPr>
              <w:t xml:space="preserve">Misgurnus </w:t>
            </w:r>
            <w:r w:rsidRPr="003C2C03">
              <w:rPr>
                <w:rFonts w:ascii="Times New Roman" w:hAnsi="Times New Roman" w:cs="Times New Roman"/>
                <w:i/>
                <w:lang w:val="fr-FR"/>
              </w:rPr>
              <w:t>anguillicaudatus</w:t>
            </w:r>
            <w:r w:rsidRPr="003C2C03">
              <w:rPr>
                <w:rFonts w:ascii="Times New Roman" w:hAnsi="Times New Roman" w:cs="Times New Roman"/>
                <w:i/>
                <w:lang w:val="en-US"/>
              </w:rPr>
              <w:t xml:space="preserve"> </w:t>
            </w:r>
          </w:p>
        </w:tc>
        <w:tc>
          <w:tcPr>
            <w:tcW w:w="992" w:type="dxa"/>
          </w:tcPr>
          <w:p w14:paraId="218F7D8A" w14:textId="77777777" w:rsidR="00C562F0" w:rsidRPr="003C2C03" w:rsidRDefault="00C562F0" w:rsidP="00C562F0">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w:t>
            </w:r>
          </w:p>
        </w:tc>
        <w:tc>
          <w:tcPr>
            <w:tcW w:w="1417" w:type="dxa"/>
          </w:tcPr>
          <w:p w14:paraId="18CFDD6B" w14:textId="77777777" w:rsidR="00C562F0" w:rsidRPr="003C2C03" w:rsidRDefault="00A57E72" w:rsidP="00C562F0">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0</w:t>
            </w:r>
          </w:p>
        </w:tc>
        <w:tc>
          <w:tcPr>
            <w:tcW w:w="1129" w:type="dxa"/>
          </w:tcPr>
          <w:p w14:paraId="796E13E1" w14:textId="77777777" w:rsidR="00C562F0" w:rsidRPr="003C2C03" w:rsidRDefault="00A57E72" w:rsidP="00C562F0">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0</w:t>
            </w:r>
          </w:p>
        </w:tc>
      </w:tr>
      <w:tr w:rsidR="00C562F0" w:rsidRPr="003C2C03" w14:paraId="3DB0A5AD" w14:textId="77777777" w:rsidTr="00863888">
        <w:tc>
          <w:tcPr>
            <w:tcW w:w="9629" w:type="dxa"/>
            <w:gridSpan w:val="5"/>
          </w:tcPr>
          <w:p w14:paraId="32ECB38B"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rPr>
              <w:t>Отряд Сомообразные</w:t>
            </w:r>
            <w:r w:rsidR="00A51809" w:rsidRPr="003C2C03">
              <w:rPr>
                <w:rFonts w:ascii="Times New Roman" w:eastAsia="Times New Roman" w:hAnsi="Times New Roman"/>
              </w:rPr>
              <w:t xml:space="preserve"> -</w:t>
            </w:r>
            <w:r w:rsidR="00A51809" w:rsidRPr="003C2C03">
              <w:rPr>
                <w:rFonts w:ascii="Times New Roman" w:eastAsia="Times New Roman" w:hAnsi="Times New Roman"/>
                <w:i/>
                <w:iCs/>
              </w:rPr>
              <w:t xml:space="preserve"> </w:t>
            </w:r>
            <w:r w:rsidR="00A51809" w:rsidRPr="003C2C03">
              <w:rPr>
                <w:rFonts w:ascii="Times New Roman" w:eastAsia="Times New Roman" w:hAnsi="Times New Roman"/>
                <w:i/>
                <w:iCs/>
                <w:lang w:val="en-US"/>
              </w:rPr>
              <w:t>Siluriformes</w:t>
            </w:r>
            <w:r w:rsidRPr="003C2C03">
              <w:rPr>
                <w:rFonts w:ascii="Times New Roman" w:eastAsia="Times New Roman" w:hAnsi="Times New Roman"/>
              </w:rPr>
              <w:t xml:space="preserve">, семейство </w:t>
            </w:r>
            <w:r w:rsidRPr="003C2C03">
              <w:rPr>
                <w:rFonts w:ascii="Times New Roman" w:eastAsia="Times New Roman" w:hAnsi="Times New Roman"/>
                <w:lang w:val="kk-KZ"/>
              </w:rPr>
              <w:t>с</w:t>
            </w:r>
            <w:r w:rsidRPr="003C2C03">
              <w:rPr>
                <w:rFonts w:ascii="Times New Roman" w:eastAsia="Times New Roman" w:hAnsi="Times New Roman"/>
              </w:rPr>
              <w:t>омовые</w:t>
            </w:r>
            <w:r w:rsidRPr="003C2C03">
              <w:rPr>
                <w:rFonts w:ascii="Times New Roman" w:eastAsia="Times New Roman" w:hAnsi="Times New Roman"/>
                <w:i/>
                <w:iCs/>
              </w:rPr>
              <w:t xml:space="preserve"> </w:t>
            </w:r>
            <w:r w:rsidR="00A51809" w:rsidRPr="003C2C03">
              <w:rPr>
                <w:rFonts w:ascii="Times New Roman" w:eastAsia="Times New Roman" w:hAnsi="Times New Roman"/>
                <w:i/>
                <w:iCs/>
              </w:rPr>
              <w:t xml:space="preserve">- </w:t>
            </w:r>
            <w:r w:rsidRPr="003C2C03">
              <w:rPr>
                <w:rFonts w:ascii="Times New Roman" w:eastAsia="Times New Roman" w:hAnsi="Times New Roman"/>
                <w:i/>
                <w:iCs/>
                <w:lang w:val="en-US"/>
              </w:rPr>
              <w:t>Siluridae</w:t>
            </w:r>
          </w:p>
        </w:tc>
      </w:tr>
      <w:tr w:rsidR="00C562F0" w:rsidRPr="003C2C03" w14:paraId="0727BD5E" w14:textId="77777777" w:rsidTr="00863888">
        <w:tc>
          <w:tcPr>
            <w:tcW w:w="545" w:type="dxa"/>
          </w:tcPr>
          <w:p w14:paraId="3CD0B0F2"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33</w:t>
            </w:r>
          </w:p>
        </w:tc>
        <w:tc>
          <w:tcPr>
            <w:tcW w:w="5546" w:type="dxa"/>
          </w:tcPr>
          <w:p w14:paraId="2D20F840"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w:t>
            </w:r>
            <w:r w:rsidRPr="003C2C03">
              <w:rPr>
                <w:rFonts w:ascii="Times New Roman" w:eastAsia="Times New Roman" w:hAnsi="Times New Roman"/>
                <w:lang w:val="en-US"/>
              </w:rPr>
              <w:t>быкновенный сом</w:t>
            </w:r>
            <w:r w:rsidRPr="003C2C03">
              <w:rPr>
                <w:rFonts w:ascii="Times New Roman" w:eastAsia="Times New Roman" w:hAnsi="Times New Roman"/>
                <w:i/>
                <w:iCs/>
                <w:lang w:val="en-US"/>
              </w:rPr>
              <w:t xml:space="preserve"> </w:t>
            </w:r>
            <w:r w:rsidR="00E83718" w:rsidRPr="003C2C03">
              <w:rPr>
                <w:rFonts w:ascii="Times New Roman" w:eastAsia="Times New Roman" w:hAnsi="Times New Roman"/>
                <w:i/>
                <w:iCs/>
              </w:rPr>
              <w:t xml:space="preserve">- </w:t>
            </w:r>
            <w:r w:rsidRPr="003C2C03">
              <w:rPr>
                <w:rFonts w:ascii="Times New Roman" w:eastAsia="Times New Roman" w:hAnsi="Times New Roman"/>
                <w:i/>
                <w:iCs/>
                <w:lang w:val="en-US"/>
              </w:rPr>
              <w:t>Silurus glanis</w:t>
            </w:r>
            <w:r w:rsidRPr="003C2C03">
              <w:rPr>
                <w:rFonts w:ascii="Times New Roman" w:eastAsia="Times New Roman" w:hAnsi="Times New Roman"/>
                <w:lang w:val="en-US"/>
              </w:rPr>
              <w:t xml:space="preserve"> (Linnaeus, 1758)</w:t>
            </w:r>
          </w:p>
        </w:tc>
        <w:tc>
          <w:tcPr>
            <w:tcW w:w="992" w:type="dxa"/>
          </w:tcPr>
          <w:p w14:paraId="64E07BE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12FE1FCB"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3A165E2D"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643BC3C3" w14:textId="77777777" w:rsidTr="00863888">
        <w:tc>
          <w:tcPr>
            <w:tcW w:w="9629" w:type="dxa"/>
            <w:gridSpan w:val="5"/>
          </w:tcPr>
          <w:p w14:paraId="1A986A8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Отряд карпозубообразные </w:t>
            </w:r>
            <w:r w:rsidR="00E83718"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lang w:val="en-US"/>
              </w:rPr>
              <w:t>Cyprinodontiformes</w:t>
            </w:r>
            <w:r w:rsidRPr="003C2C03">
              <w:rPr>
                <w:rFonts w:ascii="Times New Roman" w:eastAsia="Times New Roman" w:hAnsi="Times New Roman" w:cs="Times New Roman"/>
              </w:rPr>
              <w:t xml:space="preserve">, семейство гамбузиевые – </w:t>
            </w:r>
            <w:r w:rsidRPr="003C2C03">
              <w:rPr>
                <w:rFonts w:ascii="Times New Roman" w:eastAsia="Times New Roman" w:hAnsi="Times New Roman" w:cs="Times New Roman"/>
                <w:i/>
                <w:iCs/>
                <w:lang w:val="en-US"/>
              </w:rPr>
              <w:t>Poeciliidae</w:t>
            </w:r>
          </w:p>
        </w:tc>
      </w:tr>
      <w:tr w:rsidR="00C562F0" w:rsidRPr="003C2C03" w14:paraId="593400E9" w14:textId="77777777" w:rsidTr="00863888">
        <w:tc>
          <w:tcPr>
            <w:tcW w:w="545" w:type="dxa"/>
          </w:tcPr>
          <w:p w14:paraId="63D2004E"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34</w:t>
            </w:r>
          </w:p>
        </w:tc>
        <w:tc>
          <w:tcPr>
            <w:tcW w:w="5546" w:type="dxa"/>
          </w:tcPr>
          <w:p w14:paraId="0A62A2D4"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NewRomanPSMT" w:hAnsi="Times New Roman"/>
              </w:rPr>
              <w:t>Гамбузия</w:t>
            </w:r>
            <w:r w:rsidRPr="003C2C03">
              <w:rPr>
                <w:rFonts w:ascii="Times New Roman" w:eastAsia="TimesNewRomanPSMT" w:hAnsi="Times New Roman"/>
                <w:lang w:val="en-US"/>
              </w:rPr>
              <w:t xml:space="preserve"> </w:t>
            </w:r>
            <w:r w:rsidRPr="003C2C03">
              <w:rPr>
                <w:rFonts w:ascii="Times New Roman" w:eastAsia="TimesNewRomanPSMT" w:hAnsi="Times New Roman"/>
              </w:rPr>
              <w:t>миссисипская</w:t>
            </w:r>
            <w:r w:rsidR="00E83718" w:rsidRPr="003C2C03">
              <w:rPr>
                <w:rFonts w:ascii="Times New Roman" w:eastAsia="TimesNewRomanPSMT" w:hAnsi="Times New Roman"/>
                <w:lang w:val="en-US"/>
              </w:rPr>
              <w:t xml:space="preserve"> -</w:t>
            </w:r>
            <w:r w:rsidRPr="003C2C03">
              <w:rPr>
                <w:rFonts w:ascii="Times New Roman" w:eastAsia="TimesNewRomanPSMT" w:hAnsi="Times New Roman"/>
                <w:i/>
                <w:iCs/>
                <w:lang w:val="en-US"/>
              </w:rPr>
              <w:t xml:space="preserve"> Gambusia affinis</w:t>
            </w:r>
            <w:r w:rsidRPr="003C2C03">
              <w:rPr>
                <w:rFonts w:ascii="Times New Roman" w:eastAsia="TimesNewRomanPSMT" w:hAnsi="Times New Roman"/>
                <w:lang w:val="en-US"/>
              </w:rPr>
              <w:t xml:space="preserve"> (Baird et Girard, 1859)</w:t>
            </w:r>
          </w:p>
        </w:tc>
        <w:tc>
          <w:tcPr>
            <w:tcW w:w="992" w:type="dxa"/>
          </w:tcPr>
          <w:p w14:paraId="050D677A" w14:textId="77777777" w:rsidR="00C562F0" w:rsidRPr="003C2C03" w:rsidRDefault="00C562F0" w:rsidP="00C562F0">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w:t>
            </w:r>
          </w:p>
        </w:tc>
        <w:tc>
          <w:tcPr>
            <w:tcW w:w="1417" w:type="dxa"/>
          </w:tcPr>
          <w:p w14:paraId="6E47593B"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c>
          <w:tcPr>
            <w:tcW w:w="1129" w:type="dxa"/>
          </w:tcPr>
          <w:p w14:paraId="42372930" w14:textId="77777777" w:rsidR="00C562F0" w:rsidRPr="003C2C03" w:rsidRDefault="00A57E72" w:rsidP="00C562F0">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0</w:t>
            </w:r>
          </w:p>
        </w:tc>
      </w:tr>
      <w:tr w:rsidR="00C562F0" w:rsidRPr="003C2C03" w14:paraId="0109735A" w14:textId="77777777" w:rsidTr="00863888">
        <w:tc>
          <w:tcPr>
            <w:tcW w:w="9629" w:type="dxa"/>
            <w:gridSpan w:val="5"/>
          </w:tcPr>
          <w:p w14:paraId="3B13C8C1"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Отряд сарганообразные </w:t>
            </w:r>
            <w:r w:rsidR="00E83718" w:rsidRPr="003C2C03">
              <w:rPr>
                <w:rFonts w:ascii="Times New Roman" w:eastAsia="Times New Roman" w:hAnsi="Times New Roman" w:cs="Times New Roman"/>
              </w:rPr>
              <w:t xml:space="preserve">- </w:t>
            </w:r>
            <w:r w:rsidRPr="003C2C03">
              <w:rPr>
                <w:rFonts w:ascii="Times New Roman" w:eastAsia="Times New Roman" w:hAnsi="Times New Roman" w:cs="Times New Roman"/>
                <w:lang w:val="en-US"/>
              </w:rPr>
              <w:t>Beloniformes</w:t>
            </w:r>
            <w:r w:rsidRPr="003C2C03">
              <w:rPr>
                <w:rFonts w:ascii="Times New Roman" w:eastAsia="Times New Roman" w:hAnsi="Times New Roman" w:cs="Times New Roman"/>
              </w:rPr>
              <w:t xml:space="preserve">, семейство адрианихтовые -  </w:t>
            </w:r>
            <w:r w:rsidRPr="003C2C03">
              <w:rPr>
                <w:rFonts w:ascii="Times New Roman" w:eastAsia="Times New Roman" w:hAnsi="Times New Roman" w:cs="Times New Roman"/>
                <w:i/>
                <w:iCs/>
                <w:lang w:val="en-US"/>
              </w:rPr>
              <w:t>Adrianichthyidae</w:t>
            </w:r>
          </w:p>
        </w:tc>
      </w:tr>
      <w:tr w:rsidR="00C562F0" w:rsidRPr="003C2C03" w14:paraId="0391691D" w14:textId="77777777" w:rsidTr="00863888">
        <w:tc>
          <w:tcPr>
            <w:tcW w:w="545" w:type="dxa"/>
          </w:tcPr>
          <w:p w14:paraId="629AF200"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35</w:t>
            </w:r>
          </w:p>
        </w:tc>
        <w:tc>
          <w:tcPr>
            <w:tcW w:w="5546" w:type="dxa"/>
          </w:tcPr>
          <w:p w14:paraId="6D42CD94"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kk-KZ"/>
              </w:rPr>
              <w:t>Я</w:t>
            </w:r>
            <w:r w:rsidRPr="003C2C03">
              <w:rPr>
                <w:rFonts w:ascii="Times New Roman" w:eastAsia="Times New Roman" w:hAnsi="Times New Roman"/>
                <w:lang w:val="en-US"/>
              </w:rPr>
              <w:t>понская медака</w:t>
            </w:r>
            <w:r w:rsidR="00E83718"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Oryzias latipes</w:t>
            </w:r>
            <w:r w:rsidRPr="003C2C03">
              <w:rPr>
                <w:rFonts w:ascii="Times New Roman" w:eastAsia="Times New Roman" w:hAnsi="Times New Roman"/>
                <w:lang w:val="en-US"/>
              </w:rPr>
              <w:t xml:space="preserve"> (Temminck et Schlegel, 1846)</w:t>
            </w:r>
          </w:p>
        </w:tc>
        <w:tc>
          <w:tcPr>
            <w:tcW w:w="992" w:type="dxa"/>
          </w:tcPr>
          <w:p w14:paraId="36D59B6E" w14:textId="77777777" w:rsidR="00C562F0" w:rsidRPr="003C2C03" w:rsidRDefault="00C562F0" w:rsidP="00C562F0">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w:t>
            </w:r>
          </w:p>
        </w:tc>
        <w:tc>
          <w:tcPr>
            <w:tcW w:w="1417" w:type="dxa"/>
          </w:tcPr>
          <w:p w14:paraId="3BB89DC2"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c>
          <w:tcPr>
            <w:tcW w:w="1129" w:type="dxa"/>
          </w:tcPr>
          <w:p w14:paraId="3488EA4D"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r>
      <w:tr w:rsidR="00C562F0" w:rsidRPr="003C2C03" w14:paraId="7572405F" w14:textId="77777777" w:rsidTr="00863888">
        <w:tc>
          <w:tcPr>
            <w:tcW w:w="9629" w:type="dxa"/>
            <w:gridSpan w:val="5"/>
          </w:tcPr>
          <w:p w14:paraId="7C7A288A"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rPr>
              <w:t xml:space="preserve">Отряд Окунеобразные </w:t>
            </w:r>
            <w:r w:rsidR="00E83718" w:rsidRPr="003C2C03">
              <w:rPr>
                <w:rFonts w:ascii="Times New Roman" w:eastAsia="Times New Roman" w:hAnsi="Times New Roman"/>
              </w:rPr>
              <w:t>-</w:t>
            </w:r>
            <w:r w:rsidRPr="003C2C03">
              <w:rPr>
                <w:rFonts w:ascii="Times New Roman" w:eastAsia="Times New Roman" w:hAnsi="Times New Roman"/>
              </w:rPr>
              <w:t xml:space="preserve"> </w:t>
            </w:r>
            <w:r w:rsidRPr="003C2C03">
              <w:rPr>
                <w:rFonts w:ascii="Times New Roman" w:eastAsia="Times New Roman" w:hAnsi="Times New Roman"/>
                <w:lang w:val="en-US"/>
              </w:rPr>
              <w:t>Perciformes</w:t>
            </w:r>
            <w:r w:rsidRPr="003C2C03">
              <w:rPr>
                <w:rFonts w:ascii="Times New Roman" w:eastAsia="Times New Roman" w:hAnsi="Times New Roman"/>
              </w:rPr>
              <w:t xml:space="preserve">, </w:t>
            </w:r>
            <w:r w:rsidRPr="003C2C03">
              <w:rPr>
                <w:rFonts w:ascii="Times New Roman" w:eastAsia="Times New Roman" w:hAnsi="Times New Roman"/>
                <w:lang w:val="en-US"/>
              </w:rPr>
              <w:t>c</w:t>
            </w:r>
            <w:r w:rsidRPr="003C2C03">
              <w:rPr>
                <w:rFonts w:ascii="Times New Roman" w:eastAsia="Times New Roman" w:hAnsi="Times New Roman"/>
              </w:rPr>
              <w:t xml:space="preserve">емейство окуневые </w:t>
            </w:r>
            <w:r w:rsidR="00E83718" w:rsidRPr="003C2C03">
              <w:rPr>
                <w:rFonts w:ascii="Times New Roman" w:eastAsia="Times New Roman" w:hAnsi="Times New Roman"/>
              </w:rPr>
              <w:t>-</w:t>
            </w:r>
            <w:r w:rsidRPr="003C2C03">
              <w:rPr>
                <w:rFonts w:ascii="Times New Roman" w:eastAsia="Times New Roman" w:hAnsi="Times New Roman"/>
              </w:rPr>
              <w:t xml:space="preserve"> </w:t>
            </w:r>
            <w:r w:rsidRPr="003C2C03">
              <w:rPr>
                <w:rFonts w:ascii="Times New Roman" w:eastAsia="Times New Roman" w:hAnsi="Times New Roman"/>
                <w:i/>
                <w:iCs/>
                <w:lang w:val="en-US"/>
              </w:rPr>
              <w:t>Percidae</w:t>
            </w:r>
            <w:r w:rsidRPr="003C2C03">
              <w:rPr>
                <w:rFonts w:ascii="Times New Roman" w:eastAsia="Times New Roman" w:hAnsi="Times New Roman"/>
                <w:i/>
                <w:iCs/>
              </w:rPr>
              <w:t xml:space="preserve"> </w:t>
            </w:r>
          </w:p>
        </w:tc>
      </w:tr>
      <w:tr w:rsidR="00C562F0" w:rsidRPr="003C2C03" w14:paraId="6EB1E59D" w14:textId="77777777" w:rsidTr="00863888">
        <w:tc>
          <w:tcPr>
            <w:tcW w:w="545" w:type="dxa"/>
          </w:tcPr>
          <w:p w14:paraId="3B1C81A9"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36</w:t>
            </w:r>
          </w:p>
        </w:tc>
        <w:tc>
          <w:tcPr>
            <w:tcW w:w="5546" w:type="dxa"/>
          </w:tcPr>
          <w:p w14:paraId="4FA701B1"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Балхашский</w:t>
            </w:r>
            <w:r w:rsidRPr="003C2C03">
              <w:rPr>
                <w:rFonts w:ascii="Times New Roman" w:eastAsia="Times New Roman" w:hAnsi="Times New Roman"/>
                <w:lang w:val="en-US"/>
              </w:rPr>
              <w:t xml:space="preserve"> </w:t>
            </w:r>
            <w:r w:rsidRPr="003C2C03">
              <w:rPr>
                <w:rFonts w:ascii="Times New Roman" w:eastAsia="Times New Roman" w:hAnsi="Times New Roman"/>
              </w:rPr>
              <w:t>окунь</w:t>
            </w:r>
            <w:r w:rsidR="00E83718"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w:t>
            </w:r>
            <w:bookmarkStart w:id="137" w:name="_Hlk163838688"/>
            <w:r w:rsidRPr="003C2C03">
              <w:rPr>
                <w:rFonts w:ascii="Times New Roman" w:eastAsia="Times New Roman" w:hAnsi="Times New Roman"/>
                <w:i/>
                <w:iCs/>
                <w:lang w:val="en-US"/>
              </w:rPr>
              <w:t>Perca schrenkii</w:t>
            </w:r>
            <w:r w:rsidRPr="003C2C03">
              <w:rPr>
                <w:rFonts w:ascii="Times New Roman" w:eastAsia="Times New Roman" w:hAnsi="Times New Roman"/>
                <w:lang w:val="en-US"/>
              </w:rPr>
              <w:t xml:space="preserve"> Kessler, 1874 </w:t>
            </w:r>
            <w:bookmarkEnd w:id="137"/>
          </w:p>
        </w:tc>
        <w:tc>
          <w:tcPr>
            <w:tcW w:w="992" w:type="dxa"/>
          </w:tcPr>
          <w:p w14:paraId="54F8C036"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65F2BA7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2BE797A8"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762CA2AD" w14:textId="77777777" w:rsidTr="00863888">
        <w:tc>
          <w:tcPr>
            <w:tcW w:w="545" w:type="dxa"/>
          </w:tcPr>
          <w:p w14:paraId="39C2B338"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37</w:t>
            </w:r>
          </w:p>
        </w:tc>
        <w:tc>
          <w:tcPr>
            <w:tcW w:w="5546" w:type="dxa"/>
          </w:tcPr>
          <w:p w14:paraId="7D62367E"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Обыкновенный</w:t>
            </w:r>
            <w:r w:rsidRPr="003C2C03">
              <w:rPr>
                <w:rFonts w:ascii="Times New Roman" w:eastAsia="Times New Roman" w:hAnsi="Times New Roman"/>
                <w:lang w:val="en-US"/>
              </w:rPr>
              <w:t xml:space="preserve"> </w:t>
            </w:r>
            <w:r w:rsidRPr="003C2C03">
              <w:rPr>
                <w:rFonts w:ascii="Times New Roman" w:eastAsia="Times New Roman" w:hAnsi="Times New Roman"/>
              </w:rPr>
              <w:t>судак</w:t>
            </w:r>
            <w:r w:rsidRPr="003C2C03">
              <w:rPr>
                <w:rFonts w:ascii="Times New Roman" w:eastAsia="Times New Roman" w:hAnsi="Times New Roman"/>
                <w:lang w:val="en-US"/>
              </w:rPr>
              <w:t xml:space="preserve"> </w:t>
            </w:r>
            <w:r w:rsidR="00E83718" w:rsidRPr="003C2C03">
              <w:rPr>
                <w:rFonts w:ascii="Times New Roman" w:eastAsia="Times New Roman" w:hAnsi="Times New Roman"/>
                <w:lang w:val="en-US"/>
              </w:rPr>
              <w:t>-</w:t>
            </w:r>
            <w:r w:rsidRPr="003C2C03">
              <w:rPr>
                <w:rFonts w:ascii="Times New Roman" w:eastAsia="Times New Roman" w:hAnsi="Times New Roman"/>
                <w:i/>
                <w:iCs/>
                <w:lang w:val="en-US"/>
              </w:rPr>
              <w:t xml:space="preserve"> Sander lucioperca</w:t>
            </w:r>
            <w:r w:rsidRPr="003C2C03">
              <w:rPr>
                <w:rFonts w:ascii="Times New Roman" w:eastAsia="Times New Roman" w:hAnsi="Times New Roman"/>
                <w:lang w:val="en-US"/>
              </w:rPr>
              <w:t xml:space="preserve"> (Linnaeus, 1758) </w:t>
            </w:r>
          </w:p>
        </w:tc>
        <w:tc>
          <w:tcPr>
            <w:tcW w:w="992" w:type="dxa"/>
          </w:tcPr>
          <w:p w14:paraId="3BD18718"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70387F5A"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427AA584"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6F5A1D8D" w14:textId="77777777" w:rsidTr="00863888">
        <w:tc>
          <w:tcPr>
            <w:tcW w:w="545" w:type="dxa"/>
          </w:tcPr>
          <w:p w14:paraId="2969AC01"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38</w:t>
            </w:r>
          </w:p>
        </w:tc>
        <w:tc>
          <w:tcPr>
            <w:tcW w:w="5546" w:type="dxa"/>
          </w:tcPr>
          <w:p w14:paraId="55F85E3B"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cs="Times New Roman"/>
              </w:rPr>
              <w:t xml:space="preserve">Берш </w:t>
            </w:r>
            <w:r w:rsidR="00E83718"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i/>
                <w:iCs/>
                <w:lang w:val="en-US"/>
              </w:rPr>
              <w:t>Sander volgensis</w:t>
            </w:r>
            <w:r w:rsidRPr="003C2C03">
              <w:rPr>
                <w:rFonts w:ascii="Times New Roman" w:eastAsia="Times New Roman" w:hAnsi="Times New Roman" w:cs="Times New Roman"/>
                <w:lang w:val="en-US"/>
              </w:rPr>
              <w:t xml:space="preserve"> (Gmelin, 1788)</w:t>
            </w:r>
          </w:p>
        </w:tc>
        <w:tc>
          <w:tcPr>
            <w:tcW w:w="992" w:type="dxa"/>
          </w:tcPr>
          <w:p w14:paraId="3443DC4B" w14:textId="77777777" w:rsidR="00C562F0" w:rsidRPr="003C2C03" w:rsidRDefault="00C562F0" w:rsidP="00C562F0">
            <w:pPr>
              <w:widowControl w:val="0"/>
              <w:tabs>
                <w:tab w:val="left" w:pos="567"/>
              </w:tabs>
              <w:autoSpaceDE w:val="0"/>
              <w:autoSpaceDN w:val="0"/>
              <w:adjustRightInd w:val="0"/>
              <w:ind w:firstLine="0"/>
              <w:jc w:val="center"/>
              <w:rPr>
                <w:rFonts w:eastAsia="Times New Roman"/>
              </w:rPr>
            </w:pPr>
            <w:r w:rsidRPr="003C2C03">
              <w:rPr>
                <w:rFonts w:eastAsia="Times New Roman"/>
              </w:rPr>
              <w:t>0</w:t>
            </w:r>
          </w:p>
        </w:tc>
        <w:tc>
          <w:tcPr>
            <w:tcW w:w="1417" w:type="dxa"/>
          </w:tcPr>
          <w:p w14:paraId="2A670170" w14:textId="77777777" w:rsidR="00C562F0" w:rsidRPr="003C2C03" w:rsidRDefault="00A57E72" w:rsidP="00C562F0">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0</w:t>
            </w:r>
          </w:p>
        </w:tc>
        <w:tc>
          <w:tcPr>
            <w:tcW w:w="1129" w:type="dxa"/>
          </w:tcPr>
          <w:p w14:paraId="4CAEF782"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w:t>
            </w:r>
          </w:p>
        </w:tc>
      </w:tr>
      <w:tr w:rsidR="00C562F0" w:rsidRPr="003C2C03" w14:paraId="1C992BB1" w14:textId="77777777" w:rsidTr="00863888">
        <w:tc>
          <w:tcPr>
            <w:tcW w:w="9629" w:type="dxa"/>
            <w:gridSpan w:val="5"/>
          </w:tcPr>
          <w:p w14:paraId="6F2C9691"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 xml:space="preserve">Семейство головешковые </w:t>
            </w:r>
            <w:r w:rsidR="00E83718"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i/>
                <w:iCs/>
                <w:lang w:val="en-US"/>
              </w:rPr>
              <w:t>Odontobutidae</w:t>
            </w:r>
          </w:p>
        </w:tc>
      </w:tr>
    </w:tbl>
    <w:p w14:paraId="4D28130E" w14:textId="6D845C89" w:rsidR="00547E6F" w:rsidRPr="003C2C03" w:rsidRDefault="00547E6F">
      <w:r w:rsidRPr="003C2C03">
        <w:br w:type="page"/>
      </w:r>
    </w:p>
    <w:p w14:paraId="483FB4D8" w14:textId="77777777" w:rsidR="00547E6F" w:rsidRPr="003C2C03" w:rsidRDefault="00547E6F" w:rsidP="005F29BE">
      <w:pPr>
        <w:ind w:firstLine="0"/>
      </w:pPr>
      <w:r w:rsidRPr="003C2C03">
        <w:lastRenderedPageBreak/>
        <w:t>продолжение таблицы 10</w:t>
      </w:r>
    </w:p>
    <w:tbl>
      <w:tblPr>
        <w:tblStyle w:val="ae"/>
        <w:tblW w:w="9629" w:type="dxa"/>
        <w:tblLayout w:type="fixed"/>
        <w:tblLook w:val="04A0" w:firstRow="1" w:lastRow="0" w:firstColumn="1" w:lastColumn="0" w:noHBand="0" w:noVBand="1"/>
      </w:tblPr>
      <w:tblGrid>
        <w:gridCol w:w="545"/>
        <w:gridCol w:w="5546"/>
        <w:gridCol w:w="992"/>
        <w:gridCol w:w="1417"/>
        <w:gridCol w:w="1129"/>
      </w:tblGrid>
      <w:tr w:rsidR="00547E6F" w:rsidRPr="003C2C03" w14:paraId="6B95FCE8" w14:textId="77777777" w:rsidTr="002E315B">
        <w:tc>
          <w:tcPr>
            <w:tcW w:w="545" w:type="dxa"/>
          </w:tcPr>
          <w:p w14:paraId="4F099617"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1</w:t>
            </w:r>
          </w:p>
        </w:tc>
        <w:tc>
          <w:tcPr>
            <w:tcW w:w="5546" w:type="dxa"/>
          </w:tcPr>
          <w:p w14:paraId="3DCFBF1B" w14:textId="77777777" w:rsidR="00547E6F" w:rsidRPr="003C2C03" w:rsidRDefault="00547E6F" w:rsidP="002E315B">
            <w:pPr>
              <w:widowControl w:val="0"/>
              <w:tabs>
                <w:tab w:val="left" w:pos="567"/>
              </w:tabs>
              <w:autoSpaceDE w:val="0"/>
              <w:autoSpaceDN w:val="0"/>
              <w:adjustRightInd w:val="0"/>
              <w:jc w:val="center"/>
              <w:rPr>
                <w:rFonts w:ascii="Times New Roman" w:eastAsia="Times New Roman" w:hAnsi="Times New Roman" w:cs="Times New Roman"/>
                <w:i/>
                <w:iCs/>
              </w:rPr>
            </w:pPr>
            <w:r w:rsidRPr="003C2C03">
              <w:rPr>
                <w:rFonts w:ascii="Times New Roman" w:eastAsia="Times New Roman" w:hAnsi="Times New Roman" w:cs="Times New Roman"/>
                <w:i/>
                <w:iCs/>
              </w:rPr>
              <w:t>2</w:t>
            </w:r>
          </w:p>
        </w:tc>
        <w:tc>
          <w:tcPr>
            <w:tcW w:w="992" w:type="dxa"/>
          </w:tcPr>
          <w:p w14:paraId="65E344F9"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3</w:t>
            </w:r>
          </w:p>
        </w:tc>
        <w:tc>
          <w:tcPr>
            <w:tcW w:w="1417" w:type="dxa"/>
          </w:tcPr>
          <w:p w14:paraId="5ADA0050"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4</w:t>
            </w:r>
          </w:p>
        </w:tc>
        <w:tc>
          <w:tcPr>
            <w:tcW w:w="1129" w:type="dxa"/>
          </w:tcPr>
          <w:p w14:paraId="784AE090" w14:textId="77777777" w:rsidR="00547E6F" w:rsidRPr="003C2C03" w:rsidRDefault="00547E6F" w:rsidP="002E31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3C2C03">
              <w:rPr>
                <w:rFonts w:ascii="Times New Roman" w:eastAsia="Times New Roman" w:hAnsi="Times New Roman" w:cs="Times New Roman"/>
                <w:i/>
                <w:iCs/>
              </w:rPr>
              <w:t>5</w:t>
            </w:r>
          </w:p>
        </w:tc>
      </w:tr>
      <w:tr w:rsidR="00C562F0" w:rsidRPr="003C2C03" w14:paraId="664DF7D4" w14:textId="77777777" w:rsidTr="00863888">
        <w:tc>
          <w:tcPr>
            <w:tcW w:w="545" w:type="dxa"/>
          </w:tcPr>
          <w:p w14:paraId="3B2DF83F" w14:textId="0A1B1CAF"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39</w:t>
            </w:r>
          </w:p>
        </w:tc>
        <w:tc>
          <w:tcPr>
            <w:tcW w:w="5546" w:type="dxa"/>
          </w:tcPr>
          <w:p w14:paraId="6D9965A5"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kk-KZ"/>
              </w:rPr>
              <w:t>К</w:t>
            </w:r>
            <w:r w:rsidRPr="003C2C03">
              <w:rPr>
                <w:rFonts w:ascii="Times New Roman" w:eastAsia="Times New Roman" w:hAnsi="Times New Roman"/>
                <w:lang w:val="en-US"/>
              </w:rPr>
              <w:t xml:space="preserve">итайский элеотрис </w:t>
            </w:r>
            <w:r w:rsidR="00E83718" w:rsidRPr="003C2C03">
              <w:rPr>
                <w:rFonts w:ascii="Times New Roman" w:eastAsia="Times New Roman" w:hAnsi="Times New Roman"/>
                <w:lang w:val="en-US"/>
              </w:rPr>
              <w:t>-</w:t>
            </w:r>
            <w:r w:rsidRPr="003C2C03">
              <w:rPr>
                <w:rFonts w:ascii="Times New Roman" w:eastAsia="Times New Roman" w:hAnsi="Times New Roman"/>
                <w:i/>
                <w:iCs/>
                <w:lang w:val="en-US"/>
              </w:rPr>
              <w:t xml:space="preserve"> Micropercops (Hypseleotris)  cin</w:t>
            </w:r>
            <w:r w:rsidR="00517441" w:rsidRPr="003C2C03">
              <w:rPr>
                <w:rFonts w:ascii="Times New Roman" w:eastAsia="Times New Roman" w:hAnsi="Times New Roman"/>
                <w:i/>
                <w:iCs/>
                <w:lang w:val="en-US"/>
              </w:rPr>
              <w:t>c</w:t>
            </w:r>
            <w:r w:rsidRPr="003C2C03">
              <w:rPr>
                <w:rFonts w:ascii="Times New Roman" w:eastAsia="Times New Roman" w:hAnsi="Times New Roman"/>
                <w:i/>
                <w:iCs/>
                <w:lang w:val="en-US"/>
              </w:rPr>
              <w:t>tus</w:t>
            </w:r>
            <w:r w:rsidRPr="003C2C03">
              <w:rPr>
                <w:rFonts w:ascii="Times New Roman" w:eastAsia="Times New Roman" w:hAnsi="Times New Roman"/>
                <w:lang w:val="en-US"/>
              </w:rPr>
              <w:t xml:space="preserve"> (Dabry et Thiersant, 1872)</w:t>
            </w:r>
          </w:p>
        </w:tc>
        <w:tc>
          <w:tcPr>
            <w:tcW w:w="992" w:type="dxa"/>
          </w:tcPr>
          <w:p w14:paraId="30DD6633"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38A684B9"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673E910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307F29E7" w14:textId="77777777" w:rsidTr="00863888">
        <w:tc>
          <w:tcPr>
            <w:tcW w:w="9629" w:type="dxa"/>
            <w:gridSpan w:val="5"/>
          </w:tcPr>
          <w:p w14:paraId="25EDD7DE"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 xml:space="preserve">Семейство бычковые </w:t>
            </w:r>
            <w:r w:rsidR="00E83718" w:rsidRPr="003C2C03">
              <w:rPr>
                <w:rFonts w:ascii="Times New Roman" w:eastAsia="Times New Roman" w:hAnsi="Times New Roman" w:cs="Times New Roman"/>
                <w:i/>
                <w:iCs/>
              </w:rPr>
              <w:t>-</w:t>
            </w:r>
            <w:r w:rsidRPr="003C2C03">
              <w:rPr>
                <w:rFonts w:ascii="Times New Roman" w:eastAsia="Times New Roman" w:hAnsi="Times New Roman" w:cs="Times New Roman"/>
                <w:i/>
                <w:iCs/>
              </w:rPr>
              <w:t xml:space="preserve"> </w:t>
            </w:r>
            <w:r w:rsidRPr="003C2C03">
              <w:rPr>
                <w:rFonts w:ascii="Times New Roman" w:eastAsia="Times New Roman" w:hAnsi="Times New Roman" w:cs="Times New Roman"/>
                <w:i/>
                <w:iCs/>
                <w:lang w:val="en-US"/>
              </w:rPr>
              <w:t>Gobiidae</w:t>
            </w:r>
          </w:p>
        </w:tc>
      </w:tr>
      <w:tr w:rsidR="00C562F0" w:rsidRPr="003C2C03" w14:paraId="400A1553" w14:textId="77777777" w:rsidTr="00863888">
        <w:tc>
          <w:tcPr>
            <w:tcW w:w="545" w:type="dxa"/>
          </w:tcPr>
          <w:p w14:paraId="19775CFC"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40</w:t>
            </w:r>
          </w:p>
        </w:tc>
        <w:tc>
          <w:tcPr>
            <w:tcW w:w="5546" w:type="dxa"/>
          </w:tcPr>
          <w:p w14:paraId="1336EFC3"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hAnsi="Times New Roman"/>
              </w:rPr>
              <w:t>К</w:t>
            </w:r>
            <w:r w:rsidRPr="003C2C03">
              <w:rPr>
                <w:rFonts w:ascii="Times New Roman" w:eastAsia="Times New Roman" w:hAnsi="Times New Roman"/>
              </w:rPr>
              <w:t>итайский</w:t>
            </w:r>
            <w:r w:rsidRPr="003C2C03">
              <w:rPr>
                <w:rFonts w:ascii="Times New Roman" w:eastAsia="Times New Roman" w:hAnsi="Times New Roman"/>
                <w:lang w:val="en-US"/>
              </w:rPr>
              <w:t xml:space="preserve"> </w:t>
            </w:r>
            <w:r w:rsidRPr="003C2C03">
              <w:rPr>
                <w:rFonts w:ascii="Times New Roman" w:eastAsia="Times New Roman" w:hAnsi="Times New Roman"/>
              </w:rPr>
              <w:t>бычок</w:t>
            </w:r>
            <w:r w:rsidRPr="003C2C03">
              <w:rPr>
                <w:rFonts w:ascii="Times New Roman" w:eastAsia="Times New Roman" w:hAnsi="Times New Roman"/>
                <w:lang w:val="en-US"/>
              </w:rPr>
              <w:t xml:space="preserve"> </w:t>
            </w:r>
            <w:r w:rsidR="00E83718" w:rsidRPr="003C2C03">
              <w:rPr>
                <w:rFonts w:ascii="Times New Roman" w:eastAsia="Times New Roman" w:hAnsi="Times New Roman"/>
                <w:lang w:val="en-US"/>
              </w:rPr>
              <w:t>-</w:t>
            </w:r>
            <w:r w:rsidRPr="003C2C03">
              <w:rPr>
                <w:rFonts w:ascii="Times New Roman" w:hAnsi="Times New Roman"/>
                <w:i/>
                <w:iCs/>
                <w:lang w:val="en-US"/>
              </w:rPr>
              <w:t xml:space="preserve"> Rhinogobius cheni</w:t>
            </w:r>
            <w:r w:rsidRPr="003C2C03">
              <w:rPr>
                <w:rFonts w:ascii="Times New Roman" w:hAnsi="Times New Roman"/>
                <w:lang w:val="en-US"/>
              </w:rPr>
              <w:t xml:space="preserve">  Nichols, 1930</w:t>
            </w:r>
          </w:p>
        </w:tc>
        <w:tc>
          <w:tcPr>
            <w:tcW w:w="992" w:type="dxa"/>
          </w:tcPr>
          <w:p w14:paraId="3D98D8DE"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2BC48C0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2E3B9D30"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2EE87BD4" w14:textId="77777777" w:rsidTr="00863888">
        <w:tc>
          <w:tcPr>
            <w:tcW w:w="545" w:type="dxa"/>
          </w:tcPr>
          <w:p w14:paraId="5DE0F7A7"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rPr>
            </w:pPr>
          </w:p>
        </w:tc>
        <w:tc>
          <w:tcPr>
            <w:tcW w:w="9084" w:type="dxa"/>
            <w:gridSpan w:val="4"/>
          </w:tcPr>
          <w:p w14:paraId="1A89AE18" w14:textId="77777777" w:rsidR="00C562F0" w:rsidRPr="003C2C03" w:rsidRDefault="00C562F0" w:rsidP="00C562F0">
            <w:pPr>
              <w:widowControl w:val="0"/>
              <w:tabs>
                <w:tab w:val="left" w:pos="567"/>
              </w:tabs>
              <w:autoSpaceDE w:val="0"/>
              <w:autoSpaceDN w:val="0"/>
              <w:adjustRightInd w:val="0"/>
              <w:jc w:val="center"/>
              <w:rPr>
                <w:rFonts w:eastAsia="Times New Roman"/>
                <w:sz w:val="28"/>
                <w:szCs w:val="28"/>
              </w:rPr>
            </w:pPr>
            <w:r w:rsidRPr="003C2C03">
              <w:rPr>
                <w:rFonts w:ascii="Times New Roman" w:hAnsi="Times New Roman" w:cs="Times New Roman"/>
                <w:lang w:val="kk-KZ"/>
              </w:rPr>
              <w:t xml:space="preserve">Семейство  цихлиды -  </w:t>
            </w:r>
            <w:r w:rsidRPr="003C2C03">
              <w:rPr>
                <w:rFonts w:ascii="Times New Roman" w:hAnsi="Times New Roman" w:cs="Times New Roman"/>
                <w:i/>
                <w:iCs/>
              </w:rPr>
              <w:t>Cichlidae</w:t>
            </w:r>
          </w:p>
        </w:tc>
      </w:tr>
      <w:tr w:rsidR="00C562F0" w:rsidRPr="003C2C03" w14:paraId="486C51BE" w14:textId="77777777" w:rsidTr="00863888">
        <w:tc>
          <w:tcPr>
            <w:tcW w:w="545" w:type="dxa"/>
          </w:tcPr>
          <w:p w14:paraId="27E334D5" w14:textId="77777777" w:rsidR="00C562F0" w:rsidRPr="003C2C03" w:rsidRDefault="00B75A97" w:rsidP="00B75A97">
            <w:pPr>
              <w:widowControl w:val="0"/>
              <w:tabs>
                <w:tab w:val="left" w:pos="567"/>
              </w:tabs>
              <w:autoSpaceDE w:val="0"/>
              <w:autoSpaceDN w:val="0"/>
              <w:adjustRightInd w:val="0"/>
              <w:ind w:firstLine="0"/>
              <w:jc w:val="center"/>
              <w:rPr>
                <w:rFonts w:ascii="Times New Roman" w:hAnsi="Times New Roman" w:cs="Times New Roman"/>
                <w:lang w:val="en-US"/>
              </w:rPr>
            </w:pPr>
            <w:r w:rsidRPr="003C2C03">
              <w:rPr>
                <w:rFonts w:ascii="Times New Roman" w:hAnsi="Times New Roman" w:cs="Times New Roman"/>
                <w:lang w:val="en-US"/>
              </w:rPr>
              <w:t>41</w:t>
            </w:r>
          </w:p>
        </w:tc>
        <w:tc>
          <w:tcPr>
            <w:tcW w:w="5546" w:type="dxa"/>
          </w:tcPr>
          <w:p w14:paraId="526E876D" w14:textId="7F3AE36A" w:rsidR="00C562F0" w:rsidRPr="003C2C03" w:rsidRDefault="00C562F0" w:rsidP="00C562F0">
            <w:pPr>
              <w:widowControl w:val="0"/>
              <w:tabs>
                <w:tab w:val="left" w:pos="567"/>
              </w:tabs>
              <w:autoSpaceDE w:val="0"/>
              <w:autoSpaceDN w:val="0"/>
              <w:adjustRightInd w:val="0"/>
              <w:ind w:firstLine="0"/>
              <w:rPr>
                <w:lang w:val="kk-KZ"/>
              </w:rPr>
            </w:pPr>
            <w:r w:rsidRPr="003C2C03">
              <w:rPr>
                <w:rFonts w:ascii="Times New Roman" w:eastAsia="Newton-Regular" w:hAnsi="Times New Roman" w:cs="Times New Roman"/>
                <w:lang w:val="kk-KZ" w:eastAsia="ru-RU"/>
              </w:rPr>
              <w:t>Нильская тиляпи</w:t>
            </w:r>
            <w:r w:rsidR="00B4213E">
              <w:rPr>
                <w:rFonts w:ascii="Times New Roman" w:eastAsia="Newton-Regular" w:hAnsi="Times New Roman" w:cs="Times New Roman"/>
                <w:lang w:val="kk-KZ" w:eastAsia="ru-RU"/>
              </w:rPr>
              <w:t>я</w:t>
            </w:r>
            <w:r w:rsidRPr="003C2C03">
              <w:rPr>
                <w:rFonts w:ascii="Times New Roman" w:eastAsia="Newton-Regular" w:hAnsi="Times New Roman" w:cs="Times New Roman"/>
                <w:lang w:val="kk-KZ" w:eastAsia="ru-RU"/>
              </w:rPr>
              <w:t xml:space="preserve"> </w:t>
            </w:r>
            <w:r w:rsidR="00E83718" w:rsidRPr="003C2C03">
              <w:rPr>
                <w:rFonts w:ascii="Times New Roman" w:eastAsia="Newton-Regular" w:hAnsi="Times New Roman" w:cs="Times New Roman"/>
                <w:lang w:val="kk-KZ" w:eastAsia="ru-RU"/>
              </w:rPr>
              <w:t>-</w:t>
            </w:r>
            <w:r w:rsidRPr="003C2C03">
              <w:rPr>
                <w:rFonts w:ascii="Times New Roman" w:eastAsia="Newton-Regular" w:hAnsi="Times New Roman" w:cs="Times New Roman"/>
                <w:lang w:val="en-US" w:eastAsia="ru-RU"/>
              </w:rPr>
              <w:t xml:space="preserve"> </w:t>
            </w:r>
            <w:r w:rsidRPr="003C2C03">
              <w:rPr>
                <w:rFonts w:ascii="Times New Roman" w:eastAsia="Newton-Regular" w:hAnsi="Times New Roman" w:cs="Times New Roman"/>
                <w:i/>
                <w:iCs/>
                <w:lang w:val="en-US" w:eastAsia="ru-RU"/>
              </w:rPr>
              <w:t xml:space="preserve">Oreochromis niloticus </w:t>
            </w:r>
            <w:r w:rsidRPr="003C2C03">
              <w:rPr>
                <w:rFonts w:ascii="Times New Roman" w:eastAsia="Newton-Regular" w:hAnsi="Times New Roman" w:cs="Times New Roman"/>
                <w:lang w:val="kk-KZ" w:eastAsia="ru-RU"/>
              </w:rPr>
              <w:t xml:space="preserve"> </w:t>
            </w:r>
          </w:p>
        </w:tc>
        <w:tc>
          <w:tcPr>
            <w:tcW w:w="992" w:type="dxa"/>
          </w:tcPr>
          <w:p w14:paraId="754E3557" w14:textId="77777777" w:rsidR="00C562F0" w:rsidRPr="003C2C03" w:rsidRDefault="00C562F0" w:rsidP="00C562F0">
            <w:pPr>
              <w:widowControl w:val="0"/>
              <w:tabs>
                <w:tab w:val="left" w:pos="567"/>
              </w:tabs>
              <w:autoSpaceDE w:val="0"/>
              <w:autoSpaceDN w:val="0"/>
              <w:adjustRightInd w:val="0"/>
              <w:ind w:firstLine="0"/>
              <w:jc w:val="center"/>
              <w:rPr>
                <w:rFonts w:eastAsia="Times New Roman"/>
                <w:lang w:val="kk-KZ"/>
              </w:rPr>
            </w:pPr>
            <w:r w:rsidRPr="003C2C03">
              <w:rPr>
                <w:rFonts w:eastAsia="Times New Roman"/>
                <w:lang w:val="kk-KZ"/>
              </w:rPr>
              <w:t>+</w:t>
            </w:r>
          </w:p>
        </w:tc>
        <w:tc>
          <w:tcPr>
            <w:tcW w:w="1417" w:type="dxa"/>
          </w:tcPr>
          <w:p w14:paraId="54613527"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c>
          <w:tcPr>
            <w:tcW w:w="1129" w:type="dxa"/>
          </w:tcPr>
          <w:p w14:paraId="3040FE66" w14:textId="77777777" w:rsidR="00C562F0" w:rsidRPr="003C2C03" w:rsidRDefault="00C562F0" w:rsidP="00C562F0">
            <w:pPr>
              <w:widowControl w:val="0"/>
              <w:tabs>
                <w:tab w:val="left" w:pos="567"/>
              </w:tabs>
              <w:autoSpaceDE w:val="0"/>
              <w:autoSpaceDN w:val="0"/>
              <w:adjustRightInd w:val="0"/>
              <w:ind w:firstLine="0"/>
              <w:jc w:val="center"/>
              <w:rPr>
                <w:rFonts w:eastAsia="Times New Roman"/>
                <w:sz w:val="28"/>
                <w:szCs w:val="28"/>
                <w:lang w:val="kk-KZ"/>
              </w:rPr>
            </w:pPr>
            <w:r w:rsidRPr="003C2C03">
              <w:rPr>
                <w:rFonts w:eastAsia="Times New Roman"/>
                <w:sz w:val="28"/>
                <w:szCs w:val="28"/>
                <w:lang w:val="kk-KZ"/>
              </w:rPr>
              <w:t>-</w:t>
            </w:r>
          </w:p>
        </w:tc>
      </w:tr>
      <w:tr w:rsidR="00C562F0" w:rsidRPr="003C2C03" w14:paraId="27E0616B" w14:textId="77777777" w:rsidTr="00863888">
        <w:tc>
          <w:tcPr>
            <w:tcW w:w="545" w:type="dxa"/>
          </w:tcPr>
          <w:p w14:paraId="7E88B2D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cs="Times New Roman"/>
                <w:lang w:val="en-US"/>
              </w:rPr>
            </w:pPr>
          </w:p>
        </w:tc>
        <w:tc>
          <w:tcPr>
            <w:tcW w:w="9084" w:type="dxa"/>
            <w:gridSpan w:val="4"/>
          </w:tcPr>
          <w:p w14:paraId="5D412975" w14:textId="77777777" w:rsidR="00C562F0" w:rsidRPr="003C2C03" w:rsidRDefault="00C562F0" w:rsidP="00C562F0">
            <w:pPr>
              <w:widowControl w:val="0"/>
              <w:tabs>
                <w:tab w:val="left" w:pos="567"/>
              </w:tabs>
              <w:autoSpaceDE w:val="0"/>
              <w:autoSpaceDN w:val="0"/>
              <w:adjustRightInd w:val="0"/>
              <w:jc w:val="center"/>
              <w:rPr>
                <w:rFonts w:eastAsia="Times New Roman"/>
                <w:lang w:val="en-US"/>
              </w:rPr>
            </w:pPr>
            <w:r w:rsidRPr="003C2C03">
              <w:rPr>
                <w:rFonts w:ascii="Times New Roman" w:eastAsia="Times New Roman" w:hAnsi="Times New Roman" w:cs="Times New Roman"/>
              </w:rPr>
              <w:t xml:space="preserve">Семейство змееголовые - </w:t>
            </w:r>
            <w:r w:rsidRPr="003C2C03">
              <w:rPr>
                <w:rFonts w:ascii="Times New Roman" w:eastAsia="Times New Roman" w:hAnsi="Times New Roman" w:cs="Times New Roman"/>
                <w:i/>
                <w:iCs/>
                <w:lang w:val="en-US"/>
              </w:rPr>
              <w:t>Channidae</w:t>
            </w:r>
          </w:p>
        </w:tc>
      </w:tr>
      <w:tr w:rsidR="00C562F0" w:rsidRPr="003C2C03" w14:paraId="4B9EB597" w14:textId="77777777" w:rsidTr="00637654">
        <w:trPr>
          <w:trHeight w:val="339"/>
        </w:trPr>
        <w:tc>
          <w:tcPr>
            <w:tcW w:w="545" w:type="dxa"/>
          </w:tcPr>
          <w:p w14:paraId="66061FA2" w14:textId="77777777" w:rsidR="00C562F0" w:rsidRPr="003C2C03" w:rsidRDefault="00B75A97" w:rsidP="00B75A97">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42</w:t>
            </w:r>
          </w:p>
        </w:tc>
        <w:tc>
          <w:tcPr>
            <w:tcW w:w="5546" w:type="dxa"/>
          </w:tcPr>
          <w:p w14:paraId="13F87AEC" w14:textId="77777777" w:rsidR="00C562F0" w:rsidRPr="003C2C03" w:rsidRDefault="00C562F0" w:rsidP="00C562F0">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en-US"/>
              </w:rPr>
              <w:t>Змееголов</w:t>
            </w:r>
            <w:r w:rsidRPr="003C2C03">
              <w:rPr>
                <w:rFonts w:ascii="Times New Roman" w:eastAsia="Times New Roman" w:hAnsi="Times New Roman"/>
                <w:i/>
                <w:iCs/>
                <w:lang w:val="en-US"/>
              </w:rPr>
              <w:t xml:space="preserve"> </w:t>
            </w:r>
            <w:r w:rsidRPr="003C2C03">
              <w:rPr>
                <w:rFonts w:ascii="Times New Roman" w:eastAsia="Times New Roman" w:hAnsi="Times New Roman"/>
                <w:i/>
                <w:iCs/>
              </w:rPr>
              <w:t xml:space="preserve">- </w:t>
            </w:r>
            <w:r w:rsidRPr="003C2C03">
              <w:rPr>
                <w:rFonts w:ascii="Times New Roman" w:eastAsia="Times New Roman" w:hAnsi="Times New Roman"/>
                <w:i/>
                <w:iCs/>
                <w:lang w:val="en-US"/>
              </w:rPr>
              <w:t>Channa argus</w:t>
            </w:r>
            <w:r w:rsidRPr="003C2C03">
              <w:rPr>
                <w:rFonts w:ascii="Times New Roman" w:eastAsia="Times New Roman" w:hAnsi="Times New Roman"/>
              </w:rPr>
              <w:t xml:space="preserve"> (Cantor, 1842)</w:t>
            </w:r>
          </w:p>
        </w:tc>
        <w:tc>
          <w:tcPr>
            <w:tcW w:w="992" w:type="dxa"/>
          </w:tcPr>
          <w:p w14:paraId="3E9066E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w:t>
            </w:r>
          </w:p>
        </w:tc>
        <w:tc>
          <w:tcPr>
            <w:tcW w:w="1417" w:type="dxa"/>
          </w:tcPr>
          <w:p w14:paraId="44C7B9F4"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c>
          <w:tcPr>
            <w:tcW w:w="1129" w:type="dxa"/>
          </w:tcPr>
          <w:p w14:paraId="3D3594EA"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C562F0" w:rsidRPr="003C2C03" w14:paraId="046AF958" w14:textId="77777777" w:rsidTr="00863888">
        <w:tc>
          <w:tcPr>
            <w:tcW w:w="545" w:type="dxa"/>
          </w:tcPr>
          <w:p w14:paraId="22A940DE" w14:textId="77777777" w:rsidR="00C562F0" w:rsidRPr="003C2C03" w:rsidRDefault="00C562F0" w:rsidP="00C562F0">
            <w:pPr>
              <w:ind w:firstLine="0"/>
              <w:rPr>
                <w:rFonts w:ascii="Times New Roman" w:hAnsi="Times New Roman"/>
                <w:i/>
                <w:iCs/>
              </w:rPr>
            </w:pPr>
          </w:p>
        </w:tc>
        <w:tc>
          <w:tcPr>
            <w:tcW w:w="5546" w:type="dxa"/>
          </w:tcPr>
          <w:p w14:paraId="522A4469" w14:textId="77777777" w:rsidR="00C562F0" w:rsidRPr="003C2C03" w:rsidRDefault="00C562F0" w:rsidP="00C562F0">
            <w:pPr>
              <w:ind w:firstLine="0"/>
            </w:pPr>
            <w:r w:rsidRPr="003C2C03">
              <w:rPr>
                <w:rFonts w:ascii="Times New Roman" w:hAnsi="Times New Roman"/>
              </w:rPr>
              <w:t>Всего видов:</w:t>
            </w:r>
          </w:p>
        </w:tc>
        <w:tc>
          <w:tcPr>
            <w:tcW w:w="992" w:type="dxa"/>
          </w:tcPr>
          <w:p w14:paraId="3A8F6017" w14:textId="77777777" w:rsidR="00C562F0" w:rsidRPr="003C2C03" w:rsidRDefault="008E528A" w:rsidP="00C562F0">
            <w:pPr>
              <w:widowControl w:val="0"/>
              <w:tabs>
                <w:tab w:val="left" w:pos="301"/>
                <w:tab w:val="center" w:pos="459"/>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lang w:val="en-US"/>
              </w:rPr>
              <w:t>3</w:t>
            </w:r>
            <w:r w:rsidR="00637654" w:rsidRPr="003C2C03">
              <w:rPr>
                <w:rFonts w:ascii="Times New Roman" w:eastAsia="Times New Roman" w:hAnsi="Times New Roman"/>
              </w:rPr>
              <w:t>3</w:t>
            </w:r>
          </w:p>
        </w:tc>
        <w:tc>
          <w:tcPr>
            <w:tcW w:w="1417" w:type="dxa"/>
          </w:tcPr>
          <w:p w14:paraId="29661412" w14:textId="77777777" w:rsidR="00C562F0" w:rsidRPr="003C2C03" w:rsidRDefault="00C562F0" w:rsidP="00C562F0">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lang w:val="en-US"/>
              </w:rPr>
              <w:t>3</w:t>
            </w:r>
            <w:r w:rsidR="00637654" w:rsidRPr="003C2C03">
              <w:rPr>
                <w:rFonts w:ascii="Times New Roman" w:eastAsia="Times New Roman" w:hAnsi="Times New Roman"/>
              </w:rPr>
              <w:t>3</w:t>
            </w:r>
          </w:p>
        </w:tc>
        <w:tc>
          <w:tcPr>
            <w:tcW w:w="1129" w:type="dxa"/>
          </w:tcPr>
          <w:p w14:paraId="4C1CB57A" w14:textId="77777777" w:rsidR="00C562F0" w:rsidRPr="003C2C03" w:rsidRDefault="003D32B8" w:rsidP="00C562F0">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rPr>
              <w:t>2</w:t>
            </w:r>
            <w:r w:rsidR="008E528A" w:rsidRPr="003C2C03">
              <w:rPr>
                <w:rFonts w:ascii="Times New Roman" w:eastAsia="Times New Roman" w:hAnsi="Times New Roman"/>
                <w:lang w:val="en-US"/>
              </w:rPr>
              <w:t>6</w:t>
            </w:r>
          </w:p>
        </w:tc>
      </w:tr>
    </w:tbl>
    <w:p w14:paraId="16EC474A" w14:textId="77777777" w:rsidR="0079561B" w:rsidRPr="003C2C03" w:rsidRDefault="0079561B" w:rsidP="0079561B">
      <w:pPr>
        <w:autoSpaceDE w:val="0"/>
        <w:autoSpaceDN w:val="0"/>
        <w:adjustRightInd w:val="0"/>
        <w:rPr>
          <w:sz w:val="28"/>
          <w:szCs w:val="28"/>
          <w:lang w:val="kk-KZ"/>
        </w:rPr>
      </w:pPr>
    </w:p>
    <w:p w14:paraId="01779CB5" w14:textId="016042FB" w:rsidR="003D32B8" w:rsidRPr="003C2C03" w:rsidRDefault="007634AD" w:rsidP="00A62CD5">
      <w:pPr>
        <w:pStyle w:val="aa"/>
        <w:ind w:left="0" w:firstLine="567"/>
        <w:rPr>
          <w:sz w:val="28"/>
          <w:szCs w:val="28"/>
          <w:lang w:val="kk-KZ"/>
        </w:rPr>
      </w:pPr>
      <w:r w:rsidRPr="003C2C03">
        <w:rPr>
          <w:sz w:val="28"/>
          <w:szCs w:val="28"/>
          <w:lang w:val="kk-KZ"/>
        </w:rPr>
        <w:t xml:space="preserve">Список </w:t>
      </w:r>
      <w:r w:rsidR="006B5E8D" w:rsidRPr="003C2C03">
        <w:rPr>
          <w:sz w:val="28"/>
          <w:szCs w:val="28"/>
          <w:lang w:val="kk-KZ"/>
        </w:rPr>
        <w:t xml:space="preserve">видового состава рыб </w:t>
      </w:r>
      <w:r w:rsidRPr="003C2C03">
        <w:rPr>
          <w:sz w:val="28"/>
          <w:szCs w:val="28"/>
          <w:lang w:val="kk-KZ"/>
        </w:rPr>
        <w:t xml:space="preserve">по Балкашскому бассейну </w:t>
      </w:r>
      <w:r w:rsidR="00A67D20" w:rsidRPr="003C2C03">
        <w:rPr>
          <w:sz w:val="28"/>
          <w:szCs w:val="28"/>
          <w:lang w:val="kk-KZ"/>
        </w:rPr>
        <w:t xml:space="preserve">состоит из 42 видов рыб, которые </w:t>
      </w:r>
      <w:r w:rsidR="006B5E8D" w:rsidRPr="003C2C03">
        <w:rPr>
          <w:sz w:val="28"/>
          <w:szCs w:val="28"/>
          <w:lang w:val="kk-KZ"/>
        </w:rPr>
        <w:t>относятся к</w:t>
      </w:r>
      <w:r w:rsidR="00A67D20" w:rsidRPr="003C2C03">
        <w:rPr>
          <w:sz w:val="28"/>
          <w:szCs w:val="28"/>
          <w:lang w:val="kk-KZ"/>
        </w:rPr>
        <w:t xml:space="preserve"> 15 семейств</w:t>
      </w:r>
      <w:r w:rsidR="006B5E8D" w:rsidRPr="003C2C03">
        <w:rPr>
          <w:sz w:val="28"/>
          <w:szCs w:val="28"/>
          <w:lang w:val="kk-KZ"/>
        </w:rPr>
        <w:t>ам</w:t>
      </w:r>
      <w:r w:rsidR="00A67D20" w:rsidRPr="003C2C03">
        <w:rPr>
          <w:sz w:val="28"/>
          <w:szCs w:val="28"/>
          <w:lang w:val="kk-KZ"/>
        </w:rPr>
        <w:t xml:space="preserve"> и 8 отряд</w:t>
      </w:r>
      <w:r w:rsidR="006B5E8D" w:rsidRPr="003C2C03">
        <w:rPr>
          <w:sz w:val="28"/>
          <w:szCs w:val="28"/>
          <w:lang w:val="kk-KZ"/>
        </w:rPr>
        <w:t>ам</w:t>
      </w:r>
      <w:r w:rsidR="00A67D20" w:rsidRPr="003C2C03">
        <w:rPr>
          <w:sz w:val="28"/>
          <w:szCs w:val="28"/>
          <w:lang w:val="kk-KZ"/>
        </w:rPr>
        <w:t xml:space="preserve">.  </w:t>
      </w:r>
      <w:r w:rsidRPr="003C2C03">
        <w:rPr>
          <w:sz w:val="28"/>
          <w:szCs w:val="28"/>
          <w:lang w:val="kk-KZ"/>
        </w:rPr>
        <w:t xml:space="preserve"> </w:t>
      </w:r>
      <w:r w:rsidR="00392A40" w:rsidRPr="003C2C03">
        <w:rPr>
          <w:sz w:val="28"/>
          <w:szCs w:val="28"/>
          <w:lang w:val="kk-KZ"/>
        </w:rPr>
        <w:t xml:space="preserve">По данным таблицы 1, </w:t>
      </w:r>
      <w:r w:rsidR="00A67D20" w:rsidRPr="003C2C03">
        <w:rPr>
          <w:sz w:val="28"/>
          <w:szCs w:val="28"/>
          <w:lang w:val="kk-KZ"/>
        </w:rPr>
        <w:t xml:space="preserve">на основных рыбопромысловых водоемах  - </w:t>
      </w:r>
      <w:r w:rsidR="006D2564" w:rsidRPr="003C2C03">
        <w:rPr>
          <w:sz w:val="28"/>
          <w:szCs w:val="28"/>
          <w:lang w:val="kk-KZ"/>
        </w:rPr>
        <w:t xml:space="preserve">озере Балкаш, реке Иле и Капшагайском водохранилище </w:t>
      </w:r>
      <w:r w:rsidR="00A67D20" w:rsidRPr="003C2C03">
        <w:rPr>
          <w:sz w:val="28"/>
          <w:szCs w:val="28"/>
          <w:lang w:val="kk-KZ"/>
        </w:rPr>
        <w:t xml:space="preserve">видовое разнообразие составляет от </w:t>
      </w:r>
      <w:r w:rsidR="003D32B8" w:rsidRPr="003C2C03">
        <w:rPr>
          <w:sz w:val="28"/>
          <w:szCs w:val="28"/>
        </w:rPr>
        <w:t>26</w:t>
      </w:r>
      <w:r w:rsidR="00A67D20" w:rsidRPr="003C2C03">
        <w:rPr>
          <w:sz w:val="28"/>
          <w:szCs w:val="28"/>
          <w:lang w:val="kk-KZ"/>
        </w:rPr>
        <w:t xml:space="preserve"> до 3</w:t>
      </w:r>
      <w:r w:rsidR="003D32B8" w:rsidRPr="003C2C03">
        <w:rPr>
          <w:sz w:val="28"/>
          <w:szCs w:val="28"/>
        </w:rPr>
        <w:t>3</w:t>
      </w:r>
      <w:r w:rsidR="00A67D20" w:rsidRPr="003C2C03">
        <w:rPr>
          <w:sz w:val="28"/>
          <w:szCs w:val="28"/>
          <w:lang w:val="kk-KZ"/>
        </w:rPr>
        <w:t xml:space="preserve"> видов.</w:t>
      </w:r>
      <w:r w:rsidR="00A62CD5" w:rsidRPr="003C2C03">
        <w:rPr>
          <w:sz w:val="28"/>
          <w:szCs w:val="28"/>
          <w:lang w:val="kk-KZ"/>
        </w:rPr>
        <w:t xml:space="preserve"> </w:t>
      </w:r>
      <w:r w:rsidR="00F74C65" w:rsidRPr="003C2C03">
        <w:rPr>
          <w:rFonts w:eastAsia="Times New Roman"/>
          <w:bCs/>
          <w:sz w:val="28"/>
          <w:szCs w:val="28"/>
          <w:lang w:val="kk-KZ" w:eastAsia="kk-KZ"/>
        </w:rPr>
        <w:t xml:space="preserve">Из них </w:t>
      </w:r>
      <w:r w:rsidR="004328BD" w:rsidRPr="003C2C03">
        <w:rPr>
          <w:rFonts w:eastAsia="Times New Roman"/>
          <w:bCs/>
          <w:sz w:val="28"/>
          <w:szCs w:val="28"/>
          <w:lang w:val="kk-KZ" w:eastAsia="kk-KZ"/>
        </w:rPr>
        <w:t xml:space="preserve">в </w:t>
      </w:r>
      <w:r w:rsidR="0079561B" w:rsidRPr="003C2C03">
        <w:rPr>
          <w:rFonts w:eastAsia="Times New Roman"/>
          <w:bCs/>
          <w:sz w:val="28"/>
          <w:szCs w:val="28"/>
          <w:lang w:val="kk-KZ" w:eastAsia="kk-KZ"/>
        </w:rPr>
        <w:t xml:space="preserve">литературе нет сведений о встречаемости или находке краснокнижного вида РК </w:t>
      </w:r>
      <w:r w:rsidR="004328BD" w:rsidRPr="003C2C03">
        <w:rPr>
          <w:rFonts w:eastAsia="Times New Roman"/>
          <w:bCs/>
          <w:sz w:val="28"/>
          <w:szCs w:val="28"/>
          <w:lang w:val="kk-KZ" w:eastAsia="kk-KZ"/>
        </w:rPr>
        <w:t xml:space="preserve">- </w:t>
      </w:r>
      <w:r w:rsidR="0079561B" w:rsidRPr="003C2C03">
        <w:rPr>
          <w:rFonts w:eastAsia="TimesNewRomanPSMT"/>
          <w:sz w:val="28"/>
          <w:szCs w:val="28"/>
          <w:lang w:val="kk-KZ"/>
        </w:rPr>
        <w:t>илийск</w:t>
      </w:r>
      <w:r w:rsidR="004328BD" w:rsidRPr="003C2C03">
        <w:rPr>
          <w:rFonts w:eastAsia="TimesNewRomanPSMT"/>
          <w:sz w:val="28"/>
          <w:szCs w:val="28"/>
          <w:lang w:val="kk-KZ"/>
        </w:rPr>
        <w:t>ой</w:t>
      </w:r>
      <w:r w:rsidR="0079561B" w:rsidRPr="003C2C03">
        <w:rPr>
          <w:rFonts w:eastAsia="TimesNewRomanPSMT"/>
          <w:sz w:val="28"/>
          <w:szCs w:val="28"/>
          <w:lang w:val="kk-KZ"/>
        </w:rPr>
        <w:t xml:space="preserve"> маринк</w:t>
      </w:r>
      <w:r w:rsidR="004328BD" w:rsidRPr="003C2C03">
        <w:rPr>
          <w:rFonts w:eastAsia="TimesNewRomanPSMT"/>
          <w:sz w:val="28"/>
          <w:szCs w:val="28"/>
          <w:lang w:val="kk-KZ"/>
        </w:rPr>
        <w:t>и</w:t>
      </w:r>
      <w:r w:rsidR="0079561B" w:rsidRPr="003C2C03">
        <w:rPr>
          <w:rFonts w:eastAsia="TimesNewRomanPSMT"/>
          <w:sz w:val="28"/>
          <w:szCs w:val="28"/>
          <w:lang w:val="kk-KZ"/>
        </w:rPr>
        <w:t xml:space="preserve"> (</w:t>
      </w:r>
      <w:r w:rsidR="0079561B" w:rsidRPr="003C2C03">
        <w:rPr>
          <w:rFonts w:eastAsia="TimesNewRomanPSMT"/>
          <w:i/>
          <w:iCs/>
          <w:sz w:val="28"/>
          <w:szCs w:val="28"/>
          <w:lang w:val="kk-KZ"/>
        </w:rPr>
        <w:t xml:space="preserve">Schizothorax argentatus pseudaksaiensis </w:t>
      </w:r>
      <w:r w:rsidR="0079561B" w:rsidRPr="003C2C03">
        <w:rPr>
          <w:rFonts w:eastAsia="TimesNewRomanPSMT"/>
          <w:sz w:val="28"/>
          <w:szCs w:val="28"/>
          <w:lang w:val="kk-KZ"/>
        </w:rPr>
        <w:t>Herzestein, 1888) за последние 40 лет</w:t>
      </w:r>
      <w:r w:rsidR="008E528A" w:rsidRPr="003C2C03">
        <w:rPr>
          <w:rFonts w:eastAsia="TimesNewRomanPSMT"/>
          <w:sz w:val="28"/>
          <w:szCs w:val="28"/>
          <w:lang w:val="kk-KZ"/>
        </w:rPr>
        <w:t xml:space="preserve"> </w:t>
      </w:r>
      <w:r w:rsidR="008E528A" w:rsidRPr="003C2C03">
        <w:rPr>
          <w:rFonts w:eastAsia="TimesNewRomanPSMT"/>
          <w:sz w:val="28"/>
          <w:szCs w:val="28"/>
        </w:rPr>
        <w:t>[1</w:t>
      </w:r>
      <w:r w:rsidR="001337E1" w:rsidRPr="003C2C03">
        <w:rPr>
          <w:rFonts w:eastAsia="TimesNewRomanPSMT"/>
          <w:sz w:val="28"/>
          <w:szCs w:val="28"/>
          <w:lang w:val="kk-KZ"/>
        </w:rPr>
        <w:t>92</w:t>
      </w:r>
      <w:r w:rsidR="008E528A" w:rsidRPr="003C2C03">
        <w:rPr>
          <w:rFonts w:eastAsia="TimesNewRomanPSMT"/>
          <w:sz w:val="28"/>
          <w:szCs w:val="28"/>
        </w:rPr>
        <w:t>]</w:t>
      </w:r>
      <w:r w:rsidR="0079561B" w:rsidRPr="003C2C03">
        <w:rPr>
          <w:rFonts w:eastAsia="TimesNewRomanPSMT"/>
          <w:sz w:val="28"/>
          <w:szCs w:val="28"/>
          <w:lang w:val="kk-KZ"/>
        </w:rPr>
        <w:t>.</w:t>
      </w:r>
      <w:r w:rsidR="009F68EA" w:rsidRPr="003C2C03">
        <w:rPr>
          <w:rFonts w:eastAsia="Times New Roman"/>
          <w:sz w:val="28"/>
          <w:szCs w:val="28"/>
        </w:rPr>
        <w:t xml:space="preserve"> Илийская маринка исчезла в результате чрезмерного промысла и неблагоприятных изменений среды обитания [</w:t>
      </w:r>
      <w:r w:rsidR="001337E1" w:rsidRPr="003C2C03">
        <w:rPr>
          <w:rFonts w:eastAsia="Times New Roman"/>
          <w:sz w:val="28"/>
          <w:szCs w:val="28"/>
          <w:lang w:val="kk-KZ"/>
        </w:rPr>
        <w:t>275</w:t>
      </w:r>
      <w:r w:rsidR="0082599B" w:rsidRPr="003C2C03">
        <w:rPr>
          <w:rFonts w:eastAsia="Times New Roman"/>
          <w:sz w:val="28"/>
          <w:szCs w:val="28"/>
        </w:rPr>
        <w:t>-</w:t>
      </w:r>
      <w:r w:rsidR="001337E1" w:rsidRPr="003C2C03">
        <w:rPr>
          <w:rFonts w:eastAsia="Times New Roman"/>
          <w:sz w:val="28"/>
          <w:szCs w:val="28"/>
          <w:lang w:val="kk-KZ"/>
        </w:rPr>
        <w:t>276</w:t>
      </w:r>
      <w:r w:rsidR="009F68EA" w:rsidRPr="003C2C03">
        <w:rPr>
          <w:rFonts w:eastAsia="Times New Roman"/>
          <w:sz w:val="28"/>
          <w:szCs w:val="28"/>
        </w:rPr>
        <w:t>].</w:t>
      </w:r>
      <w:r w:rsidR="009F68EA" w:rsidRPr="003C2C03">
        <w:rPr>
          <w:rFonts w:eastAsia="Times New Roman"/>
          <w:sz w:val="20"/>
          <w:szCs w:val="20"/>
        </w:rPr>
        <w:t xml:space="preserve"> </w:t>
      </w:r>
      <w:r w:rsidR="006A199E">
        <w:rPr>
          <w:rFonts w:eastAsia="TimesNewRomanPSMT"/>
          <w:sz w:val="28"/>
          <w:szCs w:val="28"/>
          <w:lang w:val="kk-KZ"/>
        </w:rPr>
        <w:t>Баимбетов и др.</w:t>
      </w:r>
      <w:r w:rsidR="0079561B" w:rsidRPr="003C2C03">
        <w:rPr>
          <w:rFonts w:eastAsia="TimesNewRomanPSMT"/>
          <w:sz w:val="28"/>
          <w:szCs w:val="28"/>
        </w:rPr>
        <w:t xml:space="preserve"> </w:t>
      </w:r>
      <w:r w:rsidR="0079561B" w:rsidRPr="003C2C03">
        <w:rPr>
          <w:rFonts w:eastAsia="TimesNewRomanPSMT"/>
          <w:sz w:val="28"/>
          <w:szCs w:val="28"/>
          <w:lang w:val="kk-KZ"/>
        </w:rPr>
        <w:t>счита</w:t>
      </w:r>
      <w:r w:rsidR="006A199E">
        <w:rPr>
          <w:rFonts w:eastAsia="TimesNewRomanPSMT"/>
          <w:sz w:val="28"/>
          <w:szCs w:val="28"/>
          <w:lang w:val="kk-KZ"/>
        </w:rPr>
        <w:t>ю</w:t>
      </w:r>
      <w:r w:rsidR="0079561B" w:rsidRPr="003C2C03">
        <w:rPr>
          <w:rFonts w:eastAsia="TimesNewRomanPSMT"/>
          <w:sz w:val="28"/>
          <w:szCs w:val="28"/>
          <w:lang w:val="kk-KZ"/>
        </w:rPr>
        <w:t xml:space="preserve">т, что илийскую маринку можно относить к практически исчезнувшим видам </w:t>
      </w:r>
      <w:r w:rsidR="0079561B" w:rsidRPr="003C2C03">
        <w:rPr>
          <w:rFonts w:eastAsia="TimesNewRomanPSMT"/>
          <w:sz w:val="28"/>
          <w:szCs w:val="28"/>
        </w:rPr>
        <w:t>[</w:t>
      </w:r>
      <w:r w:rsidR="00EF33B7" w:rsidRPr="003C2C03">
        <w:rPr>
          <w:rFonts w:eastAsia="TimesNewRomanPSMT"/>
          <w:sz w:val="28"/>
          <w:szCs w:val="28"/>
          <w:lang w:val="kk-KZ"/>
        </w:rPr>
        <w:t>27</w:t>
      </w:r>
      <w:r w:rsidR="006A199E">
        <w:rPr>
          <w:rFonts w:eastAsia="TimesNewRomanPSMT"/>
          <w:sz w:val="28"/>
          <w:szCs w:val="28"/>
          <w:lang w:val="kk-KZ"/>
        </w:rPr>
        <w:t>8</w:t>
      </w:r>
      <w:r w:rsidR="0079561B" w:rsidRPr="003C2C03">
        <w:rPr>
          <w:rFonts w:eastAsia="TimesNewRomanPSMT"/>
          <w:sz w:val="28"/>
          <w:szCs w:val="28"/>
          <w:lang w:val="kk-KZ"/>
        </w:rPr>
        <w:t>].</w:t>
      </w:r>
      <w:r w:rsidR="0079561B" w:rsidRPr="003C2C03">
        <w:rPr>
          <w:rFonts w:eastAsia="TimesNewRomanPSMT"/>
          <w:sz w:val="20"/>
          <w:szCs w:val="20"/>
          <w:lang w:val="kk-KZ"/>
        </w:rPr>
        <w:t xml:space="preserve"> </w:t>
      </w:r>
      <w:r w:rsidR="0079561B" w:rsidRPr="003C2C03">
        <w:rPr>
          <w:rFonts w:eastAsia="TimesNewRomanPSMT"/>
          <w:sz w:val="28"/>
          <w:szCs w:val="28"/>
          <w:lang w:val="kk-KZ"/>
        </w:rPr>
        <w:t>Еще три краснокнижных вида РК - шип</w:t>
      </w:r>
      <w:r w:rsidR="0079561B" w:rsidRPr="003C2C03">
        <w:rPr>
          <w:rFonts w:eastAsia="TimesNewRomanPSMT"/>
          <w:i/>
          <w:iCs/>
          <w:sz w:val="28"/>
          <w:szCs w:val="28"/>
          <w:lang w:val="kk-KZ"/>
        </w:rPr>
        <w:t xml:space="preserve"> Acipenser nudiventris </w:t>
      </w:r>
      <w:r w:rsidR="0079561B" w:rsidRPr="003C2C03">
        <w:rPr>
          <w:rFonts w:eastAsia="TimesNewRomanPSMT"/>
          <w:sz w:val="28"/>
          <w:szCs w:val="28"/>
          <w:lang w:val="kk-KZ"/>
        </w:rPr>
        <w:t xml:space="preserve">Lovetsky, 1828, аральский усач короткоголовый </w:t>
      </w:r>
      <w:r w:rsidR="0079561B" w:rsidRPr="003C2C03">
        <w:rPr>
          <w:rFonts w:eastAsia="TimesNewRomanPSMT"/>
          <w:i/>
          <w:iCs/>
          <w:sz w:val="28"/>
          <w:szCs w:val="28"/>
          <w:lang w:val="kk-KZ"/>
        </w:rPr>
        <w:t xml:space="preserve">Barbus brachycephalus </w:t>
      </w:r>
      <w:r w:rsidR="0079561B" w:rsidRPr="003C2C03">
        <w:rPr>
          <w:rFonts w:eastAsia="TimesNewRomanPSMT"/>
          <w:sz w:val="28"/>
          <w:szCs w:val="28"/>
          <w:lang w:val="kk-KZ"/>
        </w:rPr>
        <w:t>Kessler, 1872 и балхашский окунь</w:t>
      </w:r>
      <w:r w:rsidR="0079561B" w:rsidRPr="003C2C03">
        <w:rPr>
          <w:rFonts w:eastAsia="TimesNewRomanPSMT"/>
          <w:i/>
          <w:iCs/>
          <w:sz w:val="28"/>
          <w:szCs w:val="28"/>
          <w:lang w:val="kk-KZ"/>
        </w:rPr>
        <w:t xml:space="preserve"> Perca schrenki </w:t>
      </w:r>
      <w:r w:rsidR="0079561B" w:rsidRPr="003C2C03">
        <w:rPr>
          <w:rFonts w:eastAsia="TimesNewRomanPSMT"/>
          <w:sz w:val="28"/>
          <w:szCs w:val="28"/>
          <w:lang w:val="kk-KZ"/>
        </w:rPr>
        <w:t>Kessler, 1874 продолжают встречаться, в т. ч. шип – встречается в Капшагайском водохранилище [</w:t>
      </w:r>
      <w:r w:rsidR="00EF33B7" w:rsidRPr="003C2C03">
        <w:rPr>
          <w:rFonts w:eastAsia="TimesNewRomanPSMT"/>
          <w:sz w:val="28"/>
          <w:szCs w:val="28"/>
          <w:lang w:val="kk-KZ"/>
        </w:rPr>
        <w:t>278</w:t>
      </w:r>
      <w:r w:rsidR="0079561B" w:rsidRPr="003C2C03">
        <w:rPr>
          <w:rFonts w:eastAsia="TimesNewRomanPSMT"/>
          <w:sz w:val="28"/>
          <w:szCs w:val="28"/>
          <w:lang w:val="kk-KZ"/>
        </w:rPr>
        <w:t>], усач — в р. Или, окунь — в заросших участках низовьев впадающих рек и в изолированных озерах [</w:t>
      </w:r>
      <w:r w:rsidR="00EF33B7" w:rsidRPr="003C2C03">
        <w:rPr>
          <w:rFonts w:eastAsia="TimesNewRomanPSMT"/>
          <w:sz w:val="28"/>
          <w:szCs w:val="28"/>
          <w:lang w:val="kk-KZ"/>
        </w:rPr>
        <w:t>27</w:t>
      </w:r>
      <w:r w:rsidR="00D724B9" w:rsidRPr="003C2C03">
        <w:rPr>
          <w:rFonts w:eastAsia="TimesNewRomanPSMT"/>
          <w:sz w:val="28"/>
          <w:szCs w:val="28"/>
          <w:lang w:val="kk-KZ"/>
        </w:rPr>
        <w:t>9</w:t>
      </w:r>
      <w:r w:rsidR="0079561B" w:rsidRPr="003C2C03">
        <w:rPr>
          <w:rFonts w:eastAsia="TimesNewRomanPSMT"/>
          <w:sz w:val="28"/>
          <w:szCs w:val="28"/>
          <w:lang w:val="kk-KZ"/>
        </w:rPr>
        <w:t>].</w:t>
      </w:r>
      <w:r w:rsidR="006D2564" w:rsidRPr="003C2C03">
        <w:rPr>
          <w:sz w:val="28"/>
          <w:szCs w:val="28"/>
          <w:lang w:val="kk-KZ"/>
        </w:rPr>
        <w:t xml:space="preserve"> </w:t>
      </w:r>
    </w:p>
    <w:p w14:paraId="64C36F6B" w14:textId="77777777" w:rsidR="00A112BD" w:rsidRPr="003C2C03" w:rsidRDefault="00A112BD" w:rsidP="00A62CD5">
      <w:pPr>
        <w:pStyle w:val="aa"/>
        <w:ind w:left="0" w:firstLine="567"/>
        <w:rPr>
          <w:sz w:val="28"/>
          <w:szCs w:val="28"/>
          <w:lang w:val="kk-KZ"/>
        </w:rPr>
      </w:pPr>
      <w:r w:rsidRPr="003C2C03">
        <w:rPr>
          <w:rFonts w:eastAsia="Times New Roman"/>
          <w:bCs/>
          <w:sz w:val="28"/>
          <w:szCs w:val="28"/>
          <w:lang w:val="kk-KZ" w:eastAsia="kk-KZ"/>
        </w:rPr>
        <w:t xml:space="preserve">Общие сведения о происхождении и промыслового статуса ихтиофауны исследуемого бассейна </w:t>
      </w:r>
      <w:r w:rsidR="00E773C8" w:rsidRPr="003C2C03">
        <w:rPr>
          <w:rFonts w:eastAsia="Times New Roman"/>
          <w:bCs/>
          <w:sz w:val="28"/>
          <w:szCs w:val="28"/>
          <w:lang w:val="kk-KZ" w:eastAsia="kk-KZ"/>
        </w:rPr>
        <w:t>приводятся в</w:t>
      </w:r>
      <w:r w:rsidRPr="003C2C03">
        <w:rPr>
          <w:rFonts w:eastAsia="Times New Roman"/>
          <w:bCs/>
          <w:sz w:val="28"/>
          <w:szCs w:val="28"/>
          <w:lang w:val="kk-KZ" w:eastAsia="kk-KZ"/>
        </w:rPr>
        <w:t xml:space="preserve"> табл. </w:t>
      </w:r>
      <w:r w:rsidR="00EA062A" w:rsidRPr="003C2C03">
        <w:rPr>
          <w:rFonts w:eastAsia="Times New Roman"/>
          <w:bCs/>
          <w:sz w:val="28"/>
          <w:szCs w:val="28"/>
          <w:lang w:val="kk-KZ" w:eastAsia="kk-KZ"/>
        </w:rPr>
        <w:t>11</w:t>
      </w:r>
      <w:r w:rsidR="00E773C8" w:rsidRPr="003C2C03">
        <w:rPr>
          <w:rFonts w:eastAsia="Times New Roman"/>
          <w:bCs/>
          <w:sz w:val="28"/>
          <w:szCs w:val="28"/>
          <w:lang w:val="kk-KZ" w:eastAsia="kk-KZ"/>
        </w:rPr>
        <w:t>.</w:t>
      </w:r>
      <w:r w:rsidRPr="003C2C03">
        <w:rPr>
          <w:rFonts w:eastAsia="Times New Roman"/>
          <w:bCs/>
          <w:sz w:val="28"/>
          <w:szCs w:val="28"/>
          <w:lang w:val="kk-KZ" w:eastAsia="kk-KZ"/>
        </w:rPr>
        <w:t xml:space="preserve"> </w:t>
      </w:r>
    </w:p>
    <w:p w14:paraId="38964765" w14:textId="77777777" w:rsidR="00E773C8" w:rsidRPr="003C2C03" w:rsidRDefault="00E773C8" w:rsidP="00A112BD">
      <w:pPr>
        <w:widowControl w:val="0"/>
        <w:tabs>
          <w:tab w:val="left" w:pos="567"/>
        </w:tabs>
        <w:autoSpaceDE w:val="0"/>
        <w:autoSpaceDN w:val="0"/>
        <w:adjustRightInd w:val="0"/>
        <w:ind w:firstLine="567"/>
        <w:rPr>
          <w:rFonts w:eastAsia="Times New Roman"/>
          <w:bCs/>
          <w:sz w:val="28"/>
          <w:szCs w:val="28"/>
          <w:lang w:val="kk-KZ" w:eastAsia="kk-KZ"/>
        </w:rPr>
      </w:pPr>
    </w:p>
    <w:p w14:paraId="783DC5BB" w14:textId="77777777" w:rsidR="00A112BD" w:rsidRPr="003C2C03" w:rsidRDefault="00A112BD" w:rsidP="00931765">
      <w:pPr>
        <w:widowControl w:val="0"/>
        <w:tabs>
          <w:tab w:val="left" w:pos="567"/>
        </w:tabs>
        <w:autoSpaceDE w:val="0"/>
        <w:autoSpaceDN w:val="0"/>
        <w:adjustRightInd w:val="0"/>
        <w:ind w:firstLine="0"/>
        <w:rPr>
          <w:rFonts w:eastAsia="Times New Roman"/>
          <w:bCs/>
          <w:sz w:val="28"/>
          <w:szCs w:val="28"/>
          <w:lang w:val="kk-KZ" w:eastAsia="kk-KZ"/>
        </w:rPr>
      </w:pPr>
      <w:r w:rsidRPr="003C2C03">
        <w:rPr>
          <w:rFonts w:eastAsia="Times New Roman"/>
          <w:bCs/>
          <w:sz w:val="28"/>
          <w:szCs w:val="28"/>
          <w:lang w:val="kk-KZ" w:eastAsia="kk-KZ"/>
        </w:rPr>
        <w:t xml:space="preserve">Таблица </w:t>
      </w:r>
      <w:r w:rsidR="00EA062A" w:rsidRPr="003C2C03">
        <w:rPr>
          <w:rFonts w:eastAsia="Times New Roman"/>
          <w:bCs/>
          <w:sz w:val="28"/>
          <w:szCs w:val="28"/>
          <w:lang w:val="kk-KZ" w:eastAsia="kk-KZ"/>
        </w:rPr>
        <w:t>11</w:t>
      </w:r>
      <w:r w:rsidRPr="003C2C03">
        <w:rPr>
          <w:rFonts w:eastAsia="Times New Roman"/>
          <w:bCs/>
          <w:sz w:val="28"/>
          <w:szCs w:val="28"/>
          <w:lang w:val="kk-KZ" w:eastAsia="kk-KZ"/>
        </w:rPr>
        <w:t xml:space="preserve"> – Сведения о происхождении и промысловом статусе рыб Юго-Восточного Казахстана</w:t>
      </w:r>
    </w:p>
    <w:tbl>
      <w:tblPr>
        <w:tblStyle w:val="ae"/>
        <w:tblW w:w="9629" w:type="dxa"/>
        <w:tblLayout w:type="fixed"/>
        <w:tblLook w:val="04A0" w:firstRow="1" w:lastRow="0" w:firstColumn="1" w:lastColumn="0" w:noHBand="0" w:noVBand="1"/>
      </w:tblPr>
      <w:tblGrid>
        <w:gridCol w:w="545"/>
        <w:gridCol w:w="5404"/>
        <w:gridCol w:w="1134"/>
        <w:gridCol w:w="1417"/>
        <w:gridCol w:w="1129"/>
      </w:tblGrid>
      <w:tr w:rsidR="00A112BD" w:rsidRPr="003C2C03" w14:paraId="7FFAD96D" w14:textId="77777777" w:rsidTr="009D6EBC">
        <w:tc>
          <w:tcPr>
            <w:tcW w:w="545" w:type="dxa"/>
          </w:tcPr>
          <w:p w14:paraId="0A83B16F"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lang w:val="kk-KZ"/>
              </w:rPr>
            </w:pPr>
            <w:r w:rsidRPr="003C2C03">
              <w:rPr>
                <w:rFonts w:ascii="Times New Roman" w:eastAsia="Times New Roman" w:hAnsi="Times New Roman"/>
                <w:lang w:val="kk-KZ"/>
              </w:rPr>
              <w:t>№</w:t>
            </w:r>
          </w:p>
        </w:tc>
        <w:tc>
          <w:tcPr>
            <w:tcW w:w="5404" w:type="dxa"/>
          </w:tcPr>
          <w:p w14:paraId="793A9C34" w14:textId="77777777" w:rsidR="00A112BD" w:rsidRPr="003C2C03" w:rsidRDefault="00A112BD" w:rsidP="009D6EBC">
            <w:pPr>
              <w:widowControl w:val="0"/>
              <w:tabs>
                <w:tab w:val="left" w:pos="567"/>
              </w:tabs>
              <w:autoSpaceDE w:val="0"/>
              <w:autoSpaceDN w:val="0"/>
              <w:adjustRightInd w:val="0"/>
              <w:jc w:val="center"/>
              <w:rPr>
                <w:rFonts w:ascii="Times New Roman" w:eastAsia="Times New Roman" w:hAnsi="Times New Roman"/>
              </w:rPr>
            </w:pPr>
          </w:p>
          <w:p w14:paraId="58876F86" w14:textId="77777777" w:rsidR="00A112BD" w:rsidRPr="003C2C03" w:rsidRDefault="00A112BD" w:rsidP="009D6EBC">
            <w:pPr>
              <w:widowControl w:val="0"/>
              <w:tabs>
                <w:tab w:val="left" w:pos="567"/>
              </w:tabs>
              <w:autoSpaceDE w:val="0"/>
              <w:autoSpaceDN w:val="0"/>
              <w:adjustRightInd w:val="0"/>
              <w:jc w:val="center"/>
              <w:rPr>
                <w:rFonts w:eastAsia="Times New Roman"/>
              </w:rPr>
            </w:pPr>
            <w:r w:rsidRPr="003C2C03">
              <w:rPr>
                <w:rFonts w:ascii="Times New Roman" w:eastAsia="Times New Roman" w:hAnsi="Times New Roman"/>
              </w:rPr>
              <w:t>Таксономическое название вида</w:t>
            </w:r>
          </w:p>
        </w:tc>
        <w:tc>
          <w:tcPr>
            <w:tcW w:w="1134" w:type="dxa"/>
          </w:tcPr>
          <w:p w14:paraId="5ECE529A" w14:textId="3AA4A681"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Происхождение</w:t>
            </w:r>
          </w:p>
        </w:tc>
        <w:tc>
          <w:tcPr>
            <w:tcW w:w="1417" w:type="dxa"/>
          </w:tcPr>
          <w:p w14:paraId="2C43BF81"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Промысловый статус</w:t>
            </w:r>
          </w:p>
        </w:tc>
        <w:tc>
          <w:tcPr>
            <w:tcW w:w="1129" w:type="dxa"/>
          </w:tcPr>
          <w:p w14:paraId="3E167E5F"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Краснокнижный статус</w:t>
            </w:r>
          </w:p>
        </w:tc>
      </w:tr>
      <w:tr w:rsidR="00A112BD" w:rsidRPr="003C2C03" w14:paraId="77953E60" w14:textId="77777777" w:rsidTr="009D6EBC">
        <w:tc>
          <w:tcPr>
            <w:tcW w:w="545" w:type="dxa"/>
          </w:tcPr>
          <w:p w14:paraId="55741F69"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i/>
                <w:iCs/>
              </w:rPr>
            </w:pPr>
            <w:r w:rsidRPr="003C2C03">
              <w:rPr>
                <w:rFonts w:ascii="Times New Roman" w:eastAsia="Times New Roman" w:hAnsi="Times New Roman"/>
                <w:i/>
                <w:iCs/>
              </w:rPr>
              <w:t>1</w:t>
            </w:r>
          </w:p>
        </w:tc>
        <w:tc>
          <w:tcPr>
            <w:tcW w:w="5404" w:type="dxa"/>
          </w:tcPr>
          <w:p w14:paraId="62E5DFE0" w14:textId="77777777" w:rsidR="00A112BD" w:rsidRPr="003C2C03" w:rsidRDefault="00A112BD" w:rsidP="009D6EBC">
            <w:pPr>
              <w:widowControl w:val="0"/>
              <w:tabs>
                <w:tab w:val="left" w:pos="567"/>
              </w:tabs>
              <w:autoSpaceDE w:val="0"/>
              <w:autoSpaceDN w:val="0"/>
              <w:adjustRightInd w:val="0"/>
              <w:jc w:val="center"/>
              <w:rPr>
                <w:rFonts w:eastAsia="Times New Roman"/>
                <w:i/>
                <w:iCs/>
                <w:lang w:val="kk-KZ"/>
              </w:rPr>
            </w:pPr>
            <w:r w:rsidRPr="003C2C03">
              <w:rPr>
                <w:rFonts w:ascii="Times New Roman" w:eastAsia="Times New Roman" w:hAnsi="Times New Roman"/>
                <w:i/>
                <w:iCs/>
                <w:lang w:val="kk-KZ"/>
              </w:rPr>
              <w:t>2</w:t>
            </w:r>
          </w:p>
        </w:tc>
        <w:tc>
          <w:tcPr>
            <w:tcW w:w="1134" w:type="dxa"/>
          </w:tcPr>
          <w:p w14:paraId="27CA8153"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3</w:t>
            </w:r>
          </w:p>
        </w:tc>
        <w:tc>
          <w:tcPr>
            <w:tcW w:w="1417" w:type="dxa"/>
          </w:tcPr>
          <w:p w14:paraId="1ED004AD"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4</w:t>
            </w:r>
          </w:p>
        </w:tc>
        <w:tc>
          <w:tcPr>
            <w:tcW w:w="1129" w:type="dxa"/>
          </w:tcPr>
          <w:p w14:paraId="2D502B2E" w14:textId="77777777" w:rsidR="00A112BD" w:rsidRPr="003C2C03" w:rsidRDefault="00A112BD" w:rsidP="009D6EBC">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5</w:t>
            </w:r>
          </w:p>
        </w:tc>
      </w:tr>
      <w:tr w:rsidR="00AD492E" w:rsidRPr="003C2C03" w14:paraId="5AF30737" w14:textId="77777777" w:rsidTr="009D6EBC">
        <w:tc>
          <w:tcPr>
            <w:tcW w:w="9629" w:type="dxa"/>
            <w:gridSpan w:val="5"/>
          </w:tcPr>
          <w:p w14:paraId="3386F1B2" w14:textId="77777777" w:rsidR="00AD492E" w:rsidRPr="003C2C03" w:rsidRDefault="00AD492E" w:rsidP="00AD492E">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rPr>
              <w:t>Отряд Осетрообразные</w:t>
            </w:r>
            <w:r w:rsidRPr="003C2C03">
              <w:rPr>
                <w:rFonts w:ascii="Times New Roman" w:hAnsi="Times New Roman"/>
                <w:i/>
                <w:iCs/>
              </w:rPr>
              <w:t xml:space="preserve"> - </w:t>
            </w:r>
            <w:r w:rsidRPr="003C2C03">
              <w:rPr>
                <w:rFonts w:ascii="Times New Roman" w:hAnsi="Times New Roman"/>
              </w:rPr>
              <w:t>Acipenser</w:t>
            </w:r>
            <w:r w:rsidRPr="003C2C03">
              <w:rPr>
                <w:rFonts w:ascii="Times New Roman" w:hAnsi="Times New Roman"/>
                <w:lang w:val="en-US"/>
              </w:rPr>
              <w:t>iformes</w:t>
            </w:r>
            <w:r w:rsidRPr="003C2C03">
              <w:rPr>
                <w:rFonts w:ascii="Times New Roman" w:eastAsia="Times New Roman" w:hAnsi="Times New Roman"/>
              </w:rPr>
              <w:t>,</w:t>
            </w:r>
            <w:r w:rsidRPr="003C2C03">
              <w:rPr>
                <w:rFonts w:ascii="Times New Roman" w:eastAsia="Times New Roman" w:hAnsi="Times New Roman"/>
                <w:i/>
                <w:iCs/>
              </w:rPr>
              <w:t xml:space="preserve"> </w:t>
            </w:r>
            <w:r w:rsidRPr="003C2C03">
              <w:rPr>
                <w:rFonts w:ascii="Times New Roman" w:eastAsia="Times New Roman" w:hAnsi="Times New Roman"/>
              </w:rPr>
              <w:t>семейство осетровые</w:t>
            </w:r>
            <w:r w:rsidRPr="003C2C03">
              <w:rPr>
                <w:rFonts w:ascii="Times New Roman" w:eastAsia="Times New Roman" w:hAnsi="Times New Roman"/>
                <w:i/>
                <w:iCs/>
              </w:rPr>
              <w:t xml:space="preserve"> - Acip</w:t>
            </w:r>
            <w:r w:rsidRPr="003C2C03">
              <w:rPr>
                <w:rFonts w:ascii="Times New Roman" w:eastAsia="Times New Roman" w:hAnsi="Times New Roman"/>
                <w:i/>
                <w:iCs/>
                <w:lang w:val="en-US"/>
              </w:rPr>
              <w:t>enseridae</w:t>
            </w:r>
            <w:r w:rsidRPr="003C2C03">
              <w:rPr>
                <w:rFonts w:ascii="Times New Roman" w:eastAsia="Times New Roman" w:hAnsi="Times New Roman"/>
                <w:i/>
                <w:iCs/>
              </w:rPr>
              <w:t xml:space="preserve">  </w:t>
            </w:r>
          </w:p>
        </w:tc>
      </w:tr>
      <w:tr w:rsidR="00AD492E" w:rsidRPr="003C2C03" w14:paraId="2222A684" w14:textId="77777777" w:rsidTr="009D6EBC">
        <w:tc>
          <w:tcPr>
            <w:tcW w:w="545" w:type="dxa"/>
          </w:tcPr>
          <w:p w14:paraId="3868A2BF"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w:t>
            </w:r>
          </w:p>
        </w:tc>
        <w:tc>
          <w:tcPr>
            <w:tcW w:w="5404" w:type="dxa"/>
          </w:tcPr>
          <w:p w14:paraId="21384418" w14:textId="77777777" w:rsidR="00AD492E" w:rsidRPr="003C2C03" w:rsidRDefault="00AD492E" w:rsidP="00AD492E">
            <w:pPr>
              <w:widowControl w:val="0"/>
              <w:tabs>
                <w:tab w:val="left" w:pos="567"/>
              </w:tabs>
              <w:autoSpaceDE w:val="0"/>
              <w:autoSpaceDN w:val="0"/>
              <w:adjustRightInd w:val="0"/>
              <w:ind w:firstLine="0"/>
              <w:rPr>
                <w:rFonts w:eastAsia="Times New Roman"/>
                <w:i/>
                <w:iCs/>
              </w:rPr>
            </w:pPr>
            <w:r w:rsidRPr="003C2C03">
              <w:rPr>
                <w:rFonts w:ascii="Times New Roman" w:eastAsia="TimesNewRomanPSMT" w:hAnsi="Times New Roman"/>
                <w:lang w:val="kk-KZ"/>
              </w:rPr>
              <w:t>Ш</w:t>
            </w:r>
            <w:r w:rsidRPr="003C2C03">
              <w:rPr>
                <w:rFonts w:ascii="Times New Roman" w:eastAsia="TimesNewRomanPSMT" w:hAnsi="Times New Roman"/>
              </w:rPr>
              <w:t>ип</w:t>
            </w:r>
            <w:r w:rsidRPr="003C2C03">
              <w:rPr>
                <w:rFonts w:ascii="Times New Roman" w:hAnsi="Times New Roman"/>
                <w:i/>
                <w:iCs/>
              </w:rPr>
              <w:t xml:space="preserve"> </w:t>
            </w:r>
            <w:r w:rsidRPr="003C2C03">
              <w:rPr>
                <w:rFonts w:ascii="Times New Roman" w:hAnsi="Times New Roman"/>
                <w:i/>
                <w:iCs/>
                <w:lang w:val="en-US"/>
              </w:rPr>
              <w:t xml:space="preserve">- </w:t>
            </w:r>
            <w:r w:rsidRPr="003C2C03">
              <w:rPr>
                <w:rFonts w:ascii="Times New Roman" w:hAnsi="Times New Roman"/>
                <w:i/>
                <w:iCs/>
              </w:rPr>
              <w:t>Acipenser nudiventris</w:t>
            </w:r>
            <w:r w:rsidRPr="003C2C03">
              <w:rPr>
                <w:rFonts w:ascii="Times New Roman" w:hAnsi="Times New Roman"/>
                <w:i/>
                <w:iCs/>
                <w:lang w:val="en-US"/>
              </w:rPr>
              <w:t xml:space="preserve"> </w:t>
            </w:r>
            <w:r w:rsidRPr="003C2C03">
              <w:rPr>
                <w:rFonts w:ascii="Times New Roman" w:eastAsia="TimesNewRomanPSMT" w:hAnsi="Times New Roman"/>
              </w:rPr>
              <w:t>(Lovetsky, 1928)</w:t>
            </w:r>
          </w:p>
        </w:tc>
        <w:tc>
          <w:tcPr>
            <w:tcW w:w="1134" w:type="dxa"/>
          </w:tcPr>
          <w:p w14:paraId="069903DF" w14:textId="77777777" w:rsidR="00AD492E" w:rsidRPr="003C2C03" w:rsidRDefault="00AD492E" w:rsidP="00AD492E">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rPr>
              <w:t>Ч</w:t>
            </w:r>
          </w:p>
        </w:tc>
        <w:tc>
          <w:tcPr>
            <w:tcW w:w="1417" w:type="dxa"/>
          </w:tcPr>
          <w:p w14:paraId="37362980" w14:textId="77777777" w:rsidR="00AD492E" w:rsidRPr="003C2C03" w:rsidRDefault="00AD492E" w:rsidP="00AD492E">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sz w:val="28"/>
                <w:szCs w:val="28"/>
              </w:rPr>
              <w:t>П</w:t>
            </w:r>
          </w:p>
        </w:tc>
        <w:tc>
          <w:tcPr>
            <w:tcW w:w="1129" w:type="dxa"/>
          </w:tcPr>
          <w:p w14:paraId="33E2E2C6" w14:textId="77777777" w:rsidR="00AD492E" w:rsidRPr="003C2C03" w:rsidRDefault="00AD492E" w:rsidP="00AD492E">
            <w:pPr>
              <w:widowControl w:val="0"/>
              <w:tabs>
                <w:tab w:val="left" w:pos="567"/>
              </w:tabs>
              <w:autoSpaceDE w:val="0"/>
              <w:autoSpaceDN w:val="0"/>
              <w:adjustRightInd w:val="0"/>
              <w:ind w:firstLine="0"/>
              <w:jc w:val="center"/>
              <w:rPr>
                <w:rFonts w:eastAsia="Times New Roman"/>
                <w:i/>
                <w:iCs/>
              </w:rPr>
            </w:pPr>
            <w:r w:rsidRPr="003C2C03">
              <w:rPr>
                <w:rFonts w:ascii="Times New Roman" w:eastAsia="Times New Roman" w:hAnsi="Times New Roman"/>
                <w:sz w:val="28"/>
                <w:szCs w:val="28"/>
              </w:rPr>
              <w:t>КК</w:t>
            </w:r>
          </w:p>
        </w:tc>
      </w:tr>
      <w:tr w:rsidR="00AD492E" w:rsidRPr="003C2C03" w14:paraId="04B4A9B7" w14:textId="77777777" w:rsidTr="009D6EBC">
        <w:trPr>
          <w:trHeight w:val="234"/>
        </w:trPr>
        <w:tc>
          <w:tcPr>
            <w:tcW w:w="9629" w:type="dxa"/>
            <w:gridSpan w:val="5"/>
          </w:tcPr>
          <w:p w14:paraId="265ACE9A" w14:textId="77777777" w:rsidR="00AD492E" w:rsidRPr="003C2C03" w:rsidRDefault="00AD492E" w:rsidP="00AD492E">
            <w:pPr>
              <w:widowControl w:val="0"/>
              <w:tabs>
                <w:tab w:val="left" w:pos="567"/>
              </w:tabs>
              <w:autoSpaceDE w:val="0"/>
              <w:autoSpaceDN w:val="0"/>
              <w:adjustRightInd w:val="0"/>
              <w:jc w:val="center"/>
              <w:rPr>
                <w:rFonts w:eastAsia="Times New Roman"/>
                <w:sz w:val="28"/>
                <w:szCs w:val="28"/>
              </w:rPr>
            </w:pPr>
            <w:r w:rsidRPr="003C2C03">
              <w:rPr>
                <w:rFonts w:ascii="Times New Roman" w:eastAsia="TimesNewRomanPSMT" w:hAnsi="Times New Roman" w:cs="Times New Roman"/>
                <w:lang w:val="kk-KZ"/>
              </w:rPr>
              <w:t xml:space="preserve">Отряд </w:t>
            </w:r>
            <w:r w:rsidR="007E4915" w:rsidRPr="003C2C03">
              <w:rPr>
                <w:rFonts w:ascii="Times New Roman" w:eastAsia="TimesNewRomanPSMT" w:hAnsi="Times New Roman" w:cs="Times New Roman"/>
              </w:rPr>
              <w:t>Л</w:t>
            </w:r>
            <w:r w:rsidRPr="003C2C03">
              <w:rPr>
                <w:rFonts w:ascii="Times New Roman" w:eastAsia="TimesNewRomanPSMT" w:hAnsi="Times New Roman" w:cs="Times New Roman"/>
              </w:rPr>
              <w:t xml:space="preserve">ососеобразные - </w:t>
            </w:r>
            <w:r w:rsidRPr="003C2C03">
              <w:rPr>
                <w:rFonts w:ascii="Times New Roman" w:eastAsia="TimesNewRomanPSMT" w:hAnsi="Times New Roman" w:cs="Times New Roman"/>
                <w:lang w:val="en-US"/>
              </w:rPr>
              <w:t>Salmoniformes</w:t>
            </w:r>
            <w:r w:rsidRPr="003C2C03">
              <w:rPr>
                <w:rFonts w:ascii="Times New Roman" w:eastAsia="TimesNewRomanPSMT" w:hAnsi="Times New Roman" w:cs="Times New Roman"/>
              </w:rPr>
              <w:t xml:space="preserve">, семейство  лососевые - </w:t>
            </w:r>
            <w:r w:rsidRPr="003C2C03">
              <w:rPr>
                <w:rFonts w:ascii="Times New Roman" w:eastAsia="TimesNewRomanPSMT" w:hAnsi="Times New Roman" w:cs="Times New Roman"/>
                <w:i/>
                <w:iCs/>
                <w:lang w:val="en-US"/>
              </w:rPr>
              <w:t>Salmonidae</w:t>
            </w:r>
          </w:p>
        </w:tc>
      </w:tr>
      <w:tr w:rsidR="00AD492E" w:rsidRPr="003C2C03" w14:paraId="13C820FF" w14:textId="77777777" w:rsidTr="009D6EBC">
        <w:trPr>
          <w:trHeight w:val="234"/>
        </w:trPr>
        <w:tc>
          <w:tcPr>
            <w:tcW w:w="545" w:type="dxa"/>
            <w:tcBorders>
              <w:top w:val="single" w:sz="4" w:space="0" w:color="auto"/>
              <w:left w:val="single" w:sz="4" w:space="0" w:color="auto"/>
              <w:bottom w:val="single" w:sz="4" w:space="0" w:color="auto"/>
              <w:right w:val="single" w:sz="4" w:space="0" w:color="auto"/>
            </w:tcBorders>
          </w:tcPr>
          <w:p w14:paraId="21DF74B3" w14:textId="77777777" w:rsidR="00AD492E" w:rsidRPr="003C2C03" w:rsidRDefault="00AD492E" w:rsidP="00AD492E">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2</w:t>
            </w:r>
          </w:p>
        </w:tc>
        <w:tc>
          <w:tcPr>
            <w:tcW w:w="5404" w:type="dxa"/>
            <w:tcBorders>
              <w:top w:val="single" w:sz="4" w:space="0" w:color="auto"/>
              <w:left w:val="single" w:sz="4" w:space="0" w:color="auto"/>
              <w:bottom w:val="single" w:sz="4" w:space="0" w:color="auto"/>
              <w:right w:val="single" w:sz="4" w:space="0" w:color="auto"/>
            </w:tcBorders>
          </w:tcPr>
          <w:p w14:paraId="148CB8BE" w14:textId="77777777" w:rsidR="00AD492E" w:rsidRPr="003C2C03" w:rsidRDefault="00AD492E" w:rsidP="00AD492E">
            <w:pPr>
              <w:autoSpaceDE w:val="0"/>
              <w:autoSpaceDN w:val="0"/>
              <w:adjustRightInd w:val="0"/>
              <w:ind w:firstLine="0"/>
              <w:rPr>
                <w:rFonts w:eastAsia="TimesNewRomanPSMT"/>
                <w:lang w:val="kk-KZ"/>
              </w:rPr>
            </w:pPr>
            <w:r w:rsidRPr="003C2C03">
              <w:rPr>
                <w:rFonts w:ascii="Times New Roman" w:hAnsi="Times New Roman" w:cs="Times New Roman"/>
                <w:bCs/>
              </w:rPr>
              <w:t xml:space="preserve">Микижа </w:t>
            </w:r>
            <w:r w:rsidRPr="003C2C03">
              <w:rPr>
                <w:rFonts w:ascii="Times New Roman" w:hAnsi="Times New Roman" w:cs="Times New Roman"/>
                <w:bCs/>
                <w:i/>
                <w:iCs/>
              </w:rPr>
              <w:t xml:space="preserve">- </w:t>
            </w:r>
            <w:r w:rsidRPr="003C2C03">
              <w:rPr>
                <w:rFonts w:ascii="Times New Roman" w:hAnsi="Times New Roman" w:cs="Times New Roman"/>
                <w:bCs/>
                <w:i/>
                <w:iCs/>
                <w:lang w:val="fr-FR"/>
              </w:rPr>
              <w:t>Oncorhynchus mykiss</w:t>
            </w:r>
            <w:r w:rsidRPr="003C2C03">
              <w:rPr>
                <w:rFonts w:ascii="Times New Roman" w:hAnsi="Times New Roman" w:cs="Times New Roman"/>
                <w:bCs/>
                <w:lang w:val="fr-FR"/>
              </w:rPr>
              <w:t xml:space="preserve"> (Walbaum, 1792)</w:t>
            </w:r>
          </w:p>
        </w:tc>
        <w:tc>
          <w:tcPr>
            <w:tcW w:w="1134" w:type="dxa"/>
          </w:tcPr>
          <w:p w14:paraId="75980FF6" w14:textId="77777777" w:rsidR="00AD492E" w:rsidRPr="003C2C03" w:rsidRDefault="00AD492E" w:rsidP="00AD492E">
            <w:pPr>
              <w:widowControl w:val="0"/>
              <w:tabs>
                <w:tab w:val="left" w:pos="567"/>
              </w:tabs>
              <w:autoSpaceDE w:val="0"/>
              <w:autoSpaceDN w:val="0"/>
              <w:adjustRightInd w:val="0"/>
              <w:ind w:firstLine="0"/>
              <w:jc w:val="center"/>
              <w:rPr>
                <w:rFonts w:eastAsia="Times New Roman"/>
              </w:rPr>
            </w:pPr>
            <w:r w:rsidRPr="003C2C03">
              <w:rPr>
                <w:rFonts w:eastAsia="Times New Roman"/>
              </w:rPr>
              <w:t>Ч</w:t>
            </w:r>
          </w:p>
        </w:tc>
        <w:tc>
          <w:tcPr>
            <w:tcW w:w="1417" w:type="dxa"/>
          </w:tcPr>
          <w:p w14:paraId="65A94062"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П</w:t>
            </w:r>
          </w:p>
        </w:tc>
        <w:tc>
          <w:tcPr>
            <w:tcW w:w="1129" w:type="dxa"/>
          </w:tcPr>
          <w:p w14:paraId="2917DEB9"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w:t>
            </w:r>
          </w:p>
        </w:tc>
      </w:tr>
      <w:tr w:rsidR="00AD492E" w:rsidRPr="003C2C03" w14:paraId="35D06C65" w14:textId="77777777" w:rsidTr="009D6EBC">
        <w:trPr>
          <w:trHeight w:val="234"/>
        </w:trPr>
        <w:tc>
          <w:tcPr>
            <w:tcW w:w="9629" w:type="dxa"/>
            <w:gridSpan w:val="5"/>
          </w:tcPr>
          <w:p w14:paraId="7FA69C8B" w14:textId="28726BEE" w:rsidR="00AD492E" w:rsidRPr="003C2C03" w:rsidRDefault="00AD492E" w:rsidP="00AD492E">
            <w:pPr>
              <w:widowControl w:val="0"/>
              <w:tabs>
                <w:tab w:val="left" w:pos="567"/>
              </w:tabs>
              <w:autoSpaceDE w:val="0"/>
              <w:autoSpaceDN w:val="0"/>
              <w:adjustRightInd w:val="0"/>
              <w:jc w:val="center"/>
              <w:rPr>
                <w:rFonts w:eastAsia="Times New Roman"/>
                <w:sz w:val="28"/>
                <w:szCs w:val="28"/>
                <w:highlight w:val="yellow"/>
                <w:lang w:val="kk-KZ"/>
              </w:rPr>
            </w:pPr>
            <w:r w:rsidRPr="003C2C03">
              <w:rPr>
                <w:rFonts w:ascii="Times New Roman" w:eastAsia="TimesNewRomanPSMT" w:hAnsi="Times New Roman"/>
                <w:b/>
                <w:bCs/>
                <w:i/>
                <w:iCs/>
                <w:lang w:val="kk-KZ"/>
              </w:rPr>
              <w:t xml:space="preserve">Семейство </w:t>
            </w:r>
            <w:r w:rsidR="0071494A" w:rsidRPr="003C2C03">
              <w:rPr>
                <w:rFonts w:ascii="Times New Roman" w:eastAsia="TimesNewRomanPSMT" w:hAnsi="Times New Roman"/>
                <w:b/>
                <w:bCs/>
                <w:i/>
                <w:iCs/>
                <w:lang w:val="kk-KZ"/>
              </w:rPr>
              <w:t>сиговые</w:t>
            </w:r>
            <w:r w:rsidRPr="003C2C03">
              <w:rPr>
                <w:rFonts w:ascii="Times New Roman" w:eastAsia="TimesNewRomanPSMT" w:hAnsi="Times New Roman"/>
                <w:b/>
                <w:bCs/>
                <w:i/>
                <w:iCs/>
                <w:lang w:val="kk-KZ"/>
              </w:rPr>
              <w:t xml:space="preserve"> </w:t>
            </w:r>
          </w:p>
        </w:tc>
      </w:tr>
      <w:tr w:rsidR="00AD492E" w:rsidRPr="003C2C03" w14:paraId="0BC89FDF" w14:textId="77777777" w:rsidTr="009D6EBC">
        <w:trPr>
          <w:trHeight w:val="234"/>
        </w:trPr>
        <w:tc>
          <w:tcPr>
            <w:tcW w:w="545" w:type="dxa"/>
          </w:tcPr>
          <w:p w14:paraId="17DB27C0" w14:textId="77777777" w:rsidR="00AD492E" w:rsidRPr="003C2C03" w:rsidRDefault="00AD492E" w:rsidP="00AD492E">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3</w:t>
            </w:r>
          </w:p>
        </w:tc>
        <w:tc>
          <w:tcPr>
            <w:tcW w:w="5404" w:type="dxa"/>
          </w:tcPr>
          <w:p w14:paraId="4D90A80C" w14:textId="77777777" w:rsidR="00AD492E" w:rsidRPr="003C2C03" w:rsidRDefault="00AD492E" w:rsidP="00AD492E">
            <w:pPr>
              <w:autoSpaceDE w:val="0"/>
              <w:autoSpaceDN w:val="0"/>
              <w:adjustRightInd w:val="0"/>
              <w:ind w:firstLine="0"/>
              <w:rPr>
                <w:rFonts w:eastAsia="TimesNewRomanPSMT"/>
                <w:i/>
                <w:iCs/>
                <w:lang w:val="en-US"/>
              </w:rPr>
            </w:pPr>
            <w:r w:rsidRPr="003C2C03">
              <w:rPr>
                <w:rFonts w:ascii="Times New Roman" w:eastAsia="TimesNewRomanPSMT" w:hAnsi="Times New Roman"/>
                <w:lang w:val="kk-KZ"/>
              </w:rPr>
              <w:t>П</w:t>
            </w:r>
            <w:r w:rsidRPr="003C2C03">
              <w:rPr>
                <w:rFonts w:ascii="Times New Roman" w:eastAsia="TimesNewRomanPSMT" w:hAnsi="Times New Roman"/>
              </w:rPr>
              <w:t>елядь</w:t>
            </w:r>
            <w:r w:rsidRPr="003C2C03">
              <w:rPr>
                <w:rFonts w:ascii="Times New Roman" w:eastAsia="TimesNewRomanPSMT" w:hAnsi="Times New Roman"/>
                <w:lang w:val="en-US"/>
              </w:rPr>
              <w:t xml:space="preserve"> -</w:t>
            </w:r>
            <w:r w:rsidRPr="003C2C03">
              <w:rPr>
                <w:rFonts w:ascii="Times New Roman" w:eastAsia="TimesNewRomanPSMT" w:hAnsi="Times New Roman"/>
                <w:i/>
                <w:iCs/>
              </w:rPr>
              <w:t xml:space="preserve"> Coregonus peled</w:t>
            </w:r>
            <w:r w:rsidRPr="003C2C03">
              <w:rPr>
                <w:rFonts w:ascii="Times New Roman" w:eastAsia="TimesNewRomanPSMT" w:hAnsi="Times New Roman"/>
              </w:rPr>
              <w:t xml:space="preserve"> (Gmelin, 1979)</w:t>
            </w:r>
          </w:p>
        </w:tc>
        <w:tc>
          <w:tcPr>
            <w:tcW w:w="1134" w:type="dxa"/>
          </w:tcPr>
          <w:p w14:paraId="418BB026"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kk-KZ"/>
              </w:rPr>
            </w:pPr>
            <w:r w:rsidRPr="003C2C03">
              <w:rPr>
                <w:rFonts w:ascii="Times New Roman" w:eastAsia="Times New Roman" w:hAnsi="Times New Roman"/>
                <w:lang w:val="kk-KZ"/>
              </w:rPr>
              <w:t>Ч</w:t>
            </w:r>
          </w:p>
        </w:tc>
        <w:tc>
          <w:tcPr>
            <w:tcW w:w="1417" w:type="dxa"/>
          </w:tcPr>
          <w:p w14:paraId="26F168D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lang w:val="en-US"/>
              </w:rPr>
            </w:pPr>
            <w:r w:rsidRPr="003C2C03">
              <w:rPr>
                <w:rFonts w:ascii="Times New Roman" w:eastAsia="Times New Roman" w:hAnsi="Times New Roman"/>
                <w:sz w:val="28"/>
                <w:szCs w:val="28"/>
              </w:rPr>
              <w:t>П</w:t>
            </w:r>
          </w:p>
        </w:tc>
        <w:tc>
          <w:tcPr>
            <w:tcW w:w="1129" w:type="dxa"/>
          </w:tcPr>
          <w:p w14:paraId="164FBB14"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lang w:val="kk-KZ"/>
              </w:rPr>
            </w:pPr>
            <w:r w:rsidRPr="003C2C03">
              <w:rPr>
                <w:rFonts w:ascii="Times New Roman" w:eastAsia="Times New Roman" w:hAnsi="Times New Roman"/>
                <w:sz w:val="28"/>
                <w:szCs w:val="28"/>
                <w:lang w:val="kk-KZ"/>
              </w:rPr>
              <w:t>-</w:t>
            </w:r>
          </w:p>
        </w:tc>
      </w:tr>
      <w:tr w:rsidR="00AD492E" w:rsidRPr="003C2C03" w14:paraId="349AFF3E" w14:textId="77777777" w:rsidTr="009D6EBC">
        <w:tc>
          <w:tcPr>
            <w:tcW w:w="545" w:type="dxa"/>
          </w:tcPr>
          <w:p w14:paraId="2AA9EAEE"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highlight w:val="yellow"/>
              </w:rPr>
            </w:pPr>
          </w:p>
        </w:tc>
        <w:tc>
          <w:tcPr>
            <w:tcW w:w="9084" w:type="dxa"/>
            <w:gridSpan w:val="4"/>
          </w:tcPr>
          <w:p w14:paraId="53A679C9" w14:textId="77777777" w:rsidR="00AD492E" w:rsidRPr="003C2C03" w:rsidRDefault="00AD492E" w:rsidP="00AD492E">
            <w:pPr>
              <w:widowControl w:val="0"/>
              <w:tabs>
                <w:tab w:val="left" w:pos="567"/>
              </w:tabs>
              <w:autoSpaceDE w:val="0"/>
              <w:autoSpaceDN w:val="0"/>
              <w:adjustRightInd w:val="0"/>
              <w:ind w:left="290" w:firstLine="0"/>
              <w:jc w:val="center"/>
              <w:rPr>
                <w:rFonts w:eastAsia="Times New Roman"/>
                <w:highlight w:val="yellow"/>
              </w:rPr>
            </w:pPr>
            <w:r w:rsidRPr="003C2C03">
              <w:rPr>
                <w:rFonts w:ascii="Times New Roman" w:eastAsia="Times New Roman" w:hAnsi="Times New Roman"/>
              </w:rPr>
              <w:t>Отряд Карпообразные</w:t>
            </w:r>
            <w:r w:rsidR="007E4915" w:rsidRPr="003C2C03">
              <w:rPr>
                <w:rFonts w:ascii="Times New Roman" w:eastAsia="Times New Roman" w:hAnsi="Times New Roman"/>
              </w:rPr>
              <w:t xml:space="preserve"> – Cypr</w:t>
            </w:r>
            <w:r w:rsidR="007E4915" w:rsidRPr="003C2C03">
              <w:rPr>
                <w:rFonts w:ascii="Times New Roman" w:eastAsia="Times New Roman" w:hAnsi="Times New Roman"/>
                <w:lang w:val="en-US"/>
              </w:rPr>
              <w:t>i</w:t>
            </w:r>
            <w:r w:rsidR="007E4915" w:rsidRPr="003C2C03">
              <w:rPr>
                <w:rFonts w:ascii="Times New Roman" w:eastAsia="Times New Roman" w:hAnsi="Times New Roman"/>
              </w:rPr>
              <w:t xml:space="preserve">niformes, </w:t>
            </w:r>
            <w:r w:rsidRPr="003C2C03">
              <w:rPr>
                <w:rFonts w:ascii="Times New Roman" w:eastAsia="Times New Roman" w:hAnsi="Times New Roman"/>
              </w:rPr>
              <w:t xml:space="preserve">семейство карповые - </w:t>
            </w:r>
            <w:r w:rsidRPr="003C2C03">
              <w:rPr>
                <w:rFonts w:ascii="Times New Roman" w:eastAsia="Times New Roman" w:hAnsi="Times New Roman"/>
                <w:i/>
                <w:iCs/>
              </w:rPr>
              <w:t>Cyp</w:t>
            </w:r>
            <w:r w:rsidRPr="003C2C03">
              <w:rPr>
                <w:rFonts w:ascii="Times New Roman" w:eastAsia="Times New Roman" w:hAnsi="Times New Roman"/>
                <w:i/>
                <w:iCs/>
                <w:lang w:val="en-US"/>
              </w:rPr>
              <w:t>ri</w:t>
            </w:r>
            <w:r w:rsidRPr="003C2C03">
              <w:rPr>
                <w:rFonts w:ascii="Times New Roman" w:eastAsia="Times New Roman" w:hAnsi="Times New Roman"/>
                <w:i/>
                <w:iCs/>
              </w:rPr>
              <w:t>n</w:t>
            </w:r>
            <w:r w:rsidRPr="003C2C03">
              <w:rPr>
                <w:rFonts w:ascii="Times New Roman" w:eastAsia="Times New Roman" w:hAnsi="Times New Roman"/>
                <w:i/>
                <w:iCs/>
                <w:lang w:val="en-US"/>
              </w:rPr>
              <w:t>idae</w:t>
            </w:r>
          </w:p>
        </w:tc>
      </w:tr>
      <w:tr w:rsidR="00AD492E" w:rsidRPr="003C2C03" w14:paraId="1E512691" w14:textId="77777777" w:rsidTr="009D6EBC">
        <w:tc>
          <w:tcPr>
            <w:tcW w:w="545" w:type="dxa"/>
          </w:tcPr>
          <w:p w14:paraId="393EC49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4</w:t>
            </w:r>
          </w:p>
        </w:tc>
        <w:tc>
          <w:tcPr>
            <w:tcW w:w="5404" w:type="dxa"/>
          </w:tcPr>
          <w:p w14:paraId="3808B13E" w14:textId="77777777" w:rsidR="00AD492E" w:rsidRPr="003C2C03" w:rsidRDefault="00AD492E" w:rsidP="00AD492E">
            <w:pPr>
              <w:widowControl w:val="0"/>
              <w:tabs>
                <w:tab w:val="left" w:pos="567"/>
              </w:tabs>
              <w:autoSpaceDE w:val="0"/>
              <w:autoSpaceDN w:val="0"/>
              <w:adjustRightInd w:val="0"/>
              <w:ind w:firstLine="0"/>
              <w:rPr>
                <w:rFonts w:eastAsia="Times New Roman"/>
              </w:rPr>
            </w:pPr>
            <w:r w:rsidRPr="003C2C03">
              <w:rPr>
                <w:rFonts w:ascii="Times New Roman" w:eastAsia="Times New Roman" w:hAnsi="Times New Roman"/>
              </w:rPr>
              <w:t>Плотва</w:t>
            </w:r>
            <w:r w:rsidRPr="003C2C03">
              <w:rPr>
                <w:rFonts w:ascii="Times New Roman" w:eastAsia="Times New Roman" w:hAnsi="Times New Roman"/>
                <w:lang w:val="en-US"/>
              </w:rPr>
              <w:t xml:space="preserve"> -</w:t>
            </w:r>
            <w:r w:rsidRPr="003C2C03">
              <w:rPr>
                <w:rFonts w:ascii="Times New Roman" w:eastAsia="Times New Roman" w:hAnsi="Times New Roman"/>
                <w:i/>
                <w:iCs/>
              </w:rPr>
              <w:t xml:space="preserve"> Rutilus rutilis</w:t>
            </w:r>
            <w:r w:rsidRPr="003C2C03">
              <w:rPr>
                <w:rFonts w:ascii="Times New Roman" w:eastAsia="Times New Roman" w:hAnsi="Times New Roman"/>
                <w:lang w:val="en-US"/>
              </w:rPr>
              <w:t xml:space="preserve"> </w:t>
            </w:r>
            <w:r w:rsidRPr="003C2C03">
              <w:rPr>
                <w:rFonts w:ascii="Times New Roman" w:eastAsia="Times New Roman" w:hAnsi="Times New Roman"/>
              </w:rPr>
              <w:t>(Linnaeus, 1758)</w:t>
            </w:r>
          </w:p>
        </w:tc>
        <w:tc>
          <w:tcPr>
            <w:tcW w:w="1134" w:type="dxa"/>
          </w:tcPr>
          <w:p w14:paraId="40846FF0"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33C730EA"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П</w:t>
            </w:r>
          </w:p>
        </w:tc>
        <w:tc>
          <w:tcPr>
            <w:tcW w:w="1129" w:type="dxa"/>
          </w:tcPr>
          <w:p w14:paraId="7BAC5BF8"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bl>
    <w:p w14:paraId="25368D06" w14:textId="77777777" w:rsidR="00D87643" w:rsidRPr="003C2C03" w:rsidRDefault="00D87643">
      <w:pPr>
        <w:rPr>
          <w:sz w:val="28"/>
          <w:szCs w:val="28"/>
          <w:highlight w:val="magenta"/>
        </w:rPr>
      </w:pPr>
    </w:p>
    <w:p w14:paraId="24FC65BB" w14:textId="77777777" w:rsidR="00D87643" w:rsidRPr="003C2C03" w:rsidRDefault="00D87643">
      <w:pPr>
        <w:rPr>
          <w:sz w:val="28"/>
          <w:szCs w:val="28"/>
          <w:highlight w:val="magenta"/>
        </w:rPr>
      </w:pPr>
    </w:p>
    <w:p w14:paraId="2A414AB0" w14:textId="01D77E45" w:rsidR="00EA062A" w:rsidRPr="003C2C03" w:rsidRDefault="00EA062A" w:rsidP="00931765">
      <w:pPr>
        <w:ind w:firstLine="0"/>
        <w:rPr>
          <w:i/>
          <w:iCs/>
        </w:rPr>
      </w:pPr>
      <w:r w:rsidRPr="003C2C03">
        <w:rPr>
          <w:i/>
          <w:iCs/>
        </w:rPr>
        <w:lastRenderedPageBreak/>
        <w:t>продолжение таблицы 11</w:t>
      </w:r>
    </w:p>
    <w:tbl>
      <w:tblPr>
        <w:tblStyle w:val="ae"/>
        <w:tblW w:w="9629" w:type="dxa"/>
        <w:tblLayout w:type="fixed"/>
        <w:tblLook w:val="04A0" w:firstRow="1" w:lastRow="0" w:firstColumn="1" w:lastColumn="0" w:noHBand="0" w:noVBand="1"/>
      </w:tblPr>
      <w:tblGrid>
        <w:gridCol w:w="545"/>
        <w:gridCol w:w="5404"/>
        <w:gridCol w:w="1134"/>
        <w:gridCol w:w="1417"/>
        <w:gridCol w:w="1129"/>
      </w:tblGrid>
      <w:tr w:rsidR="00D87643" w:rsidRPr="003C2C03" w14:paraId="22332F3D" w14:textId="77777777" w:rsidTr="002E315B">
        <w:tc>
          <w:tcPr>
            <w:tcW w:w="545" w:type="dxa"/>
          </w:tcPr>
          <w:p w14:paraId="646E253C" w14:textId="77777777" w:rsidR="00D87643" w:rsidRPr="003C2C03" w:rsidRDefault="00D87643" w:rsidP="002E315B">
            <w:pPr>
              <w:widowControl w:val="0"/>
              <w:tabs>
                <w:tab w:val="left" w:pos="567"/>
              </w:tabs>
              <w:autoSpaceDE w:val="0"/>
              <w:autoSpaceDN w:val="0"/>
              <w:adjustRightInd w:val="0"/>
              <w:ind w:firstLine="0"/>
              <w:jc w:val="center"/>
              <w:rPr>
                <w:rFonts w:ascii="Times New Roman" w:eastAsia="Times New Roman" w:hAnsi="Times New Roman"/>
                <w:i/>
                <w:iCs/>
              </w:rPr>
            </w:pPr>
            <w:r w:rsidRPr="003C2C03">
              <w:rPr>
                <w:rFonts w:ascii="Times New Roman" w:eastAsia="Times New Roman" w:hAnsi="Times New Roman"/>
                <w:i/>
                <w:iCs/>
              </w:rPr>
              <w:t>1</w:t>
            </w:r>
          </w:p>
        </w:tc>
        <w:tc>
          <w:tcPr>
            <w:tcW w:w="5404" w:type="dxa"/>
          </w:tcPr>
          <w:p w14:paraId="70976D20" w14:textId="77777777" w:rsidR="00D87643" w:rsidRPr="003C2C03" w:rsidRDefault="00D87643" w:rsidP="002E315B">
            <w:pPr>
              <w:widowControl w:val="0"/>
              <w:tabs>
                <w:tab w:val="left" w:pos="567"/>
              </w:tabs>
              <w:autoSpaceDE w:val="0"/>
              <w:autoSpaceDN w:val="0"/>
              <w:adjustRightInd w:val="0"/>
              <w:jc w:val="center"/>
              <w:rPr>
                <w:rFonts w:eastAsia="Times New Roman"/>
                <w:i/>
                <w:iCs/>
                <w:lang w:val="kk-KZ"/>
              </w:rPr>
            </w:pPr>
            <w:r w:rsidRPr="003C2C03">
              <w:rPr>
                <w:rFonts w:ascii="Times New Roman" w:eastAsia="Times New Roman" w:hAnsi="Times New Roman"/>
                <w:i/>
                <w:iCs/>
                <w:lang w:val="kk-KZ"/>
              </w:rPr>
              <w:t>2</w:t>
            </w:r>
          </w:p>
        </w:tc>
        <w:tc>
          <w:tcPr>
            <w:tcW w:w="1134" w:type="dxa"/>
          </w:tcPr>
          <w:p w14:paraId="7C4247E7" w14:textId="77777777" w:rsidR="00D87643" w:rsidRPr="003C2C03" w:rsidRDefault="00D87643" w:rsidP="002E315B">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3</w:t>
            </w:r>
          </w:p>
        </w:tc>
        <w:tc>
          <w:tcPr>
            <w:tcW w:w="1417" w:type="dxa"/>
          </w:tcPr>
          <w:p w14:paraId="15CD5CAF" w14:textId="77777777" w:rsidR="00D87643" w:rsidRPr="003C2C03" w:rsidRDefault="00D87643" w:rsidP="002E315B">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4</w:t>
            </w:r>
          </w:p>
        </w:tc>
        <w:tc>
          <w:tcPr>
            <w:tcW w:w="1129" w:type="dxa"/>
          </w:tcPr>
          <w:p w14:paraId="0269717B" w14:textId="77777777" w:rsidR="00D87643" w:rsidRPr="003C2C03" w:rsidRDefault="00D87643" w:rsidP="002E315B">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5</w:t>
            </w:r>
          </w:p>
        </w:tc>
      </w:tr>
      <w:tr w:rsidR="00E73564" w:rsidRPr="003C2C03" w14:paraId="11B13120" w14:textId="77777777" w:rsidTr="002E315B">
        <w:tc>
          <w:tcPr>
            <w:tcW w:w="545" w:type="dxa"/>
          </w:tcPr>
          <w:p w14:paraId="26D76EDD" w14:textId="3A4AB76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5</w:t>
            </w:r>
          </w:p>
        </w:tc>
        <w:tc>
          <w:tcPr>
            <w:tcW w:w="5404" w:type="dxa"/>
          </w:tcPr>
          <w:p w14:paraId="31C4EBF4" w14:textId="748E431C" w:rsidR="00E73564" w:rsidRPr="003C2C03" w:rsidRDefault="00E73564" w:rsidP="00E73564">
            <w:pPr>
              <w:widowControl w:val="0"/>
              <w:tabs>
                <w:tab w:val="left" w:pos="567"/>
              </w:tabs>
              <w:autoSpaceDE w:val="0"/>
              <w:autoSpaceDN w:val="0"/>
              <w:adjustRightInd w:val="0"/>
              <w:ind w:firstLine="48"/>
              <w:rPr>
                <w:rFonts w:eastAsia="Times New Roman"/>
                <w:i/>
                <w:iCs/>
                <w:lang w:val="kk-KZ"/>
              </w:rPr>
            </w:pPr>
            <w:r w:rsidRPr="003C2C03">
              <w:rPr>
                <w:rFonts w:ascii="Times New Roman" w:eastAsia="Times New Roman" w:hAnsi="Times New Roman"/>
              </w:rPr>
              <w:t>Б</w:t>
            </w:r>
            <w:r w:rsidRPr="003C2C03">
              <w:rPr>
                <w:rFonts w:ascii="Times New Roman" w:eastAsia="Times New Roman" w:hAnsi="Times New Roman"/>
                <w:lang w:val="en-US"/>
              </w:rPr>
              <w:t>елый амур -</w:t>
            </w:r>
            <w:r w:rsidRPr="003C2C03">
              <w:rPr>
                <w:rFonts w:ascii="Times New Roman" w:eastAsia="Times New Roman" w:hAnsi="Times New Roman"/>
                <w:i/>
                <w:iCs/>
                <w:lang w:val="en-US"/>
              </w:rPr>
              <w:t xml:space="preserve"> Ctenopharyngodon idella</w:t>
            </w:r>
            <w:r w:rsidRPr="003C2C03">
              <w:rPr>
                <w:rFonts w:ascii="Times New Roman" w:eastAsia="Times New Roman" w:hAnsi="Times New Roman"/>
                <w:lang w:val="en-US"/>
              </w:rPr>
              <w:t xml:space="preserve"> (Valenciennes, 1844) </w:t>
            </w:r>
          </w:p>
        </w:tc>
        <w:tc>
          <w:tcPr>
            <w:tcW w:w="1134" w:type="dxa"/>
          </w:tcPr>
          <w:p w14:paraId="6A9CB70C" w14:textId="11E2DB54"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rPr>
              <w:t>Ч</w:t>
            </w:r>
          </w:p>
        </w:tc>
        <w:tc>
          <w:tcPr>
            <w:tcW w:w="1417" w:type="dxa"/>
          </w:tcPr>
          <w:p w14:paraId="1927252C" w14:textId="4704DF36"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sz w:val="28"/>
                <w:szCs w:val="28"/>
              </w:rPr>
              <w:t>П</w:t>
            </w:r>
          </w:p>
        </w:tc>
        <w:tc>
          <w:tcPr>
            <w:tcW w:w="1129" w:type="dxa"/>
          </w:tcPr>
          <w:p w14:paraId="0DC9CC59" w14:textId="5E5246E9" w:rsidR="00E73564" w:rsidRPr="003C2C03" w:rsidRDefault="0071494A" w:rsidP="00E73564">
            <w:pPr>
              <w:widowControl w:val="0"/>
              <w:tabs>
                <w:tab w:val="left" w:pos="567"/>
              </w:tabs>
              <w:autoSpaceDE w:val="0"/>
              <w:autoSpaceDN w:val="0"/>
              <w:adjustRightInd w:val="0"/>
              <w:ind w:firstLine="0"/>
              <w:jc w:val="center"/>
              <w:rPr>
                <w:rFonts w:eastAsia="Times New Roman"/>
                <w:i/>
                <w:iCs/>
                <w:lang w:val="kk-KZ"/>
              </w:rPr>
            </w:pPr>
            <w:r w:rsidRPr="003C2C03">
              <w:rPr>
                <w:rFonts w:eastAsia="Times New Roman"/>
                <w:i/>
                <w:iCs/>
                <w:lang w:val="kk-KZ"/>
              </w:rPr>
              <w:t>-</w:t>
            </w:r>
          </w:p>
        </w:tc>
      </w:tr>
      <w:tr w:rsidR="00E73564" w:rsidRPr="003C2C03" w14:paraId="2C256E2D" w14:textId="77777777" w:rsidTr="002E315B">
        <w:tc>
          <w:tcPr>
            <w:tcW w:w="545" w:type="dxa"/>
          </w:tcPr>
          <w:p w14:paraId="06A040CA" w14:textId="5F6AADB4"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6</w:t>
            </w:r>
          </w:p>
        </w:tc>
        <w:tc>
          <w:tcPr>
            <w:tcW w:w="5404" w:type="dxa"/>
          </w:tcPr>
          <w:p w14:paraId="4CE227C6" w14:textId="10B17A8B" w:rsidR="00E73564" w:rsidRPr="003C2C03" w:rsidRDefault="00E73564" w:rsidP="00E73564">
            <w:pPr>
              <w:widowControl w:val="0"/>
              <w:tabs>
                <w:tab w:val="left" w:pos="567"/>
              </w:tabs>
              <w:autoSpaceDE w:val="0"/>
              <w:autoSpaceDN w:val="0"/>
              <w:adjustRightInd w:val="0"/>
              <w:ind w:firstLine="48"/>
              <w:rPr>
                <w:rFonts w:eastAsia="Times New Roman"/>
                <w:i/>
                <w:iCs/>
                <w:lang w:val="kk-KZ"/>
              </w:rPr>
            </w:pPr>
            <w:r w:rsidRPr="003C2C03">
              <w:rPr>
                <w:rFonts w:ascii="Times New Roman" w:eastAsia="Times New Roman" w:hAnsi="Times New Roman"/>
              </w:rPr>
              <w:t>Обыкновенный</w:t>
            </w:r>
            <w:r w:rsidRPr="003C2C03">
              <w:rPr>
                <w:rFonts w:ascii="Times New Roman" w:eastAsia="Times New Roman" w:hAnsi="Times New Roman"/>
                <w:lang w:val="en-US"/>
              </w:rPr>
              <w:t xml:space="preserve"> </w:t>
            </w:r>
            <w:r w:rsidRPr="003C2C03">
              <w:rPr>
                <w:rFonts w:ascii="Times New Roman" w:eastAsia="Times New Roman" w:hAnsi="Times New Roman"/>
              </w:rPr>
              <w:t>жерех</w:t>
            </w:r>
            <w:r w:rsidRPr="003C2C03">
              <w:rPr>
                <w:rFonts w:ascii="Times New Roman" w:eastAsia="Times New Roman" w:hAnsi="Times New Roman"/>
                <w:lang w:val="en-US"/>
              </w:rPr>
              <w:t xml:space="preserve"> - </w:t>
            </w:r>
            <w:r w:rsidRPr="003C2C03">
              <w:rPr>
                <w:rFonts w:ascii="Times New Roman" w:hAnsi="Times New Roman"/>
                <w:i/>
                <w:iCs/>
                <w:lang w:val="en-US"/>
              </w:rPr>
              <w:t xml:space="preserve">Aspius aspius </w:t>
            </w:r>
            <w:r w:rsidRPr="003C2C03">
              <w:rPr>
                <w:rFonts w:ascii="Times New Roman" w:eastAsia="TimesNewRomanPSMT" w:hAnsi="Times New Roman"/>
                <w:lang w:val="en-US"/>
              </w:rPr>
              <w:t xml:space="preserve">(Linnaeus, 1758) </w:t>
            </w:r>
          </w:p>
        </w:tc>
        <w:tc>
          <w:tcPr>
            <w:tcW w:w="1134" w:type="dxa"/>
          </w:tcPr>
          <w:p w14:paraId="1B1CBF15" w14:textId="1FFF1164"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rPr>
              <w:t>Ч</w:t>
            </w:r>
          </w:p>
        </w:tc>
        <w:tc>
          <w:tcPr>
            <w:tcW w:w="1417" w:type="dxa"/>
          </w:tcPr>
          <w:p w14:paraId="38DB4E8A" w14:textId="174AE5DF"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sz w:val="28"/>
                <w:szCs w:val="28"/>
              </w:rPr>
              <w:t>П</w:t>
            </w:r>
          </w:p>
        </w:tc>
        <w:tc>
          <w:tcPr>
            <w:tcW w:w="1129" w:type="dxa"/>
          </w:tcPr>
          <w:p w14:paraId="5060C9AA" w14:textId="15774C90" w:rsidR="00E73564" w:rsidRPr="003C2C03" w:rsidRDefault="0071494A" w:rsidP="00E73564">
            <w:pPr>
              <w:widowControl w:val="0"/>
              <w:tabs>
                <w:tab w:val="left" w:pos="567"/>
              </w:tabs>
              <w:autoSpaceDE w:val="0"/>
              <w:autoSpaceDN w:val="0"/>
              <w:adjustRightInd w:val="0"/>
              <w:ind w:firstLine="0"/>
              <w:jc w:val="center"/>
              <w:rPr>
                <w:rFonts w:eastAsia="Times New Roman"/>
                <w:i/>
                <w:iCs/>
                <w:lang w:val="kk-KZ"/>
              </w:rPr>
            </w:pPr>
            <w:r w:rsidRPr="003C2C03">
              <w:rPr>
                <w:rFonts w:eastAsia="Times New Roman"/>
                <w:i/>
                <w:iCs/>
                <w:lang w:val="kk-KZ"/>
              </w:rPr>
              <w:t>-</w:t>
            </w:r>
          </w:p>
        </w:tc>
      </w:tr>
      <w:tr w:rsidR="00E73564" w:rsidRPr="003C2C03" w14:paraId="5A95A794" w14:textId="77777777" w:rsidTr="002E315B">
        <w:tc>
          <w:tcPr>
            <w:tcW w:w="545" w:type="dxa"/>
          </w:tcPr>
          <w:p w14:paraId="3E4A2BAC" w14:textId="1A96B094"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7</w:t>
            </w:r>
          </w:p>
        </w:tc>
        <w:tc>
          <w:tcPr>
            <w:tcW w:w="5404" w:type="dxa"/>
          </w:tcPr>
          <w:p w14:paraId="3E7A32D0" w14:textId="03B6D33B" w:rsidR="00E73564" w:rsidRPr="003C2C03" w:rsidRDefault="00E73564" w:rsidP="00E73564">
            <w:pPr>
              <w:widowControl w:val="0"/>
              <w:tabs>
                <w:tab w:val="left" w:pos="567"/>
              </w:tabs>
              <w:autoSpaceDE w:val="0"/>
              <w:autoSpaceDN w:val="0"/>
              <w:adjustRightInd w:val="0"/>
              <w:ind w:firstLine="48"/>
              <w:rPr>
                <w:rFonts w:eastAsia="Times New Roman"/>
                <w:i/>
                <w:iCs/>
                <w:lang w:val="kk-KZ"/>
              </w:rPr>
            </w:pPr>
            <w:r w:rsidRPr="003C2C03">
              <w:rPr>
                <w:rFonts w:ascii="Times New Roman" w:eastAsia="Times New Roman" w:hAnsi="Times New Roman"/>
              </w:rPr>
              <w:t>Р</w:t>
            </w:r>
            <w:r w:rsidRPr="003C2C03">
              <w:rPr>
                <w:rFonts w:ascii="Times New Roman" w:eastAsia="Times New Roman" w:hAnsi="Times New Roman"/>
                <w:lang w:val="en-US"/>
              </w:rPr>
              <w:t xml:space="preserve">ечная абботина - </w:t>
            </w:r>
            <w:r w:rsidRPr="003C2C03">
              <w:rPr>
                <w:rFonts w:ascii="Times New Roman" w:eastAsia="Times New Roman" w:hAnsi="Times New Roman"/>
                <w:i/>
                <w:iCs/>
                <w:lang w:val="en-US"/>
              </w:rPr>
              <w:t>Abbotina rivularis</w:t>
            </w:r>
            <w:r w:rsidRPr="003C2C03">
              <w:rPr>
                <w:rFonts w:ascii="Times New Roman" w:eastAsia="Times New Roman" w:hAnsi="Times New Roman"/>
                <w:lang w:val="en-US"/>
              </w:rPr>
              <w:t xml:space="preserve"> (Basilewsky, 1855) </w:t>
            </w:r>
          </w:p>
        </w:tc>
        <w:tc>
          <w:tcPr>
            <w:tcW w:w="1134" w:type="dxa"/>
          </w:tcPr>
          <w:p w14:paraId="70FC1A6B" w14:textId="022B4766"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rPr>
              <w:t>Ч</w:t>
            </w:r>
          </w:p>
        </w:tc>
        <w:tc>
          <w:tcPr>
            <w:tcW w:w="1417" w:type="dxa"/>
          </w:tcPr>
          <w:p w14:paraId="128E784E" w14:textId="6C769315"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sz w:val="28"/>
                <w:szCs w:val="28"/>
              </w:rPr>
              <w:t>НП</w:t>
            </w:r>
          </w:p>
        </w:tc>
        <w:tc>
          <w:tcPr>
            <w:tcW w:w="1129" w:type="dxa"/>
          </w:tcPr>
          <w:p w14:paraId="7EA9FE81" w14:textId="1CC0E3B7" w:rsidR="00E73564" w:rsidRPr="003C2C03" w:rsidRDefault="0071494A" w:rsidP="00E73564">
            <w:pPr>
              <w:widowControl w:val="0"/>
              <w:tabs>
                <w:tab w:val="left" w:pos="567"/>
              </w:tabs>
              <w:autoSpaceDE w:val="0"/>
              <w:autoSpaceDN w:val="0"/>
              <w:adjustRightInd w:val="0"/>
              <w:ind w:firstLine="0"/>
              <w:jc w:val="center"/>
              <w:rPr>
                <w:rFonts w:eastAsia="Times New Roman"/>
                <w:i/>
                <w:iCs/>
                <w:lang w:val="kk-KZ"/>
              </w:rPr>
            </w:pPr>
            <w:r w:rsidRPr="003C2C03">
              <w:rPr>
                <w:rFonts w:eastAsia="Times New Roman"/>
                <w:i/>
                <w:iCs/>
                <w:lang w:val="kk-KZ"/>
              </w:rPr>
              <w:t>-</w:t>
            </w:r>
          </w:p>
        </w:tc>
      </w:tr>
      <w:tr w:rsidR="00E73564" w:rsidRPr="003C2C03" w14:paraId="687F555A" w14:textId="77777777" w:rsidTr="002E315B">
        <w:tc>
          <w:tcPr>
            <w:tcW w:w="545" w:type="dxa"/>
          </w:tcPr>
          <w:p w14:paraId="11D452F8" w14:textId="77FA548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8</w:t>
            </w:r>
          </w:p>
        </w:tc>
        <w:tc>
          <w:tcPr>
            <w:tcW w:w="5404" w:type="dxa"/>
          </w:tcPr>
          <w:p w14:paraId="17D242C5" w14:textId="77777777" w:rsidR="00E73564" w:rsidRPr="003C2C03" w:rsidRDefault="00E73564" w:rsidP="00E73564">
            <w:pPr>
              <w:widowControl w:val="0"/>
              <w:tabs>
                <w:tab w:val="left" w:pos="567"/>
              </w:tabs>
              <w:autoSpaceDE w:val="0"/>
              <w:autoSpaceDN w:val="0"/>
              <w:adjustRightInd w:val="0"/>
              <w:ind w:firstLine="48"/>
              <w:rPr>
                <w:rFonts w:ascii="Times New Roman" w:eastAsia="Times New Roman" w:hAnsi="Times New Roman"/>
                <w:i/>
                <w:iCs/>
                <w:lang w:val="en-US"/>
              </w:rPr>
            </w:pPr>
            <w:r w:rsidRPr="003C2C03">
              <w:rPr>
                <w:rFonts w:ascii="Times New Roman" w:eastAsia="Times New Roman" w:hAnsi="Times New Roman"/>
              </w:rPr>
              <w:t>Амурский</w:t>
            </w:r>
            <w:r w:rsidRPr="003C2C03">
              <w:rPr>
                <w:rFonts w:ascii="Times New Roman" w:eastAsia="Times New Roman" w:hAnsi="Times New Roman"/>
                <w:lang w:val="en-US"/>
              </w:rPr>
              <w:t xml:space="preserve"> </w:t>
            </w:r>
            <w:r w:rsidRPr="003C2C03">
              <w:rPr>
                <w:rFonts w:ascii="Times New Roman" w:eastAsia="Times New Roman" w:hAnsi="Times New Roman"/>
              </w:rPr>
              <w:t>чебачок</w:t>
            </w:r>
            <w:r w:rsidRPr="003C2C03">
              <w:rPr>
                <w:rFonts w:ascii="Times New Roman" w:eastAsia="Times New Roman" w:hAnsi="Times New Roman"/>
                <w:lang w:val="en-US"/>
              </w:rPr>
              <w:t xml:space="preserve"> -</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Pseudorasbora parva</w:t>
            </w:r>
          </w:p>
          <w:p w14:paraId="197FB0CA" w14:textId="78584C37" w:rsidR="00E73564" w:rsidRPr="003C2C03" w:rsidRDefault="00E73564" w:rsidP="00E73564">
            <w:pPr>
              <w:widowControl w:val="0"/>
              <w:tabs>
                <w:tab w:val="left" w:pos="567"/>
              </w:tabs>
              <w:autoSpaceDE w:val="0"/>
              <w:autoSpaceDN w:val="0"/>
              <w:adjustRightInd w:val="0"/>
              <w:ind w:firstLine="48"/>
              <w:rPr>
                <w:rFonts w:eastAsia="Times New Roman"/>
                <w:i/>
                <w:iCs/>
                <w:lang w:val="kk-KZ"/>
              </w:rPr>
            </w:pPr>
            <w:r w:rsidRPr="003C2C03">
              <w:rPr>
                <w:rFonts w:ascii="Times New Roman" w:eastAsia="Times New Roman" w:hAnsi="Times New Roman"/>
                <w:lang w:val="en-US"/>
              </w:rPr>
              <w:t>(Temminck et Schlegel, 1846)</w:t>
            </w:r>
          </w:p>
        </w:tc>
        <w:tc>
          <w:tcPr>
            <w:tcW w:w="1134" w:type="dxa"/>
          </w:tcPr>
          <w:p w14:paraId="52ADEDCE" w14:textId="0CC79FD1"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rPr>
              <w:t>Ч</w:t>
            </w:r>
          </w:p>
        </w:tc>
        <w:tc>
          <w:tcPr>
            <w:tcW w:w="1417" w:type="dxa"/>
          </w:tcPr>
          <w:p w14:paraId="7588C90E" w14:textId="0D0DE80F" w:rsidR="00E73564" w:rsidRPr="003C2C03" w:rsidRDefault="00E73564" w:rsidP="00E73564">
            <w:pPr>
              <w:widowControl w:val="0"/>
              <w:tabs>
                <w:tab w:val="left" w:pos="567"/>
              </w:tabs>
              <w:autoSpaceDE w:val="0"/>
              <w:autoSpaceDN w:val="0"/>
              <w:adjustRightInd w:val="0"/>
              <w:ind w:firstLine="0"/>
              <w:jc w:val="center"/>
              <w:rPr>
                <w:rFonts w:eastAsia="Times New Roman"/>
                <w:i/>
                <w:iCs/>
                <w:lang w:val="kk-KZ"/>
              </w:rPr>
            </w:pPr>
            <w:r w:rsidRPr="003C2C03">
              <w:rPr>
                <w:rFonts w:ascii="Times New Roman" w:eastAsia="Times New Roman" w:hAnsi="Times New Roman"/>
                <w:sz w:val="28"/>
                <w:szCs w:val="28"/>
              </w:rPr>
              <w:t>НП</w:t>
            </w:r>
          </w:p>
        </w:tc>
        <w:tc>
          <w:tcPr>
            <w:tcW w:w="1129" w:type="dxa"/>
          </w:tcPr>
          <w:p w14:paraId="1B961A65" w14:textId="2EECAE2F" w:rsidR="00E73564" w:rsidRPr="003C2C03" w:rsidRDefault="0071494A" w:rsidP="00E73564">
            <w:pPr>
              <w:widowControl w:val="0"/>
              <w:tabs>
                <w:tab w:val="left" w:pos="567"/>
              </w:tabs>
              <w:autoSpaceDE w:val="0"/>
              <w:autoSpaceDN w:val="0"/>
              <w:adjustRightInd w:val="0"/>
              <w:ind w:firstLine="0"/>
              <w:jc w:val="center"/>
              <w:rPr>
                <w:rFonts w:eastAsia="Times New Roman"/>
                <w:i/>
                <w:iCs/>
                <w:lang w:val="kk-KZ"/>
              </w:rPr>
            </w:pPr>
            <w:r w:rsidRPr="003C2C03">
              <w:rPr>
                <w:rFonts w:eastAsia="Times New Roman"/>
                <w:i/>
                <w:iCs/>
                <w:lang w:val="kk-KZ"/>
              </w:rPr>
              <w:t>-</w:t>
            </w:r>
          </w:p>
        </w:tc>
      </w:tr>
      <w:tr w:rsidR="00E73564" w:rsidRPr="003C2C03" w14:paraId="3192294A" w14:textId="77777777" w:rsidTr="009D6EBC">
        <w:tc>
          <w:tcPr>
            <w:tcW w:w="545" w:type="dxa"/>
          </w:tcPr>
          <w:p w14:paraId="24C7A5BB"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9</w:t>
            </w:r>
          </w:p>
        </w:tc>
        <w:tc>
          <w:tcPr>
            <w:tcW w:w="5404" w:type="dxa"/>
          </w:tcPr>
          <w:p w14:paraId="1A2DCFF3"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hint="eastAsia"/>
              </w:rPr>
              <w:t>Аральский</w:t>
            </w:r>
            <w:r w:rsidRPr="003C2C03">
              <w:rPr>
                <w:rFonts w:ascii="Times New Roman" w:eastAsia="Times New Roman" w:hAnsi="Times New Roman"/>
                <w:lang w:val="en-US"/>
              </w:rPr>
              <w:t xml:space="preserve"> </w:t>
            </w:r>
            <w:r w:rsidRPr="003C2C03">
              <w:rPr>
                <w:rFonts w:ascii="Times New Roman" w:eastAsia="Times New Roman" w:hAnsi="Times New Roman" w:hint="eastAsia"/>
              </w:rPr>
              <w:t>усач</w:t>
            </w:r>
            <w:r w:rsidRPr="003C2C03">
              <w:rPr>
                <w:rFonts w:ascii="Times New Roman" w:eastAsia="Times New Roman" w:hAnsi="Times New Roman"/>
                <w:lang w:val="en-US"/>
              </w:rPr>
              <w:t xml:space="preserve"> (</w:t>
            </w:r>
            <w:r w:rsidRPr="003C2C03">
              <w:rPr>
                <w:rFonts w:ascii="Times New Roman" w:eastAsia="Times New Roman" w:hAnsi="Times New Roman" w:hint="eastAsia"/>
              </w:rPr>
              <w:t>короткоголовый</w:t>
            </w:r>
            <w:r w:rsidRPr="003C2C03">
              <w:rPr>
                <w:rFonts w:ascii="Times New Roman" w:eastAsia="Times New Roman" w:hAnsi="Times New Roman"/>
                <w:lang w:val="en-US"/>
              </w:rPr>
              <w:t>) -</w:t>
            </w:r>
            <w:r w:rsidRPr="003C2C03">
              <w:rPr>
                <w:rFonts w:ascii="Times New Roman" w:eastAsia="Times New Roman" w:hAnsi="Times New Roman"/>
                <w:i/>
                <w:iCs/>
                <w:lang w:val="en-US"/>
              </w:rPr>
              <w:t xml:space="preserve"> Barbus brachycephalus brachycephalus</w:t>
            </w:r>
            <w:r w:rsidRPr="003C2C03">
              <w:rPr>
                <w:rFonts w:ascii="Times New Roman" w:eastAsia="Times New Roman" w:hAnsi="Times New Roman"/>
                <w:lang w:val="en-US"/>
              </w:rPr>
              <w:t xml:space="preserve"> (Kessler, 1872)</w:t>
            </w:r>
            <w:r w:rsidRPr="003C2C03">
              <w:rPr>
                <w:rFonts w:ascii="Times New Roman" w:eastAsia="Times New Roman" w:hAnsi="Times New Roman" w:hint="eastAsia"/>
                <w:lang w:val="en-US"/>
              </w:rPr>
              <w:t xml:space="preserve"> </w:t>
            </w:r>
          </w:p>
        </w:tc>
        <w:tc>
          <w:tcPr>
            <w:tcW w:w="1134" w:type="dxa"/>
          </w:tcPr>
          <w:p w14:paraId="6A8F6F06"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1BA3198A"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5B178D3C"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КК</w:t>
            </w:r>
          </w:p>
        </w:tc>
      </w:tr>
      <w:tr w:rsidR="00E73564" w:rsidRPr="003C2C03" w14:paraId="66F521FB" w14:textId="77777777" w:rsidTr="009D6EBC">
        <w:tc>
          <w:tcPr>
            <w:tcW w:w="545" w:type="dxa"/>
          </w:tcPr>
          <w:p w14:paraId="4F46C456"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10</w:t>
            </w:r>
          </w:p>
        </w:tc>
        <w:tc>
          <w:tcPr>
            <w:tcW w:w="5404" w:type="dxa"/>
          </w:tcPr>
          <w:p w14:paraId="68E709E1"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Б</w:t>
            </w:r>
            <w:r w:rsidRPr="003C2C03">
              <w:rPr>
                <w:rFonts w:ascii="Times New Roman" w:eastAsia="Times New Roman" w:hAnsi="Times New Roman"/>
                <w:lang w:val="en-US"/>
              </w:rPr>
              <w:t>алхашская маринка -</w:t>
            </w:r>
            <w:r w:rsidRPr="003C2C03">
              <w:rPr>
                <w:rFonts w:ascii="Times New Roman" w:eastAsia="Times New Roman" w:hAnsi="Times New Roman"/>
                <w:i/>
                <w:iCs/>
                <w:lang w:val="en-US"/>
              </w:rPr>
              <w:t xml:space="preserve"> Schizothorax argentatus</w:t>
            </w:r>
            <w:r w:rsidRPr="003C2C03">
              <w:rPr>
                <w:rFonts w:ascii="Times New Roman" w:eastAsia="Times New Roman" w:hAnsi="Times New Roman"/>
                <w:lang w:val="en-US"/>
              </w:rPr>
              <w:t xml:space="preserve"> Kessler, 1874 </w:t>
            </w:r>
          </w:p>
        </w:tc>
        <w:tc>
          <w:tcPr>
            <w:tcW w:w="1134" w:type="dxa"/>
          </w:tcPr>
          <w:p w14:paraId="0272F97F"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А</w:t>
            </w:r>
          </w:p>
        </w:tc>
        <w:tc>
          <w:tcPr>
            <w:tcW w:w="1417" w:type="dxa"/>
          </w:tcPr>
          <w:p w14:paraId="0FDA412D"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П</w:t>
            </w:r>
          </w:p>
        </w:tc>
        <w:tc>
          <w:tcPr>
            <w:tcW w:w="1129" w:type="dxa"/>
          </w:tcPr>
          <w:p w14:paraId="43030C21"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7928CE32" w14:textId="77777777" w:rsidTr="009D6EBC">
        <w:tc>
          <w:tcPr>
            <w:tcW w:w="545" w:type="dxa"/>
          </w:tcPr>
          <w:p w14:paraId="65258BC6"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NewRomanPSMT" w:hAnsi="Times New Roman"/>
              </w:rPr>
              <w:t xml:space="preserve"> </w:t>
            </w:r>
            <w:r w:rsidRPr="003C2C03">
              <w:rPr>
                <w:rFonts w:ascii="Times New Roman" w:eastAsia="TimesNewRomanPSMT" w:hAnsi="Times New Roman"/>
                <w:lang w:val="en-US"/>
              </w:rPr>
              <w:t>11</w:t>
            </w:r>
          </w:p>
        </w:tc>
        <w:tc>
          <w:tcPr>
            <w:tcW w:w="5404" w:type="dxa"/>
          </w:tcPr>
          <w:p w14:paraId="6C7012DA" w14:textId="77777777" w:rsidR="00E73564" w:rsidRPr="003C2C03" w:rsidRDefault="00E73564" w:rsidP="00E73564">
            <w:pPr>
              <w:autoSpaceDE w:val="0"/>
              <w:autoSpaceDN w:val="0"/>
              <w:adjustRightInd w:val="0"/>
              <w:ind w:firstLine="0"/>
              <w:rPr>
                <w:rFonts w:ascii="Times New Roman" w:eastAsia="TimesNewRomanPSMT" w:hAnsi="Times New Roman"/>
                <w:i/>
                <w:iCs/>
                <w:lang w:val="en-US"/>
              </w:rPr>
            </w:pPr>
            <w:r w:rsidRPr="003C2C03">
              <w:rPr>
                <w:rFonts w:ascii="Times New Roman" w:eastAsia="TimesNewRomanPSMT" w:hAnsi="Times New Roman"/>
              </w:rPr>
              <w:t>Илийская</w:t>
            </w:r>
            <w:r w:rsidRPr="003C2C03">
              <w:rPr>
                <w:rFonts w:ascii="Times New Roman" w:eastAsia="TimesNewRomanPSMT" w:hAnsi="Times New Roman"/>
                <w:lang w:val="en-US"/>
              </w:rPr>
              <w:t xml:space="preserve"> </w:t>
            </w:r>
            <w:r w:rsidRPr="003C2C03">
              <w:rPr>
                <w:rFonts w:ascii="Times New Roman" w:eastAsia="TimesNewRomanPSMT" w:hAnsi="Times New Roman"/>
              </w:rPr>
              <w:t>маринка</w:t>
            </w:r>
            <w:r w:rsidRPr="003C2C03">
              <w:rPr>
                <w:rFonts w:ascii="Times New Roman" w:eastAsia="TimesNewRomanPSMT" w:hAnsi="Times New Roman"/>
                <w:lang w:val="en-US"/>
              </w:rPr>
              <w:t xml:space="preserve"> (</w:t>
            </w:r>
            <w:r w:rsidRPr="003C2C03">
              <w:rPr>
                <w:rFonts w:ascii="Times New Roman" w:eastAsia="TimesNewRomanPSMT" w:hAnsi="Times New Roman"/>
              </w:rPr>
              <w:t>илийская</w:t>
            </w:r>
            <w:r w:rsidRPr="003C2C03">
              <w:rPr>
                <w:rFonts w:ascii="Times New Roman" w:eastAsia="TimesNewRomanPSMT" w:hAnsi="Times New Roman"/>
                <w:lang w:val="en-US"/>
              </w:rPr>
              <w:t xml:space="preserve"> </w:t>
            </w:r>
            <w:r w:rsidRPr="003C2C03">
              <w:rPr>
                <w:rFonts w:ascii="Times New Roman" w:eastAsia="TimesNewRomanPSMT" w:hAnsi="Times New Roman"/>
              </w:rPr>
              <w:t>популяция</w:t>
            </w:r>
            <w:r w:rsidRPr="003C2C03">
              <w:rPr>
                <w:rFonts w:ascii="Times New Roman" w:eastAsia="TimesNewRomanPSMT" w:hAnsi="Times New Roman"/>
                <w:lang w:val="en-US"/>
              </w:rPr>
              <w:t xml:space="preserve">) - </w:t>
            </w:r>
            <w:r w:rsidRPr="003C2C03">
              <w:rPr>
                <w:rFonts w:ascii="Times New Roman" w:eastAsia="TimesNewRomanPSMT" w:hAnsi="Times New Roman"/>
                <w:lang w:val="kk-KZ"/>
              </w:rPr>
              <w:t xml:space="preserve"> </w:t>
            </w:r>
            <w:r w:rsidRPr="003C2C03">
              <w:rPr>
                <w:rFonts w:ascii="Times New Roman" w:eastAsia="TimesNewRomanPSMT" w:hAnsi="Times New Roman"/>
                <w:i/>
                <w:iCs/>
                <w:lang w:val="en-US"/>
              </w:rPr>
              <w:t>Schizothorax argentatus pseudaksaiesis</w:t>
            </w:r>
          </w:p>
          <w:p w14:paraId="229032ED" w14:textId="77777777" w:rsidR="00E73564" w:rsidRPr="003C2C03" w:rsidRDefault="00E73564" w:rsidP="00E73564">
            <w:pPr>
              <w:widowControl w:val="0"/>
              <w:tabs>
                <w:tab w:val="left" w:pos="567"/>
              </w:tabs>
              <w:autoSpaceDE w:val="0"/>
              <w:autoSpaceDN w:val="0"/>
              <w:adjustRightInd w:val="0"/>
              <w:ind w:firstLine="0"/>
              <w:rPr>
                <w:rFonts w:eastAsia="Times New Roman"/>
              </w:rPr>
            </w:pPr>
            <w:r w:rsidRPr="003C2C03">
              <w:rPr>
                <w:rFonts w:ascii="Times New Roman" w:eastAsia="TimesNewRomanPSMT" w:hAnsi="Times New Roman"/>
              </w:rPr>
              <w:t>(</w:t>
            </w:r>
            <w:r w:rsidRPr="003C2C03">
              <w:rPr>
                <w:rFonts w:ascii="Times New Roman" w:eastAsia="TimesNewRomanPSMT" w:hAnsi="Times New Roman"/>
                <w:lang w:val="en-US"/>
              </w:rPr>
              <w:t>Herzenstein</w:t>
            </w:r>
            <w:r w:rsidRPr="003C2C03">
              <w:rPr>
                <w:rFonts w:ascii="Times New Roman" w:eastAsia="TimesNewRomanPSMT" w:hAnsi="Times New Roman"/>
              </w:rPr>
              <w:t>, 1889)</w:t>
            </w:r>
          </w:p>
        </w:tc>
        <w:tc>
          <w:tcPr>
            <w:tcW w:w="1134" w:type="dxa"/>
          </w:tcPr>
          <w:p w14:paraId="10FE8026"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А</w:t>
            </w:r>
          </w:p>
        </w:tc>
        <w:tc>
          <w:tcPr>
            <w:tcW w:w="1417" w:type="dxa"/>
          </w:tcPr>
          <w:p w14:paraId="0E86E150"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П</w:t>
            </w:r>
          </w:p>
        </w:tc>
        <w:tc>
          <w:tcPr>
            <w:tcW w:w="1129" w:type="dxa"/>
          </w:tcPr>
          <w:p w14:paraId="677E73AE"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КК</w:t>
            </w:r>
          </w:p>
        </w:tc>
      </w:tr>
      <w:tr w:rsidR="00E73564" w:rsidRPr="003C2C03" w14:paraId="284FE593" w14:textId="77777777" w:rsidTr="009D6EBC">
        <w:tc>
          <w:tcPr>
            <w:tcW w:w="545" w:type="dxa"/>
          </w:tcPr>
          <w:p w14:paraId="2D7B5B43" w14:textId="77777777" w:rsidR="00E73564" w:rsidRPr="003C2C03" w:rsidRDefault="00E73564" w:rsidP="00E73564">
            <w:pPr>
              <w:autoSpaceDE w:val="0"/>
              <w:autoSpaceDN w:val="0"/>
              <w:adjustRightInd w:val="0"/>
              <w:ind w:firstLine="0"/>
              <w:jc w:val="center"/>
              <w:rPr>
                <w:rFonts w:ascii="Times New Roman" w:eastAsia="TimesNewRomanPSMT" w:hAnsi="Times New Roman" w:cs="Times New Roman"/>
                <w:lang w:val="en-US"/>
              </w:rPr>
            </w:pPr>
            <w:r w:rsidRPr="003C2C03">
              <w:rPr>
                <w:rFonts w:ascii="Times New Roman" w:eastAsia="TimesNewRomanPSMT" w:hAnsi="Times New Roman" w:cs="Times New Roman"/>
                <w:lang w:val="en-US"/>
              </w:rPr>
              <w:t>12</w:t>
            </w:r>
          </w:p>
        </w:tc>
        <w:tc>
          <w:tcPr>
            <w:tcW w:w="5404" w:type="dxa"/>
          </w:tcPr>
          <w:p w14:paraId="7068DFFF" w14:textId="77777777" w:rsidR="00E73564" w:rsidRPr="003C2C03" w:rsidRDefault="00E73564" w:rsidP="00E73564">
            <w:pPr>
              <w:autoSpaceDE w:val="0"/>
              <w:autoSpaceDN w:val="0"/>
              <w:adjustRightInd w:val="0"/>
              <w:ind w:firstLine="0"/>
              <w:rPr>
                <w:rFonts w:eastAsia="TimesNewRomanPSMT"/>
                <w:lang w:val="en-US"/>
              </w:rPr>
            </w:pPr>
            <w:r w:rsidRPr="003C2C03">
              <w:rPr>
                <w:rFonts w:ascii="Times New Roman" w:eastAsia="Times New Roman" w:hAnsi="Times New Roman"/>
              </w:rPr>
              <w:t>Л</w:t>
            </w:r>
            <w:r w:rsidRPr="003C2C03">
              <w:rPr>
                <w:rFonts w:ascii="Times New Roman" w:eastAsia="Times New Roman" w:hAnsi="Times New Roman"/>
                <w:lang w:val="en-US"/>
              </w:rPr>
              <w:t xml:space="preserve">ещ восточный - </w:t>
            </w:r>
            <w:r w:rsidRPr="003C2C03">
              <w:rPr>
                <w:rFonts w:ascii="Times New Roman" w:eastAsia="Times New Roman" w:hAnsi="Times New Roman"/>
                <w:i/>
                <w:iCs/>
                <w:lang w:val="en-US"/>
              </w:rPr>
              <w:t xml:space="preserve"> Abramis brama orientalis</w:t>
            </w:r>
            <w:r w:rsidRPr="003C2C03">
              <w:rPr>
                <w:rFonts w:ascii="Times New Roman" w:eastAsia="Times New Roman" w:hAnsi="Times New Roman"/>
                <w:lang w:val="en-US"/>
              </w:rPr>
              <w:t xml:space="preserve"> </w:t>
            </w:r>
          </w:p>
        </w:tc>
        <w:tc>
          <w:tcPr>
            <w:tcW w:w="1134" w:type="dxa"/>
          </w:tcPr>
          <w:p w14:paraId="02661E7F"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22AC8E22"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50D57755"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7316EC25" w14:textId="77777777" w:rsidTr="009D6EBC">
        <w:tc>
          <w:tcPr>
            <w:tcW w:w="545" w:type="dxa"/>
          </w:tcPr>
          <w:p w14:paraId="1C270F3F"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13</w:t>
            </w:r>
          </w:p>
        </w:tc>
        <w:tc>
          <w:tcPr>
            <w:tcW w:w="5404" w:type="dxa"/>
          </w:tcPr>
          <w:p w14:paraId="2180AB5F" w14:textId="77777777" w:rsidR="00E73564" w:rsidRPr="003C2C03" w:rsidRDefault="00E73564" w:rsidP="00E73564">
            <w:pPr>
              <w:autoSpaceDE w:val="0"/>
              <w:autoSpaceDN w:val="0"/>
              <w:adjustRightInd w:val="0"/>
              <w:ind w:firstLine="0"/>
              <w:rPr>
                <w:rFonts w:eastAsia="Times New Roman"/>
                <w:lang w:val="en-US"/>
              </w:rPr>
            </w:pPr>
            <w:r w:rsidRPr="003C2C03">
              <w:rPr>
                <w:rFonts w:ascii="Times New Roman" w:eastAsia="Times New Roman" w:hAnsi="Times New Roman"/>
              </w:rPr>
              <w:t>Белый</w:t>
            </w:r>
            <w:r w:rsidRPr="003C2C03">
              <w:rPr>
                <w:rFonts w:ascii="Times New Roman" w:eastAsia="Times New Roman" w:hAnsi="Times New Roman"/>
                <w:lang w:val="en-US"/>
              </w:rPr>
              <w:t xml:space="preserve"> </w:t>
            </w:r>
            <w:r w:rsidRPr="003C2C03">
              <w:rPr>
                <w:rFonts w:ascii="Times New Roman" w:eastAsia="Times New Roman" w:hAnsi="Times New Roman"/>
              </w:rPr>
              <w:t>амурский</w:t>
            </w:r>
            <w:r w:rsidRPr="003C2C03">
              <w:rPr>
                <w:rFonts w:ascii="Times New Roman" w:eastAsia="Times New Roman" w:hAnsi="Times New Roman"/>
                <w:lang w:val="en-US"/>
              </w:rPr>
              <w:t xml:space="preserve"> </w:t>
            </w:r>
            <w:r w:rsidRPr="003C2C03">
              <w:rPr>
                <w:rFonts w:ascii="Times New Roman" w:eastAsia="Times New Roman" w:hAnsi="Times New Roman"/>
              </w:rPr>
              <w:t>лещ</w:t>
            </w:r>
            <w:r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w:t>
            </w:r>
            <w:r w:rsidRPr="003C2C03">
              <w:rPr>
                <w:rFonts w:ascii="Times New Roman" w:eastAsia="Times New Roman" w:hAnsi="Times New Roman"/>
                <w:i/>
                <w:iCs/>
                <w:lang w:val="kk-KZ"/>
              </w:rPr>
              <w:t xml:space="preserve"> </w:t>
            </w:r>
            <w:r w:rsidRPr="003C2C03">
              <w:rPr>
                <w:rFonts w:ascii="Times New Roman" w:eastAsia="Times New Roman" w:hAnsi="Times New Roman"/>
                <w:i/>
                <w:iCs/>
                <w:lang w:val="en-US"/>
              </w:rPr>
              <w:t xml:space="preserve">Parabramis </w:t>
            </w:r>
            <w:r w:rsidRPr="003C2C03">
              <w:rPr>
                <w:rFonts w:ascii="Times New Roman" w:eastAsia="Times New Roman" w:hAnsi="Times New Roman"/>
                <w:lang w:val="en-US"/>
              </w:rPr>
              <w:t xml:space="preserve">sp. </w:t>
            </w:r>
          </w:p>
        </w:tc>
        <w:tc>
          <w:tcPr>
            <w:tcW w:w="1134" w:type="dxa"/>
          </w:tcPr>
          <w:p w14:paraId="603B19ED"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565E7EB3"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022F7E8F"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59B6C1E7" w14:textId="77777777" w:rsidTr="009D6EBC">
        <w:tc>
          <w:tcPr>
            <w:tcW w:w="545" w:type="dxa"/>
          </w:tcPr>
          <w:p w14:paraId="516E2A20"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14</w:t>
            </w:r>
          </w:p>
        </w:tc>
        <w:tc>
          <w:tcPr>
            <w:tcW w:w="5404" w:type="dxa"/>
          </w:tcPr>
          <w:p w14:paraId="0A52E093" w14:textId="77777777" w:rsidR="00E73564" w:rsidRPr="003C2C03" w:rsidRDefault="00E73564" w:rsidP="00E73564">
            <w:pPr>
              <w:autoSpaceDE w:val="0"/>
              <w:autoSpaceDN w:val="0"/>
              <w:adjustRightInd w:val="0"/>
              <w:ind w:firstLine="0"/>
              <w:rPr>
                <w:rFonts w:eastAsia="Times New Roman"/>
              </w:rPr>
            </w:pPr>
            <w:r w:rsidRPr="003C2C03">
              <w:rPr>
                <w:rFonts w:ascii="Times New Roman" w:eastAsia="Times New Roman" w:hAnsi="Times New Roman"/>
              </w:rPr>
              <w:t>Черный лещ</w:t>
            </w:r>
            <w:r w:rsidRPr="003C2C03">
              <w:rPr>
                <w:rFonts w:ascii="Times New Roman" w:eastAsia="Times New Roman" w:hAnsi="Times New Roman"/>
                <w:i/>
                <w:iCs/>
                <w:lang w:val="en-US"/>
              </w:rPr>
              <w:t xml:space="preserve"> - </w:t>
            </w:r>
            <w:r w:rsidRPr="003C2C03">
              <w:rPr>
                <w:rFonts w:ascii="Times New Roman" w:eastAsia="TimesNewRomanPSMT" w:hAnsi="Times New Roman"/>
                <w:i/>
                <w:iCs/>
              </w:rPr>
              <w:t xml:space="preserve"> Megalobrama sp.</w:t>
            </w:r>
          </w:p>
        </w:tc>
        <w:tc>
          <w:tcPr>
            <w:tcW w:w="1134" w:type="dxa"/>
          </w:tcPr>
          <w:p w14:paraId="287E1DCD"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094A165F"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7A48E644"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r>
      <w:tr w:rsidR="00E73564" w:rsidRPr="003C2C03" w14:paraId="7BF475FC" w14:textId="77777777" w:rsidTr="009D6EBC">
        <w:tc>
          <w:tcPr>
            <w:tcW w:w="545" w:type="dxa"/>
          </w:tcPr>
          <w:p w14:paraId="533996DB"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15</w:t>
            </w:r>
          </w:p>
        </w:tc>
        <w:tc>
          <w:tcPr>
            <w:tcW w:w="5404" w:type="dxa"/>
          </w:tcPr>
          <w:p w14:paraId="635D2487" w14:textId="77777777" w:rsidR="00E73564" w:rsidRPr="003C2C03" w:rsidRDefault="00E73564" w:rsidP="00E73564">
            <w:pPr>
              <w:autoSpaceDE w:val="0"/>
              <w:autoSpaceDN w:val="0"/>
              <w:adjustRightInd w:val="0"/>
              <w:ind w:firstLine="0"/>
              <w:rPr>
                <w:rFonts w:eastAsia="Times New Roman"/>
              </w:rPr>
            </w:pPr>
            <w:r w:rsidRPr="003C2C03">
              <w:rPr>
                <w:rFonts w:ascii="Times New Roman" w:eastAsia="Times New Roman" w:hAnsi="Times New Roman"/>
              </w:rPr>
              <w:t>Л</w:t>
            </w:r>
            <w:r w:rsidRPr="003C2C03">
              <w:rPr>
                <w:rFonts w:ascii="Times New Roman" w:eastAsia="Times New Roman" w:hAnsi="Times New Roman"/>
                <w:lang w:val="en-US"/>
              </w:rPr>
              <w:t>ещ</w:t>
            </w:r>
            <w:r w:rsidRPr="003C2C03">
              <w:rPr>
                <w:rFonts w:ascii="Times New Roman" w:eastAsia="Times New Roman" w:hAnsi="Times New Roman"/>
                <w:i/>
                <w:iCs/>
                <w:lang w:val="en-US"/>
              </w:rPr>
              <w:t xml:space="preserve">  - Abramis brama</w:t>
            </w:r>
            <w:r w:rsidRPr="003C2C03">
              <w:rPr>
                <w:rFonts w:ascii="Times New Roman" w:eastAsia="Times New Roman" w:hAnsi="Times New Roman"/>
                <w:lang w:val="en-US"/>
              </w:rPr>
              <w:t xml:space="preserve"> (Linnaeus, 1758) </w:t>
            </w:r>
          </w:p>
        </w:tc>
        <w:tc>
          <w:tcPr>
            <w:tcW w:w="1134" w:type="dxa"/>
          </w:tcPr>
          <w:p w14:paraId="074F2823" w14:textId="77777777" w:rsidR="00E73564" w:rsidRPr="003C2C03" w:rsidRDefault="00E73564" w:rsidP="00E73564">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Ч</w:t>
            </w:r>
          </w:p>
        </w:tc>
        <w:tc>
          <w:tcPr>
            <w:tcW w:w="1417" w:type="dxa"/>
          </w:tcPr>
          <w:p w14:paraId="02C37912"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20085D6A"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6C9FCA7E" w14:textId="77777777" w:rsidTr="009D6EBC">
        <w:tc>
          <w:tcPr>
            <w:tcW w:w="545" w:type="dxa"/>
          </w:tcPr>
          <w:p w14:paraId="6C5F4A84"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16</w:t>
            </w:r>
          </w:p>
        </w:tc>
        <w:tc>
          <w:tcPr>
            <w:tcW w:w="5404" w:type="dxa"/>
          </w:tcPr>
          <w:p w14:paraId="1EBAA177" w14:textId="77777777" w:rsidR="00E73564" w:rsidRPr="003C2C03" w:rsidRDefault="00E73564" w:rsidP="00E73564">
            <w:pPr>
              <w:autoSpaceDE w:val="0"/>
              <w:autoSpaceDN w:val="0"/>
              <w:adjustRightInd w:val="0"/>
              <w:ind w:firstLine="0"/>
              <w:rPr>
                <w:rFonts w:eastAsia="Times New Roman"/>
              </w:rPr>
            </w:pPr>
            <w:r w:rsidRPr="003C2C03">
              <w:rPr>
                <w:rFonts w:ascii="Times New Roman" w:eastAsia="Times New Roman" w:hAnsi="Times New Roman"/>
              </w:rPr>
              <w:t>Горчак</w:t>
            </w:r>
            <w:r w:rsidRPr="003C2C03">
              <w:rPr>
                <w:rFonts w:ascii="Times New Roman" w:eastAsia="Times New Roman" w:hAnsi="Times New Roman"/>
                <w:i/>
                <w:iCs/>
              </w:rPr>
              <w:t xml:space="preserve"> -</w:t>
            </w:r>
            <w:r w:rsidRPr="003C2C03">
              <w:rPr>
                <w:rFonts w:ascii="Times New Roman" w:eastAsia="Times New Roman" w:hAnsi="Times New Roman"/>
                <w:i/>
                <w:iCs/>
                <w:lang w:val="en-US"/>
              </w:rPr>
              <w:t xml:space="preserve"> Rhodeus</w:t>
            </w:r>
            <w:r w:rsidRPr="003C2C03">
              <w:rPr>
                <w:rFonts w:ascii="Times New Roman" w:eastAsia="Times New Roman" w:hAnsi="Times New Roman"/>
                <w:i/>
                <w:iCs/>
              </w:rPr>
              <w:t xml:space="preserve"> </w:t>
            </w:r>
            <w:r w:rsidRPr="003C2C03">
              <w:rPr>
                <w:rFonts w:ascii="Times New Roman" w:eastAsia="Times New Roman" w:hAnsi="Times New Roman"/>
                <w:i/>
                <w:iCs/>
                <w:lang w:val="en-US"/>
              </w:rPr>
              <w:t>sp.</w:t>
            </w:r>
          </w:p>
        </w:tc>
        <w:tc>
          <w:tcPr>
            <w:tcW w:w="1134" w:type="dxa"/>
          </w:tcPr>
          <w:p w14:paraId="78D12147"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09F692D6"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НП</w:t>
            </w:r>
          </w:p>
        </w:tc>
        <w:tc>
          <w:tcPr>
            <w:tcW w:w="1129" w:type="dxa"/>
          </w:tcPr>
          <w:p w14:paraId="536BE0E6"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43D19618" w14:textId="77777777" w:rsidTr="009D6EBC">
        <w:tc>
          <w:tcPr>
            <w:tcW w:w="545" w:type="dxa"/>
          </w:tcPr>
          <w:p w14:paraId="4928360A"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17</w:t>
            </w:r>
          </w:p>
        </w:tc>
        <w:tc>
          <w:tcPr>
            <w:tcW w:w="5404" w:type="dxa"/>
          </w:tcPr>
          <w:p w14:paraId="26ADF7A0" w14:textId="77777777" w:rsidR="00E73564" w:rsidRPr="003C2C03" w:rsidRDefault="00E73564" w:rsidP="00E73564">
            <w:pPr>
              <w:autoSpaceDE w:val="0"/>
              <w:autoSpaceDN w:val="0"/>
              <w:adjustRightInd w:val="0"/>
              <w:ind w:firstLine="0"/>
              <w:rPr>
                <w:rFonts w:eastAsia="Times New Roman"/>
                <w:lang w:val="en-US"/>
              </w:rPr>
            </w:pPr>
            <w:r w:rsidRPr="003C2C03">
              <w:rPr>
                <w:rFonts w:ascii="Times New Roman" w:eastAsia="Times New Roman" w:hAnsi="Times New Roman"/>
              </w:rPr>
              <w:t>Серебряный</w:t>
            </w:r>
            <w:r w:rsidRPr="003C2C03">
              <w:rPr>
                <w:rFonts w:ascii="Times New Roman" w:eastAsia="Times New Roman" w:hAnsi="Times New Roman"/>
                <w:lang w:val="en-US"/>
              </w:rPr>
              <w:t xml:space="preserve"> </w:t>
            </w:r>
            <w:r w:rsidRPr="003C2C03">
              <w:rPr>
                <w:rFonts w:ascii="Times New Roman" w:eastAsia="Times New Roman" w:hAnsi="Times New Roman"/>
              </w:rPr>
              <w:t>карась</w:t>
            </w:r>
            <w:r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Carassius gibelio</w:t>
            </w:r>
            <w:r w:rsidRPr="003C2C03">
              <w:rPr>
                <w:rFonts w:ascii="Times New Roman" w:eastAsia="Times New Roman" w:hAnsi="Times New Roman"/>
                <w:lang w:val="en-US"/>
              </w:rPr>
              <w:t xml:space="preserve"> (Bloch, 1782) </w:t>
            </w:r>
          </w:p>
        </w:tc>
        <w:tc>
          <w:tcPr>
            <w:tcW w:w="1134" w:type="dxa"/>
          </w:tcPr>
          <w:p w14:paraId="7B016E5E"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00F403AA"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2C3D3972"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50D58F39" w14:textId="77777777" w:rsidTr="009D6EBC">
        <w:tc>
          <w:tcPr>
            <w:tcW w:w="545" w:type="dxa"/>
          </w:tcPr>
          <w:p w14:paraId="5A77E73A"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18</w:t>
            </w:r>
          </w:p>
        </w:tc>
        <w:tc>
          <w:tcPr>
            <w:tcW w:w="5404" w:type="dxa"/>
          </w:tcPr>
          <w:p w14:paraId="44EE8FC2" w14:textId="77777777" w:rsidR="00E73564" w:rsidRPr="003C2C03" w:rsidRDefault="00E73564" w:rsidP="00E73564">
            <w:pPr>
              <w:autoSpaceDE w:val="0"/>
              <w:autoSpaceDN w:val="0"/>
              <w:adjustRightInd w:val="0"/>
              <w:ind w:firstLine="0"/>
              <w:rPr>
                <w:rFonts w:eastAsia="Times New Roman"/>
              </w:rPr>
            </w:pPr>
            <w:r w:rsidRPr="003C2C03">
              <w:rPr>
                <w:rFonts w:ascii="Times New Roman" w:eastAsia="Times New Roman" w:hAnsi="Times New Roman"/>
              </w:rPr>
              <w:t>С</w:t>
            </w:r>
            <w:r w:rsidRPr="003C2C03">
              <w:rPr>
                <w:rFonts w:ascii="Times New Roman" w:eastAsia="Times New Roman" w:hAnsi="Times New Roman"/>
                <w:lang w:val="en-US"/>
              </w:rPr>
              <w:t>азан</w:t>
            </w:r>
            <w:r w:rsidRPr="003C2C03">
              <w:rPr>
                <w:rFonts w:ascii="Times New Roman" w:eastAsia="Times New Roman" w:hAnsi="Times New Roman"/>
                <w:i/>
                <w:iCs/>
                <w:lang w:val="en-US"/>
              </w:rPr>
              <w:t xml:space="preserve"> </w:t>
            </w:r>
            <w:r w:rsidRPr="003C2C03">
              <w:rPr>
                <w:rFonts w:ascii="Times New Roman" w:eastAsia="Times New Roman" w:hAnsi="Times New Roman"/>
                <w:i/>
                <w:iCs/>
              </w:rPr>
              <w:t>-</w:t>
            </w:r>
            <w:r w:rsidRPr="003C2C03">
              <w:rPr>
                <w:rFonts w:ascii="Times New Roman" w:eastAsia="Times New Roman" w:hAnsi="Times New Roman"/>
                <w:i/>
                <w:iCs/>
                <w:lang w:val="en-US"/>
              </w:rPr>
              <w:t xml:space="preserve"> Cyprinus carpio</w:t>
            </w:r>
            <w:r w:rsidRPr="003C2C03">
              <w:rPr>
                <w:rFonts w:ascii="Times New Roman" w:eastAsia="Times New Roman" w:hAnsi="Times New Roman"/>
                <w:lang w:val="en-US"/>
              </w:rPr>
              <w:t xml:space="preserve"> (Linnaeus, 1758) </w:t>
            </w:r>
          </w:p>
        </w:tc>
        <w:tc>
          <w:tcPr>
            <w:tcW w:w="1134" w:type="dxa"/>
          </w:tcPr>
          <w:p w14:paraId="0F0DF0B4"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24D7DA19"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07D6A71C"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502F2F69" w14:textId="77777777" w:rsidTr="009D6EBC">
        <w:tc>
          <w:tcPr>
            <w:tcW w:w="545" w:type="dxa"/>
          </w:tcPr>
          <w:p w14:paraId="2BE4646F"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19</w:t>
            </w:r>
          </w:p>
        </w:tc>
        <w:tc>
          <w:tcPr>
            <w:tcW w:w="5404" w:type="dxa"/>
          </w:tcPr>
          <w:p w14:paraId="73EDD149" w14:textId="77777777" w:rsidR="00E73564" w:rsidRPr="003C2C03" w:rsidRDefault="00E73564" w:rsidP="00E73564">
            <w:pPr>
              <w:autoSpaceDE w:val="0"/>
              <w:autoSpaceDN w:val="0"/>
              <w:adjustRightInd w:val="0"/>
              <w:ind w:firstLine="0"/>
              <w:rPr>
                <w:rFonts w:eastAsia="Times New Roman"/>
              </w:rPr>
            </w:pPr>
            <w:r w:rsidRPr="003C2C03">
              <w:rPr>
                <w:rFonts w:ascii="Times New Roman" w:eastAsia="Times New Roman" w:hAnsi="Times New Roman"/>
              </w:rPr>
              <w:t>В</w:t>
            </w:r>
            <w:r w:rsidRPr="003C2C03">
              <w:rPr>
                <w:rFonts w:ascii="Times New Roman" w:eastAsia="Times New Roman" w:hAnsi="Times New Roman"/>
                <w:lang w:val="en-US"/>
              </w:rPr>
              <w:t>остробрюшка</w:t>
            </w:r>
            <w:r w:rsidRPr="003C2C03">
              <w:rPr>
                <w:rFonts w:ascii="Times New Roman" w:eastAsia="Times New Roman" w:hAnsi="Times New Roman"/>
                <w:i/>
                <w:iCs/>
                <w:lang w:val="en-US"/>
              </w:rPr>
              <w:t xml:space="preserve"> </w:t>
            </w:r>
            <w:r w:rsidRPr="003C2C03">
              <w:rPr>
                <w:rFonts w:ascii="Times New Roman" w:eastAsia="Times New Roman" w:hAnsi="Times New Roman"/>
                <w:i/>
                <w:iCs/>
              </w:rPr>
              <w:t>-</w:t>
            </w:r>
            <w:r w:rsidRPr="003C2C03">
              <w:rPr>
                <w:rFonts w:ascii="Times New Roman" w:eastAsia="Times New Roman" w:hAnsi="Times New Roman"/>
                <w:i/>
                <w:iCs/>
                <w:lang w:val="en-US"/>
              </w:rPr>
              <w:t xml:space="preserve"> Hemiculter leucisculus</w:t>
            </w:r>
            <w:r w:rsidRPr="003C2C03">
              <w:rPr>
                <w:rFonts w:ascii="Times New Roman" w:eastAsia="Times New Roman" w:hAnsi="Times New Roman"/>
                <w:lang w:val="en-US"/>
              </w:rPr>
              <w:t xml:space="preserve"> (Basilewsky, 1835)</w:t>
            </w:r>
          </w:p>
        </w:tc>
        <w:tc>
          <w:tcPr>
            <w:tcW w:w="1134" w:type="dxa"/>
          </w:tcPr>
          <w:p w14:paraId="0582CAFE"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05B2344A"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НП</w:t>
            </w:r>
          </w:p>
        </w:tc>
        <w:tc>
          <w:tcPr>
            <w:tcW w:w="1129" w:type="dxa"/>
          </w:tcPr>
          <w:p w14:paraId="208CAF56"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2914A6F4" w14:textId="77777777" w:rsidTr="009D6EBC">
        <w:tc>
          <w:tcPr>
            <w:tcW w:w="545" w:type="dxa"/>
          </w:tcPr>
          <w:p w14:paraId="3D3ABFB0"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20</w:t>
            </w:r>
          </w:p>
        </w:tc>
        <w:tc>
          <w:tcPr>
            <w:tcW w:w="5404" w:type="dxa"/>
          </w:tcPr>
          <w:p w14:paraId="11D89609" w14:textId="77777777" w:rsidR="00E73564" w:rsidRPr="003C2C03" w:rsidRDefault="00E73564" w:rsidP="00E73564">
            <w:pPr>
              <w:autoSpaceDE w:val="0"/>
              <w:autoSpaceDN w:val="0"/>
              <w:adjustRightInd w:val="0"/>
              <w:ind w:firstLine="0"/>
              <w:rPr>
                <w:rFonts w:eastAsia="Times New Roman"/>
                <w:lang w:val="en-US"/>
              </w:rPr>
            </w:pPr>
            <w:r w:rsidRPr="003C2C03">
              <w:rPr>
                <w:rFonts w:ascii="Times New Roman" w:eastAsia="Times New Roman" w:hAnsi="Times New Roman"/>
              </w:rPr>
              <w:t>Белый</w:t>
            </w:r>
            <w:r w:rsidRPr="003C2C03">
              <w:rPr>
                <w:rFonts w:ascii="Times New Roman" w:eastAsia="Times New Roman" w:hAnsi="Times New Roman"/>
                <w:lang w:val="en-US"/>
              </w:rPr>
              <w:t xml:space="preserve"> </w:t>
            </w:r>
            <w:r w:rsidRPr="003C2C03">
              <w:rPr>
                <w:rFonts w:ascii="Times New Roman" w:eastAsia="Times New Roman" w:hAnsi="Times New Roman"/>
              </w:rPr>
              <w:t>толстолобик</w:t>
            </w:r>
            <w:r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Hypophthalmichthys molitrix</w:t>
            </w:r>
            <w:r w:rsidRPr="003C2C03">
              <w:rPr>
                <w:rFonts w:ascii="Times New Roman" w:eastAsia="Times New Roman" w:hAnsi="Times New Roman"/>
                <w:lang w:val="en-US"/>
              </w:rPr>
              <w:t xml:space="preserve"> (Richardson, 1846)</w:t>
            </w:r>
          </w:p>
        </w:tc>
        <w:tc>
          <w:tcPr>
            <w:tcW w:w="1134" w:type="dxa"/>
          </w:tcPr>
          <w:p w14:paraId="3D009B9B"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5B5E55F5"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4D14913D"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5A6732E7" w14:textId="77777777" w:rsidTr="009D6EBC">
        <w:tc>
          <w:tcPr>
            <w:tcW w:w="545" w:type="dxa"/>
          </w:tcPr>
          <w:p w14:paraId="1855B7A8" w14:textId="77777777" w:rsidR="00E73564" w:rsidRPr="003C2C03" w:rsidRDefault="00E73564" w:rsidP="00E73564">
            <w:pPr>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21</w:t>
            </w:r>
          </w:p>
        </w:tc>
        <w:tc>
          <w:tcPr>
            <w:tcW w:w="5404" w:type="dxa"/>
          </w:tcPr>
          <w:p w14:paraId="2B7379C8" w14:textId="77777777" w:rsidR="00E73564" w:rsidRPr="003C2C03" w:rsidRDefault="00E73564" w:rsidP="00E73564">
            <w:pPr>
              <w:autoSpaceDE w:val="0"/>
              <w:autoSpaceDN w:val="0"/>
              <w:adjustRightInd w:val="0"/>
              <w:ind w:firstLine="0"/>
              <w:rPr>
                <w:rFonts w:eastAsia="Times New Roman"/>
                <w:lang w:val="en-US"/>
              </w:rPr>
            </w:pPr>
            <w:r w:rsidRPr="003C2C03">
              <w:rPr>
                <w:rFonts w:ascii="Times New Roman" w:eastAsia="Times New Roman" w:hAnsi="Times New Roman" w:cs="Times New Roman"/>
              </w:rPr>
              <w:t>Пестрый</w:t>
            </w:r>
            <w:r w:rsidRPr="003C2C03">
              <w:rPr>
                <w:rFonts w:ascii="Times New Roman" w:eastAsia="Times New Roman" w:hAnsi="Times New Roman" w:cs="Times New Roman"/>
                <w:lang w:val="en-US"/>
              </w:rPr>
              <w:t xml:space="preserve"> </w:t>
            </w:r>
            <w:r w:rsidRPr="003C2C03">
              <w:rPr>
                <w:rFonts w:ascii="Times New Roman" w:eastAsia="Times New Roman" w:hAnsi="Times New Roman" w:cs="Times New Roman"/>
              </w:rPr>
              <w:t>толстолобик</w:t>
            </w:r>
            <w:r w:rsidRPr="003C2C03">
              <w:rPr>
                <w:rFonts w:ascii="Times New Roman" w:eastAsia="Times New Roman" w:hAnsi="Times New Roman" w:cs="Times New Roman"/>
                <w:lang w:val="en-US"/>
              </w:rPr>
              <w:t xml:space="preserve"> - </w:t>
            </w:r>
            <w:r w:rsidRPr="003C2C03">
              <w:rPr>
                <w:rFonts w:ascii="Times New Roman" w:hAnsi="Times New Roman" w:cs="Times New Roman"/>
                <w:i/>
                <w:iCs/>
                <w:lang w:val="en-US" w:eastAsia="ru-RU"/>
              </w:rPr>
              <w:t>Aristichthys</w:t>
            </w:r>
            <w:r w:rsidRPr="003C2C03">
              <w:rPr>
                <w:rFonts w:ascii="Times New Roman" w:eastAsia="Times New Roman" w:hAnsi="Times New Roman" w:cs="Times New Roman"/>
                <w:i/>
                <w:iCs/>
                <w:lang w:val="en-US"/>
              </w:rPr>
              <w:t xml:space="preserve"> nobilis </w:t>
            </w:r>
            <w:r w:rsidRPr="003C2C03">
              <w:rPr>
                <w:rFonts w:ascii="Times New Roman" w:eastAsia="Times New Roman" w:hAnsi="Times New Roman" w:cs="Times New Roman"/>
                <w:lang w:val="en-US"/>
              </w:rPr>
              <w:t>(Valenciennes, 1844)</w:t>
            </w:r>
          </w:p>
        </w:tc>
        <w:tc>
          <w:tcPr>
            <w:tcW w:w="1134" w:type="dxa"/>
          </w:tcPr>
          <w:p w14:paraId="0813A7A8"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75137BC5"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П</w:t>
            </w:r>
          </w:p>
        </w:tc>
        <w:tc>
          <w:tcPr>
            <w:tcW w:w="1129" w:type="dxa"/>
          </w:tcPr>
          <w:p w14:paraId="07802710"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E73564" w:rsidRPr="003C2C03" w14:paraId="03B9D658" w14:textId="77777777" w:rsidTr="009D6EBC">
        <w:tc>
          <w:tcPr>
            <w:tcW w:w="9629" w:type="dxa"/>
            <w:gridSpan w:val="5"/>
          </w:tcPr>
          <w:p w14:paraId="4418BA8F"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Семейство гольяны -  </w:t>
            </w:r>
            <w:r w:rsidRPr="003C2C03">
              <w:rPr>
                <w:rFonts w:ascii="Times New Roman" w:hAnsi="Times New Roman" w:cs="Times New Roman"/>
                <w:i/>
                <w:iCs/>
              </w:rPr>
              <w:t>Phoxininae</w:t>
            </w:r>
          </w:p>
        </w:tc>
      </w:tr>
      <w:tr w:rsidR="00E73564" w:rsidRPr="003C2C03" w14:paraId="0A27C5BE" w14:textId="77777777" w:rsidTr="009D6EBC">
        <w:tc>
          <w:tcPr>
            <w:tcW w:w="545" w:type="dxa"/>
          </w:tcPr>
          <w:p w14:paraId="0B60B202"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22</w:t>
            </w:r>
          </w:p>
        </w:tc>
        <w:tc>
          <w:tcPr>
            <w:tcW w:w="5404" w:type="dxa"/>
          </w:tcPr>
          <w:p w14:paraId="1799A782"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w:t>
            </w:r>
            <w:r w:rsidRPr="003C2C03">
              <w:rPr>
                <w:rFonts w:ascii="Times New Roman" w:eastAsia="Times New Roman" w:hAnsi="Times New Roman"/>
                <w:lang w:val="en-US"/>
              </w:rPr>
              <w:t>ольян обыкновенный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Phoxinus phoxinus</w:t>
            </w:r>
          </w:p>
        </w:tc>
        <w:tc>
          <w:tcPr>
            <w:tcW w:w="1134" w:type="dxa"/>
          </w:tcPr>
          <w:p w14:paraId="7CBBE337"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4F08AFA3"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1B46E765"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E73564" w:rsidRPr="003C2C03" w14:paraId="69F09EDD" w14:textId="77777777" w:rsidTr="009D6EBC">
        <w:tc>
          <w:tcPr>
            <w:tcW w:w="545" w:type="dxa"/>
          </w:tcPr>
          <w:p w14:paraId="32D9B868"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23</w:t>
            </w:r>
          </w:p>
        </w:tc>
        <w:tc>
          <w:tcPr>
            <w:tcW w:w="5404" w:type="dxa"/>
          </w:tcPr>
          <w:p w14:paraId="658431F7"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Гольян</w:t>
            </w:r>
            <w:r w:rsidRPr="003C2C03">
              <w:rPr>
                <w:rFonts w:ascii="Times New Roman" w:eastAsia="Times New Roman" w:hAnsi="Times New Roman"/>
                <w:lang w:val="en-US"/>
              </w:rPr>
              <w:t xml:space="preserve"> </w:t>
            </w:r>
            <w:r w:rsidRPr="003C2C03">
              <w:rPr>
                <w:rFonts w:ascii="Times New Roman" w:eastAsia="Times New Roman" w:hAnsi="Times New Roman"/>
              </w:rPr>
              <w:t>балхашский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Rhynchocypris poljakowi</w:t>
            </w:r>
            <w:r w:rsidRPr="003C2C03">
              <w:rPr>
                <w:rFonts w:ascii="Times New Roman" w:eastAsia="Times New Roman" w:hAnsi="Times New Roman"/>
                <w:lang w:val="en-US"/>
              </w:rPr>
              <w:t xml:space="preserve"> (Kessler, 1879) </w:t>
            </w:r>
          </w:p>
        </w:tc>
        <w:tc>
          <w:tcPr>
            <w:tcW w:w="1134" w:type="dxa"/>
          </w:tcPr>
          <w:p w14:paraId="1B7DB5D0"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40B4A150"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6C9D4F1B"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E73564" w:rsidRPr="003C2C03" w14:paraId="0F1DA318" w14:textId="77777777" w:rsidTr="009D6EBC">
        <w:tc>
          <w:tcPr>
            <w:tcW w:w="545" w:type="dxa"/>
          </w:tcPr>
          <w:p w14:paraId="4F0B7F64"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24</w:t>
            </w:r>
          </w:p>
        </w:tc>
        <w:tc>
          <w:tcPr>
            <w:tcW w:w="5404" w:type="dxa"/>
          </w:tcPr>
          <w:p w14:paraId="072309E1"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Гольян</w:t>
            </w:r>
            <w:r w:rsidRPr="003C2C03">
              <w:rPr>
                <w:rFonts w:ascii="Times New Roman" w:eastAsia="Times New Roman" w:hAnsi="Times New Roman"/>
                <w:lang w:val="en-US"/>
              </w:rPr>
              <w:t xml:space="preserve"> </w:t>
            </w:r>
            <w:r w:rsidRPr="003C2C03">
              <w:rPr>
                <w:rFonts w:ascii="Times New Roman" w:eastAsia="Times New Roman" w:hAnsi="Times New Roman"/>
              </w:rPr>
              <w:t>семиреченский</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Phoxinus brachyurus</w:t>
            </w:r>
            <w:r w:rsidRPr="003C2C03">
              <w:rPr>
                <w:rFonts w:ascii="Times New Roman" w:eastAsia="Times New Roman" w:hAnsi="Times New Roman"/>
                <w:lang w:val="en-US"/>
              </w:rPr>
              <w:t xml:space="preserve"> Berg, 1912 </w:t>
            </w:r>
          </w:p>
        </w:tc>
        <w:tc>
          <w:tcPr>
            <w:tcW w:w="1134" w:type="dxa"/>
          </w:tcPr>
          <w:p w14:paraId="663EBB74"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0FAA2C42"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0E708EA9"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 xml:space="preserve">КК </w:t>
            </w:r>
            <w:r w:rsidRPr="003C2C03">
              <w:rPr>
                <w:rFonts w:ascii="Times New Roman" w:eastAsia="Times New Roman" w:hAnsi="Times New Roman"/>
                <w:sz w:val="20"/>
                <w:szCs w:val="20"/>
              </w:rPr>
              <w:t>Алм.обл</w:t>
            </w:r>
          </w:p>
        </w:tc>
      </w:tr>
      <w:tr w:rsidR="00E73564" w:rsidRPr="003C2C03" w14:paraId="50C1D6EB" w14:textId="77777777" w:rsidTr="009D6EBC">
        <w:tc>
          <w:tcPr>
            <w:tcW w:w="545" w:type="dxa"/>
          </w:tcPr>
          <w:p w14:paraId="7F067DF2"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i/>
                <w:iCs/>
                <w:lang w:val="en-US"/>
              </w:rPr>
            </w:pPr>
            <w:r w:rsidRPr="003C2C03">
              <w:rPr>
                <w:rFonts w:ascii="Times New Roman" w:eastAsia="Times New Roman" w:hAnsi="Times New Roman"/>
                <w:i/>
                <w:iCs/>
                <w:lang w:val="en-US"/>
              </w:rPr>
              <w:t>25</w:t>
            </w:r>
          </w:p>
        </w:tc>
        <w:tc>
          <w:tcPr>
            <w:tcW w:w="5404" w:type="dxa"/>
          </w:tcPr>
          <w:p w14:paraId="371AAFE4" w14:textId="77777777" w:rsidR="00E73564" w:rsidRPr="003C2C03" w:rsidRDefault="00E73564" w:rsidP="00E73564">
            <w:pPr>
              <w:widowControl w:val="0"/>
              <w:tabs>
                <w:tab w:val="left" w:pos="567"/>
              </w:tabs>
              <w:autoSpaceDE w:val="0"/>
              <w:autoSpaceDN w:val="0"/>
              <w:adjustRightInd w:val="0"/>
              <w:ind w:firstLine="0"/>
              <w:rPr>
                <w:rFonts w:eastAsia="Times New Roman"/>
                <w:i/>
                <w:iCs/>
                <w:lang w:val="en-US"/>
              </w:rPr>
            </w:pPr>
            <w:r w:rsidRPr="003C2C03">
              <w:rPr>
                <w:rFonts w:ascii="Times New Roman" w:eastAsia="Times New Roman" w:hAnsi="Times New Roman"/>
              </w:rPr>
              <w:t>Голый</w:t>
            </w:r>
            <w:r w:rsidRPr="003C2C03">
              <w:rPr>
                <w:rFonts w:ascii="Times New Roman" w:eastAsia="Times New Roman" w:hAnsi="Times New Roman"/>
                <w:lang w:val="en-US"/>
              </w:rPr>
              <w:t xml:space="preserve"> </w:t>
            </w:r>
            <w:r w:rsidRPr="003C2C03">
              <w:rPr>
                <w:rFonts w:ascii="Times New Roman" w:eastAsia="Times New Roman" w:hAnsi="Times New Roman"/>
              </w:rPr>
              <w:t>осман</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Gymnodiptychus dybowskii</w:t>
            </w:r>
            <w:r w:rsidRPr="003C2C03">
              <w:rPr>
                <w:rFonts w:ascii="Times New Roman" w:eastAsia="Times New Roman" w:hAnsi="Times New Roman"/>
                <w:lang w:val="en-US"/>
              </w:rPr>
              <w:t xml:space="preserve"> Kessler, 1874 </w:t>
            </w:r>
          </w:p>
        </w:tc>
        <w:tc>
          <w:tcPr>
            <w:tcW w:w="1134" w:type="dxa"/>
          </w:tcPr>
          <w:p w14:paraId="15DA84CA"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7B24ED61"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52B3A4B0"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E73564" w:rsidRPr="003C2C03" w14:paraId="2A386386" w14:textId="77777777" w:rsidTr="009D6EBC">
        <w:tc>
          <w:tcPr>
            <w:tcW w:w="545" w:type="dxa"/>
          </w:tcPr>
          <w:p w14:paraId="375ECD30" w14:textId="77777777" w:rsidR="00E73564" w:rsidRPr="003C2C03" w:rsidRDefault="00E73564" w:rsidP="00E73564">
            <w:pPr>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26</w:t>
            </w:r>
          </w:p>
        </w:tc>
        <w:tc>
          <w:tcPr>
            <w:tcW w:w="5404" w:type="dxa"/>
          </w:tcPr>
          <w:p w14:paraId="4AF27FC8" w14:textId="77777777" w:rsidR="00E73564" w:rsidRPr="003C2C03" w:rsidRDefault="00E73564" w:rsidP="00E73564">
            <w:pPr>
              <w:autoSpaceDE w:val="0"/>
              <w:autoSpaceDN w:val="0"/>
              <w:adjustRightInd w:val="0"/>
              <w:ind w:firstLine="0"/>
              <w:rPr>
                <w:rFonts w:eastAsia="Times New Roman"/>
                <w:lang w:val="en-US"/>
              </w:rPr>
            </w:pPr>
            <w:r w:rsidRPr="003C2C03">
              <w:rPr>
                <w:rFonts w:ascii="Times New Roman" w:eastAsia="Times New Roman" w:hAnsi="Times New Roman"/>
              </w:rPr>
              <w:t>Ч</w:t>
            </w:r>
            <w:r w:rsidRPr="003C2C03">
              <w:rPr>
                <w:rFonts w:ascii="Times New Roman" w:eastAsia="Times New Roman" w:hAnsi="Times New Roman"/>
                <w:lang w:val="en-US"/>
              </w:rPr>
              <w:t>ешуйчатый осман</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Diptychus maculatus</w:t>
            </w:r>
            <w:r w:rsidRPr="003C2C03">
              <w:rPr>
                <w:rFonts w:ascii="Times New Roman" w:eastAsia="Times New Roman" w:hAnsi="Times New Roman"/>
                <w:lang w:val="en-US"/>
              </w:rPr>
              <w:t xml:space="preserve"> Steindachner, 1866</w:t>
            </w:r>
          </w:p>
        </w:tc>
        <w:tc>
          <w:tcPr>
            <w:tcW w:w="1134" w:type="dxa"/>
          </w:tcPr>
          <w:p w14:paraId="541CF139"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755F022D"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58E37CD2"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E73564" w:rsidRPr="003C2C03" w14:paraId="7D0199E9" w14:textId="77777777" w:rsidTr="009D6EBC">
        <w:tc>
          <w:tcPr>
            <w:tcW w:w="9629" w:type="dxa"/>
            <w:gridSpan w:val="5"/>
          </w:tcPr>
          <w:p w14:paraId="504EE059"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 xml:space="preserve">Семейство балиторовые - </w:t>
            </w:r>
            <w:r w:rsidRPr="003C2C03">
              <w:rPr>
                <w:rFonts w:ascii="Times New Roman" w:eastAsia="Times New Roman" w:hAnsi="Times New Roman" w:cs="Times New Roman"/>
                <w:i/>
                <w:iCs/>
                <w:lang w:val="en-US"/>
              </w:rPr>
              <w:t>Balitoridae</w:t>
            </w:r>
          </w:p>
        </w:tc>
      </w:tr>
      <w:tr w:rsidR="00E73564" w:rsidRPr="003C2C03" w14:paraId="1D8370A0" w14:textId="77777777" w:rsidTr="009D6EBC">
        <w:tc>
          <w:tcPr>
            <w:tcW w:w="545" w:type="dxa"/>
          </w:tcPr>
          <w:p w14:paraId="417A68D8"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27</w:t>
            </w:r>
          </w:p>
        </w:tc>
        <w:tc>
          <w:tcPr>
            <w:tcW w:w="5404" w:type="dxa"/>
          </w:tcPr>
          <w:p w14:paraId="10150136" w14:textId="77777777" w:rsidR="00E73564" w:rsidRPr="003C2C03" w:rsidRDefault="00E73564" w:rsidP="00E73564">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lang w:val="kk-KZ"/>
              </w:rPr>
              <w:t>Тибетский голец -</w:t>
            </w:r>
            <w:r w:rsidRPr="003C2C03">
              <w:rPr>
                <w:rFonts w:ascii="Times New Roman" w:eastAsia="Times New Roman" w:hAnsi="Times New Roman"/>
                <w:i/>
                <w:iCs/>
                <w:lang w:val="kk-KZ"/>
              </w:rPr>
              <w:t xml:space="preserve"> Triplophysa stoliczkai</w:t>
            </w:r>
            <w:r w:rsidRPr="003C2C03">
              <w:rPr>
                <w:rFonts w:ascii="Times New Roman" w:eastAsia="Times New Roman" w:hAnsi="Times New Roman"/>
                <w:lang w:val="kk-KZ"/>
              </w:rPr>
              <w:t xml:space="preserve"> (Steindachner, 1866)</w:t>
            </w:r>
          </w:p>
        </w:tc>
        <w:tc>
          <w:tcPr>
            <w:tcW w:w="1134" w:type="dxa"/>
          </w:tcPr>
          <w:p w14:paraId="10DC26D3" w14:textId="77777777" w:rsidR="00E73564" w:rsidRPr="003C2C03" w:rsidRDefault="00E73564" w:rsidP="00E73564">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А</w:t>
            </w:r>
          </w:p>
        </w:tc>
        <w:tc>
          <w:tcPr>
            <w:tcW w:w="1417" w:type="dxa"/>
          </w:tcPr>
          <w:p w14:paraId="68CA1496"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2B84B794"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 xml:space="preserve">КК </w:t>
            </w:r>
            <w:r w:rsidRPr="003C2C03">
              <w:rPr>
                <w:rFonts w:ascii="Times New Roman" w:eastAsia="Times New Roman" w:hAnsi="Times New Roman"/>
                <w:sz w:val="20"/>
                <w:szCs w:val="20"/>
              </w:rPr>
              <w:t>Алм.обл</w:t>
            </w:r>
          </w:p>
        </w:tc>
      </w:tr>
      <w:tr w:rsidR="00E73564" w:rsidRPr="003C2C03" w14:paraId="62DE742E" w14:textId="77777777" w:rsidTr="009D6EBC">
        <w:tc>
          <w:tcPr>
            <w:tcW w:w="545" w:type="dxa"/>
          </w:tcPr>
          <w:p w14:paraId="56846505"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28</w:t>
            </w:r>
          </w:p>
        </w:tc>
        <w:tc>
          <w:tcPr>
            <w:tcW w:w="5404" w:type="dxa"/>
          </w:tcPr>
          <w:p w14:paraId="302441D1" w14:textId="77777777" w:rsidR="00E73564" w:rsidRPr="003C2C03" w:rsidRDefault="00E73564" w:rsidP="00E73564">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lang w:val="kk-KZ"/>
              </w:rPr>
              <w:t>Голец Северцова -</w:t>
            </w:r>
            <w:r w:rsidRPr="003C2C03">
              <w:rPr>
                <w:rFonts w:ascii="Times New Roman" w:eastAsia="Times New Roman" w:hAnsi="Times New Roman"/>
                <w:i/>
                <w:iCs/>
                <w:lang w:val="kk-KZ"/>
              </w:rPr>
              <w:t xml:space="preserve"> Triplophysa sewerzowii </w:t>
            </w:r>
            <w:r w:rsidRPr="003C2C03">
              <w:rPr>
                <w:rFonts w:ascii="Times New Roman" w:eastAsia="Times New Roman" w:hAnsi="Times New Roman"/>
                <w:lang w:val="kk-KZ"/>
              </w:rPr>
              <w:t xml:space="preserve">(G.Nikolsky, 1938) </w:t>
            </w:r>
          </w:p>
        </w:tc>
        <w:tc>
          <w:tcPr>
            <w:tcW w:w="1134" w:type="dxa"/>
          </w:tcPr>
          <w:p w14:paraId="79FDAFF6" w14:textId="77777777" w:rsidR="00E73564" w:rsidRPr="003C2C03" w:rsidRDefault="00E73564" w:rsidP="00E73564">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А</w:t>
            </w:r>
          </w:p>
        </w:tc>
        <w:tc>
          <w:tcPr>
            <w:tcW w:w="1417" w:type="dxa"/>
          </w:tcPr>
          <w:p w14:paraId="145463AF"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0480F909"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 xml:space="preserve">КК </w:t>
            </w:r>
            <w:r w:rsidRPr="003C2C03">
              <w:rPr>
                <w:rFonts w:ascii="Times New Roman" w:eastAsia="Times New Roman" w:hAnsi="Times New Roman"/>
                <w:sz w:val="20"/>
                <w:szCs w:val="20"/>
              </w:rPr>
              <w:t>Алм.обл</w:t>
            </w:r>
          </w:p>
        </w:tc>
      </w:tr>
      <w:tr w:rsidR="00E73564" w:rsidRPr="003C2C03" w14:paraId="338807F1" w14:textId="77777777" w:rsidTr="009D6EBC">
        <w:tc>
          <w:tcPr>
            <w:tcW w:w="545" w:type="dxa"/>
          </w:tcPr>
          <w:p w14:paraId="0B1C0578"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29</w:t>
            </w:r>
          </w:p>
        </w:tc>
        <w:tc>
          <w:tcPr>
            <w:tcW w:w="5404" w:type="dxa"/>
          </w:tcPr>
          <w:p w14:paraId="4D0A90A1" w14:textId="77777777" w:rsidR="00E73564" w:rsidRPr="003C2C03" w:rsidRDefault="00E73564" w:rsidP="00E73564">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rPr>
              <w:t>С</w:t>
            </w:r>
            <w:r w:rsidRPr="003C2C03">
              <w:rPr>
                <w:rFonts w:ascii="Times New Roman" w:eastAsia="Times New Roman" w:hAnsi="Times New Roman"/>
                <w:lang w:val="en-US"/>
              </w:rPr>
              <w:t>ерый голец -</w:t>
            </w:r>
            <w:r w:rsidRPr="003C2C03">
              <w:rPr>
                <w:rFonts w:ascii="Times New Roman" w:eastAsia="Times New Roman" w:hAnsi="Times New Roman"/>
                <w:i/>
                <w:iCs/>
                <w:lang w:val="en-US"/>
              </w:rPr>
              <w:t xml:space="preserve"> Triplophysa dorsalis</w:t>
            </w:r>
            <w:r w:rsidRPr="003C2C03">
              <w:rPr>
                <w:rFonts w:ascii="Times New Roman" w:eastAsia="Times New Roman" w:hAnsi="Times New Roman"/>
                <w:lang w:val="en-US"/>
              </w:rPr>
              <w:t xml:space="preserve"> (Kessler, 1872) </w:t>
            </w:r>
          </w:p>
        </w:tc>
        <w:tc>
          <w:tcPr>
            <w:tcW w:w="1134" w:type="dxa"/>
          </w:tcPr>
          <w:p w14:paraId="295B47A2" w14:textId="77777777" w:rsidR="00E73564" w:rsidRPr="003C2C03" w:rsidRDefault="00E73564" w:rsidP="00E73564">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А</w:t>
            </w:r>
          </w:p>
        </w:tc>
        <w:tc>
          <w:tcPr>
            <w:tcW w:w="1417" w:type="dxa"/>
          </w:tcPr>
          <w:p w14:paraId="2DD7CED8"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4B2708C3"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r>
      <w:tr w:rsidR="00E73564" w:rsidRPr="003C2C03" w14:paraId="2D86BEA7" w14:textId="77777777" w:rsidTr="009D6EBC">
        <w:tc>
          <w:tcPr>
            <w:tcW w:w="545" w:type="dxa"/>
          </w:tcPr>
          <w:p w14:paraId="04A57FFF"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3C2C03">
              <w:rPr>
                <w:rFonts w:ascii="Times New Roman" w:eastAsia="Times New Roman" w:hAnsi="Times New Roman" w:cs="Times New Roman"/>
                <w:lang w:val="en-US" w:eastAsia="ru-RU"/>
              </w:rPr>
              <w:t>30</w:t>
            </w:r>
          </w:p>
        </w:tc>
        <w:tc>
          <w:tcPr>
            <w:tcW w:w="5404" w:type="dxa"/>
          </w:tcPr>
          <w:p w14:paraId="5C2C0C23" w14:textId="77777777" w:rsidR="00E73564" w:rsidRPr="003C2C03" w:rsidRDefault="00E73564" w:rsidP="00E73564">
            <w:pPr>
              <w:widowControl w:val="0"/>
              <w:tabs>
                <w:tab w:val="left" w:pos="567"/>
              </w:tabs>
              <w:autoSpaceDE w:val="0"/>
              <w:autoSpaceDN w:val="0"/>
              <w:adjustRightInd w:val="0"/>
              <w:ind w:firstLine="0"/>
              <w:rPr>
                <w:rFonts w:eastAsia="Times New Roman"/>
                <w:lang w:val="kk-KZ" w:eastAsia="ru-RU"/>
              </w:rPr>
            </w:pPr>
            <w:r w:rsidRPr="003C2C03">
              <w:rPr>
                <w:rFonts w:ascii="Times New Roman" w:eastAsia="Times New Roman" w:hAnsi="Times New Roman" w:cs="Times New Roman"/>
                <w:lang w:val="kk-KZ" w:eastAsia="ru-RU"/>
              </w:rPr>
              <w:t xml:space="preserve">Пятнистый губач - </w:t>
            </w:r>
            <w:r w:rsidRPr="003C2C03">
              <w:rPr>
                <w:rFonts w:ascii="Times New Roman" w:eastAsia="Times New Roman" w:hAnsi="Times New Roman" w:cs="Times New Roman"/>
                <w:i/>
                <w:iCs/>
                <w:lang w:val="kk-KZ" w:eastAsia="ru-RU"/>
              </w:rPr>
              <w:t xml:space="preserve">Triplophysa strauchii </w:t>
            </w:r>
            <w:r w:rsidRPr="003C2C03">
              <w:rPr>
                <w:rFonts w:ascii="Times New Roman" w:eastAsia="Times New Roman" w:hAnsi="Times New Roman" w:cs="Times New Roman"/>
                <w:lang w:val="kk-KZ" w:eastAsia="ru-RU"/>
              </w:rPr>
              <w:t>(Kessler, 1874)</w:t>
            </w:r>
          </w:p>
        </w:tc>
        <w:tc>
          <w:tcPr>
            <w:tcW w:w="1134" w:type="dxa"/>
          </w:tcPr>
          <w:p w14:paraId="20DA84E4" w14:textId="77777777" w:rsidR="00E73564" w:rsidRPr="003C2C03" w:rsidRDefault="00E73564" w:rsidP="00E73564">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А</w:t>
            </w:r>
          </w:p>
        </w:tc>
        <w:tc>
          <w:tcPr>
            <w:tcW w:w="1417" w:type="dxa"/>
          </w:tcPr>
          <w:p w14:paraId="7A28E110"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0D4F1289"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w:t>
            </w:r>
          </w:p>
        </w:tc>
      </w:tr>
    </w:tbl>
    <w:p w14:paraId="2BBB7442" w14:textId="77777777" w:rsidR="0071494A" w:rsidRPr="003C2C03" w:rsidRDefault="0071494A" w:rsidP="00931765">
      <w:pPr>
        <w:ind w:firstLine="0"/>
        <w:rPr>
          <w:i/>
          <w:iCs/>
        </w:rPr>
      </w:pPr>
      <w:r w:rsidRPr="003C2C03">
        <w:br w:type="page"/>
      </w:r>
      <w:r w:rsidRPr="003C2C03">
        <w:rPr>
          <w:i/>
          <w:iCs/>
        </w:rPr>
        <w:lastRenderedPageBreak/>
        <w:t>продолжение таблицы 11</w:t>
      </w:r>
    </w:p>
    <w:tbl>
      <w:tblPr>
        <w:tblStyle w:val="ae"/>
        <w:tblW w:w="9629" w:type="dxa"/>
        <w:tblLayout w:type="fixed"/>
        <w:tblLook w:val="04A0" w:firstRow="1" w:lastRow="0" w:firstColumn="1" w:lastColumn="0" w:noHBand="0" w:noVBand="1"/>
      </w:tblPr>
      <w:tblGrid>
        <w:gridCol w:w="545"/>
        <w:gridCol w:w="5404"/>
        <w:gridCol w:w="1134"/>
        <w:gridCol w:w="1417"/>
        <w:gridCol w:w="1129"/>
      </w:tblGrid>
      <w:tr w:rsidR="0071494A" w:rsidRPr="003C2C03" w14:paraId="146C0365" w14:textId="77777777" w:rsidTr="00FA6B70">
        <w:tc>
          <w:tcPr>
            <w:tcW w:w="545" w:type="dxa"/>
          </w:tcPr>
          <w:p w14:paraId="5167C5DE" w14:textId="77777777" w:rsidR="0071494A" w:rsidRPr="003C2C03" w:rsidRDefault="0071494A" w:rsidP="00FA6B70">
            <w:pPr>
              <w:widowControl w:val="0"/>
              <w:tabs>
                <w:tab w:val="left" w:pos="567"/>
              </w:tabs>
              <w:autoSpaceDE w:val="0"/>
              <w:autoSpaceDN w:val="0"/>
              <w:adjustRightInd w:val="0"/>
              <w:ind w:firstLine="0"/>
              <w:jc w:val="center"/>
              <w:rPr>
                <w:rFonts w:ascii="Times New Roman" w:eastAsia="Times New Roman" w:hAnsi="Times New Roman"/>
                <w:i/>
                <w:iCs/>
              </w:rPr>
            </w:pPr>
            <w:r w:rsidRPr="003C2C03">
              <w:rPr>
                <w:rFonts w:ascii="Times New Roman" w:eastAsia="Times New Roman" w:hAnsi="Times New Roman"/>
                <w:i/>
                <w:iCs/>
              </w:rPr>
              <w:t>1</w:t>
            </w:r>
          </w:p>
        </w:tc>
        <w:tc>
          <w:tcPr>
            <w:tcW w:w="5404" w:type="dxa"/>
          </w:tcPr>
          <w:p w14:paraId="151EB0D7" w14:textId="77777777" w:rsidR="0071494A" w:rsidRPr="003C2C03" w:rsidRDefault="0071494A" w:rsidP="00FA6B70">
            <w:pPr>
              <w:widowControl w:val="0"/>
              <w:tabs>
                <w:tab w:val="left" w:pos="567"/>
              </w:tabs>
              <w:autoSpaceDE w:val="0"/>
              <w:autoSpaceDN w:val="0"/>
              <w:adjustRightInd w:val="0"/>
              <w:jc w:val="center"/>
              <w:rPr>
                <w:rFonts w:eastAsia="Times New Roman"/>
                <w:i/>
                <w:iCs/>
                <w:lang w:val="kk-KZ"/>
              </w:rPr>
            </w:pPr>
            <w:r w:rsidRPr="003C2C03">
              <w:rPr>
                <w:rFonts w:ascii="Times New Roman" w:eastAsia="Times New Roman" w:hAnsi="Times New Roman"/>
                <w:i/>
                <w:iCs/>
                <w:lang w:val="kk-KZ"/>
              </w:rPr>
              <w:t>2</w:t>
            </w:r>
          </w:p>
        </w:tc>
        <w:tc>
          <w:tcPr>
            <w:tcW w:w="1134" w:type="dxa"/>
          </w:tcPr>
          <w:p w14:paraId="5572DDC1" w14:textId="77777777" w:rsidR="0071494A" w:rsidRPr="003C2C03" w:rsidRDefault="0071494A" w:rsidP="00FA6B70">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3</w:t>
            </w:r>
          </w:p>
        </w:tc>
        <w:tc>
          <w:tcPr>
            <w:tcW w:w="1417" w:type="dxa"/>
          </w:tcPr>
          <w:p w14:paraId="32B2110D" w14:textId="77777777" w:rsidR="0071494A" w:rsidRPr="003C2C03" w:rsidRDefault="0071494A" w:rsidP="00FA6B70">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4</w:t>
            </w:r>
          </w:p>
        </w:tc>
        <w:tc>
          <w:tcPr>
            <w:tcW w:w="1129" w:type="dxa"/>
          </w:tcPr>
          <w:p w14:paraId="7444F4B0" w14:textId="77777777" w:rsidR="0071494A" w:rsidRPr="003C2C03" w:rsidRDefault="0071494A" w:rsidP="00FA6B70">
            <w:pPr>
              <w:widowControl w:val="0"/>
              <w:tabs>
                <w:tab w:val="left" w:pos="567"/>
              </w:tabs>
              <w:autoSpaceDE w:val="0"/>
              <w:autoSpaceDN w:val="0"/>
              <w:adjustRightInd w:val="0"/>
              <w:ind w:firstLine="0"/>
              <w:jc w:val="center"/>
              <w:rPr>
                <w:rFonts w:ascii="Times New Roman" w:eastAsia="Times New Roman" w:hAnsi="Times New Roman"/>
                <w:i/>
                <w:iCs/>
                <w:lang w:val="kk-KZ"/>
              </w:rPr>
            </w:pPr>
            <w:r w:rsidRPr="003C2C03">
              <w:rPr>
                <w:rFonts w:ascii="Times New Roman" w:eastAsia="Times New Roman" w:hAnsi="Times New Roman"/>
                <w:i/>
                <w:iCs/>
                <w:lang w:val="kk-KZ"/>
              </w:rPr>
              <w:t>5</w:t>
            </w:r>
          </w:p>
        </w:tc>
      </w:tr>
      <w:tr w:rsidR="00E73564" w:rsidRPr="003C2C03" w14:paraId="7CD86DF4" w14:textId="77777777" w:rsidTr="009D6EBC">
        <w:tc>
          <w:tcPr>
            <w:tcW w:w="545" w:type="dxa"/>
          </w:tcPr>
          <w:p w14:paraId="254CDEF1" w14:textId="59947F2C"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31</w:t>
            </w:r>
          </w:p>
        </w:tc>
        <w:tc>
          <w:tcPr>
            <w:tcW w:w="5404" w:type="dxa"/>
          </w:tcPr>
          <w:p w14:paraId="111187F7" w14:textId="7C137545" w:rsidR="00E73564" w:rsidRPr="003C2C03" w:rsidRDefault="00E73564" w:rsidP="00B4213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Одноцветный</w:t>
            </w:r>
            <w:r w:rsidRPr="003C2C03">
              <w:rPr>
                <w:rFonts w:ascii="Times New Roman" w:eastAsia="Times New Roman" w:hAnsi="Times New Roman"/>
                <w:lang w:val="en-US"/>
              </w:rPr>
              <w:t xml:space="preserve"> </w:t>
            </w:r>
            <w:r w:rsidRPr="003C2C03">
              <w:rPr>
                <w:rFonts w:ascii="Times New Roman" w:eastAsia="Times New Roman" w:hAnsi="Times New Roman"/>
              </w:rPr>
              <w:t>губач</w:t>
            </w:r>
            <w:r w:rsidRPr="003C2C03">
              <w:rPr>
                <w:rFonts w:ascii="Times New Roman" w:eastAsia="Times New Roman" w:hAnsi="Times New Roman"/>
                <w:lang w:val="kk-KZ"/>
              </w:rPr>
              <w:t xml:space="preserve"> -</w:t>
            </w:r>
            <w:r w:rsidRPr="003C2C03">
              <w:rPr>
                <w:rFonts w:ascii="Times New Roman" w:eastAsia="Times New Roman" w:hAnsi="Times New Roman"/>
                <w:i/>
                <w:iCs/>
                <w:lang w:val="en-US"/>
              </w:rPr>
              <w:t xml:space="preserve"> Triplophysa </w:t>
            </w:r>
            <w:r w:rsidR="00B4213E">
              <w:rPr>
                <w:rFonts w:ascii="Times New Roman" w:eastAsia="Times New Roman" w:hAnsi="Times New Roman"/>
                <w:i/>
                <w:iCs/>
                <w:lang w:val="en-US"/>
              </w:rPr>
              <w:t>l</w:t>
            </w:r>
            <w:r w:rsidRPr="003C2C03">
              <w:rPr>
                <w:rFonts w:ascii="Times New Roman" w:eastAsia="Times New Roman" w:hAnsi="Times New Roman"/>
                <w:i/>
                <w:iCs/>
                <w:lang w:val="en-US"/>
              </w:rPr>
              <w:t>abiate</w:t>
            </w:r>
            <w:r w:rsidRPr="003C2C03">
              <w:rPr>
                <w:rFonts w:ascii="Times New Roman" w:eastAsia="Times New Roman" w:hAnsi="Times New Roman"/>
                <w:lang w:val="en-US"/>
              </w:rPr>
              <w:t xml:space="preserve"> (Kessler, 1874) </w:t>
            </w:r>
          </w:p>
        </w:tc>
        <w:tc>
          <w:tcPr>
            <w:tcW w:w="1134" w:type="dxa"/>
          </w:tcPr>
          <w:p w14:paraId="6899BBFC"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rPr>
              <w:t>А</w:t>
            </w:r>
          </w:p>
        </w:tc>
        <w:tc>
          <w:tcPr>
            <w:tcW w:w="1417" w:type="dxa"/>
          </w:tcPr>
          <w:p w14:paraId="6CCDA7A8"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28A5D490"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E73564" w:rsidRPr="003C2C03" w14:paraId="76BECEC4" w14:textId="77777777" w:rsidTr="009D6EBC">
        <w:tc>
          <w:tcPr>
            <w:tcW w:w="9629" w:type="dxa"/>
            <w:gridSpan w:val="5"/>
          </w:tcPr>
          <w:p w14:paraId="15FF1B16"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rPr>
              <w:t xml:space="preserve">Семейство вьюновые - </w:t>
            </w:r>
            <w:r w:rsidRPr="003C2C03">
              <w:rPr>
                <w:rFonts w:ascii="Times New Roman" w:eastAsia="Times New Roman" w:hAnsi="Times New Roman"/>
                <w:i/>
                <w:iCs/>
              </w:rPr>
              <w:t>Gobitidae</w:t>
            </w:r>
          </w:p>
        </w:tc>
      </w:tr>
      <w:tr w:rsidR="00E73564" w:rsidRPr="003C2C03" w14:paraId="2A236152" w14:textId="77777777" w:rsidTr="009D6EBC">
        <w:tc>
          <w:tcPr>
            <w:tcW w:w="545" w:type="dxa"/>
          </w:tcPr>
          <w:p w14:paraId="110F22C0"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32</w:t>
            </w:r>
          </w:p>
        </w:tc>
        <w:tc>
          <w:tcPr>
            <w:tcW w:w="5404" w:type="dxa"/>
          </w:tcPr>
          <w:p w14:paraId="0CB4E8CF"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hAnsi="Times New Roman"/>
              </w:rPr>
              <w:t>Восточный</w:t>
            </w:r>
            <w:r w:rsidRPr="003C2C03">
              <w:rPr>
                <w:rFonts w:ascii="Times New Roman" w:hAnsi="Times New Roman"/>
                <w:lang w:val="en-US"/>
              </w:rPr>
              <w:t xml:space="preserve"> </w:t>
            </w:r>
            <w:r w:rsidRPr="003C2C03">
              <w:rPr>
                <w:rFonts w:ascii="Times New Roman" w:hAnsi="Times New Roman"/>
              </w:rPr>
              <w:t>вьюн</w:t>
            </w:r>
            <w:r w:rsidRPr="003C2C03">
              <w:rPr>
                <w:rFonts w:ascii="Times New Roman" w:hAnsi="Times New Roman"/>
                <w:lang w:val="en-US"/>
              </w:rPr>
              <w:t xml:space="preserve"> -</w:t>
            </w:r>
            <w:r w:rsidRPr="003C2C03">
              <w:rPr>
                <w:rFonts w:ascii="Times New Roman" w:hAnsi="Times New Roman"/>
                <w:i/>
                <w:iCs/>
                <w:lang w:val="en-US"/>
              </w:rPr>
              <w:t xml:space="preserve"> </w:t>
            </w:r>
            <w:r w:rsidRPr="003C2C03">
              <w:rPr>
                <w:rFonts w:ascii="Times New Roman" w:hAnsi="Times New Roman" w:cs="Times New Roman"/>
                <w:i/>
                <w:iCs/>
                <w:lang w:val="en-US"/>
              </w:rPr>
              <w:t xml:space="preserve">Misgurnus </w:t>
            </w:r>
            <w:r w:rsidRPr="003C2C03">
              <w:rPr>
                <w:rFonts w:ascii="Times New Roman" w:hAnsi="Times New Roman" w:cs="Times New Roman"/>
                <w:i/>
                <w:lang w:val="fr-FR"/>
              </w:rPr>
              <w:t>anguillicaudatus</w:t>
            </w:r>
            <w:r w:rsidRPr="003C2C03">
              <w:rPr>
                <w:rFonts w:ascii="Times New Roman" w:hAnsi="Times New Roman" w:cs="Times New Roman"/>
                <w:i/>
                <w:lang w:val="en-US"/>
              </w:rPr>
              <w:t xml:space="preserve"> </w:t>
            </w:r>
            <w:r w:rsidRPr="003C2C03">
              <w:rPr>
                <w:rFonts w:ascii="Times New Roman" w:hAnsi="Times New Roman" w:cs="Times New Roman"/>
                <w:shd w:val="clear" w:color="auto" w:fill="FFFFFF"/>
                <w:lang w:val="en-US"/>
              </w:rPr>
              <w:t>(Cantor, 1842)</w:t>
            </w:r>
          </w:p>
        </w:tc>
        <w:tc>
          <w:tcPr>
            <w:tcW w:w="1134" w:type="dxa"/>
          </w:tcPr>
          <w:p w14:paraId="13540480" w14:textId="77777777" w:rsidR="00E73564" w:rsidRPr="003C2C03" w:rsidRDefault="00E73564" w:rsidP="00E73564">
            <w:pPr>
              <w:widowControl w:val="0"/>
              <w:tabs>
                <w:tab w:val="left" w:pos="567"/>
              </w:tabs>
              <w:autoSpaceDE w:val="0"/>
              <w:autoSpaceDN w:val="0"/>
              <w:adjustRightInd w:val="0"/>
              <w:ind w:firstLine="0"/>
              <w:jc w:val="center"/>
              <w:rPr>
                <w:rFonts w:eastAsia="Times New Roman"/>
              </w:rPr>
            </w:pPr>
            <w:r w:rsidRPr="003C2C03">
              <w:rPr>
                <w:rFonts w:ascii="Times New Roman" w:eastAsia="Times New Roman" w:hAnsi="Times New Roman"/>
              </w:rPr>
              <w:t>Ч</w:t>
            </w:r>
          </w:p>
        </w:tc>
        <w:tc>
          <w:tcPr>
            <w:tcW w:w="1417" w:type="dxa"/>
          </w:tcPr>
          <w:p w14:paraId="193D57ED"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6162E621" w14:textId="77777777" w:rsidR="00E73564" w:rsidRPr="003C2C03" w:rsidRDefault="00E73564" w:rsidP="00E73564">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lang w:val="en-US"/>
              </w:rPr>
              <w:t>-</w:t>
            </w:r>
          </w:p>
        </w:tc>
      </w:tr>
      <w:tr w:rsidR="00E73564" w:rsidRPr="003C2C03" w14:paraId="4194F565" w14:textId="77777777" w:rsidTr="009D6EBC">
        <w:tc>
          <w:tcPr>
            <w:tcW w:w="9629" w:type="dxa"/>
            <w:gridSpan w:val="5"/>
          </w:tcPr>
          <w:p w14:paraId="2A595EC2"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rPr>
              <w:t>Отряд Сомообразные -</w:t>
            </w:r>
            <w:r w:rsidRPr="003C2C03">
              <w:rPr>
                <w:rFonts w:ascii="Times New Roman" w:eastAsia="Times New Roman" w:hAnsi="Times New Roman"/>
                <w:i/>
                <w:iCs/>
              </w:rPr>
              <w:t xml:space="preserve"> </w:t>
            </w:r>
            <w:r w:rsidRPr="003C2C03">
              <w:rPr>
                <w:rFonts w:ascii="Times New Roman" w:eastAsia="Times New Roman" w:hAnsi="Times New Roman"/>
                <w:lang w:val="en-US"/>
              </w:rPr>
              <w:t>Siluriformes</w:t>
            </w:r>
            <w:r w:rsidRPr="003C2C03">
              <w:rPr>
                <w:rFonts w:ascii="Times New Roman" w:eastAsia="Times New Roman" w:hAnsi="Times New Roman"/>
              </w:rPr>
              <w:t xml:space="preserve">, семейство </w:t>
            </w:r>
            <w:r w:rsidRPr="003C2C03">
              <w:rPr>
                <w:rFonts w:ascii="Times New Roman" w:eastAsia="Times New Roman" w:hAnsi="Times New Roman"/>
                <w:lang w:val="kk-KZ"/>
              </w:rPr>
              <w:t>с</w:t>
            </w:r>
            <w:r w:rsidRPr="003C2C03">
              <w:rPr>
                <w:rFonts w:ascii="Times New Roman" w:eastAsia="Times New Roman" w:hAnsi="Times New Roman"/>
              </w:rPr>
              <w:t>омовые</w:t>
            </w:r>
            <w:r w:rsidRPr="003C2C03">
              <w:rPr>
                <w:rFonts w:ascii="Times New Roman" w:eastAsia="Times New Roman" w:hAnsi="Times New Roman"/>
                <w:i/>
                <w:iCs/>
              </w:rPr>
              <w:t xml:space="preserve"> - </w:t>
            </w:r>
            <w:r w:rsidRPr="003C2C03">
              <w:rPr>
                <w:rFonts w:ascii="Times New Roman" w:eastAsia="Times New Roman" w:hAnsi="Times New Roman"/>
                <w:i/>
                <w:iCs/>
                <w:lang w:val="en-US"/>
              </w:rPr>
              <w:t>Siluridae</w:t>
            </w:r>
          </w:p>
        </w:tc>
      </w:tr>
      <w:tr w:rsidR="00E73564" w:rsidRPr="003C2C03" w14:paraId="2D0EF42C" w14:textId="77777777" w:rsidTr="009D6EBC">
        <w:tc>
          <w:tcPr>
            <w:tcW w:w="545" w:type="dxa"/>
          </w:tcPr>
          <w:p w14:paraId="0A96F105"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33</w:t>
            </w:r>
          </w:p>
        </w:tc>
        <w:tc>
          <w:tcPr>
            <w:tcW w:w="5404" w:type="dxa"/>
          </w:tcPr>
          <w:p w14:paraId="5BA911AD" w14:textId="77777777" w:rsidR="00E73564" w:rsidRPr="003C2C03" w:rsidRDefault="00E73564" w:rsidP="00E73564">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w:t>
            </w:r>
            <w:r w:rsidRPr="003C2C03">
              <w:rPr>
                <w:rFonts w:ascii="Times New Roman" w:eastAsia="Times New Roman" w:hAnsi="Times New Roman"/>
                <w:lang w:val="en-US"/>
              </w:rPr>
              <w:t>быкновенный сом</w:t>
            </w:r>
            <w:r w:rsidRPr="003C2C03">
              <w:rPr>
                <w:rFonts w:ascii="Times New Roman" w:eastAsia="Times New Roman" w:hAnsi="Times New Roman"/>
              </w:rPr>
              <w:t>-</w:t>
            </w:r>
            <w:r w:rsidRPr="003C2C03">
              <w:rPr>
                <w:rFonts w:ascii="Times New Roman" w:eastAsia="Times New Roman" w:hAnsi="Times New Roman"/>
                <w:i/>
                <w:iCs/>
                <w:lang w:val="en-US"/>
              </w:rPr>
              <w:t xml:space="preserve"> Silurus glanis</w:t>
            </w:r>
            <w:r w:rsidRPr="003C2C03">
              <w:rPr>
                <w:rFonts w:ascii="Times New Roman" w:eastAsia="Times New Roman" w:hAnsi="Times New Roman"/>
                <w:lang w:val="en-US"/>
              </w:rPr>
              <w:t xml:space="preserve"> (Linnaeus, 1758)</w:t>
            </w:r>
          </w:p>
        </w:tc>
        <w:tc>
          <w:tcPr>
            <w:tcW w:w="1134" w:type="dxa"/>
          </w:tcPr>
          <w:p w14:paraId="0017F0EB"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31821D65"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П</w:t>
            </w:r>
          </w:p>
        </w:tc>
        <w:tc>
          <w:tcPr>
            <w:tcW w:w="1129" w:type="dxa"/>
          </w:tcPr>
          <w:p w14:paraId="67AE841B" w14:textId="77777777" w:rsidR="00E73564" w:rsidRPr="003C2C03" w:rsidRDefault="00E73564" w:rsidP="00E73564">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AD492E" w:rsidRPr="003C2C03" w14:paraId="09E4361A" w14:textId="77777777" w:rsidTr="009D6EBC">
        <w:tc>
          <w:tcPr>
            <w:tcW w:w="9629" w:type="dxa"/>
            <w:gridSpan w:val="5"/>
          </w:tcPr>
          <w:p w14:paraId="222BEB0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Отряд </w:t>
            </w:r>
            <w:r w:rsidR="007E4915" w:rsidRPr="003C2C03">
              <w:rPr>
                <w:rFonts w:ascii="Times New Roman" w:eastAsia="Times New Roman" w:hAnsi="Times New Roman" w:cs="Times New Roman"/>
              </w:rPr>
              <w:t>К</w:t>
            </w:r>
            <w:r w:rsidRPr="003C2C03">
              <w:rPr>
                <w:rFonts w:ascii="Times New Roman" w:eastAsia="Times New Roman" w:hAnsi="Times New Roman" w:cs="Times New Roman"/>
              </w:rPr>
              <w:t xml:space="preserve">арпозубообразные </w:t>
            </w:r>
            <w:r w:rsidR="00371393"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lang w:val="en-US"/>
              </w:rPr>
              <w:t>Cyprinodontiformes</w:t>
            </w:r>
            <w:r w:rsidRPr="003C2C03">
              <w:rPr>
                <w:rFonts w:ascii="Times New Roman" w:eastAsia="Times New Roman" w:hAnsi="Times New Roman" w:cs="Times New Roman"/>
              </w:rPr>
              <w:t xml:space="preserve">, семейство гамбузиевые – </w:t>
            </w:r>
            <w:r w:rsidRPr="003C2C03">
              <w:rPr>
                <w:rFonts w:ascii="Times New Roman" w:eastAsia="Times New Roman" w:hAnsi="Times New Roman" w:cs="Times New Roman"/>
                <w:i/>
                <w:iCs/>
                <w:lang w:val="en-US"/>
              </w:rPr>
              <w:t>Poeciliidae</w:t>
            </w:r>
          </w:p>
        </w:tc>
      </w:tr>
      <w:tr w:rsidR="00AD492E" w:rsidRPr="003C2C03" w14:paraId="2ADE4F4F" w14:textId="77777777" w:rsidTr="009D6EBC">
        <w:tc>
          <w:tcPr>
            <w:tcW w:w="545" w:type="dxa"/>
          </w:tcPr>
          <w:p w14:paraId="12FC2CA9"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34</w:t>
            </w:r>
          </w:p>
        </w:tc>
        <w:tc>
          <w:tcPr>
            <w:tcW w:w="5404" w:type="dxa"/>
          </w:tcPr>
          <w:p w14:paraId="6F49FF1F"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NewRomanPSMT" w:hAnsi="Times New Roman"/>
              </w:rPr>
              <w:t>Гамбузия</w:t>
            </w:r>
            <w:r w:rsidRPr="003C2C03">
              <w:rPr>
                <w:rFonts w:ascii="Times New Roman" w:eastAsia="TimesNewRomanPSMT" w:hAnsi="Times New Roman"/>
                <w:lang w:val="en-US"/>
              </w:rPr>
              <w:t xml:space="preserve"> </w:t>
            </w:r>
            <w:r w:rsidRPr="003C2C03">
              <w:rPr>
                <w:rFonts w:ascii="Times New Roman" w:eastAsia="TimesNewRomanPSMT" w:hAnsi="Times New Roman"/>
              </w:rPr>
              <w:t>миссисипская</w:t>
            </w:r>
            <w:r w:rsidR="00371393" w:rsidRPr="003C2C03">
              <w:rPr>
                <w:rFonts w:ascii="Times New Roman" w:eastAsia="TimesNewRomanPSMT" w:hAnsi="Times New Roman"/>
                <w:lang w:val="en-US"/>
              </w:rPr>
              <w:t xml:space="preserve"> -</w:t>
            </w:r>
            <w:r w:rsidRPr="003C2C03">
              <w:rPr>
                <w:rFonts w:ascii="Times New Roman" w:eastAsia="TimesNewRomanPSMT" w:hAnsi="Times New Roman"/>
                <w:i/>
                <w:iCs/>
                <w:lang w:val="en-US"/>
              </w:rPr>
              <w:t xml:space="preserve"> Gambusia affinis</w:t>
            </w:r>
            <w:r w:rsidRPr="003C2C03">
              <w:rPr>
                <w:rFonts w:ascii="Times New Roman" w:eastAsia="TimesNewRomanPSMT" w:hAnsi="Times New Roman"/>
                <w:lang w:val="en-US"/>
              </w:rPr>
              <w:t xml:space="preserve"> (Baird et Girard, 1859)</w:t>
            </w:r>
          </w:p>
        </w:tc>
        <w:tc>
          <w:tcPr>
            <w:tcW w:w="1134" w:type="dxa"/>
          </w:tcPr>
          <w:p w14:paraId="04CD3D27" w14:textId="77777777" w:rsidR="00AD492E" w:rsidRPr="003C2C03" w:rsidRDefault="00AD492E" w:rsidP="00AD492E">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Ч</w:t>
            </w:r>
          </w:p>
        </w:tc>
        <w:tc>
          <w:tcPr>
            <w:tcW w:w="1417" w:type="dxa"/>
          </w:tcPr>
          <w:p w14:paraId="50AFC26E"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01C2D7D2"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r>
      <w:tr w:rsidR="00AD492E" w:rsidRPr="003C2C03" w14:paraId="54300F4D" w14:textId="77777777" w:rsidTr="009D6EBC">
        <w:tc>
          <w:tcPr>
            <w:tcW w:w="9629" w:type="dxa"/>
            <w:gridSpan w:val="5"/>
          </w:tcPr>
          <w:p w14:paraId="2D955023"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rPr>
            </w:pPr>
            <w:r w:rsidRPr="003C2C03">
              <w:rPr>
                <w:rFonts w:ascii="Times New Roman" w:eastAsia="Times New Roman" w:hAnsi="Times New Roman" w:cs="Times New Roman"/>
              </w:rPr>
              <w:t xml:space="preserve">Отряд </w:t>
            </w:r>
            <w:r w:rsidR="00371393" w:rsidRPr="003C2C03">
              <w:rPr>
                <w:rFonts w:ascii="Times New Roman" w:eastAsia="Times New Roman" w:hAnsi="Times New Roman" w:cs="Times New Roman"/>
              </w:rPr>
              <w:t>С</w:t>
            </w:r>
            <w:r w:rsidRPr="003C2C03">
              <w:rPr>
                <w:rFonts w:ascii="Times New Roman" w:eastAsia="Times New Roman" w:hAnsi="Times New Roman" w:cs="Times New Roman"/>
              </w:rPr>
              <w:t xml:space="preserve">арганообразные </w:t>
            </w:r>
            <w:r w:rsidR="00371393" w:rsidRPr="003C2C03">
              <w:rPr>
                <w:rFonts w:ascii="Times New Roman" w:eastAsia="Times New Roman" w:hAnsi="Times New Roman" w:cs="Times New Roman"/>
              </w:rPr>
              <w:t xml:space="preserve">- </w:t>
            </w:r>
            <w:r w:rsidRPr="003C2C03">
              <w:rPr>
                <w:rFonts w:ascii="Times New Roman" w:eastAsia="Times New Roman" w:hAnsi="Times New Roman" w:cs="Times New Roman"/>
                <w:lang w:val="en-US"/>
              </w:rPr>
              <w:t>Beloniformes</w:t>
            </w:r>
            <w:r w:rsidRPr="003C2C03">
              <w:rPr>
                <w:rFonts w:ascii="Times New Roman" w:eastAsia="Times New Roman" w:hAnsi="Times New Roman" w:cs="Times New Roman"/>
              </w:rPr>
              <w:t xml:space="preserve">, семейство адрианихтовые -  </w:t>
            </w:r>
            <w:r w:rsidRPr="003C2C03">
              <w:rPr>
                <w:rFonts w:ascii="Times New Roman" w:eastAsia="Times New Roman" w:hAnsi="Times New Roman" w:cs="Times New Roman"/>
                <w:i/>
                <w:iCs/>
                <w:lang w:val="en-US"/>
              </w:rPr>
              <w:t>Adrianichthyidae</w:t>
            </w:r>
          </w:p>
        </w:tc>
      </w:tr>
      <w:tr w:rsidR="00AD492E" w:rsidRPr="003C2C03" w14:paraId="38EF6A10" w14:textId="77777777" w:rsidTr="009D6EBC">
        <w:tc>
          <w:tcPr>
            <w:tcW w:w="545" w:type="dxa"/>
          </w:tcPr>
          <w:p w14:paraId="52C7ECD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35</w:t>
            </w:r>
          </w:p>
        </w:tc>
        <w:tc>
          <w:tcPr>
            <w:tcW w:w="5404" w:type="dxa"/>
          </w:tcPr>
          <w:p w14:paraId="5AD5D536"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kk-KZ"/>
              </w:rPr>
              <w:t>Я</w:t>
            </w:r>
            <w:r w:rsidRPr="003C2C03">
              <w:rPr>
                <w:rFonts w:ascii="Times New Roman" w:eastAsia="Times New Roman" w:hAnsi="Times New Roman"/>
                <w:lang w:val="en-US"/>
              </w:rPr>
              <w:t>понская медака</w:t>
            </w:r>
            <w:r w:rsidR="00371393" w:rsidRPr="003C2C03">
              <w:rPr>
                <w:rFonts w:ascii="Times New Roman" w:eastAsia="Times New Roman" w:hAnsi="Times New Roman"/>
                <w:lang w:val="en-US"/>
              </w:rPr>
              <w:t xml:space="preserve"> -</w:t>
            </w:r>
            <w:r w:rsidRPr="003C2C03">
              <w:rPr>
                <w:rFonts w:ascii="Times New Roman" w:eastAsia="Times New Roman" w:hAnsi="Times New Roman"/>
                <w:i/>
                <w:iCs/>
                <w:lang w:val="en-US"/>
              </w:rPr>
              <w:t xml:space="preserve"> Oryzias latipes</w:t>
            </w:r>
            <w:r w:rsidRPr="003C2C03">
              <w:rPr>
                <w:rFonts w:ascii="Times New Roman" w:eastAsia="Times New Roman" w:hAnsi="Times New Roman"/>
                <w:lang w:val="en-US"/>
              </w:rPr>
              <w:t xml:space="preserve"> (Temminck et Schlegel, 1846)</w:t>
            </w:r>
          </w:p>
        </w:tc>
        <w:tc>
          <w:tcPr>
            <w:tcW w:w="1134" w:type="dxa"/>
          </w:tcPr>
          <w:p w14:paraId="5861620A" w14:textId="77777777" w:rsidR="00AD492E" w:rsidRPr="003C2C03" w:rsidRDefault="00AD492E" w:rsidP="00AD492E">
            <w:pPr>
              <w:widowControl w:val="0"/>
              <w:tabs>
                <w:tab w:val="left" w:pos="567"/>
              </w:tabs>
              <w:autoSpaceDE w:val="0"/>
              <w:autoSpaceDN w:val="0"/>
              <w:adjustRightInd w:val="0"/>
              <w:ind w:firstLine="0"/>
              <w:jc w:val="center"/>
              <w:rPr>
                <w:rFonts w:eastAsia="Times New Roman"/>
                <w:lang w:val="en-US"/>
              </w:rPr>
            </w:pPr>
            <w:r w:rsidRPr="003C2C03">
              <w:rPr>
                <w:rFonts w:ascii="Times New Roman" w:eastAsia="Times New Roman" w:hAnsi="Times New Roman"/>
              </w:rPr>
              <w:t>Ч</w:t>
            </w:r>
          </w:p>
        </w:tc>
        <w:tc>
          <w:tcPr>
            <w:tcW w:w="1417" w:type="dxa"/>
          </w:tcPr>
          <w:p w14:paraId="2AFB0947"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НП</w:t>
            </w:r>
          </w:p>
        </w:tc>
        <w:tc>
          <w:tcPr>
            <w:tcW w:w="1129" w:type="dxa"/>
          </w:tcPr>
          <w:p w14:paraId="7B9FB4FE"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w:t>
            </w:r>
          </w:p>
        </w:tc>
      </w:tr>
      <w:tr w:rsidR="00AD492E" w:rsidRPr="003C2C03" w14:paraId="3B9F93DC" w14:textId="77777777" w:rsidTr="009D6EBC">
        <w:tc>
          <w:tcPr>
            <w:tcW w:w="9629" w:type="dxa"/>
            <w:gridSpan w:val="5"/>
          </w:tcPr>
          <w:p w14:paraId="53C4AFF8"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rPr>
              <w:t xml:space="preserve">Отряд Окунеобразные </w:t>
            </w:r>
            <w:r w:rsidR="00371393" w:rsidRPr="003C2C03">
              <w:rPr>
                <w:rFonts w:ascii="Times New Roman" w:eastAsia="Times New Roman" w:hAnsi="Times New Roman"/>
              </w:rPr>
              <w:t xml:space="preserve">- </w:t>
            </w:r>
            <w:r w:rsidRPr="003C2C03">
              <w:rPr>
                <w:rFonts w:ascii="Times New Roman" w:eastAsia="Times New Roman" w:hAnsi="Times New Roman"/>
                <w:lang w:val="en-US"/>
              </w:rPr>
              <w:t>Perciformes</w:t>
            </w:r>
            <w:r w:rsidRPr="003C2C03">
              <w:rPr>
                <w:rFonts w:ascii="Times New Roman" w:eastAsia="Times New Roman" w:hAnsi="Times New Roman"/>
              </w:rPr>
              <w:t xml:space="preserve">, </w:t>
            </w:r>
            <w:r w:rsidRPr="003C2C03">
              <w:rPr>
                <w:rFonts w:ascii="Times New Roman" w:eastAsia="Times New Roman" w:hAnsi="Times New Roman"/>
                <w:lang w:val="en-US"/>
              </w:rPr>
              <w:t>c</w:t>
            </w:r>
            <w:r w:rsidRPr="003C2C03">
              <w:rPr>
                <w:rFonts w:ascii="Times New Roman" w:eastAsia="Times New Roman" w:hAnsi="Times New Roman"/>
              </w:rPr>
              <w:t xml:space="preserve">емейство окуневые – </w:t>
            </w:r>
            <w:r w:rsidRPr="003C2C03">
              <w:rPr>
                <w:rFonts w:ascii="Times New Roman" w:eastAsia="Times New Roman" w:hAnsi="Times New Roman"/>
                <w:i/>
                <w:iCs/>
                <w:lang w:val="en-US"/>
              </w:rPr>
              <w:t>Percidae</w:t>
            </w:r>
            <w:r w:rsidRPr="003C2C03">
              <w:rPr>
                <w:rFonts w:ascii="Times New Roman" w:eastAsia="Times New Roman" w:hAnsi="Times New Roman"/>
                <w:i/>
                <w:iCs/>
              </w:rPr>
              <w:t xml:space="preserve"> </w:t>
            </w:r>
          </w:p>
        </w:tc>
      </w:tr>
      <w:tr w:rsidR="00AD492E" w:rsidRPr="003C2C03" w14:paraId="50E32F41" w14:textId="77777777" w:rsidTr="009D6EBC">
        <w:tc>
          <w:tcPr>
            <w:tcW w:w="545" w:type="dxa"/>
          </w:tcPr>
          <w:p w14:paraId="73F845CC"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36</w:t>
            </w:r>
          </w:p>
        </w:tc>
        <w:tc>
          <w:tcPr>
            <w:tcW w:w="5404" w:type="dxa"/>
          </w:tcPr>
          <w:p w14:paraId="169A8C03"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Балхашский</w:t>
            </w:r>
            <w:r w:rsidRPr="003C2C03">
              <w:rPr>
                <w:rFonts w:ascii="Times New Roman" w:eastAsia="Times New Roman" w:hAnsi="Times New Roman"/>
                <w:lang w:val="en-US"/>
              </w:rPr>
              <w:t xml:space="preserve"> </w:t>
            </w:r>
            <w:r w:rsidRPr="003C2C03">
              <w:rPr>
                <w:rFonts w:ascii="Times New Roman" w:eastAsia="Times New Roman" w:hAnsi="Times New Roman"/>
              </w:rPr>
              <w:t>окунь</w:t>
            </w:r>
            <w:r w:rsidRPr="003C2C03">
              <w:rPr>
                <w:rFonts w:ascii="Times New Roman" w:eastAsia="Times New Roman" w:hAnsi="Times New Roman"/>
                <w:i/>
                <w:iCs/>
                <w:lang w:val="en-US"/>
              </w:rPr>
              <w:t xml:space="preserve"> Perca schrenkii</w:t>
            </w:r>
            <w:r w:rsidRPr="003C2C03">
              <w:rPr>
                <w:rFonts w:ascii="Times New Roman" w:eastAsia="Times New Roman" w:hAnsi="Times New Roman"/>
                <w:lang w:val="en-US"/>
              </w:rPr>
              <w:t xml:space="preserve"> Kessler, 1874 </w:t>
            </w:r>
          </w:p>
        </w:tc>
        <w:tc>
          <w:tcPr>
            <w:tcW w:w="1134" w:type="dxa"/>
          </w:tcPr>
          <w:p w14:paraId="41FA0DF4"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А</w:t>
            </w:r>
          </w:p>
        </w:tc>
        <w:tc>
          <w:tcPr>
            <w:tcW w:w="1417" w:type="dxa"/>
          </w:tcPr>
          <w:p w14:paraId="30F632B1"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П</w:t>
            </w:r>
          </w:p>
        </w:tc>
        <w:tc>
          <w:tcPr>
            <w:tcW w:w="1129" w:type="dxa"/>
          </w:tcPr>
          <w:p w14:paraId="70037D1A"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КК</w:t>
            </w:r>
          </w:p>
        </w:tc>
      </w:tr>
      <w:tr w:rsidR="00AD492E" w:rsidRPr="003C2C03" w14:paraId="733415D0" w14:textId="77777777" w:rsidTr="009D6EBC">
        <w:tc>
          <w:tcPr>
            <w:tcW w:w="545" w:type="dxa"/>
          </w:tcPr>
          <w:p w14:paraId="36989E2A"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37</w:t>
            </w:r>
          </w:p>
        </w:tc>
        <w:tc>
          <w:tcPr>
            <w:tcW w:w="5404" w:type="dxa"/>
          </w:tcPr>
          <w:p w14:paraId="17F88B06"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rPr>
              <w:t>Обыкновенный</w:t>
            </w:r>
            <w:r w:rsidRPr="003C2C03">
              <w:rPr>
                <w:rFonts w:ascii="Times New Roman" w:eastAsia="Times New Roman" w:hAnsi="Times New Roman"/>
                <w:lang w:val="en-US"/>
              </w:rPr>
              <w:t xml:space="preserve"> </w:t>
            </w:r>
            <w:r w:rsidRPr="003C2C03">
              <w:rPr>
                <w:rFonts w:ascii="Times New Roman" w:eastAsia="Times New Roman" w:hAnsi="Times New Roman"/>
              </w:rPr>
              <w:t>судак</w:t>
            </w:r>
            <w:r w:rsidRPr="003C2C03">
              <w:rPr>
                <w:rFonts w:ascii="Times New Roman" w:eastAsia="Times New Roman" w:hAnsi="Times New Roman"/>
                <w:lang w:val="en-US"/>
              </w:rPr>
              <w:t xml:space="preserve"> </w:t>
            </w:r>
            <w:r w:rsidR="00371393" w:rsidRPr="003C2C03">
              <w:rPr>
                <w:rFonts w:ascii="Times New Roman" w:eastAsia="Times New Roman" w:hAnsi="Times New Roman"/>
                <w:lang w:val="en-US"/>
              </w:rPr>
              <w:t>-</w:t>
            </w:r>
            <w:r w:rsidRPr="003C2C03">
              <w:rPr>
                <w:rFonts w:ascii="Times New Roman" w:eastAsia="Times New Roman" w:hAnsi="Times New Roman"/>
                <w:i/>
                <w:iCs/>
                <w:lang w:val="en-US"/>
              </w:rPr>
              <w:t xml:space="preserve"> Sander lucioperca</w:t>
            </w:r>
            <w:r w:rsidRPr="003C2C03">
              <w:rPr>
                <w:rFonts w:ascii="Times New Roman" w:eastAsia="Times New Roman" w:hAnsi="Times New Roman"/>
                <w:lang w:val="en-US"/>
              </w:rPr>
              <w:t xml:space="preserve"> (Linnaeus, 1758) </w:t>
            </w:r>
          </w:p>
        </w:tc>
        <w:tc>
          <w:tcPr>
            <w:tcW w:w="1134" w:type="dxa"/>
          </w:tcPr>
          <w:p w14:paraId="34FA2FE2"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7D0BCE9C"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П</w:t>
            </w:r>
          </w:p>
        </w:tc>
        <w:tc>
          <w:tcPr>
            <w:tcW w:w="1129" w:type="dxa"/>
          </w:tcPr>
          <w:p w14:paraId="49022AE3"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AD492E" w:rsidRPr="003C2C03" w14:paraId="749828F9" w14:textId="77777777" w:rsidTr="009D6EBC">
        <w:tc>
          <w:tcPr>
            <w:tcW w:w="545" w:type="dxa"/>
          </w:tcPr>
          <w:p w14:paraId="3035B41D"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lang w:val="en-US"/>
              </w:rPr>
              <w:t>38</w:t>
            </w:r>
          </w:p>
        </w:tc>
        <w:tc>
          <w:tcPr>
            <w:tcW w:w="5404" w:type="dxa"/>
          </w:tcPr>
          <w:p w14:paraId="174B9793"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cs="Times New Roman"/>
              </w:rPr>
              <w:t xml:space="preserve">Берш </w:t>
            </w:r>
            <w:r w:rsidR="00371393"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i/>
                <w:iCs/>
                <w:lang w:val="en-US"/>
              </w:rPr>
              <w:t>Sander volgensis</w:t>
            </w:r>
            <w:r w:rsidRPr="003C2C03">
              <w:rPr>
                <w:rFonts w:ascii="Times New Roman" w:eastAsia="Times New Roman" w:hAnsi="Times New Roman" w:cs="Times New Roman"/>
                <w:lang w:val="en-US"/>
              </w:rPr>
              <w:t xml:space="preserve"> (Gmelin, 1788)</w:t>
            </w:r>
          </w:p>
        </w:tc>
        <w:tc>
          <w:tcPr>
            <w:tcW w:w="1134" w:type="dxa"/>
          </w:tcPr>
          <w:p w14:paraId="4A02B07A" w14:textId="77777777" w:rsidR="00AD492E" w:rsidRPr="003C2C03" w:rsidRDefault="00AD492E" w:rsidP="00AD492E">
            <w:pPr>
              <w:widowControl w:val="0"/>
              <w:tabs>
                <w:tab w:val="left" w:pos="567"/>
              </w:tabs>
              <w:autoSpaceDE w:val="0"/>
              <w:autoSpaceDN w:val="0"/>
              <w:adjustRightInd w:val="0"/>
              <w:ind w:firstLine="0"/>
              <w:jc w:val="center"/>
              <w:rPr>
                <w:rFonts w:eastAsia="Times New Roman"/>
              </w:rPr>
            </w:pPr>
            <w:r w:rsidRPr="003C2C03">
              <w:rPr>
                <w:rFonts w:eastAsia="Times New Roman"/>
              </w:rPr>
              <w:t>Ч</w:t>
            </w:r>
          </w:p>
        </w:tc>
        <w:tc>
          <w:tcPr>
            <w:tcW w:w="1417" w:type="dxa"/>
          </w:tcPr>
          <w:p w14:paraId="64391C7F"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r w:rsidRPr="003C2C03">
              <w:rPr>
                <w:rFonts w:eastAsia="Times New Roman"/>
                <w:sz w:val="28"/>
                <w:szCs w:val="28"/>
              </w:rPr>
              <w:t>П</w:t>
            </w:r>
          </w:p>
        </w:tc>
        <w:tc>
          <w:tcPr>
            <w:tcW w:w="1129" w:type="dxa"/>
          </w:tcPr>
          <w:p w14:paraId="7E072EB7"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r w:rsidRPr="003C2C03">
              <w:rPr>
                <w:rFonts w:ascii="Times New Roman" w:eastAsia="Times New Roman" w:hAnsi="Times New Roman"/>
                <w:sz w:val="28"/>
                <w:szCs w:val="28"/>
              </w:rPr>
              <w:t>-</w:t>
            </w:r>
          </w:p>
        </w:tc>
      </w:tr>
      <w:tr w:rsidR="00AD492E" w:rsidRPr="003C2C03" w14:paraId="2D919A0A" w14:textId="77777777" w:rsidTr="009D6EBC">
        <w:tc>
          <w:tcPr>
            <w:tcW w:w="9629" w:type="dxa"/>
            <w:gridSpan w:val="5"/>
          </w:tcPr>
          <w:p w14:paraId="0C68DA76"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 xml:space="preserve">Семейство головешковые </w:t>
            </w:r>
            <w:r w:rsidR="009752EC" w:rsidRPr="003C2C03">
              <w:rPr>
                <w:rFonts w:ascii="Times New Roman" w:eastAsia="Times New Roman" w:hAnsi="Times New Roman" w:cs="Times New Roman"/>
              </w:rPr>
              <w:t>-</w:t>
            </w:r>
            <w:r w:rsidRPr="003C2C03">
              <w:rPr>
                <w:rFonts w:ascii="Times New Roman" w:eastAsia="Times New Roman" w:hAnsi="Times New Roman" w:cs="Times New Roman"/>
              </w:rPr>
              <w:t xml:space="preserve"> </w:t>
            </w:r>
            <w:r w:rsidRPr="003C2C03">
              <w:rPr>
                <w:rFonts w:ascii="Times New Roman" w:eastAsia="Times New Roman" w:hAnsi="Times New Roman" w:cs="Times New Roman"/>
                <w:i/>
                <w:iCs/>
                <w:lang w:val="en-US"/>
              </w:rPr>
              <w:t>Odontobutidae</w:t>
            </w:r>
          </w:p>
        </w:tc>
      </w:tr>
      <w:tr w:rsidR="00AD492E" w:rsidRPr="003C2C03" w14:paraId="23731095" w14:textId="77777777" w:rsidTr="009D6EBC">
        <w:tc>
          <w:tcPr>
            <w:tcW w:w="545" w:type="dxa"/>
          </w:tcPr>
          <w:p w14:paraId="45CF3BD0"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39</w:t>
            </w:r>
          </w:p>
        </w:tc>
        <w:tc>
          <w:tcPr>
            <w:tcW w:w="5404" w:type="dxa"/>
          </w:tcPr>
          <w:p w14:paraId="3A366DA9"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kk-KZ"/>
              </w:rPr>
              <w:t>К</w:t>
            </w:r>
            <w:r w:rsidRPr="003C2C03">
              <w:rPr>
                <w:rFonts w:ascii="Times New Roman" w:eastAsia="Times New Roman" w:hAnsi="Times New Roman"/>
                <w:lang w:val="en-US"/>
              </w:rPr>
              <w:t xml:space="preserve">итайский элеотрис </w:t>
            </w:r>
            <w:r w:rsidR="009752EC" w:rsidRPr="003C2C03">
              <w:rPr>
                <w:rFonts w:ascii="Times New Roman" w:eastAsia="Times New Roman" w:hAnsi="Times New Roman"/>
                <w:lang w:val="en-US"/>
              </w:rPr>
              <w:t>-</w:t>
            </w:r>
            <w:r w:rsidRPr="003C2C03">
              <w:rPr>
                <w:rFonts w:ascii="Times New Roman" w:eastAsia="Times New Roman" w:hAnsi="Times New Roman"/>
                <w:i/>
                <w:iCs/>
                <w:lang w:val="en-US"/>
              </w:rPr>
              <w:t xml:space="preserve"> Micropercops (Hypseleotris)  cintus</w:t>
            </w:r>
            <w:r w:rsidRPr="003C2C03">
              <w:rPr>
                <w:rFonts w:ascii="Times New Roman" w:eastAsia="Times New Roman" w:hAnsi="Times New Roman"/>
                <w:lang w:val="en-US"/>
              </w:rPr>
              <w:t xml:space="preserve"> (Dabry et Thiersant, 1872)</w:t>
            </w:r>
          </w:p>
        </w:tc>
        <w:tc>
          <w:tcPr>
            <w:tcW w:w="1134" w:type="dxa"/>
          </w:tcPr>
          <w:p w14:paraId="5519B0BA"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559DC296"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203EC75D"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AD492E" w:rsidRPr="003C2C03" w14:paraId="61EF8867" w14:textId="77777777" w:rsidTr="009D6EBC">
        <w:tc>
          <w:tcPr>
            <w:tcW w:w="9629" w:type="dxa"/>
            <w:gridSpan w:val="5"/>
          </w:tcPr>
          <w:p w14:paraId="104FD6C9"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3C2C03">
              <w:rPr>
                <w:rFonts w:ascii="Times New Roman" w:eastAsia="Times New Roman" w:hAnsi="Times New Roman" w:cs="Times New Roman"/>
              </w:rPr>
              <w:t xml:space="preserve">Семейство бычковые </w:t>
            </w:r>
            <w:r w:rsidRPr="003C2C03">
              <w:rPr>
                <w:rFonts w:ascii="Times New Roman" w:eastAsia="Times New Roman" w:hAnsi="Times New Roman" w:cs="Times New Roman"/>
                <w:i/>
                <w:iCs/>
              </w:rPr>
              <w:t xml:space="preserve">– </w:t>
            </w:r>
            <w:r w:rsidRPr="003C2C03">
              <w:rPr>
                <w:rFonts w:ascii="Times New Roman" w:eastAsia="Times New Roman" w:hAnsi="Times New Roman" w:cs="Times New Roman"/>
                <w:i/>
                <w:iCs/>
                <w:lang w:val="en-US"/>
              </w:rPr>
              <w:t>Gobiidae</w:t>
            </w:r>
          </w:p>
        </w:tc>
      </w:tr>
      <w:tr w:rsidR="00AD492E" w:rsidRPr="003C2C03" w14:paraId="3AD943F8" w14:textId="77777777" w:rsidTr="009D6EBC">
        <w:tc>
          <w:tcPr>
            <w:tcW w:w="545" w:type="dxa"/>
          </w:tcPr>
          <w:p w14:paraId="3D50B7C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40</w:t>
            </w:r>
          </w:p>
        </w:tc>
        <w:tc>
          <w:tcPr>
            <w:tcW w:w="5404" w:type="dxa"/>
          </w:tcPr>
          <w:p w14:paraId="5CA71765"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hAnsi="Times New Roman"/>
              </w:rPr>
              <w:t>К</w:t>
            </w:r>
            <w:r w:rsidRPr="003C2C03">
              <w:rPr>
                <w:rFonts w:ascii="Times New Roman" w:eastAsia="Times New Roman" w:hAnsi="Times New Roman"/>
              </w:rPr>
              <w:t>итайский</w:t>
            </w:r>
            <w:r w:rsidRPr="003C2C03">
              <w:rPr>
                <w:rFonts w:ascii="Times New Roman" w:eastAsia="Times New Roman" w:hAnsi="Times New Roman"/>
                <w:lang w:val="en-US"/>
              </w:rPr>
              <w:t xml:space="preserve"> </w:t>
            </w:r>
            <w:r w:rsidRPr="003C2C03">
              <w:rPr>
                <w:rFonts w:ascii="Times New Roman" w:eastAsia="Times New Roman" w:hAnsi="Times New Roman"/>
              </w:rPr>
              <w:t>бычок</w:t>
            </w:r>
            <w:r w:rsidRPr="003C2C03">
              <w:rPr>
                <w:rFonts w:ascii="Times New Roman" w:eastAsia="Times New Roman" w:hAnsi="Times New Roman"/>
                <w:lang w:val="en-US"/>
              </w:rPr>
              <w:t xml:space="preserve"> </w:t>
            </w:r>
            <w:r w:rsidR="009752EC" w:rsidRPr="003C2C03">
              <w:rPr>
                <w:rFonts w:ascii="Times New Roman" w:eastAsia="Times New Roman" w:hAnsi="Times New Roman"/>
                <w:lang w:val="en-US"/>
              </w:rPr>
              <w:t>-</w:t>
            </w:r>
            <w:r w:rsidRPr="003C2C03">
              <w:rPr>
                <w:rFonts w:ascii="Times New Roman" w:hAnsi="Times New Roman"/>
                <w:i/>
                <w:iCs/>
                <w:lang w:val="en-US"/>
              </w:rPr>
              <w:t xml:space="preserve"> Rhinogobius cheni</w:t>
            </w:r>
            <w:r w:rsidRPr="003C2C03">
              <w:rPr>
                <w:rFonts w:ascii="Times New Roman" w:hAnsi="Times New Roman"/>
                <w:lang w:val="en-US"/>
              </w:rPr>
              <w:t xml:space="preserve">  Nichols, 1930</w:t>
            </w:r>
          </w:p>
        </w:tc>
        <w:tc>
          <w:tcPr>
            <w:tcW w:w="1134" w:type="dxa"/>
          </w:tcPr>
          <w:p w14:paraId="1139702F"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6391838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НП</w:t>
            </w:r>
          </w:p>
        </w:tc>
        <w:tc>
          <w:tcPr>
            <w:tcW w:w="1129" w:type="dxa"/>
          </w:tcPr>
          <w:p w14:paraId="606FC4AE"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AD492E" w:rsidRPr="003C2C03" w14:paraId="78DE0757" w14:textId="77777777" w:rsidTr="009D6EBC">
        <w:tc>
          <w:tcPr>
            <w:tcW w:w="545" w:type="dxa"/>
          </w:tcPr>
          <w:p w14:paraId="3C114521"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rPr>
            </w:pPr>
          </w:p>
        </w:tc>
        <w:tc>
          <w:tcPr>
            <w:tcW w:w="9084" w:type="dxa"/>
            <w:gridSpan w:val="4"/>
          </w:tcPr>
          <w:p w14:paraId="7D95DA20" w14:textId="77777777" w:rsidR="00AD492E" w:rsidRPr="003C2C03" w:rsidRDefault="00AD492E" w:rsidP="00AD492E">
            <w:pPr>
              <w:widowControl w:val="0"/>
              <w:tabs>
                <w:tab w:val="left" w:pos="567"/>
              </w:tabs>
              <w:autoSpaceDE w:val="0"/>
              <w:autoSpaceDN w:val="0"/>
              <w:adjustRightInd w:val="0"/>
              <w:jc w:val="center"/>
              <w:rPr>
                <w:rFonts w:eastAsia="Times New Roman"/>
                <w:sz w:val="28"/>
                <w:szCs w:val="28"/>
              </w:rPr>
            </w:pPr>
            <w:r w:rsidRPr="003C2C03">
              <w:rPr>
                <w:rFonts w:ascii="Times New Roman" w:hAnsi="Times New Roman" w:cs="Times New Roman"/>
                <w:lang w:val="kk-KZ"/>
              </w:rPr>
              <w:t xml:space="preserve">Семейство  цихлиды </w:t>
            </w:r>
            <w:r w:rsidR="009752EC" w:rsidRPr="003C2C03">
              <w:rPr>
                <w:rFonts w:ascii="Times New Roman" w:hAnsi="Times New Roman" w:cs="Times New Roman"/>
                <w:lang w:val="kk-KZ"/>
              </w:rPr>
              <w:t>-</w:t>
            </w:r>
            <w:r w:rsidRPr="003C2C03">
              <w:rPr>
                <w:rFonts w:ascii="Times New Roman" w:hAnsi="Times New Roman" w:cs="Times New Roman"/>
                <w:lang w:val="kk-KZ"/>
              </w:rPr>
              <w:t xml:space="preserve">  </w:t>
            </w:r>
            <w:r w:rsidRPr="003C2C03">
              <w:rPr>
                <w:rFonts w:ascii="Times New Roman" w:hAnsi="Times New Roman" w:cs="Times New Roman"/>
                <w:i/>
                <w:iCs/>
              </w:rPr>
              <w:t>Cichlidae</w:t>
            </w:r>
          </w:p>
        </w:tc>
      </w:tr>
      <w:tr w:rsidR="00AD492E" w:rsidRPr="003C2C03" w14:paraId="50E612F3" w14:textId="77777777" w:rsidTr="009D6EBC">
        <w:tc>
          <w:tcPr>
            <w:tcW w:w="545" w:type="dxa"/>
          </w:tcPr>
          <w:p w14:paraId="78CC8F69" w14:textId="77777777" w:rsidR="00AD492E" w:rsidRPr="003C2C03" w:rsidRDefault="00AD492E" w:rsidP="00AD492E">
            <w:pPr>
              <w:widowControl w:val="0"/>
              <w:tabs>
                <w:tab w:val="left" w:pos="567"/>
              </w:tabs>
              <w:autoSpaceDE w:val="0"/>
              <w:autoSpaceDN w:val="0"/>
              <w:adjustRightInd w:val="0"/>
              <w:ind w:firstLine="0"/>
              <w:jc w:val="center"/>
              <w:rPr>
                <w:rFonts w:ascii="Times New Roman" w:hAnsi="Times New Roman" w:cs="Times New Roman"/>
                <w:lang w:val="en-US"/>
              </w:rPr>
            </w:pPr>
            <w:r w:rsidRPr="003C2C03">
              <w:rPr>
                <w:rFonts w:ascii="Times New Roman" w:hAnsi="Times New Roman" w:cs="Times New Roman"/>
                <w:lang w:val="en-US"/>
              </w:rPr>
              <w:t>41</w:t>
            </w:r>
          </w:p>
        </w:tc>
        <w:tc>
          <w:tcPr>
            <w:tcW w:w="5404" w:type="dxa"/>
          </w:tcPr>
          <w:p w14:paraId="5AA6A442" w14:textId="1186CC82" w:rsidR="00AD492E" w:rsidRPr="003C2C03" w:rsidRDefault="00AD492E" w:rsidP="00AD492E">
            <w:pPr>
              <w:widowControl w:val="0"/>
              <w:tabs>
                <w:tab w:val="left" w:pos="567"/>
              </w:tabs>
              <w:autoSpaceDE w:val="0"/>
              <w:autoSpaceDN w:val="0"/>
              <w:adjustRightInd w:val="0"/>
              <w:ind w:firstLine="0"/>
              <w:rPr>
                <w:lang w:val="kk-KZ"/>
              </w:rPr>
            </w:pPr>
            <w:r w:rsidRPr="003C2C03">
              <w:rPr>
                <w:rFonts w:ascii="Times New Roman" w:eastAsia="Newton-Regular" w:hAnsi="Times New Roman" w:cs="Times New Roman"/>
                <w:lang w:val="kk-KZ" w:eastAsia="ru-RU"/>
              </w:rPr>
              <w:t>Нильская тиляпи</w:t>
            </w:r>
            <w:r w:rsidR="00B4213E">
              <w:rPr>
                <w:rFonts w:ascii="Times New Roman" w:eastAsia="Newton-Regular" w:hAnsi="Times New Roman" w:cs="Times New Roman"/>
                <w:lang w:val="kk-KZ" w:eastAsia="ru-RU"/>
              </w:rPr>
              <w:t>я</w:t>
            </w:r>
            <w:r w:rsidRPr="003C2C03">
              <w:rPr>
                <w:rFonts w:ascii="Times New Roman" w:eastAsia="Newton-Regular" w:hAnsi="Times New Roman" w:cs="Times New Roman"/>
                <w:lang w:val="kk-KZ" w:eastAsia="ru-RU"/>
              </w:rPr>
              <w:t xml:space="preserve"> -</w:t>
            </w:r>
            <w:r w:rsidRPr="003C2C03">
              <w:rPr>
                <w:rFonts w:ascii="Times New Roman" w:eastAsia="Newton-Regular" w:hAnsi="Times New Roman" w:cs="Times New Roman"/>
                <w:lang w:val="en-US" w:eastAsia="ru-RU"/>
              </w:rPr>
              <w:t xml:space="preserve"> </w:t>
            </w:r>
            <w:r w:rsidRPr="003C2C03">
              <w:rPr>
                <w:rFonts w:ascii="Times New Roman" w:eastAsia="Newton-Regular" w:hAnsi="Times New Roman" w:cs="Times New Roman"/>
                <w:i/>
                <w:iCs/>
                <w:lang w:val="en-US" w:eastAsia="ru-RU"/>
              </w:rPr>
              <w:t xml:space="preserve">Oreochromis niloticus </w:t>
            </w:r>
            <w:r w:rsidRPr="003C2C03">
              <w:rPr>
                <w:rFonts w:ascii="Times New Roman" w:eastAsia="Newton-Regular" w:hAnsi="Times New Roman" w:cs="Times New Roman"/>
                <w:lang w:val="kk-KZ" w:eastAsia="ru-RU"/>
              </w:rPr>
              <w:t xml:space="preserve"> </w:t>
            </w:r>
          </w:p>
        </w:tc>
        <w:tc>
          <w:tcPr>
            <w:tcW w:w="1134" w:type="dxa"/>
          </w:tcPr>
          <w:p w14:paraId="45F84E38" w14:textId="77777777" w:rsidR="00AD492E" w:rsidRPr="003C2C03" w:rsidRDefault="00AD492E" w:rsidP="00AD492E">
            <w:pPr>
              <w:widowControl w:val="0"/>
              <w:tabs>
                <w:tab w:val="left" w:pos="567"/>
              </w:tabs>
              <w:autoSpaceDE w:val="0"/>
              <w:autoSpaceDN w:val="0"/>
              <w:adjustRightInd w:val="0"/>
              <w:ind w:firstLine="0"/>
              <w:jc w:val="center"/>
              <w:rPr>
                <w:rFonts w:eastAsia="Times New Roman"/>
                <w:lang w:val="kk-KZ"/>
              </w:rPr>
            </w:pPr>
            <w:r w:rsidRPr="003C2C03">
              <w:rPr>
                <w:rFonts w:eastAsia="Times New Roman"/>
                <w:lang w:val="kk-KZ"/>
              </w:rPr>
              <w:t>Ч</w:t>
            </w:r>
          </w:p>
        </w:tc>
        <w:tc>
          <w:tcPr>
            <w:tcW w:w="1417" w:type="dxa"/>
          </w:tcPr>
          <w:p w14:paraId="61DD96CE"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en-US"/>
              </w:rPr>
            </w:pPr>
            <w:r w:rsidRPr="003C2C03">
              <w:rPr>
                <w:rFonts w:ascii="Times New Roman" w:eastAsia="Times New Roman" w:hAnsi="Times New Roman"/>
                <w:sz w:val="28"/>
                <w:szCs w:val="28"/>
              </w:rPr>
              <w:t>П</w:t>
            </w:r>
          </w:p>
        </w:tc>
        <w:tc>
          <w:tcPr>
            <w:tcW w:w="1129" w:type="dxa"/>
          </w:tcPr>
          <w:p w14:paraId="0CEF3C39" w14:textId="77777777" w:rsidR="00AD492E" w:rsidRPr="003C2C03" w:rsidRDefault="00AD492E" w:rsidP="00AD492E">
            <w:pPr>
              <w:widowControl w:val="0"/>
              <w:tabs>
                <w:tab w:val="left" w:pos="567"/>
              </w:tabs>
              <w:autoSpaceDE w:val="0"/>
              <w:autoSpaceDN w:val="0"/>
              <w:adjustRightInd w:val="0"/>
              <w:ind w:firstLine="0"/>
              <w:jc w:val="center"/>
              <w:rPr>
                <w:rFonts w:eastAsia="Times New Roman"/>
                <w:sz w:val="28"/>
                <w:szCs w:val="28"/>
                <w:lang w:val="kk-KZ"/>
              </w:rPr>
            </w:pPr>
            <w:r w:rsidRPr="003C2C03">
              <w:rPr>
                <w:rFonts w:eastAsia="Times New Roman"/>
                <w:sz w:val="28"/>
                <w:szCs w:val="28"/>
                <w:lang w:val="kk-KZ"/>
              </w:rPr>
              <w:t>-</w:t>
            </w:r>
          </w:p>
        </w:tc>
      </w:tr>
      <w:tr w:rsidR="00AD492E" w:rsidRPr="003C2C03" w14:paraId="3D3DCE3E" w14:textId="77777777" w:rsidTr="009D6EBC">
        <w:tc>
          <w:tcPr>
            <w:tcW w:w="545" w:type="dxa"/>
          </w:tcPr>
          <w:p w14:paraId="2571CF9E"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cs="Times New Roman"/>
                <w:lang w:val="en-US"/>
              </w:rPr>
            </w:pPr>
          </w:p>
        </w:tc>
        <w:tc>
          <w:tcPr>
            <w:tcW w:w="9084" w:type="dxa"/>
            <w:gridSpan w:val="4"/>
          </w:tcPr>
          <w:p w14:paraId="1A36A3FD" w14:textId="77777777" w:rsidR="00AD492E" w:rsidRPr="003C2C03" w:rsidRDefault="00AD492E" w:rsidP="00AD492E">
            <w:pPr>
              <w:widowControl w:val="0"/>
              <w:tabs>
                <w:tab w:val="left" w:pos="567"/>
              </w:tabs>
              <w:autoSpaceDE w:val="0"/>
              <w:autoSpaceDN w:val="0"/>
              <w:adjustRightInd w:val="0"/>
              <w:jc w:val="center"/>
              <w:rPr>
                <w:rFonts w:eastAsia="Times New Roman"/>
                <w:lang w:val="en-US"/>
              </w:rPr>
            </w:pPr>
            <w:r w:rsidRPr="003C2C03">
              <w:rPr>
                <w:rFonts w:ascii="Times New Roman" w:eastAsia="Times New Roman" w:hAnsi="Times New Roman" w:cs="Times New Roman"/>
              </w:rPr>
              <w:t xml:space="preserve">Семейство змееголовые - </w:t>
            </w:r>
            <w:r w:rsidRPr="003C2C03">
              <w:rPr>
                <w:rFonts w:ascii="Times New Roman" w:eastAsia="Times New Roman" w:hAnsi="Times New Roman" w:cs="Times New Roman"/>
                <w:i/>
                <w:iCs/>
                <w:lang w:val="en-US"/>
              </w:rPr>
              <w:t>Channidae</w:t>
            </w:r>
          </w:p>
        </w:tc>
      </w:tr>
      <w:tr w:rsidR="00AD492E" w:rsidRPr="003C2C03" w14:paraId="3239891F" w14:textId="77777777" w:rsidTr="009D6EBC">
        <w:tc>
          <w:tcPr>
            <w:tcW w:w="545" w:type="dxa"/>
          </w:tcPr>
          <w:p w14:paraId="071DF63F"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lang w:val="en-US"/>
              </w:rPr>
            </w:pPr>
            <w:r w:rsidRPr="003C2C03">
              <w:rPr>
                <w:rFonts w:ascii="Times New Roman" w:eastAsia="Times New Roman" w:hAnsi="Times New Roman"/>
                <w:lang w:val="en-US"/>
              </w:rPr>
              <w:t>42</w:t>
            </w:r>
          </w:p>
        </w:tc>
        <w:tc>
          <w:tcPr>
            <w:tcW w:w="5404" w:type="dxa"/>
          </w:tcPr>
          <w:p w14:paraId="237C7A92" w14:textId="77777777" w:rsidR="00AD492E" w:rsidRPr="003C2C03" w:rsidRDefault="00AD492E" w:rsidP="00AD492E">
            <w:pPr>
              <w:widowControl w:val="0"/>
              <w:tabs>
                <w:tab w:val="left" w:pos="567"/>
              </w:tabs>
              <w:autoSpaceDE w:val="0"/>
              <w:autoSpaceDN w:val="0"/>
              <w:adjustRightInd w:val="0"/>
              <w:ind w:firstLine="0"/>
              <w:rPr>
                <w:rFonts w:eastAsia="Times New Roman"/>
                <w:lang w:val="en-US"/>
              </w:rPr>
            </w:pPr>
            <w:r w:rsidRPr="003C2C03">
              <w:rPr>
                <w:rFonts w:ascii="Times New Roman" w:eastAsia="Times New Roman" w:hAnsi="Times New Roman"/>
                <w:lang w:val="en-US"/>
              </w:rPr>
              <w:t>Змееголов</w:t>
            </w:r>
            <w:r w:rsidRPr="003C2C03">
              <w:rPr>
                <w:rFonts w:ascii="Times New Roman" w:eastAsia="Times New Roman" w:hAnsi="Times New Roman"/>
                <w:i/>
                <w:iCs/>
                <w:lang w:val="en-US"/>
              </w:rPr>
              <w:t xml:space="preserve"> </w:t>
            </w:r>
            <w:r w:rsidR="009752EC" w:rsidRPr="003C2C03">
              <w:rPr>
                <w:rFonts w:ascii="Times New Roman" w:eastAsia="Times New Roman" w:hAnsi="Times New Roman"/>
                <w:i/>
                <w:iCs/>
              </w:rPr>
              <w:t>-</w:t>
            </w:r>
            <w:r w:rsidRPr="003C2C03">
              <w:rPr>
                <w:rFonts w:ascii="Times New Roman" w:eastAsia="Times New Roman" w:hAnsi="Times New Roman"/>
                <w:i/>
                <w:iCs/>
              </w:rPr>
              <w:t xml:space="preserve"> </w:t>
            </w:r>
            <w:r w:rsidRPr="003C2C03">
              <w:rPr>
                <w:rFonts w:ascii="Times New Roman" w:eastAsia="Times New Roman" w:hAnsi="Times New Roman"/>
                <w:i/>
                <w:iCs/>
                <w:lang w:val="en-US"/>
              </w:rPr>
              <w:t>Channa argus</w:t>
            </w:r>
            <w:r w:rsidRPr="003C2C03">
              <w:rPr>
                <w:rFonts w:ascii="Times New Roman" w:eastAsia="Times New Roman" w:hAnsi="Times New Roman"/>
              </w:rPr>
              <w:t xml:space="preserve"> (Cantor, 1842)</w:t>
            </w:r>
          </w:p>
        </w:tc>
        <w:tc>
          <w:tcPr>
            <w:tcW w:w="1134" w:type="dxa"/>
          </w:tcPr>
          <w:p w14:paraId="797708E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rPr>
            </w:pPr>
            <w:r w:rsidRPr="003C2C03">
              <w:rPr>
                <w:rFonts w:ascii="Times New Roman" w:eastAsia="Times New Roman" w:hAnsi="Times New Roman"/>
              </w:rPr>
              <w:t>Ч</w:t>
            </w:r>
          </w:p>
        </w:tc>
        <w:tc>
          <w:tcPr>
            <w:tcW w:w="1417" w:type="dxa"/>
          </w:tcPr>
          <w:p w14:paraId="669D8C43"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П</w:t>
            </w:r>
          </w:p>
        </w:tc>
        <w:tc>
          <w:tcPr>
            <w:tcW w:w="1129" w:type="dxa"/>
          </w:tcPr>
          <w:p w14:paraId="451ADA67" w14:textId="77777777" w:rsidR="00AD492E" w:rsidRPr="003C2C03" w:rsidRDefault="00AD492E" w:rsidP="00AD492E">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3C2C03">
              <w:rPr>
                <w:rFonts w:ascii="Times New Roman" w:eastAsia="Times New Roman" w:hAnsi="Times New Roman"/>
                <w:sz w:val="28"/>
                <w:szCs w:val="28"/>
              </w:rPr>
              <w:t>-</w:t>
            </w:r>
          </w:p>
        </w:tc>
      </w:tr>
      <w:tr w:rsidR="00AD492E" w:rsidRPr="003C2C03" w14:paraId="26169378" w14:textId="77777777" w:rsidTr="009D6EBC">
        <w:tc>
          <w:tcPr>
            <w:tcW w:w="9629" w:type="dxa"/>
            <w:gridSpan w:val="5"/>
          </w:tcPr>
          <w:p w14:paraId="644E2CB9" w14:textId="77777777" w:rsidR="00AD492E" w:rsidRPr="003C2C03" w:rsidRDefault="00AD492E" w:rsidP="00B37307">
            <w:pPr>
              <w:widowControl w:val="0"/>
              <w:tabs>
                <w:tab w:val="left" w:pos="567"/>
              </w:tabs>
              <w:autoSpaceDE w:val="0"/>
              <w:autoSpaceDN w:val="0"/>
              <w:adjustRightInd w:val="0"/>
              <w:ind w:firstLine="0"/>
              <w:rPr>
                <w:rFonts w:ascii="Times New Roman" w:eastAsia="Times New Roman" w:hAnsi="Times New Roman"/>
                <w:sz w:val="28"/>
                <w:szCs w:val="28"/>
              </w:rPr>
            </w:pPr>
            <w:r w:rsidRPr="003C2C03">
              <w:rPr>
                <w:rFonts w:ascii="Times New Roman" w:eastAsia="Times New Roman" w:hAnsi="Times New Roman" w:cs="Times New Roman"/>
              </w:rPr>
              <w:t xml:space="preserve">Обозначения: </w:t>
            </w:r>
            <w:r w:rsidRPr="003C2C03">
              <w:rPr>
                <w:rFonts w:ascii="Times New Roman" w:eastAsia="Times New Roman" w:hAnsi="Times New Roman" w:cs="Times New Roman"/>
                <w:b/>
                <w:bCs/>
              </w:rPr>
              <w:t>А</w:t>
            </w:r>
            <w:r w:rsidRPr="003C2C03">
              <w:rPr>
                <w:rFonts w:ascii="Times New Roman" w:eastAsia="Times New Roman" w:hAnsi="Times New Roman" w:cs="Times New Roman"/>
              </w:rPr>
              <w:t xml:space="preserve"> – аборигенный вид; </w:t>
            </w:r>
            <w:r w:rsidRPr="003C2C03">
              <w:rPr>
                <w:rFonts w:ascii="Times New Roman" w:eastAsia="Times New Roman" w:hAnsi="Times New Roman" w:cs="Times New Roman"/>
                <w:b/>
                <w:bCs/>
              </w:rPr>
              <w:t>Ч</w:t>
            </w:r>
            <w:r w:rsidRPr="003C2C03">
              <w:rPr>
                <w:rFonts w:ascii="Times New Roman" w:eastAsia="Times New Roman" w:hAnsi="Times New Roman" w:cs="Times New Roman"/>
              </w:rPr>
              <w:t xml:space="preserve"> – чужеродный; </w:t>
            </w:r>
            <w:r w:rsidRPr="003C2C03">
              <w:rPr>
                <w:rFonts w:ascii="Times New Roman" w:eastAsia="Times New Roman" w:hAnsi="Times New Roman" w:cs="Times New Roman"/>
                <w:b/>
                <w:bCs/>
              </w:rPr>
              <w:t>П</w:t>
            </w:r>
            <w:r w:rsidRPr="003C2C03">
              <w:rPr>
                <w:rFonts w:ascii="Times New Roman" w:eastAsia="Times New Roman" w:hAnsi="Times New Roman" w:cs="Times New Roman"/>
              </w:rPr>
              <w:t xml:space="preserve"> – промысловый; </w:t>
            </w:r>
            <w:r w:rsidRPr="003C2C03">
              <w:rPr>
                <w:rFonts w:ascii="Times New Roman" w:eastAsia="Times New Roman" w:hAnsi="Times New Roman" w:cs="Times New Roman"/>
                <w:b/>
                <w:bCs/>
              </w:rPr>
              <w:t>НП</w:t>
            </w:r>
            <w:r w:rsidRPr="003C2C03">
              <w:rPr>
                <w:rFonts w:ascii="Times New Roman" w:eastAsia="Times New Roman" w:hAnsi="Times New Roman" w:cs="Times New Roman"/>
              </w:rPr>
              <w:t xml:space="preserve"> – не промысловый; </w:t>
            </w:r>
            <w:r w:rsidRPr="003C2C03">
              <w:rPr>
                <w:rFonts w:ascii="Times New Roman" w:eastAsia="Times New Roman" w:hAnsi="Times New Roman" w:cs="Times New Roman"/>
                <w:b/>
                <w:bCs/>
              </w:rPr>
              <w:t>КК</w:t>
            </w:r>
            <w:r w:rsidRPr="003C2C03">
              <w:rPr>
                <w:rFonts w:ascii="Times New Roman" w:eastAsia="Times New Roman" w:hAnsi="Times New Roman" w:cs="Times New Roman"/>
              </w:rPr>
              <w:t xml:space="preserve">  - вид, занесенный в Красную Книгу</w:t>
            </w:r>
            <w:r w:rsidR="00B37307" w:rsidRPr="003C2C03">
              <w:rPr>
                <w:rFonts w:ascii="Times New Roman" w:eastAsia="Times New Roman" w:hAnsi="Times New Roman" w:cs="Times New Roman"/>
              </w:rPr>
              <w:t xml:space="preserve"> Казахстана: </w:t>
            </w:r>
            <w:r w:rsidR="00B37307" w:rsidRPr="003C2C03">
              <w:rPr>
                <w:rFonts w:ascii="Times New Roman" w:eastAsia="Times New Roman" w:hAnsi="Times New Roman" w:cs="Times New Roman"/>
                <w:b/>
                <w:bCs/>
              </w:rPr>
              <w:t>КК Алм.обл</w:t>
            </w:r>
            <w:r w:rsidR="00B37307" w:rsidRPr="003C2C03">
              <w:rPr>
                <w:rFonts w:ascii="Times New Roman" w:eastAsia="Times New Roman" w:hAnsi="Times New Roman" w:cs="Times New Roman"/>
              </w:rPr>
              <w:t>. – вид, занесенный в Красную Книгу Алматинской области</w:t>
            </w:r>
          </w:p>
        </w:tc>
      </w:tr>
    </w:tbl>
    <w:p w14:paraId="4B242967" w14:textId="77777777" w:rsidR="00A112BD" w:rsidRPr="003C2C03" w:rsidRDefault="00A112BD" w:rsidP="00A112BD">
      <w:pPr>
        <w:widowControl w:val="0"/>
        <w:tabs>
          <w:tab w:val="left" w:pos="567"/>
        </w:tabs>
        <w:autoSpaceDE w:val="0"/>
        <w:autoSpaceDN w:val="0"/>
        <w:adjustRightInd w:val="0"/>
        <w:ind w:firstLine="567"/>
        <w:rPr>
          <w:rFonts w:eastAsia="Times New Roman"/>
          <w:bCs/>
          <w:sz w:val="28"/>
          <w:szCs w:val="28"/>
          <w:lang w:val="kk-KZ" w:eastAsia="kk-KZ"/>
        </w:rPr>
      </w:pPr>
    </w:p>
    <w:p w14:paraId="2A40328E" w14:textId="77777777" w:rsidR="00171256" w:rsidRPr="003C2C03" w:rsidRDefault="009B6F37" w:rsidP="009B6F37">
      <w:pPr>
        <w:autoSpaceDE w:val="0"/>
        <w:autoSpaceDN w:val="0"/>
        <w:adjustRightInd w:val="0"/>
        <w:ind w:firstLine="567"/>
        <w:rPr>
          <w:rFonts w:eastAsia="TimesNewRomanPSMT"/>
          <w:sz w:val="28"/>
          <w:szCs w:val="28"/>
          <w:shd w:val="clear" w:color="auto" w:fill="FFFFFF" w:themeFill="background1"/>
          <w:lang w:val="kk-KZ"/>
        </w:rPr>
      </w:pPr>
      <w:r w:rsidRPr="003C2C03">
        <w:rPr>
          <w:rFonts w:eastAsia="TimesNewRomanPSMT"/>
          <w:sz w:val="28"/>
          <w:szCs w:val="28"/>
          <w:lang w:val="kk-KZ"/>
        </w:rPr>
        <w:t xml:space="preserve">В приведенном списке рыб к промысловым видам относятся 23 вида рыб, но из этого количества промыслом осваиваются 10 видов: вобла, лещь, жерех, карась, сазан, белый амур, белый толстолобик, судак, сом, змееголов. Все перечисленные промысловые виды являются чужеродными. Среди промысловых видов, наиболее многочисленными видами для водоемов считаются лещ, вобла и жерех </w:t>
      </w:r>
      <w:r w:rsidRPr="003C2C03">
        <w:rPr>
          <w:rFonts w:eastAsia="TimesNewRomanPSMT"/>
          <w:sz w:val="28"/>
          <w:szCs w:val="28"/>
          <w:shd w:val="clear" w:color="auto" w:fill="FFFFFF" w:themeFill="background1"/>
        </w:rPr>
        <w:t>[</w:t>
      </w:r>
      <w:r w:rsidRPr="003C2C03">
        <w:rPr>
          <w:rFonts w:eastAsia="TimesNewRomanPSMT"/>
          <w:sz w:val="28"/>
          <w:szCs w:val="28"/>
          <w:shd w:val="clear" w:color="auto" w:fill="FFFFFF" w:themeFill="background1"/>
          <w:lang w:val="kk-KZ"/>
        </w:rPr>
        <w:t>279</w:t>
      </w:r>
      <w:r w:rsidRPr="003C2C03">
        <w:rPr>
          <w:rFonts w:eastAsia="TimesNewRomanPSMT"/>
          <w:sz w:val="28"/>
          <w:szCs w:val="28"/>
          <w:shd w:val="clear" w:color="auto" w:fill="FFFFFF" w:themeFill="background1"/>
        </w:rPr>
        <w:t>]</w:t>
      </w:r>
      <w:r w:rsidRPr="003C2C03">
        <w:rPr>
          <w:rFonts w:eastAsia="TimesNewRomanPSMT"/>
          <w:sz w:val="28"/>
          <w:szCs w:val="28"/>
          <w:shd w:val="clear" w:color="auto" w:fill="FFFFFF" w:themeFill="background1"/>
          <w:lang w:val="kk-KZ"/>
        </w:rPr>
        <w:t>.</w:t>
      </w:r>
    </w:p>
    <w:p w14:paraId="1C8CB5C2" w14:textId="063E9754" w:rsidR="009B6F37" w:rsidRPr="003C2C03" w:rsidRDefault="009B6F37" w:rsidP="009B6F37">
      <w:pPr>
        <w:autoSpaceDE w:val="0"/>
        <w:autoSpaceDN w:val="0"/>
        <w:adjustRightInd w:val="0"/>
        <w:ind w:firstLine="567"/>
        <w:rPr>
          <w:rFonts w:eastAsia="TimesNewRomanPSMT"/>
          <w:sz w:val="28"/>
          <w:szCs w:val="28"/>
          <w:lang w:val="kk-KZ"/>
        </w:rPr>
      </w:pPr>
      <w:r w:rsidRPr="003C2C03">
        <w:rPr>
          <w:rFonts w:eastAsia="TimesNewRomanPSMT"/>
          <w:sz w:val="20"/>
          <w:szCs w:val="20"/>
          <w:shd w:val="clear" w:color="auto" w:fill="FFFFFF" w:themeFill="background1"/>
        </w:rPr>
        <w:t xml:space="preserve"> </w:t>
      </w:r>
      <w:r w:rsidRPr="003C2C03">
        <w:rPr>
          <w:rFonts w:eastAsia="TimesNewRoman"/>
          <w:sz w:val="28"/>
          <w:szCs w:val="28"/>
          <w:lang w:val="kk-KZ"/>
        </w:rPr>
        <w:t>Для озера Балкаш и и Капшагайского водохранилища лидирующим в промысловых уловах массовым видом является лещ, годовой объем вылова которого составляет 65-67% от общего объема промысла [280].</w:t>
      </w:r>
    </w:p>
    <w:p w14:paraId="455520D8" w14:textId="653A84F3" w:rsidR="00A112BD" w:rsidRPr="003C2C03" w:rsidRDefault="00171256" w:rsidP="00A112BD">
      <w:pPr>
        <w:widowControl w:val="0"/>
        <w:tabs>
          <w:tab w:val="left" w:pos="567"/>
        </w:tabs>
        <w:autoSpaceDE w:val="0"/>
        <w:autoSpaceDN w:val="0"/>
        <w:adjustRightInd w:val="0"/>
        <w:ind w:firstLine="567"/>
        <w:rPr>
          <w:rFonts w:eastAsia="Times New Roman"/>
          <w:sz w:val="28"/>
          <w:szCs w:val="28"/>
        </w:rPr>
      </w:pPr>
      <w:r w:rsidRPr="003C2C03">
        <w:rPr>
          <w:rFonts w:eastAsia="Times New Roman"/>
          <w:sz w:val="28"/>
          <w:szCs w:val="28"/>
        </w:rPr>
        <w:t>По результатам литературного анализа и с</w:t>
      </w:r>
      <w:r w:rsidR="00B4213E">
        <w:rPr>
          <w:rFonts w:eastAsia="Times New Roman"/>
          <w:sz w:val="28"/>
          <w:szCs w:val="28"/>
          <w:lang w:val="kk-KZ"/>
        </w:rPr>
        <w:t>о</w:t>
      </w:r>
      <w:r w:rsidRPr="003C2C03">
        <w:rPr>
          <w:rFonts w:eastAsia="Times New Roman"/>
          <w:sz w:val="28"/>
          <w:szCs w:val="28"/>
        </w:rPr>
        <w:t>бственных данных</w:t>
      </w:r>
      <w:r w:rsidR="00B4213E">
        <w:rPr>
          <w:rFonts w:eastAsia="Times New Roman"/>
          <w:sz w:val="28"/>
          <w:szCs w:val="28"/>
        </w:rPr>
        <w:t xml:space="preserve">, </w:t>
      </w:r>
      <w:r w:rsidR="00CB0DB3" w:rsidRPr="003C2C03">
        <w:rPr>
          <w:rFonts w:eastAsia="Times New Roman"/>
          <w:sz w:val="28"/>
          <w:szCs w:val="28"/>
        </w:rPr>
        <w:t xml:space="preserve">ихтиофауна Балкашского бассейна </w:t>
      </w:r>
      <w:r w:rsidRPr="003C2C03">
        <w:rPr>
          <w:rFonts w:eastAsia="Times New Roman"/>
          <w:sz w:val="28"/>
          <w:szCs w:val="28"/>
        </w:rPr>
        <w:t>состоит из</w:t>
      </w:r>
      <w:r w:rsidR="00CB0DB3" w:rsidRPr="003C2C03">
        <w:rPr>
          <w:rFonts w:eastAsia="Times New Roman"/>
          <w:sz w:val="28"/>
          <w:szCs w:val="28"/>
        </w:rPr>
        <w:t xml:space="preserve"> 42 вид</w:t>
      </w:r>
      <w:r w:rsidRPr="003C2C03">
        <w:rPr>
          <w:rFonts w:eastAsia="Times New Roman"/>
          <w:sz w:val="28"/>
          <w:szCs w:val="28"/>
        </w:rPr>
        <w:t>ов</w:t>
      </w:r>
      <w:r w:rsidR="00CB0DB3" w:rsidRPr="003C2C03">
        <w:rPr>
          <w:rFonts w:eastAsia="Times New Roman"/>
          <w:sz w:val="28"/>
          <w:szCs w:val="28"/>
        </w:rPr>
        <w:t xml:space="preserve"> рыб, из них 13 видов (31%) являются аборигенными, 29 видов (61%) чужеродными (рис.</w:t>
      </w:r>
      <w:r w:rsidR="006A09CD" w:rsidRPr="003C2C03">
        <w:rPr>
          <w:rFonts w:eastAsia="Times New Roman"/>
          <w:sz w:val="28"/>
          <w:szCs w:val="28"/>
        </w:rPr>
        <w:t>6</w:t>
      </w:r>
      <w:r w:rsidR="00CB0DB3" w:rsidRPr="003C2C03">
        <w:rPr>
          <w:rFonts w:eastAsia="Times New Roman"/>
          <w:sz w:val="28"/>
          <w:szCs w:val="28"/>
        </w:rPr>
        <w:t>).</w:t>
      </w:r>
    </w:p>
    <w:p w14:paraId="6DD9E2CC" w14:textId="20FCA879" w:rsidR="009968BA" w:rsidRPr="003C2C03" w:rsidRDefault="009968BA" w:rsidP="00A112BD">
      <w:pPr>
        <w:widowControl w:val="0"/>
        <w:tabs>
          <w:tab w:val="left" w:pos="567"/>
        </w:tabs>
        <w:autoSpaceDE w:val="0"/>
        <w:autoSpaceDN w:val="0"/>
        <w:adjustRightInd w:val="0"/>
        <w:ind w:firstLine="567"/>
        <w:rPr>
          <w:rFonts w:eastAsia="Times New Roman"/>
          <w:sz w:val="28"/>
          <w:szCs w:val="28"/>
        </w:rPr>
      </w:pPr>
    </w:p>
    <w:p w14:paraId="17D7DE26" w14:textId="4F720BC4" w:rsidR="009B6F37" w:rsidRPr="003C2C03" w:rsidRDefault="009B6F37" w:rsidP="00A112BD">
      <w:pPr>
        <w:widowControl w:val="0"/>
        <w:tabs>
          <w:tab w:val="left" w:pos="567"/>
        </w:tabs>
        <w:autoSpaceDE w:val="0"/>
        <w:autoSpaceDN w:val="0"/>
        <w:adjustRightInd w:val="0"/>
        <w:ind w:firstLine="567"/>
        <w:rPr>
          <w:rFonts w:eastAsia="Times New Roman"/>
          <w:sz w:val="28"/>
          <w:szCs w:val="28"/>
        </w:rPr>
      </w:pPr>
    </w:p>
    <w:p w14:paraId="5ADE8E44" w14:textId="77777777" w:rsidR="00A112BD" w:rsidRPr="003C2C03" w:rsidRDefault="00A112BD" w:rsidP="00A112BD">
      <w:pPr>
        <w:widowControl w:val="0"/>
        <w:tabs>
          <w:tab w:val="left" w:pos="567"/>
        </w:tabs>
        <w:autoSpaceDE w:val="0"/>
        <w:autoSpaceDN w:val="0"/>
        <w:adjustRightInd w:val="0"/>
        <w:ind w:firstLine="0"/>
        <w:jc w:val="center"/>
        <w:rPr>
          <w:rFonts w:eastAsia="Times New Roman"/>
          <w:sz w:val="28"/>
          <w:szCs w:val="28"/>
        </w:rPr>
      </w:pPr>
      <w:r w:rsidRPr="003C2C03">
        <w:rPr>
          <w:noProof/>
          <w:lang w:eastAsia="ru-RU"/>
        </w:rPr>
        <w:lastRenderedPageBreak/>
        <w:drawing>
          <wp:inline distT="0" distB="0" distL="0" distR="0" wp14:anchorId="356B891F" wp14:editId="63DD79EE">
            <wp:extent cx="4719852" cy="2611394"/>
            <wp:effectExtent l="0" t="0" r="5080" b="17780"/>
            <wp:docPr id="14" name="Диаграмма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4EBE520-C6F3-406C-85C5-B40F28F2E8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7049EBF" w14:textId="77777777" w:rsidR="00A112BD" w:rsidRPr="003C2C03" w:rsidRDefault="00A112BD" w:rsidP="00A112BD">
      <w:pPr>
        <w:widowControl w:val="0"/>
        <w:tabs>
          <w:tab w:val="left" w:pos="567"/>
        </w:tabs>
        <w:autoSpaceDE w:val="0"/>
        <w:autoSpaceDN w:val="0"/>
        <w:adjustRightInd w:val="0"/>
        <w:ind w:firstLine="567"/>
        <w:rPr>
          <w:rFonts w:eastAsia="Times New Roman"/>
          <w:sz w:val="28"/>
          <w:szCs w:val="28"/>
        </w:rPr>
      </w:pPr>
    </w:p>
    <w:p w14:paraId="774AC945" w14:textId="4F4F71A2" w:rsidR="00A112BD" w:rsidRPr="003C2C03" w:rsidRDefault="00A112BD" w:rsidP="00A112BD">
      <w:pPr>
        <w:widowControl w:val="0"/>
        <w:tabs>
          <w:tab w:val="left" w:pos="567"/>
        </w:tabs>
        <w:autoSpaceDE w:val="0"/>
        <w:autoSpaceDN w:val="0"/>
        <w:adjustRightInd w:val="0"/>
        <w:ind w:firstLine="567"/>
        <w:jc w:val="center"/>
        <w:rPr>
          <w:rFonts w:eastAsia="Times New Roman"/>
          <w:sz w:val="28"/>
          <w:szCs w:val="28"/>
          <w:lang w:val="kk-KZ"/>
        </w:rPr>
      </w:pPr>
      <w:r w:rsidRPr="003C2C03">
        <w:rPr>
          <w:rFonts w:eastAsia="Times New Roman"/>
          <w:sz w:val="28"/>
          <w:szCs w:val="28"/>
        </w:rPr>
        <w:t xml:space="preserve">Рисунок </w:t>
      </w:r>
      <w:r w:rsidR="006A09CD" w:rsidRPr="003C2C03">
        <w:rPr>
          <w:rFonts w:eastAsia="Times New Roman"/>
          <w:sz w:val="28"/>
          <w:szCs w:val="28"/>
        </w:rPr>
        <w:t>6</w:t>
      </w:r>
      <w:r w:rsidRPr="003C2C03">
        <w:rPr>
          <w:rFonts w:eastAsia="Times New Roman"/>
          <w:sz w:val="28"/>
          <w:szCs w:val="28"/>
        </w:rPr>
        <w:t xml:space="preserve"> – </w:t>
      </w:r>
      <w:r w:rsidR="00810DD4" w:rsidRPr="003C2C03">
        <w:rPr>
          <w:rFonts w:eastAsia="Times New Roman"/>
          <w:sz w:val="28"/>
          <w:szCs w:val="28"/>
        </w:rPr>
        <w:t>Общее с</w:t>
      </w:r>
      <w:r w:rsidRPr="003C2C03">
        <w:rPr>
          <w:rFonts w:eastAsia="Times New Roman"/>
          <w:sz w:val="28"/>
          <w:szCs w:val="28"/>
        </w:rPr>
        <w:t xml:space="preserve">оотношение </w:t>
      </w:r>
      <w:r w:rsidR="005A0633" w:rsidRPr="003C2C03">
        <w:rPr>
          <w:rFonts w:eastAsia="Times New Roman"/>
          <w:sz w:val="28"/>
          <w:szCs w:val="28"/>
          <w:lang w:val="kk-KZ"/>
        </w:rPr>
        <w:t xml:space="preserve">видового разнообразия </w:t>
      </w:r>
      <w:r w:rsidRPr="003C2C03">
        <w:rPr>
          <w:rFonts w:eastAsia="Times New Roman"/>
          <w:sz w:val="28"/>
          <w:szCs w:val="28"/>
        </w:rPr>
        <w:t>аборигенных и чужеродных видов рыб Балкашского бассейна</w:t>
      </w:r>
      <w:r w:rsidR="005A0633" w:rsidRPr="003C2C03">
        <w:rPr>
          <w:rFonts w:eastAsia="Times New Roman"/>
          <w:sz w:val="28"/>
          <w:szCs w:val="28"/>
          <w:lang w:val="kk-KZ"/>
        </w:rPr>
        <w:t xml:space="preserve"> в 2007-2023</w:t>
      </w:r>
    </w:p>
    <w:p w14:paraId="0B184BA3" w14:textId="77777777" w:rsidR="005F5642" w:rsidRPr="003C2C03" w:rsidRDefault="005F5642" w:rsidP="00A112BD">
      <w:pPr>
        <w:ind w:firstLine="567"/>
        <w:rPr>
          <w:rFonts w:eastAsia="Times New Roman"/>
          <w:sz w:val="28"/>
          <w:szCs w:val="28"/>
          <w:lang w:val="kk-KZ"/>
        </w:rPr>
      </w:pPr>
    </w:p>
    <w:p w14:paraId="1781FC32" w14:textId="77777777" w:rsidR="005F5642" w:rsidRPr="003C2C03" w:rsidRDefault="005F5642" w:rsidP="004D5B1B">
      <w:pPr>
        <w:autoSpaceDE w:val="0"/>
        <w:autoSpaceDN w:val="0"/>
        <w:adjustRightInd w:val="0"/>
        <w:ind w:firstLine="567"/>
        <w:rPr>
          <w:sz w:val="20"/>
          <w:szCs w:val="20"/>
          <w:shd w:val="clear" w:color="auto" w:fill="FFFFFF" w:themeFill="background1"/>
          <w:lang w:eastAsia="ru-RU"/>
        </w:rPr>
      </w:pPr>
      <w:r w:rsidRPr="003C2C03">
        <w:rPr>
          <w:rFonts w:eastAsia="TimesNewRoman"/>
          <w:sz w:val="28"/>
          <w:szCs w:val="28"/>
          <w:lang w:val="kk-KZ"/>
        </w:rPr>
        <w:t>Несмотря на то, что плановые работы по акклиматизации ценных видов рыб в Балкашский  бассейн были завершены к 1988 году, появление новых внеплановых вселенцев не прекратилось по настоящее время и процессы инвазии в водоемах Балкаш  – Илейского бассейна продолжаются [</w:t>
      </w:r>
      <w:r w:rsidRPr="003C2C03">
        <w:rPr>
          <w:rFonts w:eastAsia="TimesNewRoman"/>
          <w:sz w:val="28"/>
          <w:szCs w:val="28"/>
        </w:rPr>
        <w:t>12, 160</w:t>
      </w:r>
      <w:r w:rsidRPr="003C2C03">
        <w:rPr>
          <w:sz w:val="28"/>
          <w:szCs w:val="28"/>
          <w:shd w:val="clear" w:color="auto" w:fill="FFFFFF" w:themeFill="background1"/>
          <w:lang w:eastAsia="ru-RU"/>
        </w:rPr>
        <w:t>].</w:t>
      </w:r>
      <w:r w:rsidRPr="003C2C03">
        <w:rPr>
          <w:sz w:val="20"/>
          <w:szCs w:val="20"/>
          <w:shd w:val="clear" w:color="auto" w:fill="FFFFFF" w:themeFill="background1"/>
          <w:lang w:eastAsia="ru-RU"/>
        </w:rPr>
        <w:t xml:space="preserve"> </w:t>
      </w:r>
    </w:p>
    <w:p w14:paraId="70B4CDD2" w14:textId="4A33D392" w:rsidR="00CE60EF" w:rsidRPr="003C2C03" w:rsidRDefault="005F5642" w:rsidP="004D5B1B">
      <w:pPr>
        <w:ind w:firstLine="567"/>
        <w:rPr>
          <w:sz w:val="28"/>
          <w:szCs w:val="28"/>
        </w:rPr>
      </w:pPr>
      <w:r w:rsidRPr="003C2C03">
        <w:rPr>
          <w:rFonts w:eastAsia="Times New Roman"/>
          <w:sz w:val="28"/>
          <w:szCs w:val="28"/>
        </w:rPr>
        <w:t>Исбеков К.Б., Жаркенов Д.К. [</w:t>
      </w:r>
      <w:r w:rsidR="0065509B" w:rsidRPr="003C2C03">
        <w:rPr>
          <w:rFonts w:eastAsia="Times New Roman"/>
          <w:sz w:val="28"/>
          <w:szCs w:val="28"/>
          <w:lang w:val="kk-KZ"/>
        </w:rPr>
        <w:t>275</w:t>
      </w:r>
      <w:r w:rsidRPr="003C2C03">
        <w:rPr>
          <w:rFonts w:eastAsia="Times New Roman"/>
          <w:sz w:val="28"/>
          <w:szCs w:val="28"/>
        </w:rPr>
        <w:t>]</w:t>
      </w:r>
      <w:r w:rsidRPr="003C2C03">
        <w:rPr>
          <w:rFonts w:eastAsia="TimesNewRomanPSMT"/>
          <w:sz w:val="28"/>
          <w:szCs w:val="28"/>
        </w:rPr>
        <w:t xml:space="preserve">, </w:t>
      </w:r>
      <w:r w:rsidR="001975AC" w:rsidRPr="003C2C03">
        <w:rPr>
          <w:rFonts w:eastAsia="TimesNewRomanPSMT"/>
          <w:sz w:val="28"/>
          <w:szCs w:val="28"/>
        </w:rPr>
        <w:t>Мамилов Н.Ш. и др. [</w:t>
      </w:r>
      <w:r w:rsidR="0065509B" w:rsidRPr="003C2C03">
        <w:rPr>
          <w:rFonts w:eastAsia="TimesNewRomanPSMT"/>
          <w:sz w:val="28"/>
          <w:szCs w:val="28"/>
          <w:lang w:val="kk-KZ"/>
        </w:rPr>
        <w:t>281-282</w:t>
      </w:r>
      <w:r w:rsidR="001975AC" w:rsidRPr="003C2C03">
        <w:rPr>
          <w:rFonts w:eastAsia="TimesNewRomanPSMT"/>
          <w:sz w:val="28"/>
          <w:szCs w:val="28"/>
        </w:rPr>
        <w:t>]</w:t>
      </w:r>
      <w:r w:rsidRPr="003C2C03">
        <w:rPr>
          <w:rFonts w:eastAsia="TimesNewRomanPSMT"/>
          <w:sz w:val="28"/>
          <w:szCs w:val="28"/>
          <w:lang w:val="kk-KZ"/>
        </w:rPr>
        <w:t xml:space="preserve"> приводят</w:t>
      </w:r>
      <w:r w:rsidR="001975AC" w:rsidRPr="003C2C03">
        <w:rPr>
          <w:rFonts w:eastAsia="TimesNewRomanPSMT"/>
          <w:sz w:val="28"/>
          <w:szCs w:val="28"/>
          <w:lang w:val="kk-KZ"/>
        </w:rPr>
        <w:t xml:space="preserve"> новые данные по чужеродным видам</w:t>
      </w:r>
      <w:r w:rsidRPr="003C2C03">
        <w:rPr>
          <w:rFonts w:eastAsia="Newton-Regular"/>
          <w:sz w:val="28"/>
          <w:szCs w:val="28"/>
          <w:lang w:val="kk-KZ"/>
        </w:rPr>
        <w:t xml:space="preserve">, </w:t>
      </w:r>
      <w:r w:rsidRPr="003C2C03">
        <w:rPr>
          <w:rFonts w:eastAsia="TimesNewRomanPSMT"/>
          <w:sz w:val="28"/>
          <w:szCs w:val="28"/>
          <w:lang w:val="kk-KZ"/>
        </w:rPr>
        <w:t>обнаруженны</w:t>
      </w:r>
      <w:r w:rsidR="001975AC" w:rsidRPr="003C2C03">
        <w:rPr>
          <w:rFonts w:eastAsia="TimesNewRomanPSMT"/>
          <w:sz w:val="28"/>
          <w:szCs w:val="28"/>
          <w:lang w:val="kk-KZ"/>
        </w:rPr>
        <w:t>х</w:t>
      </w:r>
      <w:r w:rsidRPr="003C2C03">
        <w:rPr>
          <w:rFonts w:eastAsia="TimesNewRomanPSMT"/>
          <w:sz w:val="28"/>
          <w:szCs w:val="28"/>
          <w:lang w:val="kk-KZ"/>
        </w:rPr>
        <w:t xml:space="preserve"> в Капшагайско</w:t>
      </w:r>
      <w:r w:rsidR="001975AC" w:rsidRPr="003C2C03">
        <w:rPr>
          <w:rFonts w:eastAsia="TimesNewRomanPSMT"/>
          <w:sz w:val="28"/>
          <w:szCs w:val="28"/>
          <w:lang w:val="kk-KZ"/>
        </w:rPr>
        <w:t xml:space="preserve">м </w:t>
      </w:r>
      <w:r w:rsidRPr="003C2C03">
        <w:rPr>
          <w:rFonts w:eastAsia="TimesNewRomanPSMT"/>
          <w:sz w:val="28"/>
          <w:szCs w:val="28"/>
          <w:lang w:val="kk-KZ"/>
        </w:rPr>
        <w:t>водохранилище</w:t>
      </w:r>
      <w:r w:rsidR="001975AC" w:rsidRPr="003C2C03">
        <w:rPr>
          <w:rFonts w:eastAsia="TimesNewRomanPSMT"/>
          <w:sz w:val="28"/>
          <w:szCs w:val="28"/>
          <w:lang w:val="kk-KZ"/>
        </w:rPr>
        <w:t xml:space="preserve"> за последние 10 лет</w:t>
      </w:r>
      <w:r w:rsidR="0067727B" w:rsidRPr="003C2C03">
        <w:rPr>
          <w:rFonts w:eastAsia="TimesNewRomanPSMT"/>
          <w:sz w:val="28"/>
          <w:szCs w:val="28"/>
          <w:lang w:val="kk-KZ"/>
        </w:rPr>
        <w:t>: пелядь</w:t>
      </w:r>
      <w:r w:rsidR="0067727B" w:rsidRPr="003C2C03">
        <w:rPr>
          <w:i/>
          <w:iCs/>
          <w:sz w:val="28"/>
          <w:szCs w:val="28"/>
          <w:lang w:val="kk-KZ"/>
        </w:rPr>
        <w:t xml:space="preserve"> Coregonus peled</w:t>
      </w:r>
      <w:r w:rsidR="0067727B" w:rsidRPr="003C2C03">
        <w:rPr>
          <w:rFonts w:eastAsia="Newton-Regular"/>
          <w:sz w:val="28"/>
          <w:szCs w:val="28"/>
          <w:lang w:val="kk-KZ"/>
        </w:rPr>
        <w:t xml:space="preserve">, радужная форель </w:t>
      </w:r>
      <w:r w:rsidR="0067727B" w:rsidRPr="003C2C03">
        <w:rPr>
          <w:i/>
          <w:iCs/>
          <w:sz w:val="28"/>
          <w:szCs w:val="28"/>
          <w:lang w:val="kk-KZ"/>
        </w:rPr>
        <w:t>Parasalmo mykiss</w:t>
      </w:r>
      <w:r w:rsidR="0067727B" w:rsidRPr="003C2C03">
        <w:rPr>
          <w:rFonts w:eastAsia="Newton-Regular"/>
          <w:sz w:val="28"/>
          <w:szCs w:val="28"/>
          <w:lang w:val="kk-KZ"/>
        </w:rPr>
        <w:t xml:space="preserve">, манчжурский лещ </w:t>
      </w:r>
      <w:r w:rsidR="0067727B" w:rsidRPr="003C2C03">
        <w:rPr>
          <w:i/>
          <w:iCs/>
          <w:sz w:val="28"/>
          <w:szCs w:val="28"/>
          <w:lang w:val="kk-KZ"/>
        </w:rPr>
        <w:t xml:space="preserve">Megalobrama mantschuricus </w:t>
      </w:r>
      <w:r w:rsidR="0067727B" w:rsidRPr="003C2C03">
        <w:rPr>
          <w:rFonts w:eastAsia="Newton-Regular"/>
          <w:sz w:val="28"/>
          <w:szCs w:val="28"/>
          <w:lang w:val="kk-KZ"/>
        </w:rPr>
        <w:t xml:space="preserve"> и нильская тиляпия </w:t>
      </w:r>
      <w:r w:rsidR="0067727B" w:rsidRPr="003C2C03">
        <w:rPr>
          <w:i/>
          <w:iCs/>
          <w:sz w:val="28"/>
          <w:szCs w:val="28"/>
          <w:lang w:val="kk-KZ"/>
        </w:rPr>
        <w:t>Oreochromis niloticus</w:t>
      </w:r>
      <w:r w:rsidR="001975AC" w:rsidRPr="003C2C03">
        <w:rPr>
          <w:rFonts w:eastAsia="TimesNewRomanPSMT"/>
          <w:sz w:val="28"/>
          <w:szCs w:val="28"/>
          <w:lang w:val="kk-KZ"/>
        </w:rPr>
        <w:t>.</w:t>
      </w:r>
      <w:r w:rsidRPr="003C2C03">
        <w:rPr>
          <w:rFonts w:eastAsia="TimesNewRomanPSMT"/>
          <w:sz w:val="28"/>
          <w:szCs w:val="28"/>
          <w:lang w:val="kk-KZ"/>
        </w:rPr>
        <w:t xml:space="preserve"> </w:t>
      </w:r>
      <w:r w:rsidR="001975AC" w:rsidRPr="003C2C03">
        <w:rPr>
          <w:rFonts w:eastAsia="Times New Roman"/>
          <w:sz w:val="28"/>
          <w:szCs w:val="28"/>
        </w:rPr>
        <w:t>Оценка динамики распр</w:t>
      </w:r>
      <w:r w:rsidR="0067727B" w:rsidRPr="003C2C03">
        <w:rPr>
          <w:rFonts w:eastAsia="Times New Roman"/>
          <w:sz w:val="28"/>
          <w:szCs w:val="28"/>
        </w:rPr>
        <w:t>остранения</w:t>
      </w:r>
      <w:r w:rsidR="001975AC" w:rsidRPr="003C2C03">
        <w:rPr>
          <w:rFonts w:eastAsia="Times New Roman"/>
          <w:sz w:val="28"/>
          <w:szCs w:val="28"/>
        </w:rPr>
        <w:t xml:space="preserve"> чужеродных видов рыб  по бассейну освещена в</w:t>
      </w:r>
      <w:r w:rsidRPr="003C2C03">
        <w:rPr>
          <w:rFonts w:eastAsia="Times New Roman"/>
          <w:sz w:val="28"/>
          <w:szCs w:val="28"/>
        </w:rPr>
        <w:t xml:space="preserve"> работах авторов</w:t>
      </w:r>
      <w:r w:rsidR="001975AC" w:rsidRPr="003C2C03">
        <w:rPr>
          <w:rFonts w:eastAsia="Times New Roman"/>
          <w:sz w:val="28"/>
          <w:szCs w:val="28"/>
        </w:rPr>
        <w:t xml:space="preserve"> [</w:t>
      </w:r>
      <w:r w:rsidR="0065509B" w:rsidRPr="003C2C03">
        <w:rPr>
          <w:rFonts w:eastAsia="Times New Roman"/>
          <w:sz w:val="28"/>
          <w:szCs w:val="28"/>
          <w:lang w:val="kk-KZ"/>
        </w:rPr>
        <w:t>279</w:t>
      </w:r>
      <w:r w:rsidR="001975AC" w:rsidRPr="003C2C03">
        <w:rPr>
          <w:rFonts w:eastAsia="Times New Roman"/>
          <w:sz w:val="28"/>
          <w:szCs w:val="28"/>
        </w:rPr>
        <w:t xml:space="preserve">, </w:t>
      </w:r>
      <w:r w:rsidR="0065509B" w:rsidRPr="003C2C03">
        <w:rPr>
          <w:rFonts w:eastAsia="Times New Roman"/>
          <w:sz w:val="28"/>
          <w:szCs w:val="28"/>
          <w:lang w:val="kk-KZ"/>
        </w:rPr>
        <w:t>283-284</w:t>
      </w:r>
      <w:r w:rsidR="001975AC" w:rsidRPr="003C2C03">
        <w:rPr>
          <w:rFonts w:eastAsia="Times New Roman"/>
          <w:sz w:val="28"/>
          <w:szCs w:val="28"/>
        </w:rPr>
        <w:t>].</w:t>
      </w:r>
      <w:r w:rsidR="00CE60EF" w:rsidRPr="003C2C03">
        <w:rPr>
          <w:sz w:val="28"/>
          <w:szCs w:val="28"/>
        </w:rPr>
        <w:t xml:space="preserve"> В настоящее время в Балкашском бассейне сформировался устойчивый по своей численности китайский равнинный комплекс малоценных рыб. По данным </w:t>
      </w:r>
      <w:r w:rsidR="0067727B" w:rsidRPr="003C2C03">
        <w:rPr>
          <w:sz w:val="28"/>
          <w:szCs w:val="28"/>
        </w:rPr>
        <w:t>В.П.</w:t>
      </w:r>
      <w:r w:rsidR="00CE60EF" w:rsidRPr="003C2C03">
        <w:rPr>
          <w:sz w:val="28"/>
          <w:szCs w:val="28"/>
        </w:rPr>
        <w:t xml:space="preserve">Митрофанова и </w:t>
      </w:r>
      <w:r w:rsidR="0067727B" w:rsidRPr="003C2C03">
        <w:rPr>
          <w:sz w:val="28"/>
          <w:szCs w:val="28"/>
        </w:rPr>
        <w:t>Г.М.</w:t>
      </w:r>
      <w:r w:rsidR="00CE60EF" w:rsidRPr="003C2C03">
        <w:rPr>
          <w:sz w:val="28"/>
          <w:szCs w:val="28"/>
        </w:rPr>
        <w:t xml:space="preserve">Дукравца </w:t>
      </w:r>
      <w:r w:rsidR="0067727B" w:rsidRPr="003C2C03">
        <w:rPr>
          <w:sz w:val="28"/>
          <w:szCs w:val="28"/>
        </w:rPr>
        <w:t>[1</w:t>
      </w:r>
      <w:r w:rsidR="0067727B" w:rsidRPr="003C2C03">
        <w:rPr>
          <w:sz w:val="28"/>
          <w:szCs w:val="28"/>
          <w:lang w:val="kk-KZ"/>
        </w:rPr>
        <w:t>91</w:t>
      </w:r>
      <w:r w:rsidR="0067727B" w:rsidRPr="003C2C03">
        <w:rPr>
          <w:sz w:val="28"/>
          <w:szCs w:val="28"/>
        </w:rPr>
        <w:t>]</w:t>
      </w:r>
      <w:r w:rsidR="00CE60EF" w:rsidRPr="003C2C03">
        <w:rPr>
          <w:sz w:val="28"/>
          <w:szCs w:val="28"/>
        </w:rPr>
        <w:t>, установлено, что вселение этих видов самым неблагоприятным образом отразились в первую очередь на гольянах, затем гольцах, численность которых сократилась</w:t>
      </w:r>
      <w:r w:rsidR="0067727B" w:rsidRPr="003C2C03">
        <w:rPr>
          <w:sz w:val="28"/>
          <w:szCs w:val="28"/>
        </w:rPr>
        <w:t>, иногда</w:t>
      </w:r>
      <w:r w:rsidR="00CE60EF" w:rsidRPr="003C2C03">
        <w:rPr>
          <w:sz w:val="28"/>
          <w:szCs w:val="28"/>
        </w:rPr>
        <w:t xml:space="preserve"> </w:t>
      </w:r>
      <w:r w:rsidR="0067727B" w:rsidRPr="003C2C03">
        <w:rPr>
          <w:sz w:val="28"/>
          <w:szCs w:val="28"/>
        </w:rPr>
        <w:t xml:space="preserve">до полного исчезновения </w:t>
      </w:r>
      <w:r w:rsidR="00CE60EF" w:rsidRPr="003C2C03">
        <w:rPr>
          <w:sz w:val="28"/>
          <w:szCs w:val="28"/>
        </w:rPr>
        <w:t>в озере и в р. Ил</w:t>
      </w:r>
      <w:r w:rsidR="0067727B" w:rsidRPr="003C2C03">
        <w:rPr>
          <w:sz w:val="28"/>
          <w:szCs w:val="28"/>
        </w:rPr>
        <w:t>е</w:t>
      </w:r>
      <w:r w:rsidR="00CE60EF" w:rsidRPr="003C2C03">
        <w:rPr>
          <w:sz w:val="28"/>
          <w:szCs w:val="28"/>
        </w:rPr>
        <w:t xml:space="preserve"> с </w:t>
      </w:r>
      <w:r w:rsidR="00A04097" w:rsidRPr="003C2C03">
        <w:rPr>
          <w:sz w:val="28"/>
          <w:szCs w:val="28"/>
        </w:rPr>
        <w:t>Капшагай</w:t>
      </w:r>
      <w:r w:rsidR="00CE60EF" w:rsidRPr="003C2C03">
        <w:rPr>
          <w:sz w:val="28"/>
          <w:szCs w:val="28"/>
        </w:rPr>
        <w:t>ским водохранилищем</w:t>
      </w:r>
      <w:r w:rsidR="0067727B" w:rsidRPr="003C2C03">
        <w:rPr>
          <w:sz w:val="28"/>
          <w:szCs w:val="28"/>
        </w:rPr>
        <w:t xml:space="preserve">, а также </w:t>
      </w:r>
      <w:r w:rsidR="00CE60EF" w:rsidRPr="003C2C03">
        <w:rPr>
          <w:sz w:val="28"/>
          <w:szCs w:val="28"/>
        </w:rPr>
        <w:t>нижних участках впадающих рек</w:t>
      </w:r>
      <w:r w:rsidR="0067727B" w:rsidRPr="003C2C03">
        <w:rPr>
          <w:sz w:val="28"/>
          <w:szCs w:val="28"/>
        </w:rPr>
        <w:t>.</w:t>
      </w:r>
      <w:r w:rsidR="00CE60EF" w:rsidRPr="003C2C03">
        <w:rPr>
          <w:sz w:val="28"/>
          <w:szCs w:val="28"/>
        </w:rPr>
        <w:t xml:space="preserve"> </w:t>
      </w:r>
    </w:p>
    <w:p w14:paraId="6348F250" w14:textId="664CD9CE" w:rsidR="005F5642" w:rsidRPr="003C2C03" w:rsidRDefault="003E7388" w:rsidP="004D5B1B">
      <w:pPr>
        <w:autoSpaceDE w:val="0"/>
        <w:autoSpaceDN w:val="0"/>
        <w:adjustRightInd w:val="0"/>
        <w:ind w:firstLine="567"/>
        <w:rPr>
          <w:rFonts w:eastAsia="Times New Roman"/>
          <w:sz w:val="28"/>
          <w:szCs w:val="28"/>
        </w:rPr>
      </w:pPr>
      <w:r w:rsidRPr="003C2C03">
        <w:rPr>
          <w:rFonts w:eastAsia="Times New Roman"/>
          <w:i/>
          <w:iCs/>
          <w:sz w:val="28"/>
          <w:szCs w:val="28"/>
        </w:rPr>
        <w:t>Заключение:</w:t>
      </w:r>
      <w:r w:rsidRPr="003C2C03">
        <w:rPr>
          <w:rFonts w:eastAsia="Times New Roman"/>
          <w:sz w:val="28"/>
          <w:szCs w:val="28"/>
        </w:rPr>
        <w:t xml:space="preserve"> В результате акклиматизации и продолжающихся инвазий видовой состав ихтиофауны Балкашского бассейна увеличился </w:t>
      </w:r>
      <w:r w:rsidR="00A27630" w:rsidRPr="003C2C03">
        <w:rPr>
          <w:rFonts w:eastAsia="Times New Roman"/>
          <w:sz w:val="28"/>
          <w:szCs w:val="28"/>
        </w:rPr>
        <w:t xml:space="preserve">от 13 </w:t>
      </w:r>
      <w:r w:rsidRPr="003C2C03">
        <w:rPr>
          <w:rFonts w:eastAsia="Times New Roman"/>
          <w:sz w:val="28"/>
          <w:szCs w:val="28"/>
        </w:rPr>
        <w:t xml:space="preserve">до 42 видов. В том числе в основных рыбохозяйственных водоемах постоянно обитают 26-33 вида. За последние 20 лет в исследуемом бассейне обнаружены </w:t>
      </w:r>
      <w:r w:rsidR="00381FB2" w:rsidRPr="003C2C03">
        <w:rPr>
          <w:rFonts w:eastAsia="Times New Roman"/>
          <w:sz w:val="28"/>
          <w:szCs w:val="28"/>
        </w:rPr>
        <w:t>9</w:t>
      </w:r>
      <w:r w:rsidRPr="003C2C03">
        <w:rPr>
          <w:rFonts w:eastAsia="Times New Roman"/>
          <w:sz w:val="28"/>
          <w:szCs w:val="28"/>
        </w:rPr>
        <w:t xml:space="preserve"> чужеродных видов рыб: амурский змееголов, медака, горчак, вьюн, черный амурский </w:t>
      </w:r>
      <w:r w:rsidR="00A27630" w:rsidRPr="003C2C03">
        <w:rPr>
          <w:rFonts w:eastAsia="Times New Roman"/>
          <w:sz w:val="28"/>
          <w:szCs w:val="28"/>
        </w:rPr>
        <w:t>лещ</w:t>
      </w:r>
      <w:r w:rsidRPr="003C2C03">
        <w:rPr>
          <w:rFonts w:eastAsia="Times New Roman"/>
          <w:sz w:val="28"/>
          <w:szCs w:val="28"/>
        </w:rPr>
        <w:t xml:space="preserve">, пелядь, канальный сом, </w:t>
      </w:r>
      <w:r w:rsidR="00381FB2" w:rsidRPr="003C2C03">
        <w:rPr>
          <w:rFonts w:eastAsia="Times New Roman"/>
          <w:sz w:val="28"/>
          <w:szCs w:val="28"/>
        </w:rPr>
        <w:t>нильская тиляпия, микижа.</w:t>
      </w:r>
      <w:r w:rsidR="00381FB2" w:rsidRPr="003C2C03">
        <w:rPr>
          <w:rFonts w:eastAsia="TimesNewRomanPSMT"/>
          <w:sz w:val="28"/>
          <w:szCs w:val="28"/>
        </w:rPr>
        <w:t xml:space="preserve"> </w:t>
      </w:r>
      <w:r w:rsidR="00AA713A" w:rsidRPr="003C2C03">
        <w:rPr>
          <w:rFonts w:eastAsia="TimesNewRomanPSMT"/>
          <w:sz w:val="28"/>
          <w:szCs w:val="28"/>
        </w:rPr>
        <w:t>Проникновение этих видов в</w:t>
      </w:r>
      <w:r w:rsidR="00381FB2" w:rsidRPr="003C2C03">
        <w:rPr>
          <w:rFonts w:eastAsia="TimesNewRomanPSMT"/>
          <w:sz w:val="28"/>
          <w:szCs w:val="28"/>
        </w:rPr>
        <w:t xml:space="preserve">ероятно, </w:t>
      </w:r>
      <w:r w:rsidR="00AA713A" w:rsidRPr="003C2C03">
        <w:rPr>
          <w:rFonts w:eastAsia="TimesNewRomanPSMT"/>
          <w:sz w:val="28"/>
          <w:szCs w:val="28"/>
        </w:rPr>
        <w:t>связано с</w:t>
      </w:r>
      <w:r w:rsidR="00381FB2" w:rsidRPr="003C2C03">
        <w:rPr>
          <w:rFonts w:eastAsia="TimesNewRomanPSMT"/>
          <w:sz w:val="28"/>
          <w:szCs w:val="28"/>
        </w:rPr>
        <w:t xml:space="preserve"> акклиматизационны</w:t>
      </w:r>
      <w:r w:rsidR="00AA713A" w:rsidRPr="003C2C03">
        <w:rPr>
          <w:rFonts w:eastAsia="TimesNewRomanPSMT"/>
          <w:sz w:val="28"/>
          <w:szCs w:val="28"/>
        </w:rPr>
        <w:t xml:space="preserve">ми </w:t>
      </w:r>
      <w:r w:rsidR="00381FB2" w:rsidRPr="003C2C03">
        <w:rPr>
          <w:rFonts w:eastAsia="TimesNewRomanPSMT"/>
          <w:sz w:val="28"/>
          <w:szCs w:val="28"/>
        </w:rPr>
        <w:t>работ</w:t>
      </w:r>
      <w:r w:rsidR="00AA713A" w:rsidRPr="003C2C03">
        <w:rPr>
          <w:rFonts w:eastAsia="TimesNewRomanPSMT"/>
          <w:sz w:val="28"/>
          <w:szCs w:val="28"/>
        </w:rPr>
        <w:t>ами, проводимых</w:t>
      </w:r>
      <w:r w:rsidR="00381FB2" w:rsidRPr="003C2C03">
        <w:rPr>
          <w:rFonts w:eastAsia="TimesNewRomanPSMT"/>
          <w:sz w:val="28"/>
          <w:szCs w:val="28"/>
        </w:rPr>
        <w:t xml:space="preserve"> на территории КНР</w:t>
      </w:r>
      <w:r w:rsidR="00AA713A" w:rsidRPr="003C2C03">
        <w:rPr>
          <w:rFonts w:eastAsia="TimesNewRomanPSMT"/>
          <w:sz w:val="28"/>
          <w:szCs w:val="28"/>
        </w:rPr>
        <w:t xml:space="preserve">, </w:t>
      </w:r>
      <w:r w:rsidR="00381FB2" w:rsidRPr="003C2C03">
        <w:rPr>
          <w:rFonts w:eastAsia="TimesNewRomanPSMT"/>
          <w:sz w:val="28"/>
          <w:szCs w:val="28"/>
        </w:rPr>
        <w:t xml:space="preserve"> </w:t>
      </w:r>
      <w:r w:rsidR="00AA713A" w:rsidRPr="003C2C03">
        <w:rPr>
          <w:rFonts w:eastAsia="TimesNewRomanPSMT"/>
          <w:sz w:val="28"/>
          <w:szCs w:val="28"/>
        </w:rPr>
        <w:t>также э</w:t>
      </w:r>
      <w:r w:rsidR="00381FB2" w:rsidRPr="003C2C03">
        <w:rPr>
          <w:rFonts w:eastAsia="TimesNewRomanPSMT"/>
          <w:sz w:val="28"/>
          <w:szCs w:val="28"/>
        </w:rPr>
        <w:t xml:space="preserve">ти виды </w:t>
      </w:r>
      <w:r w:rsidR="00AA713A" w:rsidRPr="003C2C03">
        <w:rPr>
          <w:rFonts w:eastAsia="TimesNewRomanPSMT"/>
          <w:sz w:val="28"/>
          <w:szCs w:val="28"/>
        </w:rPr>
        <w:t xml:space="preserve">попадают </w:t>
      </w:r>
      <w:r w:rsidR="00381FB2" w:rsidRPr="003C2C03">
        <w:rPr>
          <w:rFonts w:eastAsia="TimesNewRomanPSMT"/>
          <w:sz w:val="28"/>
          <w:szCs w:val="28"/>
        </w:rPr>
        <w:t xml:space="preserve"> </w:t>
      </w:r>
      <w:r w:rsidR="00AA713A" w:rsidRPr="003C2C03">
        <w:rPr>
          <w:rFonts w:eastAsia="TimesNewRomanPSMT"/>
          <w:sz w:val="28"/>
          <w:szCs w:val="28"/>
        </w:rPr>
        <w:t xml:space="preserve">через </w:t>
      </w:r>
      <w:r w:rsidR="00381FB2" w:rsidRPr="003C2C03">
        <w:rPr>
          <w:rFonts w:eastAsia="TimesNewRomanPSMT"/>
          <w:sz w:val="28"/>
          <w:szCs w:val="28"/>
        </w:rPr>
        <w:t>р. Ил</w:t>
      </w:r>
      <w:r w:rsidR="00AA713A" w:rsidRPr="003C2C03">
        <w:rPr>
          <w:rFonts w:eastAsia="TimesNewRomanPSMT"/>
          <w:sz w:val="28"/>
          <w:szCs w:val="28"/>
        </w:rPr>
        <w:t xml:space="preserve">е </w:t>
      </w:r>
      <w:r w:rsidR="00381FB2" w:rsidRPr="003C2C03">
        <w:rPr>
          <w:rFonts w:eastAsia="TimesNewRomanPSMT"/>
          <w:sz w:val="28"/>
          <w:szCs w:val="28"/>
        </w:rPr>
        <w:t>и распростран</w:t>
      </w:r>
      <w:r w:rsidR="00AA713A" w:rsidRPr="003C2C03">
        <w:rPr>
          <w:rFonts w:eastAsia="TimesNewRomanPSMT"/>
          <w:sz w:val="28"/>
          <w:szCs w:val="28"/>
        </w:rPr>
        <w:t>яются</w:t>
      </w:r>
      <w:r w:rsidR="00381FB2" w:rsidRPr="003C2C03">
        <w:rPr>
          <w:rFonts w:eastAsia="TimesNewRomanPSMT"/>
          <w:sz w:val="28"/>
          <w:szCs w:val="28"/>
        </w:rPr>
        <w:t xml:space="preserve"> на Казахстанскую часть бассейна, включая Капшагайское водохранилище. При худшем развитии ситуации вторжение этих видов может внести дисбаланс в </w:t>
      </w:r>
      <w:r w:rsidR="00381FB2" w:rsidRPr="003C2C03">
        <w:rPr>
          <w:rFonts w:eastAsia="TimesNewRomanPSMT"/>
          <w:sz w:val="28"/>
          <w:szCs w:val="28"/>
        </w:rPr>
        <w:lastRenderedPageBreak/>
        <w:t>устоявшуюся систему функционирования экосистемы, в том числе и для промысловых биоресурсов. Не исключено и появления на территории РК и других новых видов рыб для</w:t>
      </w:r>
      <w:r w:rsidR="00AA713A" w:rsidRPr="003C2C03">
        <w:rPr>
          <w:rFonts w:eastAsia="TimesNewRomanPSMT"/>
          <w:sz w:val="28"/>
          <w:szCs w:val="28"/>
        </w:rPr>
        <w:t xml:space="preserve"> </w:t>
      </w:r>
      <w:r w:rsidR="00381FB2" w:rsidRPr="003C2C03">
        <w:rPr>
          <w:rFonts w:eastAsia="TimesNewRomanPSMT"/>
          <w:sz w:val="28"/>
          <w:szCs w:val="28"/>
        </w:rPr>
        <w:t>данного бассейна.</w:t>
      </w:r>
      <w:r w:rsidR="0075391E" w:rsidRPr="003C2C03">
        <w:rPr>
          <w:rFonts w:eastAsia="TimesNewRomanPSMT"/>
          <w:sz w:val="28"/>
          <w:szCs w:val="28"/>
        </w:rPr>
        <w:t xml:space="preserve"> На большинстве малых рек и прудов им</w:t>
      </w:r>
      <w:r w:rsidR="0065509B" w:rsidRPr="003C2C03">
        <w:rPr>
          <w:rFonts w:eastAsia="TimesNewRomanPSMT"/>
          <w:sz w:val="28"/>
          <w:szCs w:val="28"/>
        </w:rPr>
        <w:t>еются не оборудованные рыбоход</w:t>
      </w:r>
      <w:r w:rsidR="0065509B" w:rsidRPr="003C2C03">
        <w:rPr>
          <w:rFonts w:eastAsia="TimesNewRomanPSMT"/>
          <w:sz w:val="28"/>
          <w:szCs w:val="28"/>
          <w:lang w:val="kk-KZ"/>
        </w:rPr>
        <w:t>а</w:t>
      </w:r>
      <w:r w:rsidR="0065509B" w:rsidRPr="003C2C03">
        <w:rPr>
          <w:rFonts w:eastAsia="TimesNewRomanPSMT"/>
          <w:sz w:val="28"/>
          <w:szCs w:val="28"/>
        </w:rPr>
        <w:t>м</w:t>
      </w:r>
      <w:r w:rsidR="0075391E" w:rsidRPr="003C2C03">
        <w:rPr>
          <w:rFonts w:eastAsia="TimesNewRomanPSMT"/>
          <w:sz w:val="28"/>
          <w:szCs w:val="28"/>
        </w:rPr>
        <w:t xml:space="preserve">и плотины, что затрудняет проникновение чужеродных видов в малые водоемы. </w:t>
      </w:r>
    </w:p>
    <w:p w14:paraId="0084DF2D" w14:textId="77777777" w:rsidR="00BD0692" w:rsidRPr="003C2C03" w:rsidRDefault="00BD0692" w:rsidP="00BD0692">
      <w:pPr>
        <w:autoSpaceDE w:val="0"/>
        <w:autoSpaceDN w:val="0"/>
        <w:adjustRightInd w:val="0"/>
        <w:ind w:firstLine="567"/>
        <w:rPr>
          <w:sz w:val="28"/>
          <w:szCs w:val="28"/>
        </w:rPr>
      </w:pPr>
    </w:p>
    <w:p w14:paraId="36F2A913" w14:textId="6A3254B2" w:rsidR="005D19AE" w:rsidRPr="003C2C03" w:rsidRDefault="005D19AE" w:rsidP="00D83484">
      <w:pPr>
        <w:pStyle w:val="2"/>
        <w:tabs>
          <w:tab w:val="left" w:pos="993"/>
        </w:tabs>
        <w:spacing w:before="0"/>
        <w:ind w:left="0" w:firstLine="567"/>
        <w:jc w:val="both"/>
        <w:rPr>
          <w:rFonts w:ascii="Times New Roman" w:hAnsi="Times New Roman"/>
          <w:b/>
          <w:color w:val="auto"/>
          <w:sz w:val="28"/>
          <w:szCs w:val="28"/>
          <w:lang w:val="ru-RU"/>
        </w:rPr>
      </w:pPr>
      <w:bookmarkStart w:id="138" w:name="_Toc138523833"/>
      <w:bookmarkStart w:id="139" w:name="_Toc167189632"/>
      <w:r w:rsidRPr="003C2C03">
        <w:rPr>
          <w:rFonts w:ascii="Times New Roman" w:hAnsi="Times New Roman"/>
          <w:b/>
          <w:color w:val="auto"/>
          <w:sz w:val="28"/>
          <w:szCs w:val="28"/>
          <w:lang w:val="ru-RU"/>
        </w:rPr>
        <w:t>3.</w:t>
      </w:r>
      <w:r w:rsidR="00A00DD7" w:rsidRPr="003C2C03">
        <w:rPr>
          <w:rFonts w:ascii="Times New Roman" w:hAnsi="Times New Roman"/>
          <w:b/>
          <w:color w:val="auto"/>
          <w:sz w:val="28"/>
          <w:szCs w:val="28"/>
          <w:lang w:val="ru-RU"/>
        </w:rPr>
        <w:t>3</w:t>
      </w:r>
      <w:r w:rsidRPr="003C2C03">
        <w:rPr>
          <w:rFonts w:ascii="Times New Roman" w:hAnsi="Times New Roman"/>
          <w:b/>
          <w:color w:val="auto"/>
          <w:sz w:val="28"/>
          <w:szCs w:val="28"/>
          <w:lang w:val="ru-RU"/>
        </w:rPr>
        <w:t>.</w:t>
      </w:r>
      <w:r w:rsidR="00D83484" w:rsidRPr="003C2C03">
        <w:rPr>
          <w:rFonts w:ascii="Times New Roman" w:hAnsi="Times New Roman"/>
          <w:b/>
          <w:color w:val="auto"/>
          <w:sz w:val="28"/>
          <w:szCs w:val="28"/>
          <w:lang w:val="ru-RU"/>
        </w:rPr>
        <w:t>1</w:t>
      </w:r>
      <w:r w:rsidRPr="003C2C03">
        <w:rPr>
          <w:rFonts w:ascii="Times New Roman" w:hAnsi="Times New Roman"/>
          <w:b/>
          <w:color w:val="auto"/>
          <w:sz w:val="28"/>
          <w:szCs w:val="28"/>
          <w:lang w:val="ru-RU"/>
        </w:rPr>
        <w:t xml:space="preserve"> </w:t>
      </w:r>
      <w:bookmarkEnd w:id="138"/>
      <w:r w:rsidR="006B5E8D" w:rsidRPr="003C2C03">
        <w:rPr>
          <w:rFonts w:ascii="Times New Roman" w:hAnsi="Times New Roman"/>
          <w:b/>
          <w:color w:val="auto"/>
          <w:sz w:val="28"/>
          <w:szCs w:val="28"/>
          <w:lang w:val="ru-RU"/>
        </w:rPr>
        <w:t>Такс</w:t>
      </w:r>
      <w:r w:rsidR="00656A8B" w:rsidRPr="003C2C03">
        <w:rPr>
          <w:rFonts w:ascii="Times New Roman" w:hAnsi="Times New Roman"/>
          <w:b/>
          <w:color w:val="auto"/>
          <w:sz w:val="28"/>
          <w:szCs w:val="28"/>
          <w:lang w:val="ru-RU"/>
        </w:rPr>
        <w:t>о</w:t>
      </w:r>
      <w:r w:rsidR="006B5E8D" w:rsidRPr="003C2C03">
        <w:rPr>
          <w:rFonts w:ascii="Times New Roman" w:hAnsi="Times New Roman"/>
          <w:b/>
          <w:color w:val="auto"/>
          <w:sz w:val="28"/>
          <w:szCs w:val="28"/>
          <w:lang w:val="ru-RU"/>
        </w:rPr>
        <w:t>номический состав рыб</w:t>
      </w:r>
      <w:r w:rsidR="009C3A8F" w:rsidRPr="003C2C03">
        <w:rPr>
          <w:rFonts w:ascii="Times New Roman" w:hAnsi="Times New Roman"/>
          <w:b/>
          <w:color w:val="auto"/>
          <w:sz w:val="28"/>
          <w:szCs w:val="28"/>
          <w:lang w:val="ru-RU"/>
        </w:rPr>
        <w:t xml:space="preserve"> малых рек басейна озера Балкаш</w:t>
      </w:r>
      <w:bookmarkEnd w:id="139"/>
    </w:p>
    <w:p w14:paraId="3F8ED0C5" w14:textId="77777777" w:rsidR="00D679BB" w:rsidRPr="003C2C03" w:rsidRDefault="00D679BB" w:rsidP="00810DD4">
      <w:pPr>
        <w:pStyle w:val="aa"/>
        <w:autoSpaceDE w:val="0"/>
        <w:autoSpaceDN w:val="0"/>
        <w:adjustRightInd w:val="0"/>
        <w:ind w:left="0" w:firstLine="567"/>
        <w:rPr>
          <w:sz w:val="28"/>
          <w:szCs w:val="28"/>
        </w:rPr>
      </w:pPr>
    </w:p>
    <w:p w14:paraId="2672E801" w14:textId="6815CAA9" w:rsidR="00F763DE" w:rsidRPr="003C2C03" w:rsidRDefault="00D679BB" w:rsidP="00F763DE">
      <w:pPr>
        <w:pStyle w:val="aa"/>
        <w:autoSpaceDE w:val="0"/>
        <w:autoSpaceDN w:val="0"/>
        <w:adjustRightInd w:val="0"/>
        <w:ind w:left="0" w:firstLine="567"/>
        <w:rPr>
          <w:sz w:val="28"/>
          <w:szCs w:val="28"/>
          <w:lang w:val="kk-KZ"/>
        </w:rPr>
      </w:pPr>
      <w:r w:rsidRPr="003C2C03">
        <w:rPr>
          <w:sz w:val="28"/>
          <w:szCs w:val="28"/>
        </w:rPr>
        <w:t>В период с 20</w:t>
      </w:r>
      <w:r w:rsidR="002753EC" w:rsidRPr="003C2C03">
        <w:rPr>
          <w:sz w:val="28"/>
          <w:szCs w:val="28"/>
          <w:lang w:val="kk-KZ"/>
        </w:rPr>
        <w:t xml:space="preserve">12 </w:t>
      </w:r>
      <w:r w:rsidRPr="003C2C03">
        <w:rPr>
          <w:sz w:val="28"/>
          <w:szCs w:val="28"/>
        </w:rPr>
        <w:t>по 2022 гг регулярно проводились исследования в нескольких притоках р. Иле</w:t>
      </w:r>
      <w:r w:rsidR="00F763DE" w:rsidRPr="003C2C03">
        <w:rPr>
          <w:sz w:val="28"/>
          <w:szCs w:val="28"/>
          <w:lang w:val="kk-KZ"/>
        </w:rPr>
        <w:t xml:space="preserve"> и в реках</w:t>
      </w:r>
      <w:r w:rsidR="00F763DE" w:rsidRPr="003C2C03">
        <w:rPr>
          <w:sz w:val="28"/>
          <w:szCs w:val="28"/>
        </w:rPr>
        <w:t>, расположенных на различном удалении от наиболее крупных городов – Алматы и Талды-Корган</w:t>
      </w:r>
      <w:r w:rsidR="00F763DE" w:rsidRPr="003C2C03">
        <w:rPr>
          <w:sz w:val="28"/>
          <w:szCs w:val="28"/>
          <w:lang w:val="kk-KZ"/>
        </w:rPr>
        <w:t xml:space="preserve">: </w:t>
      </w:r>
      <w:r w:rsidR="00F763DE" w:rsidRPr="003C2C03">
        <w:rPr>
          <w:sz w:val="28"/>
          <w:szCs w:val="28"/>
        </w:rPr>
        <w:t>Усек, Борохудзир, Шарын, Шелек (ниже Бартогайского водохранилища), Тургень, Иссык, Киши Алматы, Есентай, Улкен Алматы, Каскелен, Каргалы, Чемолган, Курты, Аксенгир, Самсы</w:t>
      </w:r>
      <w:r w:rsidR="00F763DE" w:rsidRPr="003C2C03">
        <w:rPr>
          <w:sz w:val="28"/>
          <w:szCs w:val="28"/>
          <w:lang w:val="kk-KZ"/>
        </w:rPr>
        <w:t>,</w:t>
      </w:r>
      <w:r w:rsidR="00F763DE" w:rsidRPr="003C2C03">
        <w:rPr>
          <w:sz w:val="28"/>
          <w:szCs w:val="28"/>
        </w:rPr>
        <w:t xml:space="preserve"> Балыкты</w:t>
      </w:r>
      <w:r w:rsidR="00F763DE" w:rsidRPr="003C2C03">
        <w:rPr>
          <w:sz w:val="28"/>
          <w:szCs w:val="28"/>
          <w:lang w:val="kk-KZ"/>
        </w:rPr>
        <w:t xml:space="preserve">, </w:t>
      </w:r>
      <w:r w:rsidR="00F763DE" w:rsidRPr="003C2C03">
        <w:rPr>
          <w:sz w:val="28"/>
          <w:szCs w:val="28"/>
        </w:rPr>
        <w:t>Кегень, Текес, Шалкодесу, Шинжилы, Урджар, Эмель, Катынсу</w:t>
      </w:r>
      <w:r w:rsidR="00F763DE" w:rsidRPr="003C2C03">
        <w:rPr>
          <w:sz w:val="28"/>
          <w:szCs w:val="28"/>
          <w:lang w:val="kk-KZ"/>
        </w:rPr>
        <w:t>.</w:t>
      </w:r>
      <w:r w:rsidR="00F763DE" w:rsidRPr="003C2C03">
        <w:rPr>
          <w:sz w:val="28"/>
          <w:szCs w:val="28"/>
        </w:rPr>
        <w:t xml:space="preserve"> Из перечисленных рек Есентай, Улкен Алматы, Каргалы, Чемолган, Аксенгир и Самсы являются притоками второго порядка, остальные реки вливаются в р.Иле.</w:t>
      </w:r>
      <w:r w:rsidR="00F763DE" w:rsidRPr="003C2C03">
        <w:rPr>
          <w:sz w:val="28"/>
          <w:szCs w:val="28"/>
          <w:lang w:val="kk-KZ"/>
        </w:rPr>
        <w:t xml:space="preserve"> </w:t>
      </w:r>
    </w:p>
    <w:p w14:paraId="53F4E3D3" w14:textId="0C9F3A71" w:rsidR="00F763DE" w:rsidRPr="003C2C03" w:rsidRDefault="00F763DE" w:rsidP="00F763DE">
      <w:pPr>
        <w:pStyle w:val="aa"/>
        <w:autoSpaceDE w:val="0"/>
        <w:autoSpaceDN w:val="0"/>
        <w:adjustRightInd w:val="0"/>
        <w:ind w:left="0" w:firstLine="567"/>
        <w:rPr>
          <w:sz w:val="28"/>
          <w:szCs w:val="28"/>
          <w:lang w:val="kk-KZ"/>
        </w:rPr>
      </w:pPr>
      <w:r w:rsidRPr="003C2C03">
        <w:rPr>
          <w:sz w:val="28"/>
          <w:szCs w:val="28"/>
          <w:lang w:val="kk-KZ"/>
        </w:rPr>
        <w:t xml:space="preserve">По расстоянию удаления от крупных городов </w:t>
      </w:r>
      <w:r w:rsidR="00C92534" w:rsidRPr="003C2C03">
        <w:rPr>
          <w:sz w:val="28"/>
          <w:szCs w:val="28"/>
          <w:lang w:val="kk-KZ"/>
        </w:rPr>
        <w:t xml:space="preserve">исследованные реки разместили </w:t>
      </w:r>
      <w:r w:rsidRPr="003C2C03">
        <w:rPr>
          <w:sz w:val="28"/>
          <w:szCs w:val="28"/>
          <w:lang w:val="kk-KZ"/>
        </w:rPr>
        <w:t>в следующем порядке:</w:t>
      </w:r>
      <w:r w:rsidRPr="003C2C03">
        <w:rPr>
          <w:sz w:val="28"/>
          <w:szCs w:val="28"/>
        </w:rPr>
        <w:t xml:space="preserve"> Большая</w:t>
      </w:r>
      <w:r w:rsidRPr="003C2C03">
        <w:rPr>
          <w:sz w:val="28"/>
          <w:szCs w:val="28"/>
          <w:lang w:val="kk-KZ"/>
        </w:rPr>
        <w:t xml:space="preserve"> </w:t>
      </w:r>
      <w:r w:rsidRPr="003C2C03">
        <w:rPr>
          <w:sz w:val="28"/>
          <w:szCs w:val="28"/>
        </w:rPr>
        <w:t>Алматинка, Малая Алматиника, Есентай, Балыкты &gt; Иссык &gt; Тургень &gt; Чилик &gt;Кегень, Текес, Шалкодесу, Шинжилы, Урджар, Эмель, Катынсу.</w:t>
      </w:r>
    </w:p>
    <w:p w14:paraId="06A37107" w14:textId="6A402893" w:rsidR="00DB0CD8" w:rsidRPr="003C2C03" w:rsidRDefault="00F763DE" w:rsidP="00DB0CD8">
      <w:pPr>
        <w:pStyle w:val="aa"/>
        <w:autoSpaceDE w:val="0"/>
        <w:autoSpaceDN w:val="0"/>
        <w:adjustRightInd w:val="0"/>
        <w:ind w:left="0" w:firstLine="567"/>
        <w:rPr>
          <w:sz w:val="28"/>
          <w:szCs w:val="28"/>
        </w:rPr>
      </w:pPr>
      <w:r w:rsidRPr="003C2C03">
        <w:rPr>
          <w:sz w:val="28"/>
          <w:szCs w:val="28"/>
        </w:rPr>
        <w:t>Реки Большая Алматинка, Малая Алматиника, Есентай</w:t>
      </w:r>
      <w:r w:rsidRPr="003C2C03">
        <w:t xml:space="preserve"> </w:t>
      </w:r>
      <w:r w:rsidRPr="003C2C03">
        <w:rPr>
          <w:sz w:val="28"/>
          <w:szCs w:val="28"/>
        </w:rPr>
        <w:t>расположены в городе Алматы, река Балыкты– на восточной окраине г. Талды-Корган. Истоки и значительная часть реки</w:t>
      </w:r>
      <w:r w:rsidRPr="003C2C03">
        <w:rPr>
          <w:sz w:val="28"/>
          <w:szCs w:val="28"/>
          <w:lang w:val="kk-KZ"/>
        </w:rPr>
        <w:t xml:space="preserve"> </w:t>
      </w:r>
      <w:r w:rsidRPr="003C2C03">
        <w:rPr>
          <w:sz w:val="28"/>
          <w:szCs w:val="28"/>
        </w:rPr>
        <w:t>Емель находятся на территории соседней Китайской Народной Республики (КНР), где река</w:t>
      </w:r>
      <w:r w:rsidRPr="003C2C03">
        <w:rPr>
          <w:sz w:val="28"/>
          <w:szCs w:val="28"/>
          <w:lang w:val="kk-KZ"/>
        </w:rPr>
        <w:t xml:space="preserve"> </w:t>
      </w:r>
      <w:r w:rsidRPr="003C2C03">
        <w:rPr>
          <w:sz w:val="28"/>
          <w:szCs w:val="28"/>
        </w:rPr>
        <w:t>интенсивно используется не только для орошения полей, но и выращивания рыбы. Нижний участок р. Текес также расположен</w:t>
      </w:r>
      <w:r w:rsidRPr="003C2C03">
        <w:rPr>
          <w:sz w:val="28"/>
          <w:szCs w:val="28"/>
          <w:lang w:val="kk-KZ"/>
        </w:rPr>
        <w:t xml:space="preserve"> </w:t>
      </w:r>
      <w:r w:rsidRPr="003C2C03">
        <w:rPr>
          <w:sz w:val="28"/>
          <w:szCs w:val="28"/>
        </w:rPr>
        <w:t>на территории КНР. Все остальные реки полностью расположены на территории Республики Казахстан.</w:t>
      </w:r>
      <w:r w:rsidR="007073D8" w:rsidRPr="003C2C03">
        <w:rPr>
          <w:sz w:val="28"/>
          <w:szCs w:val="28"/>
        </w:rPr>
        <w:t xml:space="preserve"> </w:t>
      </w:r>
      <w:r w:rsidR="00DB0CD8" w:rsidRPr="003C2C03">
        <w:rPr>
          <w:sz w:val="28"/>
          <w:szCs w:val="28"/>
        </w:rPr>
        <w:t xml:space="preserve">Исследованные реки сильно различаются как по абиотическим факторам (табл. </w:t>
      </w:r>
      <w:r w:rsidR="0030717D" w:rsidRPr="003C2C03">
        <w:rPr>
          <w:sz w:val="28"/>
          <w:szCs w:val="28"/>
        </w:rPr>
        <w:t>12</w:t>
      </w:r>
      <w:r w:rsidR="00DB0CD8" w:rsidRPr="003C2C03">
        <w:rPr>
          <w:sz w:val="28"/>
          <w:szCs w:val="28"/>
        </w:rPr>
        <w:t>),</w:t>
      </w:r>
      <w:r w:rsidR="00DB0CD8" w:rsidRPr="003C2C03">
        <w:rPr>
          <w:sz w:val="28"/>
          <w:szCs w:val="28"/>
          <w:lang w:val="kk-KZ"/>
        </w:rPr>
        <w:t xml:space="preserve"> </w:t>
      </w:r>
      <w:r w:rsidR="00DB0CD8" w:rsidRPr="003C2C03">
        <w:rPr>
          <w:sz w:val="28"/>
          <w:szCs w:val="28"/>
        </w:rPr>
        <w:t xml:space="preserve">так и по доступности для облова. </w:t>
      </w:r>
    </w:p>
    <w:p w14:paraId="2B835103" w14:textId="77777777" w:rsidR="00DB0CD8" w:rsidRPr="003C2C03" w:rsidRDefault="00DB0CD8" w:rsidP="00DB0CD8">
      <w:pPr>
        <w:pStyle w:val="aa"/>
        <w:autoSpaceDE w:val="0"/>
        <w:autoSpaceDN w:val="0"/>
        <w:adjustRightInd w:val="0"/>
        <w:ind w:left="0" w:firstLine="567"/>
        <w:rPr>
          <w:sz w:val="28"/>
          <w:szCs w:val="28"/>
        </w:rPr>
      </w:pPr>
    </w:p>
    <w:p w14:paraId="0D201559" w14:textId="5BA68A7A" w:rsidR="00D34A92" w:rsidRPr="003C2C03" w:rsidRDefault="00D34A92" w:rsidP="002E315B">
      <w:pPr>
        <w:ind w:firstLine="0"/>
        <w:rPr>
          <w:sz w:val="28"/>
          <w:szCs w:val="28"/>
        </w:rPr>
      </w:pPr>
      <w:r w:rsidRPr="003C2C03">
        <w:rPr>
          <w:sz w:val="28"/>
          <w:szCs w:val="28"/>
        </w:rPr>
        <w:t xml:space="preserve">Таблица </w:t>
      </w:r>
      <w:r w:rsidR="0030717D" w:rsidRPr="003C2C03">
        <w:rPr>
          <w:sz w:val="28"/>
          <w:szCs w:val="28"/>
        </w:rPr>
        <w:t>12</w:t>
      </w:r>
      <w:r w:rsidR="00FD6E72" w:rsidRPr="003C2C03">
        <w:rPr>
          <w:b/>
          <w:bCs/>
          <w:sz w:val="28"/>
          <w:szCs w:val="28"/>
          <w:lang w:val="kk-KZ"/>
        </w:rPr>
        <w:t xml:space="preserve"> - </w:t>
      </w:r>
      <w:r w:rsidRPr="003C2C03">
        <w:rPr>
          <w:sz w:val="28"/>
          <w:szCs w:val="28"/>
        </w:rPr>
        <w:t>Общая</w:t>
      </w:r>
      <w:r w:rsidR="004C06AE" w:rsidRPr="003C2C03">
        <w:rPr>
          <w:sz w:val="28"/>
          <w:szCs w:val="28"/>
          <w:lang w:val="kk-KZ"/>
        </w:rPr>
        <w:t xml:space="preserve"> </w:t>
      </w:r>
      <w:r w:rsidRPr="003C2C03">
        <w:rPr>
          <w:sz w:val="28"/>
          <w:szCs w:val="28"/>
        </w:rPr>
        <w:t>характеристика</w:t>
      </w:r>
      <w:r w:rsidR="004C06AE" w:rsidRPr="003C2C03">
        <w:rPr>
          <w:sz w:val="28"/>
          <w:szCs w:val="28"/>
          <w:lang w:val="kk-KZ"/>
        </w:rPr>
        <w:t xml:space="preserve"> </w:t>
      </w:r>
      <w:r w:rsidRPr="003C2C03">
        <w:rPr>
          <w:sz w:val="28"/>
          <w:szCs w:val="28"/>
        </w:rPr>
        <w:t>исследованных</w:t>
      </w:r>
      <w:r w:rsidR="004C06AE" w:rsidRPr="003C2C03">
        <w:rPr>
          <w:sz w:val="28"/>
          <w:szCs w:val="28"/>
          <w:lang w:val="kk-KZ"/>
        </w:rPr>
        <w:t xml:space="preserve"> </w:t>
      </w:r>
      <w:r w:rsidRPr="003C2C03">
        <w:rPr>
          <w:sz w:val="28"/>
          <w:szCs w:val="28"/>
        </w:rPr>
        <w:t>рек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4"/>
        <w:gridCol w:w="1801"/>
        <w:gridCol w:w="1270"/>
        <w:gridCol w:w="1721"/>
        <w:gridCol w:w="1110"/>
        <w:gridCol w:w="850"/>
        <w:gridCol w:w="2392"/>
      </w:tblGrid>
      <w:tr w:rsidR="00D34A92" w:rsidRPr="003C2C03" w14:paraId="50CD549D" w14:textId="77777777" w:rsidTr="00FB0351">
        <w:tc>
          <w:tcPr>
            <w:tcW w:w="484" w:type="dxa"/>
            <w:vMerge w:val="restart"/>
            <w:tcBorders>
              <w:top w:val="single" w:sz="4" w:space="0" w:color="000000"/>
              <w:left w:val="single" w:sz="4" w:space="0" w:color="000000"/>
              <w:bottom w:val="single" w:sz="4" w:space="0" w:color="000000"/>
              <w:right w:val="single" w:sz="4" w:space="0" w:color="000000"/>
            </w:tcBorders>
          </w:tcPr>
          <w:p w14:paraId="22DFB17A" w14:textId="77777777" w:rsidR="00D34A92" w:rsidRPr="003C2C03" w:rsidRDefault="00D34A92" w:rsidP="002E315B">
            <w:pPr>
              <w:ind w:firstLine="0"/>
              <w:rPr>
                <w:sz w:val="28"/>
                <w:szCs w:val="28"/>
              </w:rPr>
            </w:pPr>
            <w:r w:rsidRPr="003C2C03">
              <w:rPr>
                <w:sz w:val="28"/>
                <w:szCs w:val="28"/>
              </w:rPr>
              <w:t>№</w:t>
            </w:r>
          </w:p>
          <w:p w14:paraId="7AA86D5C" w14:textId="4D6D17FC" w:rsidR="00D34A92" w:rsidRPr="003C2C03" w:rsidRDefault="00D34A92" w:rsidP="002E315B">
            <w:pPr>
              <w:ind w:firstLine="0"/>
              <w:rPr>
                <w:sz w:val="28"/>
                <w:szCs w:val="28"/>
              </w:rPr>
            </w:pPr>
          </w:p>
        </w:tc>
        <w:tc>
          <w:tcPr>
            <w:tcW w:w="1801" w:type="dxa"/>
            <w:vMerge w:val="restart"/>
            <w:tcBorders>
              <w:top w:val="single" w:sz="4" w:space="0" w:color="000000"/>
              <w:left w:val="single" w:sz="4" w:space="0" w:color="000000"/>
              <w:bottom w:val="single" w:sz="4" w:space="0" w:color="000000"/>
              <w:right w:val="single" w:sz="4" w:space="0" w:color="000000"/>
            </w:tcBorders>
          </w:tcPr>
          <w:p w14:paraId="2A784CAC" w14:textId="77777777" w:rsidR="00D34A92" w:rsidRPr="003C2C03" w:rsidRDefault="00D34A92" w:rsidP="002E315B">
            <w:pPr>
              <w:ind w:firstLine="0"/>
              <w:jc w:val="center"/>
              <w:rPr>
                <w:sz w:val="28"/>
                <w:szCs w:val="28"/>
                <w:lang w:val="en-US" w:eastAsia="ru-RU"/>
              </w:rPr>
            </w:pPr>
            <w:r w:rsidRPr="003C2C03">
              <w:rPr>
                <w:sz w:val="28"/>
                <w:szCs w:val="28"/>
                <w:lang w:eastAsia="ru-RU"/>
              </w:rPr>
              <w:t>Реки</w:t>
            </w:r>
          </w:p>
          <w:p w14:paraId="64222BD6" w14:textId="51232C73" w:rsidR="00D34A92" w:rsidRPr="003C2C03" w:rsidRDefault="00D34A92" w:rsidP="002E315B">
            <w:pPr>
              <w:ind w:firstLine="0"/>
              <w:jc w:val="center"/>
              <w:rPr>
                <w:sz w:val="28"/>
                <w:szCs w:val="28"/>
                <w:lang w:val="en-US"/>
              </w:rPr>
            </w:pPr>
          </w:p>
        </w:tc>
        <w:tc>
          <w:tcPr>
            <w:tcW w:w="7343" w:type="dxa"/>
            <w:gridSpan w:val="5"/>
            <w:tcBorders>
              <w:top w:val="single" w:sz="4" w:space="0" w:color="000000"/>
              <w:left w:val="single" w:sz="4" w:space="0" w:color="000000"/>
              <w:bottom w:val="single" w:sz="4" w:space="0" w:color="000000"/>
              <w:right w:val="single" w:sz="4" w:space="0" w:color="000000"/>
            </w:tcBorders>
          </w:tcPr>
          <w:p w14:paraId="17A93119" w14:textId="5D925065" w:rsidR="00D34A92" w:rsidRPr="003C2C03" w:rsidRDefault="00D34A92" w:rsidP="002E315B">
            <w:pPr>
              <w:ind w:firstLine="0"/>
              <w:jc w:val="center"/>
              <w:rPr>
                <w:lang w:val="en-US" w:eastAsia="ru-RU"/>
              </w:rPr>
            </w:pPr>
            <w:r w:rsidRPr="003C2C03">
              <w:rPr>
                <w:lang w:eastAsia="ru-RU"/>
              </w:rPr>
              <w:t>Факторы</w:t>
            </w:r>
          </w:p>
        </w:tc>
      </w:tr>
      <w:tr w:rsidR="00C7105E" w:rsidRPr="003C2C03" w14:paraId="4B9CEDAD" w14:textId="77777777" w:rsidTr="00FB0351">
        <w:trPr>
          <w:trHeight w:val="807"/>
        </w:trPr>
        <w:tc>
          <w:tcPr>
            <w:tcW w:w="484" w:type="dxa"/>
            <w:vMerge/>
            <w:tcBorders>
              <w:top w:val="single" w:sz="4" w:space="0" w:color="000000"/>
              <w:left w:val="single" w:sz="4" w:space="0" w:color="000000"/>
              <w:bottom w:val="single" w:sz="4" w:space="0" w:color="000000"/>
              <w:right w:val="single" w:sz="4" w:space="0" w:color="000000"/>
            </w:tcBorders>
          </w:tcPr>
          <w:p w14:paraId="7033DE47" w14:textId="77777777" w:rsidR="00D34A92" w:rsidRPr="003C2C03" w:rsidRDefault="00D34A92" w:rsidP="0018015F">
            <w:pPr>
              <w:ind w:firstLine="0"/>
            </w:pPr>
          </w:p>
        </w:tc>
        <w:tc>
          <w:tcPr>
            <w:tcW w:w="1801" w:type="dxa"/>
            <w:vMerge/>
            <w:tcBorders>
              <w:top w:val="single" w:sz="4" w:space="0" w:color="000000"/>
              <w:left w:val="single" w:sz="4" w:space="0" w:color="000000"/>
              <w:bottom w:val="single" w:sz="4" w:space="0" w:color="000000"/>
              <w:right w:val="single" w:sz="4" w:space="0" w:color="000000"/>
            </w:tcBorders>
          </w:tcPr>
          <w:p w14:paraId="10E3426E" w14:textId="77777777" w:rsidR="00D34A92" w:rsidRPr="003C2C03" w:rsidRDefault="00D34A92" w:rsidP="0018015F">
            <w:pPr>
              <w:ind w:firstLine="0"/>
            </w:pPr>
          </w:p>
        </w:tc>
        <w:tc>
          <w:tcPr>
            <w:tcW w:w="1270" w:type="dxa"/>
            <w:tcBorders>
              <w:top w:val="single" w:sz="4" w:space="0" w:color="000000"/>
              <w:left w:val="single" w:sz="4" w:space="0" w:color="000000"/>
              <w:bottom w:val="single" w:sz="4" w:space="0" w:color="000000"/>
              <w:right w:val="single" w:sz="4" w:space="0" w:color="000000"/>
            </w:tcBorders>
            <w:vAlign w:val="bottom"/>
          </w:tcPr>
          <w:p w14:paraId="79783A84" w14:textId="77777777" w:rsidR="00D34A92" w:rsidRPr="003C2C03" w:rsidRDefault="00D34A92" w:rsidP="00C7105E">
            <w:pPr>
              <w:ind w:firstLine="0"/>
              <w:jc w:val="center"/>
              <w:rPr>
                <w:lang w:eastAsia="ru-RU"/>
              </w:rPr>
            </w:pPr>
            <w:r w:rsidRPr="003C2C03">
              <w:rPr>
                <w:lang w:eastAsia="ru-RU"/>
              </w:rPr>
              <w:t>Время в пути, час</w:t>
            </w:r>
          </w:p>
          <w:p w14:paraId="1469E1E0" w14:textId="6D3E0113" w:rsidR="00D34A92" w:rsidRPr="003C2C03" w:rsidRDefault="00D34A92" w:rsidP="00C7105E">
            <w:pPr>
              <w:spacing w:before="120"/>
              <w:ind w:firstLine="0"/>
              <w:jc w:val="center"/>
              <w:rPr>
                <w:lang w:eastAsia="ru-RU"/>
              </w:rPr>
            </w:pPr>
          </w:p>
        </w:tc>
        <w:tc>
          <w:tcPr>
            <w:tcW w:w="1721" w:type="dxa"/>
            <w:tcBorders>
              <w:top w:val="single" w:sz="4" w:space="0" w:color="000000"/>
              <w:left w:val="single" w:sz="4" w:space="0" w:color="000000"/>
              <w:bottom w:val="single" w:sz="4" w:space="0" w:color="000000"/>
              <w:right w:val="single" w:sz="4" w:space="0" w:color="000000"/>
            </w:tcBorders>
            <w:vAlign w:val="bottom"/>
          </w:tcPr>
          <w:p w14:paraId="3D0B1508" w14:textId="77777777" w:rsidR="00D34A92" w:rsidRPr="003C2C03" w:rsidRDefault="00D34A92" w:rsidP="00C7105E">
            <w:pPr>
              <w:ind w:right="-108" w:firstLine="0"/>
              <w:jc w:val="center"/>
              <w:rPr>
                <w:lang w:eastAsia="ru-RU"/>
              </w:rPr>
            </w:pPr>
            <w:r w:rsidRPr="003C2C03">
              <w:rPr>
                <w:lang w:eastAsia="ru-RU"/>
              </w:rPr>
              <w:t xml:space="preserve">Максимальная температура, </w:t>
            </w:r>
            <w:r w:rsidRPr="003C2C03">
              <w:rPr>
                <w:vertAlign w:val="superscript"/>
                <w:lang w:eastAsia="ru-RU"/>
              </w:rPr>
              <w:t>о</w:t>
            </w:r>
            <w:r w:rsidRPr="003C2C03">
              <w:rPr>
                <w:lang w:eastAsia="ru-RU"/>
              </w:rPr>
              <w:t>С</w:t>
            </w:r>
          </w:p>
          <w:p w14:paraId="6D32B8C2" w14:textId="7EBC30A2" w:rsidR="00D34A92" w:rsidRPr="003C2C03" w:rsidRDefault="00D34A92" w:rsidP="00C7105E">
            <w:pPr>
              <w:spacing w:before="120"/>
              <w:ind w:right="-108" w:firstLine="0"/>
              <w:jc w:val="center"/>
              <w:rPr>
                <w:lang w:eastAsia="ru-RU"/>
              </w:rPr>
            </w:pPr>
          </w:p>
        </w:tc>
        <w:tc>
          <w:tcPr>
            <w:tcW w:w="1110" w:type="dxa"/>
            <w:tcBorders>
              <w:top w:val="single" w:sz="4" w:space="0" w:color="000000"/>
              <w:left w:val="single" w:sz="4" w:space="0" w:color="000000"/>
              <w:bottom w:val="single" w:sz="4" w:space="0" w:color="000000"/>
              <w:right w:val="single" w:sz="4" w:space="0" w:color="000000"/>
            </w:tcBorders>
            <w:vAlign w:val="bottom"/>
          </w:tcPr>
          <w:p w14:paraId="4DE6D70C" w14:textId="77777777" w:rsidR="00D34A92" w:rsidRPr="003C2C03" w:rsidRDefault="00D34A92" w:rsidP="00C7105E">
            <w:pPr>
              <w:spacing w:before="120" w:after="120"/>
              <w:ind w:right="-117" w:firstLine="0"/>
              <w:jc w:val="center"/>
              <w:rPr>
                <w:lang w:val="en-US" w:eastAsia="ru-RU"/>
              </w:rPr>
            </w:pPr>
            <w:r w:rsidRPr="003C2C03">
              <w:rPr>
                <w:lang w:val="en-US" w:eastAsia="ru-RU"/>
              </w:rPr>
              <w:t>NH</w:t>
            </w:r>
            <w:r w:rsidRPr="003C2C03">
              <w:rPr>
                <w:vertAlign w:val="subscript"/>
                <w:lang w:val="en-US" w:eastAsia="ru-RU"/>
              </w:rPr>
              <w:t>4</w:t>
            </w:r>
            <w:r w:rsidRPr="003C2C03">
              <w:rPr>
                <w:vertAlign w:val="superscript"/>
                <w:lang w:val="en-US" w:eastAsia="ru-RU"/>
              </w:rPr>
              <w:t>+</w:t>
            </w:r>
            <w:r w:rsidRPr="003C2C03">
              <w:rPr>
                <w:lang w:val="en-US" w:eastAsia="ru-RU"/>
              </w:rPr>
              <w:t xml:space="preserve">, </w:t>
            </w:r>
            <w:r w:rsidRPr="003C2C03">
              <w:rPr>
                <w:lang w:eastAsia="ru-RU"/>
              </w:rPr>
              <w:t>мг</w:t>
            </w:r>
            <w:r w:rsidRPr="003C2C03">
              <w:rPr>
                <w:lang w:val="en-US" w:eastAsia="ru-RU"/>
              </w:rPr>
              <w:t>/</w:t>
            </w:r>
            <w:r w:rsidRPr="003C2C03">
              <w:rPr>
                <w:lang w:eastAsia="ru-RU"/>
              </w:rPr>
              <w:t>л</w:t>
            </w:r>
          </w:p>
          <w:p w14:paraId="2BD4C8D8" w14:textId="14A2A513" w:rsidR="00D34A92" w:rsidRPr="003C2C03" w:rsidRDefault="00D34A92" w:rsidP="00C7105E">
            <w:pPr>
              <w:spacing w:before="120" w:after="120"/>
              <w:ind w:firstLine="0"/>
              <w:jc w:val="center"/>
              <w:rPr>
                <w:lang w:val="en-US" w:eastAsia="ru-RU"/>
              </w:rPr>
            </w:pPr>
          </w:p>
        </w:tc>
        <w:tc>
          <w:tcPr>
            <w:tcW w:w="850" w:type="dxa"/>
            <w:tcBorders>
              <w:top w:val="single" w:sz="4" w:space="0" w:color="000000"/>
              <w:left w:val="single" w:sz="4" w:space="0" w:color="000000"/>
              <w:bottom w:val="single" w:sz="4" w:space="0" w:color="000000"/>
              <w:right w:val="single" w:sz="4" w:space="0" w:color="000000"/>
            </w:tcBorders>
            <w:vAlign w:val="bottom"/>
          </w:tcPr>
          <w:p w14:paraId="1D29C603" w14:textId="77777777" w:rsidR="00D34A92" w:rsidRPr="003C2C03" w:rsidRDefault="00D34A92" w:rsidP="00C7105E">
            <w:pPr>
              <w:spacing w:before="120" w:after="120"/>
              <w:ind w:firstLine="0"/>
              <w:jc w:val="center"/>
              <w:rPr>
                <w:lang w:val="en-US" w:eastAsia="ru-RU"/>
              </w:rPr>
            </w:pPr>
            <w:r w:rsidRPr="003C2C03">
              <w:rPr>
                <w:lang w:val="en-US" w:eastAsia="ru-RU"/>
              </w:rPr>
              <w:t>NO</w:t>
            </w:r>
            <w:r w:rsidRPr="003C2C03">
              <w:rPr>
                <w:vertAlign w:val="subscript"/>
                <w:lang w:val="en-US" w:eastAsia="ru-RU"/>
              </w:rPr>
              <w:t>3</w:t>
            </w:r>
            <w:r w:rsidRPr="003C2C03">
              <w:rPr>
                <w:vertAlign w:val="superscript"/>
                <w:lang w:val="en-US" w:eastAsia="ru-RU"/>
              </w:rPr>
              <w:t>-</w:t>
            </w:r>
            <w:r w:rsidRPr="003C2C03">
              <w:rPr>
                <w:lang w:val="en-US" w:eastAsia="ru-RU"/>
              </w:rPr>
              <w:t xml:space="preserve">, </w:t>
            </w:r>
            <w:r w:rsidRPr="003C2C03">
              <w:rPr>
                <w:lang w:eastAsia="ru-RU"/>
              </w:rPr>
              <w:t>мг</w:t>
            </w:r>
            <w:r w:rsidRPr="003C2C03">
              <w:rPr>
                <w:lang w:val="en-US" w:eastAsia="ru-RU"/>
              </w:rPr>
              <w:t>/</w:t>
            </w:r>
            <w:r w:rsidRPr="003C2C03">
              <w:rPr>
                <w:lang w:eastAsia="ru-RU"/>
              </w:rPr>
              <w:t>л</w:t>
            </w:r>
          </w:p>
          <w:p w14:paraId="669E15C3" w14:textId="3EA384DF" w:rsidR="00D34A92" w:rsidRPr="003C2C03" w:rsidRDefault="00D34A92" w:rsidP="00C7105E">
            <w:pPr>
              <w:spacing w:before="120" w:after="120"/>
              <w:ind w:firstLine="0"/>
              <w:jc w:val="center"/>
              <w:rPr>
                <w:lang w:val="en-US" w:eastAsia="ru-RU"/>
              </w:rPr>
            </w:pPr>
          </w:p>
        </w:tc>
        <w:tc>
          <w:tcPr>
            <w:tcW w:w="2392" w:type="dxa"/>
            <w:tcBorders>
              <w:top w:val="single" w:sz="4" w:space="0" w:color="000000"/>
              <w:left w:val="single" w:sz="4" w:space="0" w:color="000000"/>
              <w:bottom w:val="single" w:sz="4" w:space="0" w:color="000000"/>
              <w:right w:val="single" w:sz="4" w:space="0" w:color="000000"/>
            </w:tcBorders>
            <w:vAlign w:val="bottom"/>
          </w:tcPr>
          <w:p w14:paraId="3F4EE0B0" w14:textId="77777777" w:rsidR="00FB0351" w:rsidRPr="003C2C03" w:rsidRDefault="00D34A92" w:rsidP="007073D8">
            <w:pPr>
              <w:ind w:firstLine="0"/>
              <w:jc w:val="center"/>
              <w:rPr>
                <w:lang w:eastAsia="ru-RU"/>
              </w:rPr>
            </w:pPr>
            <w:r w:rsidRPr="003C2C03">
              <w:rPr>
                <w:lang w:eastAsia="ru-RU"/>
              </w:rPr>
              <w:t xml:space="preserve">Защищенные участки </w:t>
            </w:r>
          </w:p>
          <w:p w14:paraId="2EB75DF9" w14:textId="08C9C31D" w:rsidR="00D34A92" w:rsidRPr="003C2C03" w:rsidRDefault="00D34A92" w:rsidP="007073D8">
            <w:pPr>
              <w:ind w:firstLine="0"/>
              <w:jc w:val="center"/>
              <w:rPr>
                <w:lang w:eastAsia="ru-RU"/>
              </w:rPr>
            </w:pPr>
            <w:r w:rsidRPr="003C2C03">
              <w:rPr>
                <w:lang w:eastAsia="ru-RU"/>
              </w:rPr>
              <w:t>(примерная доля от всей длины реки)</w:t>
            </w:r>
          </w:p>
        </w:tc>
      </w:tr>
      <w:tr w:rsidR="00FB0351" w:rsidRPr="003C2C03" w14:paraId="0AE7A441" w14:textId="77777777" w:rsidTr="00FB0351">
        <w:trPr>
          <w:trHeight w:val="252"/>
        </w:trPr>
        <w:tc>
          <w:tcPr>
            <w:tcW w:w="484" w:type="dxa"/>
            <w:tcBorders>
              <w:top w:val="single" w:sz="4" w:space="0" w:color="000000"/>
              <w:left w:val="single" w:sz="4" w:space="0" w:color="000000"/>
              <w:bottom w:val="single" w:sz="4" w:space="0" w:color="000000"/>
              <w:right w:val="single" w:sz="4" w:space="0" w:color="000000"/>
            </w:tcBorders>
          </w:tcPr>
          <w:p w14:paraId="72EA5D9B" w14:textId="73950469" w:rsidR="00FB0351" w:rsidRPr="003C2C03" w:rsidRDefault="00FB0351" w:rsidP="00FB0351">
            <w:pPr>
              <w:ind w:firstLine="0"/>
              <w:jc w:val="center"/>
              <w:rPr>
                <w:i/>
                <w:iCs/>
                <w:sz w:val="20"/>
                <w:szCs w:val="20"/>
              </w:rPr>
            </w:pPr>
            <w:r w:rsidRPr="003C2C03">
              <w:rPr>
                <w:i/>
                <w:iCs/>
                <w:sz w:val="20"/>
                <w:szCs w:val="20"/>
              </w:rPr>
              <w:t>1</w:t>
            </w:r>
          </w:p>
        </w:tc>
        <w:tc>
          <w:tcPr>
            <w:tcW w:w="1801" w:type="dxa"/>
            <w:tcBorders>
              <w:top w:val="single" w:sz="4" w:space="0" w:color="000000"/>
              <w:left w:val="single" w:sz="4" w:space="0" w:color="000000"/>
              <w:bottom w:val="single" w:sz="4" w:space="0" w:color="000000"/>
              <w:right w:val="single" w:sz="4" w:space="0" w:color="000000"/>
            </w:tcBorders>
          </w:tcPr>
          <w:p w14:paraId="2415E817" w14:textId="36D73631" w:rsidR="00FB0351" w:rsidRPr="003C2C03" w:rsidRDefault="00FB0351" w:rsidP="00FB0351">
            <w:pPr>
              <w:ind w:firstLine="0"/>
              <w:jc w:val="center"/>
              <w:rPr>
                <w:i/>
                <w:iCs/>
                <w:sz w:val="20"/>
                <w:szCs w:val="20"/>
              </w:rPr>
            </w:pPr>
            <w:r w:rsidRPr="003C2C03">
              <w:rPr>
                <w:i/>
                <w:iCs/>
                <w:sz w:val="20"/>
                <w:szCs w:val="20"/>
              </w:rPr>
              <w:t>2</w:t>
            </w:r>
          </w:p>
        </w:tc>
        <w:tc>
          <w:tcPr>
            <w:tcW w:w="1270" w:type="dxa"/>
            <w:tcBorders>
              <w:top w:val="single" w:sz="4" w:space="0" w:color="000000"/>
              <w:left w:val="single" w:sz="4" w:space="0" w:color="000000"/>
              <w:bottom w:val="single" w:sz="4" w:space="0" w:color="000000"/>
              <w:right w:val="single" w:sz="4" w:space="0" w:color="000000"/>
            </w:tcBorders>
            <w:vAlign w:val="bottom"/>
          </w:tcPr>
          <w:p w14:paraId="777579AB" w14:textId="7946CDFD" w:rsidR="00FB0351" w:rsidRPr="003C2C03" w:rsidRDefault="00FB0351" w:rsidP="00FB0351">
            <w:pPr>
              <w:ind w:firstLine="0"/>
              <w:jc w:val="center"/>
              <w:rPr>
                <w:i/>
                <w:iCs/>
                <w:sz w:val="20"/>
                <w:szCs w:val="20"/>
                <w:lang w:eastAsia="ru-RU"/>
              </w:rPr>
            </w:pPr>
            <w:r w:rsidRPr="003C2C03">
              <w:rPr>
                <w:i/>
                <w:iCs/>
                <w:sz w:val="20"/>
                <w:szCs w:val="20"/>
                <w:lang w:eastAsia="ru-RU"/>
              </w:rPr>
              <w:t>3</w:t>
            </w:r>
          </w:p>
        </w:tc>
        <w:tc>
          <w:tcPr>
            <w:tcW w:w="1721" w:type="dxa"/>
            <w:tcBorders>
              <w:top w:val="single" w:sz="4" w:space="0" w:color="000000"/>
              <w:left w:val="single" w:sz="4" w:space="0" w:color="000000"/>
              <w:bottom w:val="single" w:sz="4" w:space="0" w:color="000000"/>
              <w:right w:val="single" w:sz="4" w:space="0" w:color="000000"/>
            </w:tcBorders>
            <w:vAlign w:val="bottom"/>
          </w:tcPr>
          <w:p w14:paraId="70C9819D" w14:textId="2C595B19" w:rsidR="00FB0351" w:rsidRPr="003C2C03" w:rsidRDefault="00FB0351" w:rsidP="00FB0351">
            <w:pPr>
              <w:ind w:firstLine="0"/>
              <w:jc w:val="center"/>
              <w:rPr>
                <w:i/>
                <w:iCs/>
                <w:sz w:val="20"/>
                <w:szCs w:val="20"/>
                <w:lang w:eastAsia="ru-RU"/>
              </w:rPr>
            </w:pPr>
            <w:r w:rsidRPr="003C2C03">
              <w:rPr>
                <w:i/>
                <w:iCs/>
                <w:sz w:val="20"/>
                <w:szCs w:val="20"/>
                <w:lang w:eastAsia="ru-RU"/>
              </w:rPr>
              <w:t>4</w:t>
            </w:r>
          </w:p>
        </w:tc>
        <w:tc>
          <w:tcPr>
            <w:tcW w:w="1110" w:type="dxa"/>
            <w:tcBorders>
              <w:top w:val="single" w:sz="4" w:space="0" w:color="000000"/>
              <w:left w:val="single" w:sz="4" w:space="0" w:color="000000"/>
              <w:bottom w:val="single" w:sz="4" w:space="0" w:color="000000"/>
              <w:right w:val="single" w:sz="4" w:space="0" w:color="000000"/>
            </w:tcBorders>
            <w:vAlign w:val="bottom"/>
          </w:tcPr>
          <w:p w14:paraId="7D7E64D5" w14:textId="7B088F0B" w:rsidR="00FB0351" w:rsidRPr="003C2C03" w:rsidRDefault="00FB0351" w:rsidP="00FB0351">
            <w:pPr>
              <w:ind w:firstLine="0"/>
              <w:jc w:val="center"/>
              <w:rPr>
                <w:i/>
                <w:iCs/>
                <w:sz w:val="20"/>
                <w:szCs w:val="20"/>
                <w:lang w:eastAsia="ru-RU"/>
              </w:rPr>
            </w:pPr>
            <w:r w:rsidRPr="003C2C03">
              <w:rPr>
                <w:i/>
                <w:iCs/>
                <w:sz w:val="20"/>
                <w:szCs w:val="20"/>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bottom"/>
          </w:tcPr>
          <w:p w14:paraId="74EF48DF" w14:textId="12648558" w:rsidR="00FB0351" w:rsidRPr="003C2C03" w:rsidRDefault="00FB0351" w:rsidP="00FB0351">
            <w:pPr>
              <w:ind w:firstLine="0"/>
              <w:jc w:val="center"/>
              <w:rPr>
                <w:i/>
                <w:iCs/>
                <w:sz w:val="20"/>
                <w:szCs w:val="20"/>
                <w:lang w:eastAsia="ru-RU"/>
              </w:rPr>
            </w:pPr>
            <w:r w:rsidRPr="003C2C03">
              <w:rPr>
                <w:i/>
                <w:iCs/>
                <w:sz w:val="20"/>
                <w:szCs w:val="20"/>
                <w:lang w:eastAsia="ru-RU"/>
              </w:rPr>
              <w:t>6</w:t>
            </w:r>
          </w:p>
        </w:tc>
        <w:tc>
          <w:tcPr>
            <w:tcW w:w="2392" w:type="dxa"/>
            <w:tcBorders>
              <w:top w:val="single" w:sz="4" w:space="0" w:color="000000"/>
              <w:left w:val="single" w:sz="4" w:space="0" w:color="000000"/>
              <w:bottom w:val="single" w:sz="4" w:space="0" w:color="000000"/>
              <w:right w:val="single" w:sz="4" w:space="0" w:color="000000"/>
            </w:tcBorders>
            <w:vAlign w:val="bottom"/>
          </w:tcPr>
          <w:p w14:paraId="1ACB78D8" w14:textId="355C4D9F" w:rsidR="00FB0351" w:rsidRPr="003C2C03" w:rsidRDefault="00FB0351" w:rsidP="00FB0351">
            <w:pPr>
              <w:ind w:firstLine="0"/>
              <w:jc w:val="center"/>
              <w:rPr>
                <w:i/>
                <w:iCs/>
                <w:sz w:val="20"/>
                <w:szCs w:val="20"/>
                <w:lang w:eastAsia="ru-RU"/>
              </w:rPr>
            </w:pPr>
            <w:r w:rsidRPr="003C2C03">
              <w:rPr>
                <w:i/>
                <w:iCs/>
                <w:sz w:val="20"/>
                <w:szCs w:val="20"/>
                <w:lang w:eastAsia="ru-RU"/>
              </w:rPr>
              <w:t>7</w:t>
            </w:r>
          </w:p>
        </w:tc>
      </w:tr>
      <w:tr w:rsidR="00C7105E" w:rsidRPr="003C2C03" w14:paraId="2218390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E56E5FB" w14:textId="77777777" w:rsidR="00D34A92" w:rsidRPr="003C2C03" w:rsidRDefault="00D34A92" w:rsidP="0018015F">
            <w:pPr>
              <w:ind w:firstLine="0"/>
              <w:rPr>
                <w:lang w:val="en-US"/>
              </w:rPr>
            </w:pPr>
            <w:r w:rsidRPr="003C2C03">
              <w:rPr>
                <w:lang w:val="en-US"/>
              </w:rPr>
              <w:t>1</w:t>
            </w:r>
          </w:p>
        </w:tc>
        <w:tc>
          <w:tcPr>
            <w:tcW w:w="1801" w:type="dxa"/>
            <w:tcBorders>
              <w:top w:val="single" w:sz="4" w:space="0" w:color="000000"/>
              <w:left w:val="single" w:sz="4" w:space="0" w:color="000000"/>
              <w:bottom w:val="single" w:sz="4" w:space="0" w:color="000000"/>
              <w:right w:val="single" w:sz="4" w:space="0" w:color="000000"/>
            </w:tcBorders>
            <w:vAlign w:val="bottom"/>
          </w:tcPr>
          <w:p w14:paraId="0E99DCE1" w14:textId="1589931E" w:rsidR="00D34A92" w:rsidRPr="003C2C03" w:rsidRDefault="00D34A92" w:rsidP="0018015F">
            <w:pPr>
              <w:ind w:firstLine="0"/>
              <w:jc w:val="left"/>
              <w:rPr>
                <w:lang w:val="kk-KZ" w:eastAsia="ru-RU"/>
              </w:rPr>
            </w:pPr>
            <w:r w:rsidRPr="003C2C03">
              <w:rPr>
                <w:lang w:val="kk-KZ" w:eastAsia="ru-RU"/>
              </w:rPr>
              <w:t>Улкен Алматы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3FBB6B12" w14:textId="77777777" w:rsidR="00D34A92" w:rsidRPr="003C2C03" w:rsidRDefault="00D34A92" w:rsidP="00C7105E">
            <w:pPr>
              <w:ind w:firstLine="0"/>
              <w:jc w:val="center"/>
              <w:rPr>
                <w:lang w:eastAsia="ru-RU"/>
              </w:rPr>
            </w:pPr>
            <w:r w:rsidRPr="003C2C03">
              <w:rPr>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14076862" w14:textId="77777777" w:rsidR="00D34A92" w:rsidRPr="003C2C03" w:rsidRDefault="00D34A92" w:rsidP="00C7105E">
            <w:pPr>
              <w:ind w:firstLine="0"/>
              <w:jc w:val="center"/>
              <w:rPr>
                <w:lang w:eastAsia="ru-RU"/>
              </w:rPr>
            </w:pPr>
            <w:r w:rsidRPr="003C2C03">
              <w:rPr>
                <w:lang w:eastAsia="ru-RU"/>
              </w:rPr>
              <w:t>28.5</w:t>
            </w:r>
          </w:p>
        </w:tc>
        <w:tc>
          <w:tcPr>
            <w:tcW w:w="1110" w:type="dxa"/>
            <w:tcBorders>
              <w:top w:val="single" w:sz="4" w:space="0" w:color="000000"/>
              <w:left w:val="single" w:sz="4" w:space="0" w:color="000000"/>
              <w:bottom w:val="single" w:sz="4" w:space="0" w:color="000000"/>
              <w:right w:val="single" w:sz="4" w:space="0" w:color="000000"/>
            </w:tcBorders>
            <w:vAlign w:val="bottom"/>
          </w:tcPr>
          <w:p w14:paraId="7B3C3F14" w14:textId="77777777" w:rsidR="00D34A92" w:rsidRPr="003C2C03" w:rsidRDefault="00D34A92" w:rsidP="00C7105E">
            <w:pPr>
              <w:ind w:firstLine="0"/>
              <w:jc w:val="center"/>
              <w:rPr>
                <w:lang w:eastAsia="ru-RU"/>
              </w:rPr>
            </w:pPr>
            <w:r w:rsidRPr="003C2C03">
              <w:rPr>
                <w:lang w:eastAsia="ru-RU"/>
              </w:rPr>
              <w:t>0.72</w:t>
            </w:r>
          </w:p>
        </w:tc>
        <w:tc>
          <w:tcPr>
            <w:tcW w:w="850" w:type="dxa"/>
            <w:tcBorders>
              <w:top w:val="single" w:sz="4" w:space="0" w:color="000000"/>
              <w:left w:val="single" w:sz="4" w:space="0" w:color="000000"/>
              <w:bottom w:val="single" w:sz="4" w:space="0" w:color="000000"/>
              <w:right w:val="single" w:sz="4" w:space="0" w:color="000000"/>
            </w:tcBorders>
            <w:vAlign w:val="bottom"/>
          </w:tcPr>
          <w:p w14:paraId="514CED68" w14:textId="77777777" w:rsidR="00D34A92" w:rsidRPr="003C2C03" w:rsidRDefault="00D34A92" w:rsidP="00C7105E">
            <w:pPr>
              <w:ind w:firstLine="0"/>
              <w:jc w:val="center"/>
              <w:rPr>
                <w:lang w:eastAsia="ru-RU"/>
              </w:rPr>
            </w:pPr>
            <w:r w:rsidRPr="003C2C03">
              <w:rPr>
                <w:lang w:eastAsia="ru-RU"/>
              </w:rPr>
              <w:t>5.12</w:t>
            </w:r>
          </w:p>
        </w:tc>
        <w:tc>
          <w:tcPr>
            <w:tcW w:w="2392" w:type="dxa"/>
            <w:tcBorders>
              <w:top w:val="single" w:sz="4" w:space="0" w:color="000000"/>
              <w:left w:val="single" w:sz="4" w:space="0" w:color="000000"/>
              <w:bottom w:val="single" w:sz="4" w:space="0" w:color="000000"/>
              <w:right w:val="single" w:sz="4" w:space="0" w:color="000000"/>
            </w:tcBorders>
            <w:vAlign w:val="bottom"/>
          </w:tcPr>
          <w:p w14:paraId="0F3C9476" w14:textId="77777777" w:rsidR="00D34A92" w:rsidRPr="003C2C03" w:rsidRDefault="00D34A92" w:rsidP="00C7105E">
            <w:pPr>
              <w:ind w:firstLine="0"/>
              <w:jc w:val="center"/>
              <w:rPr>
                <w:lang w:eastAsia="ru-RU"/>
              </w:rPr>
            </w:pPr>
            <w:r w:rsidRPr="003C2C03">
              <w:rPr>
                <w:lang w:eastAsia="ru-RU"/>
              </w:rPr>
              <w:t>0.05</w:t>
            </w:r>
          </w:p>
        </w:tc>
      </w:tr>
      <w:tr w:rsidR="00C7105E" w:rsidRPr="003C2C03" w14:paraId="67CC03CD" w14:textId="77777777" w:rsidTr="00FB0351">
        <w:tc>
          <w:tcPr>
            <w:tcW w:w="484" w:type="dxa"/>
            <w:tcBorders>
              <w:top w:val="single" w:sz="4" w:space="0" w:color="000000"/>
              <w:left w:val="single" w:sz="4" w:space="0" w:color="000000"/>
              <w:bottom w:val="single" w:sz="4" w:space="0" w:color="000000"/>
              <w:right w:val="single" w:sz="4" w:space="0" w:color="000000"/>
            </w:tcBorders>
          </w:tcPr>
          <w:p w14:paraId="164F8F71" w14:textId="77777777" w:rsidR="00D34A92" w:rsidRPr="003C2C03" w:rsidRDefault="00D34A92" w:rsidP="0018015F">
            <w:pPr>
              <w:ind w:firstLine="0"/>
              <w:rPr>
                <w:lang w:val="en-US"/>
              </w:rPr>
            </w:pPr>
            <w:r w:rsidRPr="003C2C03">
              <w:rPr>
                <w:lang w:val="en-US"/>
              </w:rPr>
              <w:t>2</w:t>
            </w:r>
          </w:p>
        </w:tc>
        <w:tc>
          <w:tcPr>
            <w:tcW w:w="1801" w:type="dxa"/>
            <w:tcBorders>
              <w:top w:val="single" w:sz="4" w:space="0" w:color="000000"/>
              <w:left w:val="single" w:sz="4" w:space="0" w:color="000000"/>
              <w:bottom w:val="single" w:sz="4" w:space="0" w:color="000000"/>
              <w:right w:val="single" w:sz="4" w:space="0" w:color="000000"/>
            </w:tcBorders>
            <w:vAlign w:val="bottom"/>
          </w:tcPr>
          <w:p w14:paraId="4E5CBDCF" w14:textId="1BBFB88D" w:rsidR="00D34A92" w:rsidRPr="003C2C03" w:rsidRDefault="00D34A92" w:rsidP="0018015F">
            <w:pPr>
              <w:ind w:firstLine="0"/>
              <w:jc w:val="left"/>
              <w:rPr>
                <w:lang w:val="kk-KZ" w:eastAsia="ru-RU"/>
              </w:rPr>
            </w:pPr>
            <w:r w:rsidRPr="003C2C03">
              <w:rPr>
                <w:lang w:val="kk-KZ" w:eastAsia="ru-RU"/>
              </w:rPr>
              <w:t>Киши Алматы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56EA7F6C" w14:textId="77777777" w:rsidR="00D34A92" w:rsidRPr="003C2C03" w:rsidRDefault="00D34A92" w:rsidP="00C7105E">
            <w:pPr>
              <w:ind w:firstLine="0"/>
              <w:jc w:val="center"/>
              <w:rPr>
                <w:lang w:eastAsia="ru-RU"/>
              </w:rPr>
            </w:pPr>
            <w:r w:rsidRPr="003C2C03">
              <w:rPr>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7D27282C" w14:textId="77777777" w:rsidR="00D34A92" w:rsidRPr="003C2C03" w:rsidRDefault="00D34A92" w:rsidP="00C7105E">
            <w:pPr>
              <w:ind w:firstLine="0"/>
              <w:jc w:val="center"/>
              <w:rPr>
                <w:lang w:eastAsia="ru-RU"/>
              </w:rPr>
            </w:pPr>
            <w:r w:rsidRPr="003C2C03">
              <w:rPr>
                <w:lang w:eastAsia="ru-RU"/>
              </w:rPr>
              <w:t>28.3</w:t>
            </w:r>
          </w:p>
        </w:tc>
        <w:tc>
          <w:tcPr>
            <w:tcW w:w="1110" w:type="dxa"/>
            <w:tcBorders>
              <w:top w:val="single" w:sz="4" w:space="0" w:color="000000"/>
              <w:left w:val="single" w:sz="4" w:space="0" w:color="000000"/>
              <w:bottom w:val="single" w:sz="4" w:space="0" w:color="000000"/>
              <w:right w:val="single" w:sz="4" w:space="0" w:color="000000"/>
            </w:tcBorders>
            <w:vAlign w:val="bottom"/>
          </w:tcPr>
          <w:p w14:paraId="623D2D4C" w14:textId="77777777" w:rsidR="00D34A92" w:rsidRPr="003C2C03" w:rsidRDefault="00D34A92" w:rsidP="00C7105E">
            <w:pPr>
              <w:ind w:firstLine="0"/>
              <w:jc w:val="center"/>
              <w:rPr>
                <w:lang w:eastAsia="ru-RU"/>
              </w:rPr>
            </w:pPr>
            <w:r w:rsidRPr="003C2C03">
              <w:rPr>
                <w:lang w:eastAsia="ru-RU"/>
              </w:rPr>
              <w:t>0.84</w:t>
            </w:r>
          </w:p>
        </w:tc>
        <w:tc>
          <w:tcPr>
            <w:tcW w:w="850" w:type="dxa"/>
            <w:tcBorders>
              <w:top w:val="single" w:sz="4" w:space="0" w:color="000000"/>
              <w:left w:val="single" w:sz="4" w:space="0" w:color="000000"/>
              <w:bottom w:val="single" w:sz="4" w:space="0" w:color="000000"/>
              <w:right w:val="single" w:sz="4" w:space="0" w:color="000000"/>
            </w:tcBorders>
            <w:vAlign w:val="bottom"/>
          </w:tcPr>
          <w:p w14:paraId="5FFFACA0" w14:textId="77777777" w:rsidR="00D34A92" w:rsidRPr="003C2C03" w:rsidRDefault="00D34A92" w:rsidP="00C7105E">
            <w:pPr>
              <w:ind w:firstLine="0"/>
              <w:jc w:val="center"/>
              <w:rPr>
                <w:lang w:eastAsia="ru-RU"/>
              </w:rPr>
            </w:pPr>
            <w:r w:rsidRPr="003C2C03">
              <w:rPr>
                <w:lang w:eastAsia="ru-RU"/>
              </w:rPr>
              <w:t>7.51</w:t>
            </w:r>
          </w:p>
        </w:tc>
        <w:tc>
          <w:tcPr>
            <w:tcW w:w="2392" w:type="dxa"/>
            <w:tcBorders>
              <w:top w:val="single" w:sz="4" w:space="0" w:color="000000"/>
              <w:left w:val="single" w:sz="4" w:space="0" w:color="000000"/>
              <w:bottom w:val="single" w:sz="4" w:space="0" w:color="000000"/>
              <w:right w:val="single" w:sz="4" w:space="0" w:color="000000"/>
            </w:tcBorders>
            <w:vAlign w:val="bottom"/>
          </w:tcPr>
          <w:p w14:paraId="6E8E652B" w14:textId="77777777" w:rsidR="00D34A92" w:rsidRPr="003C2C03" w:rsidRDefault="00D34A92" w:rsidP="00C7105E">
            <w:pPr>
              <w:ind w:firstLine="0"/>
              <w:jc w:val="center"/>
              <w:rPr>
                <w:lang w:eastAsia="ru-RU"/>
              </w:rPr>
            </w:pPr>
            <w:r w:rsidRPr="003C2C03">
              <w:rPr>
                <w:lang w:eastAsia="ru-RU"/>
              </w:rPr>
              <w:t>0.01</w:t>
            </w:r>
          </w:p>
        </w:tc>
      </w:tr>
      <w:tr w:rsidR="00C7105E" w:rsidRPr="003C2C03" w14:paraId="44B1D6AE" w14:textId="77777777" w:rsidTr="00FB0351">
        <w:tc>
          <w:tcPr>
            <w:tcW w:w="484" w:type="dxa"/>
            <w:tcBorders>
              <w:top w:val="single" w:sz="4" w:space="0" w:color="000000"/>
              <w:left w:val="single" w:sz="4" w:space="0" w:color="000000"/>
              <w:bottom w:val="single" w:sz="4" w:space="0" w:color="000000"/>
              <w:right w:val="single" w:sz="4" w:space="0" w:color="000000"/>
            </w:tcBorders>
          </w:tcPr>
          <w:p w14:paraId="18BABFF1" w14:textId="77777777" w:rsidR="00D34A92" w:rsidRPr="003C2C03" w:rsidRDefault="00D34A92" w:rsidP="0018015F">
            <w:pPr>
              <w:ind w:firstLine="0"/>
              <w:rPr>
                <w:lang w:val="en-US"/>
              </w:rPr>
            </w:pPr>
            <w:r w:rsidRPr="003C2C03">
              <w:rPr>
                <w:lang w:val="en-US"/>
              </w:rPr>
              <w:t>3</w:t>
            </w:r>
          </w:p>
        </w:tc>
        <w:tc>
          <w:tcPr>
            <w:tcW w:w="1801" w:type="dxa"/>
            <w:tcBorders>
              <w:top w:val="single" w:sz="4" w:space="0" w:color="000000"/>
              <w:left w:val="single" w:sz="4" w:space="0" w:color="000000"/>
              <w:bottom w:val="single" w:sz="4" w:space="0" w:color="000000"/>
              <w:right w:val="single" w:sz="4" w:space="0" w:color="000000"/>
            </w:tcBorders>
            <w:vAlign w:val="bottom"/>
          </w:tcPr>
          <w:p w14:paraId="092477AC" w14:textId="24BC5046" w:rsidR="00D34A92" w:rsidRPr="003C2C03" w:rsidRDefault="00D34A92" w:rsidP="0018015F">
            <w:pPr>
              <w:ind w:firstLine="0"/>
              <w:jc w:val="left"/>
              <w:rPr>
                <w:lang w:val="en-US" w:eastAsia="ru-RU"/>
              </w:rPr>
            </w:pPr>
            <w:r w:rsidRPr="003C2C03">
              <w:rPr>
                <w:lang w:eastAsia="ru-RU"/>
              </w:rPr>
              <w:t>Есентай</w:t>
            </w:r>
          </w:p>
        </w:tc>
        <w:tc>
          <w:tcPr>
            <w:tcW w:w="1270" w:type="dxa"/>
            <w:tcBorders>
              <w:top w:val="single" w:sz="4" w:space="0" w:color="000000"/>
              <w:left w:val="single" w:sz="4" w:space="0" w:color="000000"/>
              <w:bottom w:val="single" w:sz="4" w:space="0" w:color="000000"/>
              <w:right w:val="single" w:sz="4" w:space="0" w:color="000000"/>
            </w:tcBorders>
            <w:vAlign w:val="bottom"/>
          </w:tcPr>
          <w:p w14:paraId="570FA766" w14:textId="77777777" w:rsidR="00D34A92" w:rsidRPr="003C2C03" w:rsidRDefault="00D34A92" w:rsidP="00C7105E">
            <w:pPr>
              <w:ind w:firstLine="0"/>
              <w:jc w:val="center"/>
              <w:rPr>
                <w:lang w:eastAsia="ru-RU"/>
              </w:rPr>
            </w:pPr>
            <w:r w:rsidRPr="003C2C03">
              <w:rPr>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0E95CA73" w14:textId="77777777" w:rsidR="00D34A92" w:rsidRPr="003C2C03" w:rsidRDefault="00D34A92" w:rsidP="00C7105E">
            <w:pPr>
              <w:ind w:firstLine="0"/>
              <w:jc w:val="center"/>
              <w:rPr>
                <w:lang w:eastAsia="ru-RU"/>
              </w:rPr>
            </w:pPr>
            <w:r w:rsidRPr="003C2C03">
              <w:rPr>
                <w:lang w:eastAsia="ru-RU"/>
              </w:rPr>
              <w:t>21.8</w:t>
            </w:r>
          </w:p>
        </w:tc>
        <w:tc>
          <w:tcPr>
            <w:tcW w:w="1110" w:type="dxa"/>
            <w:tcBorders>
              <w:top w:val="single" w:sz="4" w:space="0" w:color="000000"/>
              <w:left w:val="single" w:sz="4" w:space="0" w:color="000000"/>
              <w:bottom w:val="single" w:sz="4" w:space="0" w:color="000000"/>
              <w:right w:val="single" w:sz="4" w:space="0" w:color="000000"/>
            </w:tcBorders>
            <w:vAlign w:val="bottom"/>
          </w:tcPr>
          <w:p w14:paraId="238461D0" w14:textId="77777777" w:rsidR="00D34A92" w:rsidRPr="003C2C03" w:rsidRDefault="00D34A92" w:rsidP="00C7105E">
            <w:pPr>
              <w:ind w:firstLine="0"/>
              <w:jc w:val="center"/>
              <w:rPr>
                <w:lang w:eastAsia="ru-RU"/>
              </w:rPr>
            </w:pPr>
            <w:r w:rsidRPr="003C2C03">
              <w:rPr>
                <w:lang w:eastAsia="ru-RU"/>
              </w:rPr>
              <w:t>0.84</w:t>
            </w:r>
          </w:p>
        </w:tc>
        <w:tc>
          <w:tcPr>
            <w:tcW w:w="850" w:type="dxa"/>
            <w:tcBorders>
              <w:top w:val="single" w:sz="4" w:space="0" w:color="000000"/>
              <w:left w:val="single" w:sz="4" w:space="0" w:color="000000"/>
              <w:bottom w:val="single" w:sz="4" w:space="0" w:color="000000"/>
              <w:right w:val="single" w:sz="4" w:space="0" w:color="000000"/>
            </w:tcBorders>
            <w:vAlign w:val="bottom"/>
          </w:tcPr>
          <w:p w14:paraId="28A93FB5" w14:textId="77777777" w:rsidR="00D34A92" w:rsidRPr="003C2C03" w:rsidRDefault="00D34A92" w:rsidP="00C7105E">
            <w:pPr>
              <w:ind w:firstLine="0"/>
              <w:jc w:val="center"/>
              <w:rPr>
                <w:lang w:eastAsia="ru-RU"/>
              </w:rPr>
            </w:pPr>
            <w:r w:rsidRPr="003C2C03">
              <w:rPr>
                <w:lang w:eastAsia="ru-RU"/>
              </w:rPr>
              <w:t>5.21</w:t>
            </w:r>
          </w:p>
        </w:tc>
        <w:tc>
          <w:tcPr>
            <w:tcW w:w="2392" w:type="dxa"/>
            <w:tcBorders>
              <w:top w:val="single" w:sz="4" w:space="0" w:color="000000"/>
              <w:left w:val="single" w:sz="4" w:space="0" w:color="000000"/>
              <w:bottom w:val="single" w:sz="4" w:space="0" w:color="000000"/>
              <w:right w:val="single" w:sz="4" w:space="0" w:color="000000"/>
            </w:tcBorders>
            <w:vAlign w:val="bottom"/>
          </w:tcPr>
          <w:p w14:paraId="7FFDBFBE" w14:textId="77777777" w:rsidR="00D34A92" w:rsidRPr="003C2C03" w:rsidRDefault="00D34A92" w:rsidP="00C7105E">
            <w:pPr>
              <w:ind w:firstLine="0"/>
              <w:jc w:val="center"/>
              <w:rPr>
                <w:lang w:eastAsia="ru-RU"/>
              </w:rPr>
            </w:pPr>
            <w:r w:rsidRPr="003C2C03">
              <w:rPr>
                <w:lang w:eastAsia="ru-RU"/>
              </w:rPr>
              <w:t>0.00</w:t>
            </w:r>
          </w:p>
        </w:tc>
      </w:tr>
      <w:tr w:rsidR="00C7105E" w:rsidRPr="003C2C03" w14:paraId="1DD767D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7585B862" w14:textId="77777777" w:rsidR="00D34A92" w:rsidRPr="003C2C03" w:rsidRDefault="00D34A92" w:rsidP="0018015F">
            <w:pPr>
              <w:ind w:firstLine="0"/>
              <w:rPr>
                <w:lang w:val="en-US"/>
              </w:rPr>
            </w:pPr>
            <w:r w:rsidRPr="003C2C03">
              <w:rPr>
                <w:lang w:val="en-US"/>
              </w:rPr>
              <w:t>4</w:t>
            </w:r>
          </w:p>
        </w:tc>
        <w:tc>
          <w:tcPr>
            <w:tcW w:w="1801" w:type="dxa"/>
            <w:tcBorders>
              <w:top w:val="single" w:sz="4" w:space="0" w:color="000000"/>
              <w:left w:val="single" w:sz="4" w:space="0" w:color="000000"/>
              <w:bottom w:val="single" w:sz="4" w:space="0" w:color="000000"/>
              <w:right w:val="single" w:sz="4" w:space="0" w:color="000000"/>
            </w:tcBorders>
            <w:vAlign w:val="bottom"/>
          </w:tcPr>
          <w:p w14:paraId="57B9139E" w14:textId="75F3EFEE" w:rsidR="00D34A92" w:rsidRPr="003C2C03" w:rsidRDefault="00D34A92" w:rsidP="0018015F">
            <w:pPr>
              <w:ind w:firstLine="0"/>
              <w:jc w:val="left"/>
              <w:rPr>
                <w:lang w:val="en-US" w:eastAsia="ru-RU"/>
              </w:rPr>
            </w:pPr>
            <w:r w:rsidRPr="003C2C03">
              <w:rPr>
                <w:lang w:eastAsia="ru-RU"/>
              </w:rPr>
              <w:t>Балыкты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72327EF2" w14:textId="77777777" w:rsidR="00D34A92" w:rsidRPr="003C2C03" w:rsidRDefault="00D34A92" w:rsidP="00C7105E">
            <w:pPr>
              <w:ind w:firstLine="0"/>
              <w:jc w:val="center"/>
              <w:rPr>
                <w:lang w:eastAsia="ru-RU"/>
              </w:rPr>
            </w:pPr>
            <w:r w:rsidRPr="003C2C03">
              <w:rPr>
                <w:lang w:eastAsia="ru-RU"/>
              </w:rPr>
              <w:t>1</w:t>
            </w:r>
          </w:p>
        </w:tc>
        <w:tc>
          <w:tcPr>
            <w:tcW w:w="1721" w:type="dxa"/>
            <w:tcBorders>
              <w:top w:val="single" w:sz="4" w:space="0" w:color="000000"/>
              <w:left w:val="single" w:sz="4" w:space="0" w:color="000000"/>
              <w:bottom w:val="single" w:sz="4" w:space="0" w:color="000000"/>
              <w:right w:val="single" w:sz="4" w:space="0" w:color="000000"/>
            </w:tcBorders>
            <w:vAlign w:val="bottom"/>
          </w:tcPr>
          <w:p w14:paraId="163CEEFF" w14:textId="77777777" w:rsidR="00D34A92" w:rsidRPr="003C2C03" w:rsidRDefault="00D34A92" w:rsidP="00C7105E">
            <w:pPr>
              <w:ind w:firstLine="0"/>
              <w:jc w:val="center"/>
              <w:rPr>
                <w:lang w:eastAsia="ru-RU"/>
              </w:rPr>
            </w:pPr>
            <w:r w:rsidRPr="003C2C03">
              <w:rPr>
                <w:lang w:eastAsia="ru-RU"/>
              </w:rPr>
              <w:t>27.8</w:t>
            </w:r>
          </w:p>
        </w:tc>
        <w:tc>
          <w:tcPr>
            <w:tcW w:w="1110" w:type="dxa"/>
            <w:tcBorders>
              <w:top w:val="single" w:sz="4" w:space="0" w:color="000000"/>
              <w:left w:val="single" w:sz="4" w:space="0" w:color="000000"/>
              <w:bottom w:val="single" w:sz="4" w:space="0" w:color="000000"/>
              <w:right w:val="single" w:sz="4" w:space="0" w:color="000000"/>
            </w:tcBorders>
            <w:vAlign w:val="bottom"/>
          </w:tcPr>
          <w:p w14:paraId="3AA96176" w14:textId="77777777" w:rsidR="00D34A92" w:rsidRPr="003C2C03" w:rsidRDefault="00D34A92" w:rsidP="00C7105E">
            <w:pPr>
              <w:ind w:firstLine="0"/>
              <w:jc w:val="center"/>
              <w:rPr>
                <w:lang w:eastAsia="ru-RU"/>
              </w:rPr>
            </w:pPr>
            <w:r w:rsidRPr="003C2C03">
              <w:rPr>
                <w:lang w:eastAsia="ru-RU"/>
              </w:rPr>
              <w:t>0.45</w:t>
            </w:r>
          </w:p>
        </w:tc>
        <w:tc>
          <w:tcPr>
            <w:tcW w:w="850" w:type="dxa"/>
            <w:tcBorders>
              <w:top w:val="single" w:sz="4" w:space="0" w:color="000000"/>
              <w:left w:val="single" w:sz="4" w:space="0" w:color="000000"/>
              <w:bottom w:val="single" w:sz="4" w:space="0" w:color="000000"/>
              <w:right w:val="single" w:sz="4" w:space="0" w:color="000000"/>
            </w:tcBorders>
            <w:vAlign w:val="bottom"/>
          </w:tcPr>
          <w:p w14:paraId="0F0CC7E2" w14:textId="77777777" w:rsidR="00D34A92" w:rsidRPr="003C2C03" w:rsidRDefault="00D34A92" w:rsidP="00C7105E">
            <w:pPr>
              <w:ind w:firstLine="0"/>
              <w:jc w:val="center"/>
              <w:rPr>
                <w:lang w:eastAsia="ru-RU"/>
              </w:rPr>
            </w:pPr>
            <w:r w:rsidRPr="003C2C03">
              <w:rPr>
                <w:lang w:eastAsia="ru-RU"/>
              </w:rPr>
              <w:t>1.40</w:t>
            </w:r>
          </w:p>
        </w:tc>
        <w:tc>
          <w:tcPr>
            <w:tcW w:w="2392" w:type="dxa"/>
            <w:tcBorders>
              <w:top w:val="single" w:sz="4" w:space="0" w:color="000000"/>
              <w:left w:val="single" w:sz="4" w:space="0" w:color="000000"/>
              <w:bottom w:val="single" w:sz="4" w:space="0" w:color="000000"/>
              <w:right w:val="single" w:sz="4" w:space="0" w:color="000000"/>
            </w:tcBorders>
            <w:vAlign w:val="bottom"/>
          </w:tcPr>
          <w:p w14:paraId="785CDEAC" w14:textId="77777777" w:rsidR="00D34A92" w:rsidRPr="003C2C03" w:rsidRDefault="00D34A92" w:rsidP="00C7105E">
            <w:pPr>
              <w:ind w:firstLine="0"/>
              <w:jc w:val="center"/>
              <w:rPr>
                <w:lang w:eastAsia="ru-RU"/>
              </w:rPr>
            </w:pPr>
            <w:r w:rsidRPr="003C2C03">
              <w:rPr>
                <w:lang w:eastAsia="ru-RU"/>
              </w:rPr>
              <w:t>0.01</w:t>
            </w:r>
          </w:p>
        </w:tc>
      </w:tr>
      <w:tr w:rsidR="00C7105E" w:rsidRPr="003C2C03" w14:paraId="17C797D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BB6962A" w14:textId="77777777" w:rsidR="00D34A92" w:rsidRPr="003C2C03" w:rsidRDefault="00D34A92" w:rsidP="0018015F">
            <w:pPr>
              <w:ind w:firstLine="0"/>
              <w:rPr>
                <w:lang w:val="en-US"/>
              </w:rPr>
            </w:pPr>
            <w:r w:rsidRPr="003C2C03">
              <w:rPr>
                <w:lang w:val="en-US"/>
              </w:rPr>
              <w:t>5</w:t>
            </w:r>
          </w:p>
        </w:tc>
        <w:tc>
          <w:tcPr>
            <w:tcW w:w="1801" w:type="dxa"/>
            <w:tcBorders>
              <w:top w:val="single" w:sz="4" w:space="0" w:color="000000"/>
              <w:left w:val="single" w:sz="4" w:space="0" w:color="000000"/>
              <w:bottom w:val="single" w:sz="4" w:space="0" w:color="000000"/>
              <w:right w:val="single" w:sz="4" w:space="0" w:color="000000"/>
            </w:tcBorders>
            <w:vAlign w:val="bottom"/>
          </w:tcPr>
          <w:p w14:paraId="138851CB" w14:textId="2DC0DA76" w:rsidR="00D34A92" w:rsidRPr="003C2C03" w:rsidRDefault="00D34A92" w:rsidP="0018015F">
            <w:pPr>
              <w:ind w:firstLine="0"/>
              <w:jc w:val="left"/>
              <w:rPr>
                <w:lang w:val="en-US" w:eastAsia="ru-RU"/>
              </w:rPr>
            </w:pPr>
            <w:r w:rsidRPr="003C2C03">
              <w:rPr>
                <w:lang w:eastAsia="ru-RU"/>
              </w:rPr>
              <w:t>Иссык</w:t>
            </w:r>
          </w:p>
        </w:tc>
        <w:tc>
          <w:tcPr>
            <w:tcW w:w="1270" w:type="dxa"/>
            <w:tcBorders>
              <w:top w:val="single" w:sz="4" w:space="0" w:color="000000"/>
              <w:left w:val="single" w:sz="4" w:space="0" w:color="000000"/>
              <w:bottom w:val="single" w:sz="4" w:space="0" w:color="000000"/>
              <w:right w:val="single" w:sz="4" w:space="0" w:color="000000"/>
            </w:tcBorders>
            <w:vAlign w:val="bottom"/>
          </w:tcPr>
          <w:p w14:paraId="6FB68B8B" w14:textId="77777777" w:rsidR="00D34A92" w:rsidRPr="003C2C03" w:rsidRDefault="00D34A92" w:rsidP="00C7105E">
            <w:pPr>
              <w:ind w:firstLine="0"/>
              <w:jc w:val="center"/>
              <w:rPr>
                <w:lang w:eastAsia="ru-RU"/>
              </w:rPr>
            </w:pPr>
            <w:r w:rsidRPr="003C2C03">
              <w:rPr>
                <w:lang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4914598B" w14:textId="77777777" w:rsidR="00D34A92" w:rsidRPr="003C2C03" w:rsidRDefault="00D34A92" w:rsidP="00C7105E">
            <w:pPr>
              <w:ind w:firstLine="0"/>
              <w:jc w:val="center"/>
              <w:rPr>
                <w:lang w:eastAsia="ru-RU"/>
              </w:rPr>
            </w:pPr>
            <w:r w:rsidRPr="003C2C03">
              <w:rPr>
                <w:lang w:eastAsia="ru-RU"/>
              </w:rPr>
              <w:t>26.2</w:t>
            </w:r>
          </w:p>
        </w:tc>
        <w:tc>
          <w:tcPr>
            <w:tcW w:w="1110" w:type="dxa"/>
            <w:tcBorders>
              <w:top w:val="single" w:sz="4" w:space="0" w:color="000000"/>
              <w:left w:val="single" w:sz="4" w:space="0" w:color="000000"/>
              <w:bottom w:val="single" w:sz="4" w:space="0" w:color="000000"/>
              <w:right w:val="single" w:sz="4" w:space="0" w:color="000000"/>
            </w:tcBorders>
            <w:vAlign w:val="bottom"/>
          </w:tcPr>
          <w:p w14:paraId="2CBC01B0" w14:textId="77777777" w:rsidR="00D34A92" w:rsidRPr="003C2C03" w:rsidRDefault="00D34A92" w:rsidP="00C7105E">
            <w:pPr>
              <w:ind w:firstLine="0"/>
              <w:jc w:val="center"/>
              <w:rPr>
                <w:lang w:eastAsia="ru-RU"/>
              </w:rPr>
            </w:pPr>
            <w:r w:rsidRPr="003C2C03">
              <w:rPr>
                <w:lang w:eastAsia="ru-RU"/>
              </w:rPr>
              <w:t>0.53</w:t>
            </w:r>
          </w:p>
        </w:tc>
        <w:tc>
          <w:tcPr>
            <w:tcW w:w="850" w:type="dxa"/>
            <w:tcBorders>
              <w:top w:val="single" w:sz="4" w:space="0" w:color="000000"/>
              <w:left w:val="single" w:sz="4" w:space="0" w:color="000000"/>
              <w:bottom w:val="single" w:sz="4" w:space="0" w:color="000000"/>
              <w:right w:val="single" w:sz="4" w:space="0" w:color="000000"/>
            </w:tcBorders>
            <w:vAlign w:val="bottom"/>
          </w:tcPr>
          <w:p w14:paraId="43998EC2" w14:textId="77777777" w:rsidR="00D34A92" w:rsidRPr="003C2C03" w:rsidRDefault="00D34A92" w:rsidP="00C7105E">
            <w:pPr>
              <w:ind w:firstLine="0"/>
              <w:jc w:val="center"/>
              <w:rPr>
                <w:lang w:eastAsia="ru-RU"/>
              </w:rPr>
            </w:pPr>
            <w:r w:rsidRPr="003C2C03">
              <w:rPr>
                <w:lang w:eastAsia="ru-RU"/>
              </w:rPr>
              <w:t>0.30</w:t>
            </w:r>
          </w:p>
        </w:tc>
        <w:tc>
          <w:tcPr>
            <w:tcW w:w="2392" w:type="dxa"/>
            <w:tcBorders>
              <w:top w:val="single" w:sz="4" w:space="0" w:color="000000"/>
              <w:left w:val="single" w:sz="4" w:space="0" w:color="000000"/>
              <w:bottom w:val="single" w:sz="4" w:space="0" w:color="000000"/>
              <w:right w:val="single" w:sz="4" w:space="0" w:color="000000"/>
            </w:tcBorders>
            <w:vAlign w:val="bottom"/>
          </w:tcPr>
          <w:p w14:paraId="75068FCD" w14:textId="77777777" w:rsidR="00D34A92" w:rsidRPr="003C2C03" w:rsidRDefault="00D34A92" w:rsidP="00C7105E">
            <w:pPr>
              <w:ind w:firstLine="0"/>
              <w:jc w:val="center"/>
              <w:rPr>
                <w:lang w:eastAsia="ru-RU"/>
              </w:rPr>
            </w:pPr>
            <w:r w:rsidRPr="003C2C03">
              <w:rPr>
                <w:lang w:eastAsia="ru-RU"/>
              </w:rPr>
              <w:t>0.05</w:t>
            </w:r>
          </w:p>
        </w:tc>
      </w:tr>
      <w:tr w:rsidR="00C7105E" w:rsidRPr="003C2C03" w14:paraId="610CCC0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F181FF0" w14:textId="77777777" w:rsidR="00D34A92" w:rsidRPr="003C2C03" w:rsidRDefault="00D34A92" w:rsidP="0018015F">
            <w:pPr>
              <w:ind w:firstLine="0"/>
              <w:rPr>
                <w:lang w:val="en-US"/>
              </w:rPr>
            </w:pPr>
            <w:r w:rsidRPr="003C2C03">
              <w:rPr>
                <w:lang w:val="en-US"/>
              </w:rPr>
              <w:t>6</w:t>
            </w:r>
          </w:p>
        </w:tc>
        <w:tc>
          <w:tcPr>
            <w:tcW w:w="1801" w:type="dxa"/>
            <w:tcBorders>
              <w:top w:val="single" w:sz="4" w:space="0" w:color="000000"/>
              <w:left w:val="single" w:sz="4" w:space="0" w:color="000000"/>
              <w:bottom w:val="single" w:sz="4" w:space="0" w:color="000000"/>
              <w:right w:val="single" w:sz="4" w:space="0" w:color="000000"/>
            </w:tcBorders>
            <w:vAlign w:val="bottom"/>
          </w:tcPr>
          <w:p w14:paraId="59578C07" w14:textId="6E9EDC83" w:rsidR="00D34A92" w:rsidRPr="003C2C03" w:rsidRDefault="00D34A92" w:rsidP="0018015F">
            <w:pPr>
              <w:ind w:firstLine="0"/>
              <w:jc w:val="left"/>
              <w:rPr>
                <w:lang w:val="en-US" w:eastAsia="ru-RU"/>
              </w:rPr>
            </w:pPr>
            <w:r w:rsidRPr="003C2C03">
              <w:rPr>
                <w:lang w:eastAsia="ru-RU"/>
              </w:rPr>
              <w:t>Тургень</w:t>
            </w:r>
          </w:p>
        </w:tc>
        <w:tc>
          <w:tcPr>
            <w:tcW w:w="1270" w:type="dxa"/>
            <w:tcBorders>
              <w:top w:val="single" w:sz="4" w:space="0" w:color="000000"/>
              <w:left w:val="single" w:sz="4" w:space="0" w:color="000000"/>
              <w:bottom w:val="single" w:sz="4" w:space="0" w:color="000000"/>
              <w:right w:val="single" w:sz="4" w:space="0" w:color="000000"/>
            </w:tcBorders>
            <w:vAlign w:val="bottom"/>
          </w:tcPr>
          <w:p w14:paraId="3B455CB2" w14:textId="5F7E8732" w:rsidR="00D34A92" w:rsidRPr="003C2C03" w:rsidRDefault="00D34A92" w:rsidP="00C7105E">
            <w:pPr>
              <w:ind w:firstLine="0"/>
              <w:jc w:val="center"/>
              <w:rPr>
                <w:lang w:val="en-US" w:eastAsia="ru-RU"/>
              </w:rPr>
            </w:pPr>
            <w:r w:rsidRPr="003C2C03">
              <w:rPr>
                <w:lang w:val="en-US"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6F01F905" w14:textId="77777777" w:rsidR="00D34A92" w:rsidRPr="003C2C03" w:rsidRDefault="00D34A92" w:rsidP="00C7105E">
            <w:pPr>
              <w:ind w:firstLine="0"/>
              <w:jc w:val="center"/>
              <w:rPr>
                <w:lang w:eastAsia="ru-RU"/>
              </w:rPr>
            </w:pPr>
            <w:r w:rsidRPr="003C2C03">
              <w:rPr>
                <w:lang w:eastAsia="ru-RU"/>
              </w:rPr>
              <w:t>25.8</w:t>
            </w:r>
          </w:p>
        </w:tc>
        <w:tc>
          <w:tcPr>
            <w:tcW w:w="1110" w:type="dxa"/>
            <w:tcBorders>
              <w:top w:val="single" w:sz="4" w:space="0" w:color="000000"/>
              <w:left w:val="single" w:sz="4" w:space="0" w:color="000000"/>
              <w:bottom w:val="single" w:sz="4" w:space="0" w:color="000000"/>
              <w:right w:val="single" w:sz="4" w:space="0" w:color="000000"/>
            </w:tcBorders>
            <w:vAlign w:val="bottom"/>
          </w:tcPr>
          <w:p w14:paraId="39BB2549"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5B922DB8" w14:textId="77777777" w:rsidR="00D34A92" w:rsidRPr="003C2C03" w:rsidRDefault="00D34A92" w:rsidP="00C7105E">
            <w:pPr>
              <w:ind w:firstLine="0"/>
              <w:jc w:val="center"/>
              <w:rPr>
                <w:lang w:eastAsia="ru-RU"/>
              </w:rPr>
            </w:pPr>
            <w:r w:rsidRPr="003C2C03">
              <w:rPr>
                <w:lang w:eastAsia="ru-RU"/>
              </w:rPr>
              <w:t>0.70</w:t>
            </w:r>
          </w:p>
        </w:tc>
        <w:tc>
          <w:tcPr>
            <w:tcW w:w="2392" w:type="dxa"/>
            <w:tcBorders>
              <w:top w:val="single" w:sz="4" w:space="0" w:color="000000"/>
              <w:left w:val="single" w:sz="4" w:space="0" w:color="000000"/>
              <w:bottom w:val="single" w:sz="4" w:space="0" w:color="000000"/>
              <w:right w:val="single" w:sz="4" w:space="0" w:color="000000"/>
            </w:tcBorders>
            <w:vAlign w:val="bottom"/>
          </w:tcPr>
          <w:p w14:paraId="11F0E1A2" w14:textId="77777777" w:rsidR="00D34A92" w:rsidRPr="003C2C03" w:rsidRDefault="00D34A92" w:rsidP="00C7105E">
            <w:pPr>
              <w:ind w:firstLine="0"/>
              <w:jc w:val="center"/>
              <w:rPr>
                <w:lang w:eastAsia="ru-RU"/>
              </w:rPr>
            </w:pPr>
            <w:r w:rsidRPr="003C2C03">
              <w:rPr>
                <w:lang w:eastAsia="ru-RU"/>
              </w:rPr>
              <w:t>0.05</w:t>
            </w:r>
          </w:p>
        </w:tc>
      </w:tr>
      <w:tr w:rsidR="00C7105E" w:rsidRPr="003C2C03" w14:paraId="5AC22BE7" w14:textId="77777777" w:rsidTr="00FB0351">
        <w:tc>
          <w:tcPr>
            <w:tcW w:w="484" w:type="dxa"/>
            <w:tcBorders>
              <w:top w:val="single" w:sz="4" w:space="0" w:color="000000"/>
              <w:left w:val="single" w:sz="4" w:space="0" w:color="000000"/>
              <w:bottom w:val="single" w:sz="4" w:space="0" w:color="000000"/>
              <w:right w:val="single" w:sz="4" w:space="0" w:color="000000"/>
            </w:tcBorders>
          </w:tcPr>
          <w:p w14:paraId="42FB3F7E" w14:textId="77777777" w:rsidR="00D34A92" w:rsidRPr="003C2C03" w:rsidRDefault="00D34A92" w:rsidP="0018015F">
            <w:pPr>
              <w:ind w:firstLine="0"/>
              <w:rPr>
                <w:lang w:val="en-US"/>
              </w:rPr>
            </w:pPr>
            <w:r w:rsidRPr="003C2C03">
              <w:rPr>
                <w:lang w:val="en-US"/>
              </w:rPr>
              <w:t>7</w:t>
            </w:r>
          </w:p>
        </w:tc>
        <w:tc>
          <w:tcPr>
            <w:tcW w:w="1801" w:type="dxa"/>
            <w:tcBorders>
              <w:top w:val="single" w:sz="4" w:space="0" w:color="000000"/>
              <w:left w:val="single" w:sz="4" w:space="0" w:color="000000"/>
              <w:bottom w:val="single" w:sz="4" w:space="0" w:color="000000"/>
              <w:right w:val="single" w:sz="4" w:space="0" w:color="000000"/>
            </w:tcBorders>
            <w:vAlign w:val="bottom"/>
          </w:tcPr>
          <w:p w14:paraId="4328E834" w14:textId="182439C1" w:rsidR="00D34A92" w:rsidRPr="003C2C03" w:rsidRDefault="00D34A92" w:rsidP="0018015F">
            <w:pPr>
              <w:ind w:firstLine="0"/>
              <w:jc w:val="left"/>
              <w:rPr>
                <w:lang w:val="kk-KZ" w:eastAsia="ru-RU"/>
              </w:rPr>
            </w:pPr>
            <w:r w:rsidRPr="003C2C03">
              <w:rPr>
                <w:lang w:val="kk-KZ" w:eastAsia="ru-RU"/>
              </w:rPr>
              <w:t>Шелек</w:t>
            </w:r>
          </w:p>
        </w:tc>
        <w:tc>
          <w:tcPr>
            <w:tcW w:w="1270" w:type="dxa"/>
            <w:tcBorders>
              <w:top w:val="single" w:sz="4" w:space="0" w:color="000000"/>
              <w:left w:val="single" w:sz="4" w:space="0" w:color="000000"/>
              <w:bottom w:val="single" w:sz="4" w:space="0" w:color="000000"/>
              <w:right w:val="single" w:sz="4" w:space="0" w:color="000000"/>
            </w:tcBorders>
            <w:vAlign w:val="bottom"/>
          </w:tcPr>
          <w:p w14:paraId="1360F81F" w14:textId="77777777" w:rsidR="00D34A92" w:rsidRPr="003C2C03" w:rsidRDefault="00D34A92" w:rsidP="00C7105E">
            <w:pPr>
              <w:ind w:firstLine="0"/>
              <w:jc w:val="center"/>
              <w:rPr>
                <w:lang w:eastAsia="ru-RU"/>
              </w:rPr>
            </w:pPr>
            <w:r w:rsidRPr="003C2C03">
              <w:rPr>
                <w:lang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0A1B7FF4" w14:textId="77777777" w:rsidR="00D34A92" w:rsidRPr="003C2C03" w:rsidRDefault="00D34A92" w:rsidP="00C7105E">
            <w:pPr>
              <w:ind w:firstLine="0"/>
              <w:jc w:val="center"/>
              <w:rPr>
                <w:lang w:eastAsia="ru-RU"/>
              </w:rPr>
            </w:pPr>
            <w:r w:rsidRPr="003C2C03">
              <w:rPr>
                <w:lang w:eastAsia="ru-RU"/>
              </w:rPr>
              <w:t>28. 0</w:t>
            </w:r>
          </w:p>
        </w:tc>
        <w:tc>
          <w:tcPr>
            <w:tcW w:w="1110" w:type="dxa"/>
            <w:tcBorders>
              <w:top w:val="single" w:sz="4" w:space="0" w:color="000000"/>
              <w:left w:val="single" w:sz="4" w:space="0" w:color="000000"/>
              <w:bottom w:val="single" w:sz="4" w:space="0" w:color="000000"/>
              <w:right w:val="single" w:sz="4" w:space="0" w:color="000000"/>
            </w:tcBorders>
            <w:vAlign w:val="bottom"/>
          </w:tcPr>
          <w:p w14:paraId="5C085A14"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47749213" w14:textId="77777777" w:rsidR="00D34A92" w:rsidRPr="003C2C03" w:rsidRDefault="00D34A92" w:rsidP="00C7105E">
            <w:pPr>
              <w:ind w:firstLine="0"/>
              <w:jc w:val="center"/>
              <w:rPr>
                <w:lang w:eastAsia="ru-RU"/>
              </w:rPr>
            </w:pPr>
            <w:r w:rsidRPr="003C2C03">
              <w:rPr>
                <w:lang w:eastAsia="ru-RU"/>
              </w:rPr>
              <w:t>1.20</w:t>
            </w:r>
          </w:p>
        </w:tc>
        <w:tc>
          <w:tcPr>
            <w:tcW w:w="2392" w:type="dxa"/>
            <w:tcBorders>
              <w:top w:val="single" w:sz="4" w:space="0" w:color="000000"/>
              <w:left w:val="single" w:sz="4" w:space="0" w:color="000000"/>
              <w:bottom w:val="single" w:sz="4" w:space="0" w:color="000000"/>
              <w:right w:val="single" w:sz="4" w:space="0" w:color="000000"/>
            </w:tcBorders>
            <w:vAlign w:val="bottom"/>
          </w:tcPr>
          <w:p w14:paraId="5E14B074" w14:textId="77777777" w:rsidR="00D34A92" w:rsidRPr="003C2C03" w:rsidRDefault="00D34A92" w:rsidP="00C7105E">
            <w:pPr>
              <w:ind w:firstLine="0"/>
              <w:jc w:val="center"/>
              <w:rPr>
                <w:lang w:eastAsia="ru-RU"/>
              </w:rPr>
            </w:pPr>
            <w:r w:rsidRPr="003C2C03">
              <w:rPr>
                <w:lang w:eastAsia="ru-RU"/>
              </w:rPr>
              <w:t>0.25</w:t>
            </w:r>
          </w:p>
        </w:tc>
      </w:tr>
      <w:tr w:rsidR="00C7105E" w:rsidRPr="003C2C03" w14:paraId="683809C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61B2DFC" w14:textId="77777777" w:rsidR="00D34A92" w:rsidRPr="003C2C03" w:rsidRDefault="00D34A92" w:rsidP="0018015F">
            <w:pPr>
              <w:ind w:firstLine="0"/>
              <w:rPr>
                <w:lang w:val="en-US"/>
              </w:rPr>
            </w:pPr>
            <w:r w:rsidRPr="003C2C03">
              <w:rPr>
                <w:lang w:val="en-US"/>
              </w:rPr>
              <w:t>8</w:t>
            </w:r>
          </w:p>
        </w:tc>
        <w:tc>
          <w:tcPr>
            <w:tcW w:w="1801" w:type="dxa"/>
            <w:tcBorders>
              <w:top w:val="single" w:sz="4" w:space="0" w:color="000000"/>
              <w:left w:val="single" w:sz="4" w:space="0" w:color="000000"/>
              <w:bottom w:val="single" w:sz="4" w:space="0" w:color="000000"/>
              <w:right w:val="single" w:sz="4" w:space="0" w:color="000000"/>
            </w:tcBorders>
            <w:vAlign w:val="bottom"/>
          </w:tcPr>
          <w:p w14:paraId="4EE8DF4D" w14:textId="64950628" w:rsidR="00D34A92" w:rsidRPr="003C2C03" w:rsidRDefault="00D34A92" w:rsidP="0018015F">
            <w:pPr>
              <w:ind w:firstLine="0"/>
              <w:jc w:val="left"/>
              <w:rPr>
                <w:lang w:val="en-US" w:eastAsia="ru-RU"/>
              </w:rPr>
            </w:pPr>
            <w:r w:rsidRPr="003C2C03">
              <w:rPr>
                <w:lang w:eastAsia="ru-RU"/>
              </w:rPr>
              <w:t>Кегень</w:t>
            </w:r>
          </w:p>
        </w:tc>
        <w:tc>
          <w:tcPr>
            <w:tcW w:w="1270" w:type="dxa"/>
            <w:tcBorders>
              <w:top w:val="single" w:sz="4" w:space="0" w:color="000000"/>
              <w:left w:val="single" w:sz="4" w:space="0" w:color="000000"/>
              <w:bottom w:val="single" w:sz="4" w:space="0" w:color="000000"/>
              <w:right w:val="single" w:sz="4" w:space="0" w:color="000000"/>
            </w:tcBorders>
            <w:vAlign w:val="bottom"/>
          </w:tcPr>
          <w:p w14:paraId="56CB5C3F" w14:textId="77777777" w:rsidR="00D34A92" w:rsidRPr="003C2C03" w:rsidRDefault="00D34A92" w:rsidP="00C7105E">
            <w:pPr>
              <w:ind w:firstLine="0"/>
              <w:jc w:val="center"/>
              <w:rPr>
                <w:lang w:eastAsia="ru-RU"/>
              </w:rPr>
            </w:pPr>
            <w:r w:rsidRPr="003C2C03">
              <w:rPr>
                <w:lang w:eastAsia="ru-RU"/>
              </w:rPr>
              <w:t>5</w:t>
            </w:r>
          </w:p>
        </w:tc>
        <w:tc>
          <w:tcPr>
            <w:tcW w:w="1721" w:type="dxa"/>
            <w:tcBorders>
              <w:top w:val="single" w:sz="4" w:space="0" w:color="000000"/>
              <w:left w:val="single" w:sz="4" w:space="0" w:color="000000"/>
              <w:bottom w:val="single" w:sz="4" w:space="0" w:color="000000"/>
              <w:right w:val="single" w:sz="4" w:space="0" w:color="000000"/>
            </w:tcBorders>
            <w:vAlign w:val="bottom"/>
          </w:tcPr>
          <w:p w14:paraId="529EBD78" w14:textId="77777777" w:rsidR="00D34A92" w:rsidRPr="003C2C03" w:rsidRDefault="00D34A92" w:rsidP="00C7105E">
            <w:pPr>
              <w:ind w:firstLine="0"/>
              <w:jc w:val="center"/>
              <w:rPr>
                <w:lang w:eastAsia="ru-RU"/>
              </w:rPr>
            </w:pPr>
            <w:r w:rsidRPr="003C2C03">
              <w:rPr>
                <w:lang w:eastAsia="ru-RU"/>
              </w:rPr>
              <w:t>23.8</w:t>
            </w:r>
          </w:p>
        </w:tc>
        <w:tc>
          <w:tcPr>
            <w:tcW w:w="1110" w:type="dxa"/>
            <w:tcBorders>
              <w:top w:val="single" w:sz="4" w:space="0" w:color="000000"/>
              <w:left w:val="single" w:sz="4" w:space="0" w:color="000000"/>
              <w:bottom w:val="single" w:sz="4" w:space="0" w:color="000000"/>
              <w:right w:val="single" w:sz="4" w:space="0" w:color="000000"/>
            </w:tcBorders>
            <w:vAlign w:val="bottom"/>
          </w:tcPr>
          <w:p w14:paraId="2ED7839B"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CE09113" w14:textId="77777777" w:rsidR="00D34A92" w:rsidRPr="003C2C03" w:rsidRDefault="00D34A92" w:rsidP="00C7105E">
            <w:pPr>
              <w:ind w:firstLine="0"/>
              <w:jc w:val="center"/>
              <w:rPr>
                <w:lang w:eastAsia="ru-RU"/>
              </w:rPr>
            </w:pPr>
            <w:r w:rsidRPr="003C2C03">
              <w:rPr>
                <w:lang w:eastAsia="ru-RU"/>
              </w:rPr>
              <w:t>0.10</w:t>
            </w:r>
          </w:p>
        </w:tc>
        <w:tc>
          <w:tcPr>
            <w:tcW w:w="2392" w:type="dxa"/>
            <w:tcBorders>
              <w:top w:val="single" w:sz="4" w:space="0" w:color="000000"/>
              <w:left w:val="single" w:sz="4" w:space="0" w:color="000000"/>
              <w:bottom w:val="single" w:sz="4" w:space="0" w:color="000000"/>
              <w:right w:val="single" w:sz="4" w:space="0" w:color="000000"/>
            </w:tcBorders>
            <w:vAlign w:val="bottom"/>
          </w:tcPr>
          <w:p w14:paraId="6E2A4F7B" w14:textId="77777777" w:rsidR="00D34A92" w:rsidRPr="003C2C03" w:rsidRDefault="00D34A92" w:rsidP="00C7105E">
            <w:pPr>
              <w:ind w:firstLine="0"/>
              <w:jc w:val="center"/>
              <w:rPr>
                <w:lang w:eastAsia="ru-RU"/>
              </w:rPr>
            </w:pPr>
            <w:r w:rsidRPr="003C2C03">
              <w:rPr>
                <w:lang w:eastAsia="ru-RU"/>
              </w:rPr>
              <w:t>0.01</w:t>
            </w:r>
          </w:p>
        </w:tc>
      </w:tr>
      <w:tr w:rsidR="00C7105E" w:rsidRPr="003C2C03" w14:paraId="50D8AD6F" w14:textId="77777777" w:rsidTr="00FB0351">
        <w:tc>
          <w:tcPr>
            <w:tcW w:w="484" w:type="dxa"/>
            <w:tcBorders>
              <w:top w:val="single" w:sz="4" w:space="0" w:color="000000"/>
              <w:left w:val="single" w:sz="4" w:space="0" w:color="000000"/>
              <w:bottom w:val="single" w:sz="4" w:space="0" w:color="000000"/>
              <w:right w:val="single" w:sz="4" w:space="0" w:color="000000"/>
            </w:tcBorders>
          </w:tcPr>
          <w:p w14:paraId="48DB3CDB" w14:textId="77777777" w:rsidR="00D34A92" w:rsidRPr="003C2C03" w:rsidRDefault="00D34A92" w:rsidP="0018015F">
            <w:pPr>
              <w:ind w:firstLine="0"/>
              <w:rPr>
                <w:lang w:val="en-US"/>
              </w:rPr>
            </w:pPr>
            <w:r w:rsidRPr="003C2C03">
              <w:rPr>
                <w:lang w:val="en-US"/>
              </w:rPr>
              <w:t>9</w:t>
            </w:r>
          </w:p>
        </w:tc>
        <w:tc>
          <w:tcPr>
            <w:tcW w:w="1801" w:type="dxa"/>
            <w:tcBorders>
              <w:top w:val="single" w:sz="4" w:space="0" w:color="000000"/>
              <w:left w:val="single" w:sz="4" w:space="0" w:color="000000"/>
              <w:bottom w:val="single" w:sz="4" w:space="0" w:color="000000"/>
              <w:right w:val="single" w:sz="4" w:space="0" w:color="000000"/>
            </w:tcBorders>
            <w:vAlign w:val="bottom"/>
          </w:tcPr>
          <w:p w14:paraId="1421C5A3" w14:textId="5344C2FB" w:rsidR="00D34A92" w:rsidRPr="003C2C03" w:rsidRDefault="00D34A92" w:rsidP="0018015F">
            <w:pPr>
              <w:ind w:firstLine="0"/>
              <w:jc w:val="left"/>
              <w:rPr>
                <w:lang w:val="en-US" w:eastAsia="ru-RU"/>
              </w:rPr>
            </w:pPr>
            <w:r w:rsidRPr="003C2C03">
              <w:rPr>
                <w:lang w:eastAsia="ru-RU"/>
              </w:rPr>
              <w:t>Шинжилы</w:t>
            </w:r>
          </w:p>
        </w:tc>
        <w:tc>
          <w:tcPr>
            <w:tcW w:w="1270" w:type="dxa"/>
            <w:tcBorders>
              <w:top w:val="single" w:sz="4" w:space="0" w:color="000000"/>
              <w:left w:val="single" w:sz="4" w:space="0" w:color="000000"/>
              <w:bottom w:val="single" w:sz="4" w:space="0" w:color="000000"/>
              <w:right w:val="single" w:sz="4" w:space="0" w:color="000000"/>
            </w:tcBorders>
            <w:vAlign w:val="bottom"/>
          </w:tcPr>
          <w:p w14:paraId="6EA7B968" w14:textId="77777777" w:rsidR="00D34A92" w:rsidRPr="003C2C03" w:rsidRDefault="00D34A92" w:rsidP="00C7105E">
            <w:pPr>
              <w:ind w:firstLine="0"/>
              <w:jc w:val="center"/>
              <w:rPr>
                <w:lang w:eastAsia="ru-RU"/>
              </w:rPr>
            </w:pPr>
            <w:r w:rsidRPr="003C2C03">
              <w:rPr>
                <w:lang w:eastAsia="ru-RU"/>
              </w:rPr>
              <w:t>5</w:t>
            </w:r>
          </w:p>
        </w:tc>
        <w:tc>
          <w:tcPr>
            <w:tcW w:w="1721" w:type="dxa"/>
            <w:tcBorders>
              <w:top w:val="single" w:sz="4" w:space="0" w:color="000000"/>
              <w:left w:val="single" w:sz="4" w:space="0" w:color="000000"/>
              <w:bottom w:val="single" w:sz="4" w:space="0" w:color="000000"/>
              <w:right w:val="single" w:sz="4" w:space="0" w:color="000000"/>
            </w:tcBorders>
            <w:vAlign w:val="bottom"/>
          </w:tcPr>
          <w:p w14:paraId="3380B7A7" w14:textId="77777777" w:rsidR="00D34A92" w:rsidRPr="003C2C03" w:rsidRDefault="00D34A92" w:rsidP="00C7105E">
            <w:pPr>
              <w:ind w:firstLine="0"/>
              <w:jc w:val="center"/>
              <w:rPr>
                <w:lang w:eastAsia="ru-RU"/>
              </w:rPr>
            </w:pPr>
            <w:r w:rsidRPr="003C2C03">
              <w:rPr>
                <w:lang w:eastAsia="ru-RU"/>
              </w:rPr>
              <w:t>29.2</w:t>
            </w:r>
          </w:p>
        </w:tc>
        <w:tc>
          <w:tcPr>
            <w:tcW w:w="1110" w:type="dxa"/>
            <w:tcBorders>
              <w:top w:val="single" w:sz="4" w:space="0" w:color="000000"/>
              <w:left w:val="single" w:sz="4" w:space="0" w:color="000000"/>
              <w:bottom w:val="single" w:sz="4" w:space="0" w:color="000000"/>
              <w:right w:val="single" w:sz="4" w:space="0" w:color="000000"/>
            </w:tcBorders>
            <w:vAlign w:val="bottom"/>
          </w:tcPr>
          <w:p w14:paraId="6C1258A8"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6E020D1" w14:textId="77777777" w:rsidR="00D34A92" w:rsidRPr="003C2C03" w:rsidRDefault="00D34A92" w:rsidP="00C7105E">
            <w:pPr>
              <w:ind w:firstLine="0"/>
              <w:jc w:val="center"/>
              <w:rPr>
                <w:lang w:eastAsia="ru-RU"/>
              </w:rPr>
            </w:pPr>
            <w:r w:rsidRPr="003C2C03">
              <w:rPr>
                <w:lang w:eastAsia="ru-RU"/>
              </w:rPr>
              <w:t>13.29</w:t>
            </w:r>
          </w:p>
        </w:tc>
        <w:tc>
          <w:tcPr>
            <w:tcW w:w="2392" w:type="dxa"/>
            <w:tcBorders>
              <w:top w:val="single" w:sz="4" w:space="0" w:color="000000"/>
              <w:left w:val="single" w:sz="4" w:space="0" w:color="000000"/>
              <w:bottom w:val="single" w:sz="4" w:space="0" w:color="000000"/>
              <w:right w:val="single" w:sz="4" w:space="0" w:color="000000"/>
            </w:tcBorders>
            <w:vAlign w:val="bottom"/>
          </w:tcPr>
          <w:p w14:paraId="2F57A81A" w14:textId="77777777" w:rsidR="00D34A92" w:rsidRPr="003C2C03" w:rsidRDefault="00D34A92" w:rsidP="00C7105E">
            <w:pPr>
              <w:ind w:firstLine="0"/>
              <w:jc w:val="center"/>
              <w:rPr>
                <w:lang w:eastAsia="ru-RU"/>
              </w:rPr>
            </w:pPr>
            <w:r w:rsidRPr="003C2C03">
              <w:rPr>
                <w:lang w:eastAsia="ru-RU"/>
              </w:rPr>
              <w:t>0.01</w:t>
            </w:r>
          </w:p>
        </w:tc>
      </w:tr>
    </w:tbl>
    <w:p w14:paraId="2DFC30B9" w14:textId="77777777" w:rsidR="00FB0351" w:rsidRPr="003C2C03" w:rsidRDefault="00FB0351" w:rsidP="00931765">
      <w:pPr>
        <w:ind w:firstLine="0"/>
      </w:pPr>
      <w:r w:rsidRPr="003C2C03">
        <w:lastRenderedPageBreak/>
        <w:t>Продолженние таблицы 12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4"/>
        <w:gridCol w:w="1801"/>
        <w:gridCol w:w="1270"/>
        <w:gridCol w:w="1721"/>
        <w:gridCol w:w="1110"/>
        <w:gridCol w:w="850"/>
        <w:gridCol w:w="2392"/>
      </w:tblGrid>
      <w:tr w:rsidR="00FB0351" w:rsidRPr="003C2C03" w14:paraId="50C3CCC0" w14:textId="77777777" w:rsidTr="00FA6B70">
        <w:trPr>
          <w:trHeight w:val="252"/>
        </w:trPr>
        <w:tc>
          <w:tcPr>
            <w:tcW w:w="484" w:type="dxa"/>
            <w:tcBorders>
              <w:top w:val="single" w:sz="4" w:space="0" w:color="000000"/>
              <w:left w:val="single" w:sz="4" w:space="0" w:color="000000"/>
              <w:bottom w:val="single" w:sz="4" w:space="0" w:color="000000"/>
              <w:right w:val="single" w:sz="4" w:space="0" w:color="000000"/>
            </w:tcBorders>
          </w:tcPr>
          <w:p w14:paraId="6D2C5008" w14:textId="77777777" w:rsidR="00FB0351" w:rsidRPr="003C2C03" w:rsidRDefault="00FB0351" w:rsidP="00FA6B70">
            <w:pPr>
              <w:ind w:firstLine="0"/>
              <w:jc w:val="center"/>
              <w:rPr>
                <w:i/>
                <w:iCs/>
                <w:sz w:val="20"/>
                <w:szCs w:val="20"/>
              </w:rPr>
            </w:pPr>
            <w:r w:rsidRPr="003C2C03">
              <w:rPr>
                <w:i/>
                <w:iCs/>
                <w:sz w:val="20"/>
                <w:szCs w:val="20"/>
              </w:rPr>
              <w:t>1</w:t>
            </w:r>
          </w:p>
        </w:tc>
        <w:tc>
          <w:tcPr>
            <w:tcW w:w="1801" w:type="dxa"/>
            <w:tcBorders>
              <w:top w:val="single" w:sz="4" w:space="0" w:color="000000"/>
              <w:left w:val="single" w:sz="4" w:space="0" w:color="000000"/>
              <w:bottom w:val="single" w:sz="4" w:space="0" w:color="000000"/>
              <w:right w:val="single" w:sz="4" w:space="0" w:color="000000"/>
            </w:tcBorders>
          </w:tcPr>
          <w:p w14:paraId="58072164" w14:textId="77777777" w:rsidR="00FB0351" w:rsidRPr="003C2C03" w:rsidRDefault="00FB0351" w:rsidP="00FA6B70">
            <w:pPr>
              <w:ind w:firstLine="0"/>
              <w:jc w:val="center"/>
              <w:rPr>
                <w:i/>
                <w:iCs/>
                <w:sz w:val="20"/>
                <w:szCs w:val="20"/>
              </w:rPr>
            </w:pPr>
            <w:r w:rsidRPr="003C2C03">
              <w:rPr>
                <w:i/>
                <w:iCs/>
                <w:sz w:val="20"/>
                <w:szCs w:val="20"/>
              </w:rPr>
              <w:t>2</w:t>
            </w:r>
          </w:p>
        </w:tc>
        <w:tc>
          <w:tcPr>
            <w:tcW w:w="1270" w:type="dxa"/>
            <w:tcBorders>
              <w:top w:val="single" w:sz="4" w:space="0" w:color="000000"/>
              <w:left w:val="single" w:sz="4" w:space="0" w:color="000000"/>
              <w:bottom w:val="single" w:sz="4" w:space="0" w:color="000000"/>
              <w:right w:val="single" w:sz="4" w:space="0" w:color="000000"/>
            </w:tcBorders>
            <w:vAlign w:val="bottom"/>
          </w:tcPr>
          <w:p w14:paraId="2498EC0C" w14:textId="77777777" w:rsidR="00FB0351" w:rsidRPr="003C2C03" w:rsidRDefault="00FB0351" w:rsidP="00FA6B70">
            <w:pPr>
              <w:ind w:firstLine="0"/>
              <w:jc w:val="center"/>
              <w:rPr>
                <w:i/>
                <w:iCs/>
                <w:sz w:val="20"/>
                <w:szCs w:val="20"/>
                <w:lang w:eastAsia="ru-RU"/>
              </w:rPr>
            </w:pPr>
            <w:r w:rsidRPr="003C2C03">
              <w:rPr>
                <w:i/>
                <w:iCs/>
                <w:sz w:val="20"/>
                <w:szCs w:val="20"/>
                <w:lang w:eastAsia="ru-RU"/>
              </w:rPr>
              <w:t>3</w:t>
            </w:r>
          </w:p>
        </w:tc>
        <w:tc>
          <w:tcPr>
            <w:tcW w:w="1721" w:type="dxa"/>
            <w:tcBorders>
              <w:top w:val="single" w:sz="4" w:space="0" w:color="000000"/>
              <w:left w:val="single" w:sz="4" w:space="0" w:color="000000"/>
              <w:bottom w:val="single" w:sz="4" w:space="0" w:color="000000"/>
              <w:right w:val="single" w:sz="4" w:space="0" w:color="000000"/>
            </w:tcBorders>
            <w:vAlign w:val="bottom"/>
          </w:tcPr>
          <w:p w14:paraId="19A43F5C" w14:textId="77777777" w:rsidR="00FB0351" w:rsidRPr="003C2C03" w:rsidRDefault="00FB0351" w:rsidP="00FA6B70">
            <w:pPr>
              <w:ind w:firstLine="0"/>
              <w:jc w:val="center"/>
              <w:rPr>
                <w:i/>
                <w:iCs/>
                <w:sz w:val="20"/>
                <w:szCs w:val="20"/>
                <w:lang w:eastAsia="ru-RU"/>
              </w:rPr>
            </w:pPr>
            <w:r w:rsidRPr="003C2C03">
              <w:rPr>
                <w:i/>
                <w:iCs/>
                <w:sz w:val="20"/>
                <w:szCs w:val="20"/>
                <w:lang w:eastAsia="ru-RU"/>
              </w:rPr>
              <w:t>4</w:t>
            </w:r>
          </w:p>
        </w:tc>
        <w:tc>
          <w:tcPr>
            <w:tcW w:w="1110" w:type="dxa"/>
            <w:tcBorders>
              <w:top w:val="single" w:sz="4" w:space="0" w:color="000000"/>
              <w:left w:val="single" w:sz="4" w:space="0" w:color="000000"/>
              <w:bottom w:val="single" w:sz="4" w:space="0" w:color="000000"/>
              <w:right w:val="single" w:sz="4" w:space="0" w:color="000000"/>
            </w:tcBorders>
            <w:vAlign w:val="bottom"/>
          </w:tcPr>
          <w:p w14:paraId="4D1F6C56" w14:textId="77777777" w:rsidR="00FB0351" w:rsidRPr="003C2C03" w:rsidRDefault="00FB0351" w:rsidP="00FA6B70">
            <w:pPr>
              <w:ind w:firstLine="0"/>
              <w:jc w:val="center"/>
              <w:rPr>
                <w:i/>
                <w:iCs/>
                <w:sz w:val="20"/>
                <w:szCs w:val="20"/>
                <w:lang w:eastAsia="ru-RU"/>
              </w:rPr>
            </w:pPr>
            <w:r w:rsidRPr="003C2C03">
              <w:rPr>
                <w:i/>
                <w:iCs/>
                <w:sz w:val="20"/>
                <w:szCs w:val="20"/>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bottom"/>
          </w:tcPr>
          <w:p w14:paraId="498BF6C2" w14:textId="77777777" w:rsidR="00FB0351" w:rsidRPr="003C2C03" w:rsidRDefault="00FB0351" w:rsidP="00FA6B70">
            <w:pPr>
              <w:ind w:firstLine="0"/>
              <w:jc w:val="center"/>
              <w:rPr>
                <w:i/>
                <w:iCs/>
                <w:sz w:val="20"/>
                <w:szCs w:val="20"/>
                <w:lang w:eastAsia="ru-RU"/>
              </w:rPr>
            </w:pPr>
            <w:r w:rsidRPr="003C2C03">
              <w:rPr>
                <w:i/>
                <w:iCs/>
                <w:sz w:val="20"/>
                <w:szCs w:val="20"/>
                <w:lang w:eastAsia="ru-RU"/>
              </w:rPr>
              <w:t>6</w:t>
            </w:r>
          </w:p>
        </w:tc>
        <w:tc>
          <w:tcPr>
            <w:tcW w:w="2392" w:type="dxa"/>
            <w:tcBorders>
              <w:top w:val="single" w:sz="4" w:space="0" w:color="000000"/>
              <w:left w:val="single" w:sz="4" w:space="0" w:color="000000"/>
              <w:bottom w:val="single" w:sz="4" w:space="0" w:color="000000"/>
              <w:right w:val="single" w:sz="4" w:space="0" w:color="000000"/>
            </w:tcBorders>
            <w:vAlign w:val="bottom"/>
          </w:tcPr>
          <w:p w14:paraId="19865050" w14:textId="77777777" w:rsidR="00FB0351" w:rsidRPr="003C2C03" w:rsidRDefault="00FB0351" w:rsidP="00FA6B70">
            <w:pPr>
              <w:ind w:firstLine="0"/>
              <w:jc w:val="center"/>
              <w:rPr>
                <w:i/>
                <w:iCs/>
                <w:sz w:val="20"/>
                <w:szCs w:val="20"/>
                <w:lang w:eastAsia="ru-RU"/>
              </w:rPr>
            </w:pPr>
            <w:r w:rsidRPr="003C2C03">
              <w:rPr>
                <w:i/>
                <w:iCs/>
                <w:sz w:val="20"/>
                <w:szCs w:val="20"/>
                <w:lang w:eastAsia="ru-RU"/>
              </w:rPr>
              <w:t>7</w:t>
            </w:r>
          </w:p>
        </w:tc>
      </w:tr>
      <w:tr w:rsidR="00C7105E" w:rsidRPr="003C2C03" w14:paraId="4B935A54" w14:textId="77777777" w:rsidTr="00FB0351">
        <w:tc>
          <w:tcPr>
            <w:tcW w:w="484" w:type="dxa"/>
            <w:tcBorders>
              <w:top w:val="single" w:sz="4" w:space="0" w:color="000000"/>
              <w:left w:val="single" w:sz="4" w:space="0" w:color="000000"/>
              <w:bottom w:val="single" w:sz="4" w:space="0" w:color="000000"/>
              <w:right w:val="single" w:sz="4" w:space="0" w:color="000000"/>
            </w:tcBorders>
          </w:tcPr>
          <w:p w14:paraId="238259D0" w14:textId="77CF4A52" w:rsidR="00D34A92" w:rsidRPr="003C2C03" w:rsidRDefault="00D34A92" w:rsidP="0018015F">
            <w:pPr>
              <w:ind w:firstLine="0"/>
              <w:rPr>
                <w:lang w:val="en-US"/>
              </w:rPr>
            </w:pPr>
            <w:r w:rsidRPr="003C2C03">
              <w:rPr>
                <w:lang w:val="en-US"/>
              </w:rPr>
              <w:t>10</w:t>
            </w:r>
          </w:p>
        </w:tc>
        <w:tc>
          <w:tcPr>
            <w:tcW w:w="1801" w:type="dxa"/>
            <w:tcBorders>
              <w:top w:val="single" w:sz="4" w:space="0" w:color="000000"/>
              <w:left w:val="single" w:sz="4" w:space="0" w:color="000000"/>
              <w:bottom w:val="single" w:sz="4" w:space="0" w:color="000000"/>
              <w:right w:val="single" w:sz="4" w:space="0" w:color="000000"/>
            </w:tcBorders>
            <w:vAlign w:val="bottom"/>
          </w:tcPr>
          <w:p w14:paraId="016D1213" w14:textId="1FE05809" w:rsidR="00D34A92" w:rsidRPr="003C2C03" w:rsidRDefault="00C7105E" w:rsidP="0018015F">
            <w:pPr>
              <w:ind w:firstLine="0"/>
              <w:jc w:val="left"/>
              <w:rPr>
                <w:lang w:eastAsia="ru-RU"/>
              </w:rPr>
            </w:pPr>
            <w:r w:rsidRPr="003C2C03">
              <w:rPr>
                <w:lang w:eastAsia="ru-RU"/>
              </w:rPr>
              <w:t>Текес</w:t>
            </w:r>
          </w:p>
        </w:tc>
        <w:tc>
          <w:tcPr>
            <w:tcW w:w="1270" w:type="dxa"/>
            <w:tcBorders>
              <w:top w:val="single" w:sz="4" w:space="0" w:color="000000"/>
              <w:left w:val="single" w:sz="4" w:space="0" w:color="000000"/>
              <w:bottom w:val="single" w:sz="4" w:space="0" w:color="000000"/>
              <w:right w:val="single" w:sz="4" w:space="0" w:color="000000"/>
            </w:tcBorders>
            <w:vAlign w:val="bottom"/>
          </w:tcPr>
          <w:p w14:paraId="505B21FE" w14:textId="77777777" w:rsidR="00D34A92" w:rsidRPr="003C2C03" w:rsidRDefault="00D34A92" w:rsidP="00C7105E">
            <w:pPr>
              <w:ind w:firstLine="0"/>
              <w:jc w:val="center"/>
              <w:rPr>
                <w:lang w:eastAsia="ru-RU"/>
              </w:rPr>
            </w:pPr>
            <w:r w:rsidRPr="003C2C03">
              <w:rPr>
                <w:lang w:eastAsia="ru-RU"/>
              </w:rPr>
              <w:t>6</w:t>
            </w:r>
          </w:p>
        </w:tc>
        <w:tc>
          <w:tcPr>
            <w:tcW w:w="1721" w:type="dxa"/>
            <w:tcBorders>
              <w:top w:val="single" w:sz="4" w:space="0" w:color="000000"/>
              <w:left w:val="single" w:sz="4" w:space="0" w:color="000000"/>
              <w:bottom w:val="single" w:sz="4" w:space="0" w:color="000000"/>
              <w:right w:val="single" w:sz="4" w:space="0" w:color="000000"/>
            </w:tcBorders>
            <w:vAlign w:val="bottom"/>
          </w:tcPr>
          <w:p w14:paraId="5333E4DD" w14:textId="77777777" w:rsidR="00D34A92" w:rsidRPr="003C2C03" w:rsidRDefault="00D34A92" w:rsidP="00C7105E">
            <w:pPr>
              <w:ind w:firstLine="0"/>
              <w:jc w:val="center"/>
              <w:rPr>
                <w:lang w:eastAsia="ru-RU"/>
              </w:rPr>
            </w:pPr>
            <w:r w:rsidRPr="003C2C03">
              <w:rPr>
                <w:lang w:eastAsia="ru-RU"/>
              </w:rPr>
              <w:t>24.5</w:t>
            </w:r>
          </w:p>
        </w:tc>
        <w:tc>
          <w:tcPr>
            <w:tcW w:w="1110" w:type="dxa"/>
            <w:tcBorders>
              <w:top w:val="single" w:sz="4" w:space="0" w:color="000000"/>
              <w:left w:val="single" w:sz="4" w:space="0" w:color="000000"/>
              <w:bottom w:val="single" w:sz="4" w:space="0" w:color="000000"/>
              <w:right w:val="single" w:sz="4" w:space="0" w:color="000000"/>
            </w:tcBorders>
            <w:vAlign w:val="bottom"/>
          </w:tcPr>
          <w:p w14:paraId="08DFE48E"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04FCF24" w14:textId="77777777" w:rsidR="00D34A92" w:rsidRPr="003C2C03" w:rsidRDefault="00D34A92" w:rsidP="00C7105E">
            <w:pPr>
              <w:ind w:firstLine="0"/>
              <w:jc w:val="center"/>
              <w:rPr>
                <w:lang w:eastAsia="ru-RU"/>
              </w:rPr>
            </w:pPr>
            <w:r w:rsidRPr="003C2C03">
              <w:rPr>
                <w:lang w:eastAsia="ru-RU"/>
              </w:rPr>
              <w:t>0.03</w:t>
            </w:r>
          </w:p>
        </w:tc>
        <w:tc>
          <w:tcPr>
            <w:tcW w:w="2392" w:type="dxa"/>
            <w:tcBorders>
              <w:top w:val="single" w:sz="4" w:space="0" w:color="000000"/>
              <w:left w:val="single" w:sz="4" w:space="0" w:color="000000"/>
              <w:bottom w:val="single" w:sz="4" w:space="0" w:color="000000"/>
              <w:right w:val="single" w:sz="4" w:space="0" w:color="000000"/>
            </w:tcBorders>
            <w:vAlign w:val="bottom"/>
          </w:tcPr>
          <w:p w14:paraId="60CA4A5A" w14:textId="77777777" w:rsidR="00D34A92" w:rsidRPr="003C2C03" w:rsidRDefault="00D34A92" w:rsidP="00C7105E">
            <w:pPr>
              <w:ind w:firstLine="0"/>
              <w:jc w:val="center"/>
              <w:rPr>
                <w:lang w:eastAsia="ru-RU"/>
              </w:rPr>
            </w:pPr>
            <w:r w:rsidRPr="003C2C03">
              <w:rPr>
                <w:lang w:eastAsia="ru-RU"/>
              </w:rPr>
              <w:t>0.25</w:t>
            </w:r>
          </w:p>
        </w:tc>
      </w:tr>
      <w:tr w:rsidR="00C7105E" w:rsidRPr="003C2C03" w14:paraId="48D4C4F6"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EFD171D" w14:textId="77777777" w:rsidR="00D34A92" w:rsidRPr="003C2C03" w:rsidRDefault="00D34A92" w:rsidP="0018015F">
            <w:pPr>
              <w:ind w:firstLine="0"/>
              <w:rPr>
                <w:lang w:val="en-US"/>
              </w:rPr>
            </w:pPr>
            <w:r w:rsidRPr="003C2C03">
              <w:rPr>
                <w:lang w:val="en-US"/>
              </w:rPr>
              <w:t>11</w:t>
            </w:r>
          </w:p>
        </w:tc>
        <w:tc>
          <w:tcPr>
            <w:tcW w:w="1801" w:type="dxa"/>
            <w:tcBorders>
              <w:top w:val="single" w:sz="4" w:space="0" w:color="000000"/>
              <w:left w:val="single" w:sz="4" w:space="0" w:color="000000"/>
              <w:bottom w:val="single" w:sz="4" w:space="0" w:color="000000"/>
              <w:right w:val="single" w:sz="4" w:space="0" w:color="000000"/>
            </w:tcBorders>
            <w:vAlign w:val="bottom"/>
          </w:tcPr>
          <w:p w14:paraId="2894A9BA" w14:textId="58030435" w:rsidR="00D34A92" w:rsidRPr="003C2C03" w:rsidRDefault="00C7105E" w:rsidP="0018015F">
            <w:pPr>
              <w:ind w:firstLine="0"/>
              <w:jc w:val="left"/>
              <w:rPr>
                <w:lang w:eastAsia="ru-RU"/>
              </w:rPr>
            </w:pPr>
            <w:r w:rsidRPr="003C2C03">
              <w:rPr>
                <w:lang w:eastAsia="ru-RU"/>
              </w:rPr>
              <w:t>Урджар</w:t>
            </w:r>
          </w:p>
        </w:tc>
        <w:tc>
          <w:tcPr>
            <w:tcW w:w="1270" w:type="dxa"/>
            <w:tcBorders>
              <w:top w:val="single" w:sz="4" w:space="0" w:color="000000"/>
              <w:left w:val="single" w:sz="4" w:space="0" w:color="000000"/>
              <w:bottom w:val="single" w:sz="4" w:space="0" w:color="000000"/>
              <w:right w:val="single" w:sz="4" w:space="0" w:color="000000"/>
            </w:tcBorders>
            <w:vAlign w:val="bottom"/>
          </w:tcPr>
          <w:p w14:paraId="6A400109" w14:textId="77777777" w:rsidR="00D34A92" w:rsidRPr="003C2C03" w:rsidRDefault="00D34A92" w:rsidP="00C7105E">
            <w:pPr>
              <w:ind w:firstLine="0"/>
              <w:jc w:val="center"/>
              <w:rPr>
                <w:lang w:eastAsia="ru-RU"/>
              </w:rPr>
            </w:pPr>
            <w:r w:rsidRPr="003C2C03">
              <w:rPr>
                <w:lang w:eastAsia="ru-RU"/>
              </w:rPr>
              <w:t>7</w:t>
            </w:r>
          </w:p>
        </w:tc>
        <w:tc>
          <w:tcPr>
            <w:tcW w:w="1721" w:type="dxa"/>
            <w:tcBorders>
              <w:top w:val="single" w:sz="4" w:space="0" w:color="000000"/>
              <w:left w:val="single" w:sz="4" w:space="0" w:color="000000"/>
              <w:bottom w:val="single" w:sz="4" w:space="0" w:color="000000"/>
              <w:right w:val="single" w:sz="4" w:space="0" w:color="000000"/>
            </w:tcBorders>
            <w:vAlign w:val="bottom"/>
          </w:tcPr>
          <w:p w14:paraId="3474A683" w14:textId="77777777" w:rsidR="00D34A92" w:rsidRPr="003C2C03" w:rsidRDefault="00D34A92" w:rsidP="00C7105E">
            <w:pPr>
              <w:ind w:firstLine="0"/>
              <w:jc w:val="center"/>
              <w:rPr>
                <w:lang w:eastAsia="ru-RU"/>
              </w:rPr>
            </w:pPr>
            <w:r w:rsidRPr="003C2C03">
              <w:rPr>
                <w:lang w:eastAsia="ru-RU"/>
              </w:rPr>
              <w:t>22.3</w:t>
            </w:r>
          </w:p>
        </w:tc>
        <w:tc>
          <w:tcPr>
            <w:tcW w:w="1110" w:type="dxa"/>
            <w:tcBorders>
              <w:top w:val="single" w:sz="4" w:space="0" w:color="000000"/>
              <w:left w:val="single" w:sz="4" w:space="0" w:color="000000"/>
              <w:bottom w:val="single" w:sz="4" w:space="0" w:color="000000"/>
              <w:right w:val="single" w:sz="4" w:space="0" w:color="000000"/>
            </w:tcBorders>
            <w:vAlign w:val="bottom"/>
          </w:tcPr>
          <w:p w14:paraId="7A24CD2C"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70E00C2A" w14:textId="77777777" w:rsidR="00D34A92" w:rsidRPr="003C2C03" w:rsidRDefault="00D34A92" w:rsidP="00C7105E">
            <w:pPr>
              <w:ind w:firstLine="0"/>
              <w:jc w:val="center"/>
              <w:rPr>
                <w:lang w:eastAsia="ru-RU"/>
              </w:rPr>
            </w:pPr>
            <w:r w:rsidRPr="003C2C03">
              <w:rPr>
                <w:lang w:eastAsia="ru-RU"/>
              </w:rPr>
              <w:t>5.76</w:t>
            </w:r>
          </w:p>
        </w:tc>
        <w:tc>
          <w:tcPr>
            <w:tcW w:w="2392" w:type="dxa"/>
            <w:tcBorders>
              <w:top w:val="single" w:sz="4" w:space="0" w:color="000000"/>
              <w:left w:val="single" w:sz="4" w:space="0" w:color="000000"/>
              <w:bottom w:val="single" w:sz="4" w:space="0" w:color="000000"/>
              <w:right w:val="single" w:sz="4" w:space="0" w:color="000000"/>
            </w:tcBorders>
            <w:vAlign w:val="bottom"/>
          </w:tcPr>
          <w:p w14:paraId="5E3F98C6" w14:textId="77777777" w:rsidR="00D34A92" w:rsidRPr="003C2C03" w:rsidRDefault="00D34A92" w:rsidP="00C7105E">
            <w:pPr>
              <w:ind w:firstLine="0"/>
              <w:jc w:val="center"/>
              <w:rPr>
                <w:lang w:eastAsia="ru-RU"/>
              </w:rPr>
            </w:pPr>
            <w:r w:rsidRPr="003C2C03">
              <w:rPr>
                <w:lang w:eastAsia="ru-RU"/>
              </w:rPr>
              <w:t>0.10</w:t>
            </w:r>
          </w:p>
        </w:tc>
      </w:tr>
      <w:tr w:rsidR="00C7105E" w:rsidRPr="003C2C03" w14:paraId="594FA38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2594F3D3" w14:textId="77777777" w:rsidR="00D34A92" w:rsidRPr="003C2C03" w:rsidRDefault="00D34A92" w:rsidP="0018015F">
            <w:pPr>
              <w:ind w:firstLine="0"/>
              <w:rPr>
                <w:lang w:val="en-US"/>
              </w:rPr>
            </w:pPr>
            <w:r w:rsidRPr="003C2C03">
              <w:rPr>
                <w:lang w:val="en-US"/>
              </w:rPr>
              <w:t>12</w:t>
            </w:r>
          </w:p>
        </w:tc>
        <w:tc>
          <w:tcPr>
            <w:tcW w:w="1801" w:type="dxa"/>
            <w:tcBorders>
              <w:top w:val="single" w:sz="4" w:space="0" w:color="000000"/>
              <w:left w:val="single" w:sz="4" w:space="0" w:color="000000"/>
              <w:bottom w:val="single" w:sz="4" w:space="0" w:color="000000"/>
              <w:right w:val="single" w:sz="4" w:space="0" w:color="000000"/>
            </w:tcBorders>
            <w:vAlign w:val="bottom"/>
          </w:tcPr>
          <w:p w14:paraId="5893EBEA" w14:textId="556B0010" w:rsidR="00D34A92" w:rsidRPr="003C2C03" w:rsidRDefault="00D34A92" w:rsidP="0018015F">
            <w:pPr>
              <w:ind w:firstLine="0"/>
              <w:jc w:val="left"/>
              <w:rPr>
                <w:lang w:val="en-US" w:eastAsia="ru-RU"/>
              </w:rPr>
            </w:pPr>
            <w:r w:rsidRPr="003C2C03">
              <w:rPr>
                <w:lang w:eastAsia="ru-RU"/>
              </w:rPr>
              <w:t xml:space="preserve"> Катынсу</w:t>
            </w:r>
          </w:p>
        </w:tc>
        <w:tc>
          <w:tcPr>
            <w:tcW w:w="1270" w:type="dxa"/>
            <w:tcBorders>
              <w:top w:val="single" w:sz="4" w:space="0" w:color="000000"/>
              <w:left w:val="single" w:sz="4" w:space="0" w:color="000000"/>
              <w:bottom w:val="single" w:sz="4" w:space="0" w:color="000000"/>
              <w:right w:val="single" w:sz="4" w:space="0" w:color="000000"/>
            </w:tcBorders>
            <w:vAlign w:val="bottom"/>
          </w:tcPr>
          <w:p w14:paraId="3DCE42F4" w14:textId="77777777" w:rsidR="00D34A92" w:rsidRPr="003C2C03" w:rsidRDefault="00D34A92" w:rsidP="00C7105E">
            <w:pPr>
              <w:ind w:firstLine="0"/>
              <w:jc w:val="center"/>
              <w:rPr>
                <w:lang w:eastAsia="ru-RU"/>
              </w:rPr>
            </w:pPr>
            <w:r w:rsidRPr="003C2C03">
              <w:rPr>
                <w:lang w:eastAsia="ru-RU"/>
              </w:rPr>
              <w:t>7</w:t>
            </w:r>
          </w:p>
        </w:tc>
        <w:tc>
          <w:tcPr>
            <w:tcW w:w="1721" w:type="dxa"/>
            <w:tcBorders>
              <w:top w:val="single" w:sz="4" w:space="0" w:color="000000"/>
              <w:left w:val="single" w:sz="4" w:space="0" w:color="000000"/>
              <w:bottom w:val="single" w:sz="4" w:space="0" w:color="000000"/>
              <w:right w:val="single" w:sz="4" w:space="0" w:color="000000"/>
            </w:tcBorders>
            <w:vAlign w:val="bottom"/>
          </w:tcPr>
          <w:p w14:paraId="2CEB6767" w14:textId="77777777" w:rsidR="00D34A92" w:rsidRPr="003C2C03" w:rsidRDefault="00D34A92" w:rsidP="00C7105E">
            <w:pPr>
              <w:ind w:firstLine="0"/>
              <w:jc w:val="center"/>
              <w:rPr>
                <w:lang w:eastAsia="ru-RU"/>
              </w:rPr>
            </w:pPr>
            <w:r w:rsidRPr="003C2C03">
              <w:rPr>
                <w:lang w:eastAsia="ru-RU"/>
              </w:rPr>
              <w:t>27.8</w:t>
            </w:r>
          </w:p>
        </w:tc>
        <w:tc>
          <w:tcPr>
            <w:tcW w:w="1110" w:type="dxa"/>
            <w:tcBorders>
              <w:top w:val="single" w:sz="4" w:space="0" w:color="000000"/>
              <w:left w:val="single" w:sz="4" w:space="0" w:color="000000"/>
              <w:bottom w:val="single" w:sz="4" w:space="0" w:color="000000"/>
              <w:right w:val="single" w:sz="4" w:space="0" w:color="000000"/>
            </w:tcBorders>
            <w:vAlign w:val="bottom"/>
          </w:tcPr>
          <w:p w14:paraId="5DEAAF4F"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0F546230" w14:textId="77777777" w:rsidR="00D34A92" w:rsidRPr="003C2C03" w:rsidRDefault="00D34A92" w:rsidP="00C7105E">
            <w:pPr>
              <w:ind w:firstLine="0"/>
              <w:jc w:val="center"/>
              <w:rPr>
                <w:lang w:eastAsia="ru-RU"/>
              </w:rPr>
            </w:pPr>
            <w:r w:rsidRPr="003C2C03">
              <w:rPr>
                <w:lang w:eastAsia="ru-RU"/>
              </w:rPr>
              <w:t>3.28</w:t>
            </w:r>
          </w:p>
        </w:tc>
        <w:tc>
          <w:tcPr>
            <w:tcW w:w="2392" w:type="dxa"/>
            <w:tcBorders>
              <w:top w:val="single" w:sz="4" w:space="0" w:color="000000"/>
              <w:left w:val="single" w:sz="4" w:space="0" w:color="000000"/>
              <w:bottom w:val="single" w:sz="4" w:space="0" w:color="000000"/>
              <w:right w:val="single" w:sz="4" w:space="0" w:color="000000"/>
            </w:tcBorders>
            <w:vAlign w:val="bottom"/>
          </w:tcPr>
          <w:p w14:paraId="334781E9" w14:textId="77777777" w:rsidR="00D34A92" w:rsidRPr="003C2C03" w:rsidRDefault="00D34A92" w:rsidP="00C7105E">
            <w:pPr>
              <w:ind w:firstLine="0"/>
              <w:jc w:val="center"/>
              <w:rPr>
                <w:lang w:eastAsia="ru-RU"/>
              </w:rPr>
            </w:pPr>
            <w:r w:rsidRPr="003C2C03">
              <w:rPr>
                <w:lang w:eastAsia="ru-RU"/>
              </w:rPr>
              <w:t>0.10</w:t>
            </w:r>
          </w:p>
        </w:tc>
      </w:tr>
      <w:tr w:rsidR="00C7105E" w:rsidRPr="003C2C03" w14:paraId="03645F10"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F40803A" w14:textId="77777777" w:rsidR="00D34A92" w:rsidRPr="003C2C03" w:rsidRDefault="00D34A92" w:rsidP="0018015F">
            <w:pPr>
              <w:ind w:firstLine="0"/>
              <w:rPr>
                <w:lang w:val="en-US"/>
              </w:rPr>
            </w:pPr>
            <w:r w:rsidRPr="003C2C03">
              <w:rPr>
                <w:lang w:val="en-US"/>
              </w:rPr>
              <w:t>13</w:t>
            </w:r>
          </w:p>
        </w:tc>
        <w:tc>
          <w:tcPr>
            <w:tcW w:w="1801" w:type="dxa"/>
            <w:tcBorders>
              <w:top w:val="single" w:sz="4" w:space="0" w:color="000000"/>
              <w:left w:val="single" w:sz="4" w:space="0" w:color="000000"/>
              <w:bottom w:val="single" w:sz="4" w:space="0" w:color="000000"/>
              <w:right w:val="single" w:sz="4" w:space="0" w:color="000000"/>
            </w:tcBorders>
            <w:vAlign w:val="bottom"/>
          </w:tcPr>
          <w:p w14:paraId="0D24B880" w14:textId="5C1D1ED5" w:rsidR="00D34A92" w:rsidRPr="003C2C03" w:rsidRDefault="00C7105E" w:rsidP="0018015F">
            <w:pPr>
              <w:ind w:firstLine="0"/>
              <w:jc w:val="left"/>
              <w:rPr>
                <w:lang w:eastAsia="ru-RU"/>
              </w:rPr>
            </w:pPr>
            <w:r w:rsidRPr="003C2C03">
              <w:rPr>
                <w:lang w:eastAsia="ru-RU"/>
              </w:rPr>
              <w:t>Емель</w:t>
            </w:r>
          </w:p>
        </w:tc>
        <w:tc>
          <w:tcPr>
            <w:tcW w:w="1270" w:type="dxa"/>
            <w:tcBorders>
              <w:top w:val="single" w:sz="4" w:space="0" w:color="000000"/>
              <w:left w:val="single" w:sz="4" w:space="0" w:color="000000"/>
              <w:bottom w:val="single" w:sz="4" w:space="0" w:color="000000"/>
              <w:right w:val="single" w:sz="4" w:space="0" w:color="000000"/>
            </w:tcBorders>
            <w:vAlign w:val="bottom"/>
          </w:tcPr>
          <w:p w14:paraId="54C6BFE5" w14:textId="77777777" w:rsidR="00D34A92" w:rsidRPr="003C2C03" w:rsidRDefault="00D34A92" w:rsidP="00C7105E">
            <w:pPr>
              <w:ind w:firstLine="0"/>
              <w:jc w:val="center"/>
              <w:rPr>
                <w:lang w:eastAsia="ru-RU"/>
              </w:rPr>
            </w:pPr>
            <w:r w:rsidRPr="003C2C03">
              <w:rPr>
                <w:lang w:eastAsia="ru-RU"/>
              </w:rPr>
              <w:t>8</w:t>
            </w:r>
          </w:p>
        </w:tc>
        <w:tc>
          <w:tcPr>
            <w:tcW w:w="1721" w:type="dxa"/>
            <w:tcBorders>
              <w:top w:val="single" w:sz="4" w:space="0" w:color="000000"/>
              <w:left w:val="single" w:sz="4" w:space="0" w:color="000000"/>
              <w:bottom w:val="single" w:sz="4" w:space="0" w:color="000000"/>
              <w:right w:val="single" w:sz="4" w:space="0" w:color="000000"/>
            </w:tcBorders>
            <w:vAlign w:val="bottom"/>
          </w:tcPr>
          <w:p w14:paraId="67BC9346" w14:textId="77777777" w:rsidR="00D34A92" w:rsidRPr="003C2C03" w:rsidRDefault="00D34A92" w:rsidP="00C7105E">
            <w:pPr>
              <w:ind w:firstLine="0"/>
              <w:jc w:val="center"/>
              <w:rPr>
                <w:lang w:eastAsia="ru-RU"/>
              </w:rPr>
            </w:pPr>
            <w:r w:rsidRPr="003C2C03">
              <w:rPr>
                <w:lang w:eastAsia="ru-RU"/>
              </w:rPr>
              <w:t>31.5</w:t>
            </w:r>
          </w:p>
        </w:tc>
        <w:tc>
          <w:tcPr>
            <w:tcW w:w="1110" w:type="dxa"/>
            <w:tcBorders>
              <w:top w:val="single" w:sz="4" w:space="0" w:color="000000"/>
              <w:left w:val="single" w:sz="4" w:space="0" w:color="000000"/>
              <w:bottom w:val="single" w:sz="4" w:space="0" w:color="000000"/>
              <w:right w:val="single" w:sz="4" w:space="0" w:color="000000"/>
            </w:tcBorders>
            <w:vAlign w:val="bottom"/>
          </w:tcPr>
          <w:p w14:paraId="486AD186"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44F4ED80" w14:textId="77777777" w:rsidR="00D34A92" w:rsidRPr="003C2C03" w:rsidRDefault="00D34A92" w:rsidP="00C7105E">
            <w:pPr>
              <w:ind w:firstLine="0"/>
              <w:jc w:val="center"/>
              <w:rPr>
                <w:lang w:eastAsia="ru-RU"/>
              </w:rPr>
            </w:pPr>
            <w:r w:rsidRPr="003C2C03">
              <w:rPr>
                <w:lang w:eastAsia="ru-RU"/>
              </w:rPr>
              <w:t>1.94</w:t>
            </w:r>
          </w:p>
        </w:tc>
        <w:tc>
          <w:tcPr>
            <w:tcW w:w="2392" w:type="dxa"/>
            <w:tcBorders>
              <w:top w:val="single" w:sz="4" w:space="0" w:color="000000"/>
              <w:left w:val="single" w:sz="4" w:space="0" w:color="000000"/>
              <w:bottom w:val="single" w:sz="4" w:space="0" w:color="000000"/>
              <w:right w:val="single" w:sz="4" w:space="0" w:color="000000"/>
            </w:tcBorders>
            <w:vAlign w:val="bottom"/>
          </w:tcPr>
          <w:p w14:paraId="03482FF4" w14:textId="77777777" w:rsidR="00D34A92" w:rsidRPr="003C2C03" w:rsidRDefault="00D34A92" w:rsidP="00C7105E">
            <w:pPr>
              <w:ind w:firstLine="0"/>
              <w:jc w:val="center"/>
              <w:rPr>
                <w:lang w:eastAsia="ru-RU"/>
              </w:rPr>
            </w:pPr>
            <w:r w:rsidRPr="003C2C03">
              <w:rPr>
                <w:lang w:eastAsia="ru-RU"/>
              </w:rPr>
              <w:t>0.00</w:t>
            </w:r>
          </w:p>
        </w:tc>
      </w:tr>
      <w:tr w:rsidR="00C7105E" w:rsidRPr="003C2C03" w14:paraId="1378B489" w14:textId="77777777" w:rsidTr="00FB0351">
        <w:tc>
          <w:tcPr>
            <w:tcW w:w="484" w:type="dxa"/>
            <w:tcBorders>
              <w:top w:val="single" w:sz="4" w:space="0" w:color="000000"/>
              <w:left w:val="single" w:sz="4" w:space="0" w:color="000000"/>
              <w:bottom w:val="single" w:sz="4" w:space="0" w:color="000000"/>
              <w:right w:val="single" w:sz="4" w:space="0" w:color="000000"/>
            </w:tcBorders>
          </w:tcPr>
          <w:p w14:paraId="3C9F9DDD" w14:textId="77777777" w:rsidR="00D34A92" w:rsidRPr="003C2C03" w:rsidRDefault="00D34A92" w:rsidP="0018015F">
            <w:pPr>
              <w:ind w:firstLine="0"/>
              <w:rPr>
                <w:lang w:val="en-US"/>
              </w:rPr>
            </w:pPr>
            <w:r w:rsidRPr="003C2C03">
              <w:rPr>
                <w:lang w:val="en-US"/>
              </w:rPr>
              <w:t>14</w:t>
            </w:r>
          </w:p>
        </w:tc>
        <w:tc>
          <w:tcPr>
            <w:tcW w:w="1801" w:type="dxa"/>
            <w:tcBorders>
              <w:top w:val="single" w:sz="4" w:space="0" w:color="000000"/>
              <w:left w:val="single" w:sz="4" w:space="0" w:color="000000"/>
              <w:bottom w:val="single" w:sz="4" w:space="0" w:color="000000"/>
              <w:right w:val="single" w:sz="4" w:space="0" w:color="000000"/>
            </w:tcBorders>
            <w:vAlign w:val="bottom"/>
          </w:tcPr>
          <w:p w14:paraId="61F7B0F6" w14:textId="3A3F2FD8" w:rsidR="00D34A92" w:rsidRPr="003C2C03" w:rsidRDefault="00D34A92" w:rsidP="0018015F">
            <w:pPr>
              <w:ind w:firstLine="0"/>
              <w:jc w:val="left"/>
              <w:rPr>
                <w:lang w:val="en-US" w:eastAsia="ru-RU"/>
              </w:rPr>
            </w:pPr>
            <w:r w:rsidRPr="003C2C03">
              <w:rPr>
                <w:lang w:eastAsia="ru-RU"/>
              </w:rPr>
              <w:t>Шалкодесу</w:t>
            </w:r>
          </w:p>
        </w:tc>
        <w:tc>
          <w:tcPr>
            <w:tcW w:w="1270" w:type="dxa"/>
            <w:tcBorders>
              <w:top w:val="single" w:sz="4" w:space="0" w:color="000000"/>
              <w:left w:val="single" w:sz="4" w:space="0" w:color="000000"/>
              <w:bottom w:val="single" w:sz="4" w:space="0" w:color="000000"/>
              <w:right w:val="single" w:sz="4" w:space="0" w:color="000000"/>
            </w:tcBorders>
            <w:vAlign w:val="bottom"/>
          </w:tcPr>
          <w:p w14:paraId="764CC88C" w14:textId="77777777" w:rsidR="00D34A92" w:rsidRPr="003C2C03" w:rsidRDefault="00D34A92" w:rsidP="00C7105E">
            <w:pPr>
              <w:ind w:firstLine="0"/>
              <w:jc w:val="center"/>
              <w:rPr>
                <w:lang w:eastAsia="ru-RU"/>
              </w:rPr>
            </w:pPr>
            <w:r w:rsidRPr="003C2C03">
              <w:rPr>
                <w:lang w:eastAsia="ru-RU"/>
              </w:rPr>
              <w:t>10</w:t>
            </w:r>
          </w:p>
        </w:tc>
        <w:tc>
          <w:tcPr>
            <w:tcW w:w="1721" w:type="dxa"/>
            <w:tcBorders>
              <w:top w:val="single" w:sz="4" w:space="0" w:color="000000"/>
              <w:left w:val="single" w:sz="4" w:space="0" w:color="000000"/>
              <w:bottom w:val="single" w:sz="4" w:space="0" w:color="000000"/>
              <w:right w:val="single" w:sz="4" w:space="0" w:color="000000"/>
            </w:tcBorders>
            <w:vAlign w:val="bottom"/>
          </w:tcPr>
          <w:p w14:paraId="7AB6945F" w14:textId="77777777" w:rsidR="00D34A92" w:rsidRPr="003C2C03" w:rsidRDefault="00D34A92" w:rsidP="00C7105E">
            <w:pPr>
              <w:ind w:firstLine="0"/>
              <w:jc w:val="center"/>
              <w:rPr>
                <w:lang w:eastAsia="ru-RU"/>
              </w:rPr>
            </w:pPr>
            <w:r w:rsidRPr="003C2C03">
              <w:rPr>
                <w:lang w:eastAsia="ru-RU"/>
              </w:rPr>
              <w:t>17.4</w:t>
            </w:r>
          </w:p>
        </w:tc>
        <w:tc>
          <w:tcPr>
            <w:tcW w:w="1110" w:type="dxa"/>
            <w:tcBorders>
              <w:top w:val="single" w:sz="4" w:space="0" w:color="000000"/>
              <w:left w:val="single" w:sz="4" w:space="0" w:color="000000"/>
              <w:bottom w:val="single" w:sz="4" w:space="0" w:color="000000"/>
              <w:right w:val="single" w:sz="4" w:space="0" w:color="000000"/>
            </w:tcBorders>
            <w:vAlign w:val="bottom"/>
          </w:tcPr>
          <w:p w14:paraId="496707E8" w14:textId="77777777" w:rsidR="00D34A92" w:rsidRPr="003C2C03" w:rsidRDefault="00D34A92" w:rsidP="00C7105E">
            <w:pPr>
              <w:ind w:firstLine="0"/>
              <w:jc w:val="center"/>
              <w:rPr>
                <w:lang w:eastAsia="ru-RU"/>
              </w:rPr>
            </w:pPr>
            <w:r w:rsidRPr="003C2C03">
              <w:rPr>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0A731D1" w14:textId="77777777" w:rsidR="00D34A92" w:rsidRPr="003C2C03" w:rsidRDefault="00D34A92" w:rsidP="00C7105E">
            <w:pPr>
              <w:ind w:firstLine="0"/>
              <w:jc w:val="center"/>
              <w:rPr>
                <w:lang w:eastAsia="ru-RU"/>
              </w:rPr>
            </w:pPr>
            <w:r w:rsidRPr="003C2C03">
              <w:rPr>
                <w:lang w:eastAsia="ru-RU"/>
              </w:rPr>
              <w:t>0</w:t>
            </w:r>
          </w:p>
        </w:tc>
        <w:tc>
          <w:tcPr>
            <w:tcW w:w="2392" w:type="dxa"/>
            <w:tcBorders>
              <w:top w:val="single" w:sz="4" w:space="0" w:color="000000"/>
              <w:left w:val="single" w:sz="4" w:space="0" w:color="000000"/>
              <w:bottom w:val="single" w:sz="4" w:space="0" w:color="000000"/>
              <w:right w:val="single" w:sz="4" w:space="0" w:color="000000"/>
            </w:tcBorders>
            <w:vAlign w:val="bottom"/>
          </w:tcPr>
          <w:p w14:paraId="792ECCEE" w14:textId="77777777" w:rsidR="00D34A92" w:rsidRPr="003C2C03" w:rsidRDefault="00D34A92" w:rsidP="00C7105E">
            <w:pPr>
              <w:ind w:firstLine="0"/>
              <w:jc w:val="center"/>
              <w:rPr>
                <w:lang w:eastAsia="ru-RU"/>
              </w:rPr>
            </w:pPr>
            <w:r w:rsidRPr="003C2C03">
              <w:rPr>
                <w:lang w:eastAsia="ru-RU"/>
              </w:rPr>
              <w:t>0.30</w:t>
            </w:r>
          </w:p>
        </w:tc>
      </w:tr>
    </w:tbl>
    <w:p w14:paraId="623A9A96" w14:textId="77777777" w:rsidR="002E315B" w:rsidRPr="003C2C03" w:rsidRDefault="002E315B" w:rsidP="00EB1934">
      <w:pPr>
        <w:pStyle w:val="aa"/>
        <w:autoSpaceDE w:val="0"/>
        <w:autoSpaceDN w:val="0"/>
        <w:adjustRightInd w:val="0"/>
        <w:ind w:left="0" w:firstLine="567"/>
        <w:rPr>
          <w:sz w:val="28"/>
          <w:szCs w:val="28"/>
        </w:rPr>
      </w:pPr>
    </w:p>
    <w:p w14:paraId="7D018579" w14:textId="07910A08" w:rsidR="0065509B" w:rsidRPr="003C2C03" w:rsidRDefault="00DB0CD8" w:rsidP="00EB1934">
      <w:pPr>
        <w:pStyle w:val="aa"/>
        <w:autoSpaceDE w:val="0"/>
        <w:autoSpaceDN w:val="0"/>
        <w:adjustRightInd w:val="0"/>
        <w:ind w:left="0" w:firstLine="567"/>
        <w:rPr>
          <w:sz w:val="28"/>
          <w:szCs w:val="28"/>
        </w:rPr>
      </w:pPr>
      <w:r w:rsidRPr="003C2C03">
        <w:rPr>
          <w:sz w:val="28"/>
          <w:szCs w:val="28"/>
        </w:rPr>
        <w:t>Значительная</w:t>
      </w:r>
      <w:r w:rsidRPr="003C2C03">
        <w:rPr>
          <w:sz w:val="28"/>
          <w:szCs w:val="28"/>
          <w:lang w:val="kk-KZ"/>
        </w:rPr>
        <w:t xml:space="preserve"> </w:t>
      </w:r>
      <w:r w:rsidRPr="003C2C03">
        <w:rPr>
          <w:sz w:val="28"/>
          <w:szCs w:val="28"/>
        </w:rPr>
        <w:t>часть реки Шалкодесу, верхние участки рек</w:t>
      </w:r>
      <w:r w:rsidRPr="003C2C03">
        <w:rPr>
          <w:sz w:val="28"/>
          <w:szCs w:val="28"/>
          <w:lang w:val="kk-KZ"/>
        </w:rPr>
        <w:t xml:space="preserve"> </w:t>
      </w:r>
      <w:r w:rsidRPr="003C2C03">
        <w:rPr>
          <w:sz w:val="28"/>
          <w:szCs w:val="28"/>
        </w:rPr>
        <w:t>Большая Алматинка, Малая Алматинка, Иссык, Чилик, Урджар и Катынсу находятся</w:t>
      </w:r>
      <w:r w:rsidRPr="003C2C03">
        <w:rPr>
          <w:sz w:val="28"/>
          <w:szCs w:val="28"/>
          <w:lang w:val="kk-KZ"/>
        </w:rPr>
        <w:t xml:space="preserve"> </w:t>
      </w:r>
      <w:r w:rsidRPr="003C2C03">
        <w:rPr>
          <w:sz w:val="28"/>
          <w:szCs w:val="28"/>
        </w:rPr>
        <w:t>в пределах ООПТ. На реках Балыкты и Текес</w:t>
      </w:r>
      <w:r w:rsidRPr="003C2C03">
        <w:rPr>
          <w:sz w:val="28"/>
          <w:szCs w:val="28"/>
          <w:lang w:val="kk-KZ"/>
        </w:rPr>
        <w:t xml:space="preserve"> </w:t>
      </w:r>
      <w:r w:rsidRPr="003C2C03">
        <w:rPr>
          <w:sz w:val="28"/>
          <w:szCs w:val="28"/>
        </w:rPr>
        <w:t>имеются водохранилища, закрытые для посещения. На остальных реках имеются лишь небольшие участки, недоступные для облова</w:t>
      </w:r>
      <w:r w:rsidRPr="003C2C03">
        <w:rPr>
          <w:sz w:val="28"/>
          <w:szCs w:val="28"/>
          <w:lang w:val="kk-KZ"/>
        </w:rPr>
        <w:t xml:space="preserve"> </w:t>
      </w:r>
      <w:r w:rsidRPr="003C2C03">
        <w:rPr>
          <w:sz w:val="28"/>
          <w:szCs w:val="28"/>
        </w:rPr>
        <w:t xml:space="preserve">в силу естественных причин. </w:t>
      </w:r>
    </w:p>
    <w:p w14:paraId="0108C978" w14:textId="046E7F41" w:rsidR="00CD0506" w:rsidRPr="003C2C03" w:rsidRDefault="00CD0506" w:rsidP="00CD0506">
      <w:pPr>
        <w:pStyle w:val="aa"/>
        <w:autoSpaceDE w:val="0"/>
        <w:autoSpaceDN w:val="0"/>
        <w:adjustRightInd w:val="0"/>
        <w:ind w:left="0" w:firstLine="567"/>
        <w:rPr>
          <w:sz w:val="28"/>
          <w:szCs w:val="28"/>
        </w:rPr>
      </w:pPr>
      <w:r w:rsidRPr="003C2C03">
        <w:rPr>
          <w:sz w:val="28"/>
          <w:szCs w:val="28"/>
        </w:rPr>
        <w:t>Данные о современном разнообразии рыб и их распределении в соответствие с вертикальной зональностью обобщены в таблице 1</w:t>
      </w:r>
      <w:r w:rsidR="002E315B" w:rsidRPr="003C2C03">
        <w:rPr>
          <w:sz w:val="28"/>
          <w:szCs w:val="28"/>
        </w:rPr>
        <w:t>3</w:t>
      </w:r>
      <w:r w:rsidRPr="003C2C03">
        <w:rPr>
          <w:sz w:val="28"/>
          <w:szCs w:val="28"/>
        </w:rPr>
        <w:t xml:space="preserve">. </w:t>
      </w:r>
    </w:p>
    <w:p w14:paraId="4BBBDC8C" w14:textId="77777777" w:rsidR="00CD0506" w:rsidRPr="003C2C03" w:rsidRDefault="00CD0506" w:rsidP="00EB1934">
      <w:pPr>
        <w:pStyle w:val="aa"/>
        <w:autoSpaceDE w:val="0"/>
        <w:autoSpaceDN w:val="0"/>
        <w:adjustRightInd w:val="0"/>
        <w:ind w:left="0" w:firstLine="567"/>
        <w:rPr>
          <w:sz w:val="28"/>
          <w:szCs w:val="28"/>
        </w:rPr>
      </w:pPr>
    </w:p>
    <w:p w14:paraId="1307AD9D" w14:textId="7CAE88E5" w:rsidR="00CD0506" w:rsidRPr="003C2C03" w:rsidRDefault="006B5E8D" w:rsidP="006B5E8D">
      <w:pPr>
        <w:pStyle w:val="aa"/>
        <w:autoSpaceDE w:val="0"/>
        <w:autoSpaceDN w:val="0"/>
        <w:adjustRightInd w:val="0"/>
        <w:ind w:left="0" w:firstLine="0"/>
        <w:rPr>
          <w:sz w:val="28"/>
          <w:szCs w:val="28"/>
          <w:lang w:val="kk-KZ"/>
        </w:rPr>
      </w:pPr>
      <w:r w:rsidRPr="003C2C03">
        <w:rPr>
          <w:sz w:val="28"/>
          <w:szCs w:val="28"/>
          <w:lang w:val="kk-KZ"/>
        </w:rPr>
        <w:t>Таблица 1</w:t>
      </w:r>
      <w:r w:rsidR="006119F6" w:rsidRPr="003C2C03">
        <w:rPr>
          <w:sz w:val="28"/>
          <w:szCs w:val="28"/>
          <w:lang w:val="kk-KZ"/>
        </w:rPr>
        <w:t>3</w:t>
      </w:r>
      <w:r w:rsidRPr="003C2C03">
        <w:rPr>
          <w:sz w:val="28"/>
          <w:szCs w:val="28"/>
          <w:lang w:val="kk-KZ"/>
        </w:rPr>
        <w:t xml:space="preserve"> – Видовой состав и зональное р</w:t>
      </w:r>
      <w:r w:rsidR="00BF796C">
        <w:rPr>
          <w:sz w:val="28"/>
          <w:szCs w:val="28"/>
          <w:lang w:val="kk-KZ"/>
        </w:rPr>
        <w:t>а</w:t>
      </w:r>
      <w:r w:rsidRPr="003C2C03">
        <w:rPr>
          <w:sz w:val="28"/>
          <w:szCs w:val="28"/>
          <w:lang w:val="kk-KZ"/>
        </w:rPr>
        <w:t>спределение рыб в малых реках Балкашского бассейна</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8"/>
        <w:gridCol w:w="2693"/>
        <w:gridCol w:w="1276"/>
        <w:gridCol w:w="851"/>
        <w:gridCol w:w="850"/>
        <w:gridCol w:w="992"/>
        <w:gridCol w:w="851"/>
      </w:tblGrid>
      <w:tr w:rsidR="00CD0506" w:rsidRPr="003C2C03" w14:paraId="4945A09E" w14:textId="77777777" w:rsidTr="000A7CA9">
        <w:tc>
          <w:tcPr>
            <w:tcW w:w="1838" w:type="dxa"/>
            <w:vMerge w:val="restart"/>
            <w:tcBorders>
              <w:top w:val="single" w:sz="4" w:space="0" w:color="000000"/>
              <w:left w:val="single" w:sz="4" w:space="0" w:color="000000"/>
              <w:bottom w:val="single" w:sz="4" w:space="0" w:color="000000"/>
              <w:right w:val="single" w:sz="4" w:space="0" w:color="000000"/>
            </w:tcBorders>
          </w:tcPr>
          <w:p w14:paraId="299B81E2" w14:textId="77777777" w:rsidR="00CD0506" w:rsidRPr="003C2C03" w:rsidRDefault="00CD0506" w:rsidP="0018015F">
            <w:pPr>
              <w:ind w:firstLine="0"/>
              <w:jc w:val="center"/>
              <w:rPr>
                <w:lang w:val="en-US"/>
              </w:rPr>
            </w:pPr>
            <w:r w:rsidRPr="003C2C03">
              <w:t>Русское название</w:t>
            </w:r>
          </w:p>
        </w:tc>
        <w:tc>
          <w:tcPr>
            <w:tcW w:w="2693" w:type="dxa"/>
            <w:vMerge w:val="restart"/>
            <w:tcBorders>
              <w:top w:val="single" w:sz="4" w:space="0" w:color="000000"/>
              <w:left w:val="single" w:sz="4" w:space="0" w:color="000000"/>
              <w:bottom w:val="single" w:sz="4" w:space="0" w:color="000000"/>
              <w:right w:val="single" w:sz="4" w:space="0" w:color="000000"/>
            </w:tcBorders>
          </w:tcPr>
          <w:p w14:paraId="4DD27C83" w14:textId="77777777" w:rsidR="00CD0506" w:rsidRPr="003C2C03" w:rsidRDefault="00CD0506" w:rsidP="0018015F">
            <w:pPr>
              <w:ind w:firstLine="0"/>
              <w:jc w:val="center"/>
              <w:rPr>
                <w:lang w:val="en-US"/>
              </w:rPr>
            </w:pPr>
            <w:r w:rsidRPr="003C2C03">
              <w:t>Научное название</w:t>
            </w:r>
          </w:p>
          <w:p w14:paraId="1EFF9D63" w14:textId="77777777" w:rsidR="00CD0506" w:rsidRPr="003C2C03" w:rsidRDefault="00CD0506" w:rsidP="0018015F">
            <w:pPr>
              <w:ind w:firstLine="0"/>
              <w:jc w:val="center"/>
              <w:rPr>
                <w:lang w:val="en-US"/>
              </w:rPr>
            </w:pPr>
          </w:p>
        </w:tc>
        <w:tc>
          <w:tcPr>
            <w:tcW w:w="1276" w:type="dxa"/>
            <w:vMerge w:val="restart"/>
            <w:tcBorders>
              <w:top w:val="single" w:sz="4" w:space="0" w:color="000000"/>
              <w:left w:val="single" w:sz="4" w:space="0" w:color="000000"/>
              <w:bottom w:val="single" w:sz="4" w:space="0" w:color="000000"/>
              <w:right w:val="single" w:sz="4" w:space="0" w:color="000000"/>
            </w:tcBorders>
          </w:tcPr>
          <w:p w14:paraId="3B1B4A35" w14:textId="007EC0B1" w:rsidR="00CD0506" w:rsidRPr="003C2C03" w:rsidRDefault="00CD0506" w:rsidP="00E71623">
            <w:pPr>
              <w:pStyle w:val="af4"/>
              <w:ind w:left="0" w:firstLine="0"/>
              <w:jc w:val="center"/>
              <w:rPr>
                <w:rFonts w:cs="Times New Roman"/>
                <w:color w:val="auto"/>
              </w:rPr>
            </w:pPr>
            <w:r w:rsidRPr="003C2C03">
              <w:rPr>
                <w:rFonts w:cs="Times New Roman"/>
                <w:color w:val="auto"/>
              </w:rPr>
              <w:t>Значение</w:t>
            </w:r>
          </w:p>
        </w:tc>
        <w:tc>
          <w:tcPr>
            <w:tcW w:w="3544" w:type="dxa"/>
            <w:gridSpan w:val="4"/>
            <w:tcBorders>
              <w:top w:val="single" w:sz="4" w:space="0" w:color="000000"/>
              <w:left w:val="single" w:sz="4" w:space="0" w:color="000000"/>
              <w:bottom w:val="single" w:sz="4" w:space="0" w:color="000000"/>
              <w:right w:val="single" w:sz="4" w:space="0" w:color="000000"/>
            </w:tcBorders>
          </w:tcPr>
          <w:p w14:paraId="20FA9C29" w14:textId="77777777" w:rsidR="00CD0506" w:rsidRPr="003C2C03" w:rsidRDefault="00CD0506" w:rsidP="0018015F">
            <w:pPr>
              <w:pStyle w:val="af4"/>
              <w:ind w:left="0" w:firstLine="0"/>
              <w:jc w:val="center"/>
              <w:rPr>
                <w:rFonts w:cs="Times New Roman"/>
                <w:color w:val="auto"/>
              </w:rPr>
            </w:pPr>
            <w:r w:rsidRPr="003C2C03">
              <w:rPr>
                <w:rFonts w:cs="Times New Roman"/>
                <w:color w:val="auto"/>
              </w:rPr>
              <w:t>Зоны реки</w:t>
            </w:r>
          </w:p>
        </w:tc>
      </w:tr>
      <w:tr w:rsidR="00CD0506" w:rsidRPr="003C2C03" w14:paraId="114E55B2" w14:textId="77777777" w:rsidTr="000A7CA9">
        <w:trPr>
          <w:trHeight w:val="284"/>
        </w:trPr>
        <w:tc>
          <w:tcPr>
            <w:tcW w:w="1838" w:type="dxa"/>
            <w:vMerge/>
            <w:tcBorders>
              <w:top w:val="single" w:sz="4" w:space="0" w:color="000000"/>
              <w:left w:val="single" w:sz="4" w:space="0" w:color="000000"/>
              <w:bottom w:val="single" w:sz="4" w:space="0" w:color="000000"/>
              <w:right w:val="single" w:sz="4" w:space="0" w:color="000000"/>
            </w:tcBorders>
          </w:tcPr>
          <w:p w14:paraId="0F2FB16E" w14:textId="77777777" w:rsidR="00CD0506" w:rsidRPr="003C2C03" w:rsidRDefault="00CD0506" w:rsidP="0018015F">
            <w:pPr>
              <w:ind w:firstLine="0"/>
            </w:pPr>
          </w:p>
        </w:tc>
        <w:tc>
          <w:tcPr>
            <w:tcW w:w="2693" w:type="dxa"/>
            <w:vMerge/>
            <w:tcBorders>
              <w:top w:val="single" w:sz="4" w:space="0" w:color="000000"/>
              <w:left w:val="single" w:sz="4" w:space="0" w:color="000000"/>
              <w:bottom w:val="single" w:sz="4" w:space="0" w:color="000000"/>
              <w:right w:val="single" w:sz="4" w:space="0" w:color="000000"/>
            </w:tcBorders>
          </w:tcPr>
          <w:p w14:paraId="33B68F3F" w14:textId="77777777" w:rsidR="00CD0506" w:rsidRPr="003C2C03" w:rsidRDefault="00CD0506" w:rsidP="0018015F">
            <w:pPr>
              <w:ind w:firstLine="0"/>
            </w:pPr>
          </w:p>
        </w:tc>
        <w:tc>
          <w:tcPr>
            <w:tcW w:w="1276" w:type="dxa"/>
            <w:vMerge/>
            <w:tcBorders>
              <w:top w:val="single" w:sz="4" w:space="0" w:color="000000"/>
              <w:left w:val="single" w:sz="4" w:space="0" w:color="000000"/>
              <w:bottom w:val="single" w:sz="4" w:space="0" w:color="000000"/>
              <w:right w:val="single" w:sz="4" w:space="0" w:color="000000"/>
            </w:tcBorders>
          </w:tcPr>
          <w:p w14:paraId="7DA225E5" w14:textId="77777777" w:rsidR="00CD0506" w:rsidRPr="003C2C03" w:rsidRDefault="00CD0506" w:rsidP="0018015F">
            <w:pPr>
              <w:pStyle w:val="af4"/>
              <w:ind w:left="0" w:firstLine="0"/>
              <w:jc w:val="both"/>
              <w:rPr>
                <w:rFonts w:cs="Times New Roman"/>
                <w:color w:val="auto"/>
              </w:rPr>
            </w:pPr>
          </w:p>
        </w:tc>
        <w:tc>
          <w:tcPr>
            <w:tcW w:w="851" w:type="dxa"/>
            <w:tcBorders>
              <w:top w:val="single" w:sz="4" w:space="0" w:color="000000"/>
              <w:left w:val="single" w:sz="4" w:space="0" w:color="000000"/>
              <w:bottom w:val="single" w:sz="4" w:space="0" w:color="000000"/>
              <w:right w:val="single" w:sz="4" w:space="0" w:color="000000"/>
            </w:tcBorders>
          </w:tcPr>
          <w:p w14:paraId="5094C35E"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I</w:t>
            </w:r>
          </w:p>
        </w:tc>
        <w:tc>
          <w:tcPr>
            <w:tcW w:w="850" w:type="dxa"/>
            <w:tcBorders>
              <w:top w:val="single" w:sz="4" w:space="0" w:color="000000"/>
              <w:left w:val="single" w:sz="4" w:space="0" w:color="000000"/>
              <w:bottom w:val="single" w:sz="4" w:space="0" w:color="000000"/>
              <w:right w:val="single" w:sz="4" w:space="0" w:color="000000"/>
            </w:tcBorders>
          </w:tcPr>
          <w:p w14:paraId="7617CCAE"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II</w:t>
            </w:r>
          </w:p>
        </w:tc>
        <w:tc>
          <w:tcPr>
            <w:tcW w:w="992" w:type="dxa"/>
            <w:tcBorders>
              <w:top w:val="single" w:sz="4" w:space="0" w:color="000000"/>
              <w:left w:val="single" w:sz="4" w:space="0" w:color="000000"/>
              <w:bottom w:val="single" w:sz="4" w:space="0" w:color="000000"/>
              <w:right w:val="single" w:sz="4" w:space="0" w:color="000000"/>
            </w:tcBorders>
          </w:tcPr>
          <w:p w14:paraId="0A141FC2"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III</w:t>
            </w:r>
          </w:p>
        </w:tc>
        <w:tc>
          <w:tcPr>
            <w:tcW w:w="851" w:type="dxa"/>
            <w:tcBorders>
              <w:top w:val="single" w:sz="4" w:space="0" w:color="000000"/>
              <w:left w:val="single" w:sz="4" w:space="0" w:color="000000"/>
              <w:bottom w:val="single" w:sz="4" w:space="0" w:color="000000"/>
              <w:right w:val="single" w:sz="4" w:space="0" w:color="000000"/>
            </w:tcBorders>
          </w:tcPr>
          <w:p w14:paraId="4113025C"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IV</w:t>
            </w:r>
          </w:p>
        </w:tc>
      </w:tr>
      <w:tr w:rsidR="006B5E8D" w:rsidRPr="003C2C03" w14:paraId="32A7C2C7"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53B4BBD3" w14:textId="68E82C20" w:rsidR="006B5E8D" w:rsidRPr="003C2C03" w:rsidRDefault="006B5E8D" w:rsidP="00E71623">
            <w:pPr>
              <w:ind w:firstLine="0"/>
              <w:jc w:val="center"/>
            </w:pPr>
            <w:r w:rsidRPr="003C2C03">
              <w:t>1</w:t>
            </w:r>
          </w:p>
        </w:tc>
        <w:tc>
          <w:tcPr>
            <w:tcW w:w="2693" w:type="dxa"/>
            <w:tcBorders>
              <w:top w:val="single" w:sz="4" w:space="0" w:color="000000"/>
              <w:left w:val="single" w:sz="4" w:space="0" w:color="000000"/>
              <w:bottom w:val="single" w:sz="4" w:space="0" w:color="000000"/>
              <w:right w:val="single" w:sz="4" w:space="0" w:color="000000"/>
            </w:tcBorders>
          </w:tcPr>
          <w:p w14:paraId="5796671E" w14:textId="2DF1ADAE" w:rsidR="006B5E8D" w:rsidRPr="003C2C03" w:rsidRDefault="006B5E8D" w:rsidP="00E71623">
            <w:pPr>
              <w:ind w:firstLine="0"/>
              <w:jc w:val="center"/>
            </w:pPr>
            <w:r w:rsidRPr="003C2C03">
              <w:t>2</w:t>
            </w:r>
          </w:p>
        </w:tc>
        <w:tc>
          <w:tcPr>
            <w:tcW w:w="1276" w:type="dxa"/>
            <w:tcBorders>
              <w:top w:val="single" w:sz="4" w:space="0" w:color="000000"/>
              <w:left w:val="single" w:sz="4" w:space="0" w:color="000000"/>
              <w:bottom w:val="single" w:sz="4" w:space="0" w:color="000000"/>
              <w:right w:val="single" w:sz="4" w:space="0" w:color="000000"/>
            </w:tcBorders>
          </w:tcPr>
          <w:p w14:paraId="3FFEBF18" w14:textId="2BA0AED3" w:rsidR="006B5E8D" w:rsidRPr="003C2C03" w:rsidRDefault="006B5E8D" w:rsidP="00E71623">
            <w:pPr>
              <w:pStyle w:val="af4"/>
              <w:ind w:left="0" w:firstLine="0"/>
              <w:jc w:val="center"/>
              <w:rPr>
                <w:rFonts w:cs="Times New Roman"/>
                <w:color w:val="auto"/>
                <w:lang w:val="ru-RU"/>
              </w:rPr>
            </w:pPr>
            <w:r w:rsidRPr="003C2C03">
              <w:rPr>
                <w:rFonts w:cs="Times New Roman"/>
                <w:color w:val="auto"/>
                <w:lang w:val="ru-RU"/>
              </w:rPr>
              <w:t>3</w:t>
            </w:r>
          </w:p>
        </w:tc>
        <w:tc>
          <w:tcPr>
            <w:tcW w:w="851" w:type="dxa"/>
            <w:tcBorders>
              <w:top w:val="single" w:sz="4" w:space="0" w:color="000000"/>
              <w:left w:val="single" w:sz="4" w:space="0" w:color="000000"/>
              <w:bottom w:val="single" w:sz="4" w:space="0" w:color="000000"/>
              <w:right w:val="single" w:sz="4" w:space="0" w:color="000000"/>
            </w:tcBorders>
          </w:tcPr>
          <w:p w14:paraId="2AF5C35A" w14:textId="4E5F9A7C" w:rsidR="006B5E8D" w:rsidRPr="003C2C03" w:rsidRDefault="006B5E8D" w:rsidP="00E71623">
            <w:pPr>
              <w:pStyle w:val="af4"/>
              <w:tabs>
                <w:tab w:val="left" w:pos="0"/>
              </w:tabs>
              <w:ind w:left="0" w:firstLine="0"/>
              <w:jc w:val="center"/>
              <w:rPr>
                <w:rFonts w:cs="Times New Roman"/>
                <w:color w:val="auto"/>
                <w:lang w:val="ru-RU"/>
              </w:rPr>
            </w:pPr>
            <w:r w:rsidRPr="003C2C03">
              <w:rPr>
                <w:rFonts w:cs="Times New Roman"/>
                <w:color w:val="auto"/>
                <w:lang w:val="ru-RU"/>
              </w:rPr>
              <w:t>4</w:t>
            </w:r>
          </w:p>
        </w:tc>
        <w:tc>
          <w:tcPr>
            <w:tcW w:w="850" w:type="dxa"/>
            <w:tcBorders>
              <w:top w:val="single" w:sz="4" w:space="0" w:color="000000"/>
              <w:left w:val="single" w:sz="4" w:space="0" w:color="000000"/>
              <w:bottom w:val="single" w:sz="4" w:space="0" w:color="000000"/>
              <w:right w:val="single" w:sz="4" w:space="0" w:color="000000"/>
            </w:tcBorders>
          </w:tcPr>
          <w:p w14:paraId="3154200C" w14:textId="44B66BFA" w:rsidR="006B5E8D" w:rsidRPr="003C2C03" w:rsidRDefault="006B5E8D" w:rsidP="00E71623">
            <w:pPr>
              <w:pStyle w:val="af4"/>
              <w:tabs>
                <w:tab w:val="left" w:pos="520"/>
              </w:tabs>
              <w:ind w:left="0" w:firstLine="0"/>
              <w:jc w:val="center"/>
              <w:rPr>
                <w:rFonts w:cs="Times New Roman"/>
                <w:color w:val="auto"/>
                <w:lang w:val="ru-RU"/>
              </w:rPr>
            </w:pPr>
            <w:r w:rsidRPr="003C2C03">
              <w:rPr>
                <w:rFonts w:cs="Times New Roman"/>
                <w:color w:val="auto"/>
                <w:lang w:val="ru-RU"/>
              </w:rPr>
              <w:t>5</w:t>
            </w:r>
          </w:p>
        </w:tc>
        <w:tc>
          <w:tcPr>
            <w:tcW w:w="992" w:type="dxa"/>
            <w:tcBorders>
              <w:top w:val="single" w:sz="4" w:space="0" w:color="000000"/>
              <w:left w:val="single" w:sz="4" w:space="0" w:color="000000"/>
              <w:bottom w:val="single" w:sz="4" w:space="0" w:color="000000"/>
              <w:right w:val="single" w:sz="4" w:space="0" w:color="000000"/>
            </w:tcBorders>
          </w:tcPr>
          <w:p w14:paraId="035E49B9" w14:textId="25592300" w:rsidR="006B5E8D" w:rsidRPr="003C2C03" w:rsidRDefault="006B5E8D" w:rsidP="00E71623">
            <w:pPr>
              <w:pStyle w:val="af4"/>
              <w:tabs>
                <w:tab w:val="left" w:pos="0"/>
              </w:tabs>
              <w:ind w:left="0" w:firstLine="0"/>
              <w:jc w:val="center"/>
              <w:rPr>
                <w:rFonts w:cs="Times New Roman"/>
                <w:color w:val="auto"/>
                <w:lang w:val="ru-RU"/>
              </w:rPr>
            </w:pPr>
            <w:r w:rsidRPr="003C2C03">
              <w:rPr>
                <w:rFonts w:cs="Times New Roman"/>
                <w:color w:val="auto"/>
                <w:lang w:val="ru-RU"/>
              </w:rPr>
              <w:t>6</w:t>
            </w:r>
          </w:p>
        </w:tc>
        <w:tc>
          <w:tcPr>
            <w:tcW w:w="851" w:type="dxa"/>
            <w:tcBorders>
              <w:top w:val="single" w:sz="4" w:space="0" w:color="000000"/>
              <w:left w:val="single" w:sz="4" w:space="0" w:color="000000"/>
              <w:bottom w:val="single" w:sz="4" w:space="0" w:color="000000"/>
              <w:right w:val="single" w:sz="4" w:space="0" w:color="000000"/>
            </w:tcBorders>
          </w:tcPr>
          <w:p w14:paraId="533EFE1F" w14:textId="67A06DEC" w:rsidR="006B5E8D" w:rsidRPr="003C2C03" w:rsidRDefault="006B5E8D" w:rsidP="00E71623">
            <w:pPr>
              <w:pStyle w:val="af4"/>
              <w:tabs>
                <w:tab w:val="left" w:pos="521"/>
              </w:tabs>
              <w:ind w:left="0" w:firstLine="0"/>
              <w:jc w:val="center"/>
              <w:rPr>
                <w:rFonts w:cs="Times New Roman"/>
                <w:color w:val="auto"/>
                <w:lang w:val="ru-RU"/>
              </w:rPr>
            </w:pPr>
            <w:r w:rsidRPr="003C2C03">
              <w:rPr>
                <w:rFonts w:cs="Times New Roman"/>
                <w:color w:val="auto"/>
                <w:lang w:val="ru-RU"/>
              </w:rPr>
              <w:t>7</w:t>
            </w:r>
          </w:p>
        </w:tc>
      </w:tr>
      <w:tr w:rsidR="00CD0506" w:rsidRPr="003C2C03" w14:paraId="296B7686" w14:textId="77777777" w:rsidTr="006119F6">
        <w:tc>
          <w:tcPr>
            <w:tcW w:w="9351" w:type="dxa"/>
            <w:gridSpan w:val="7"/>
            <w:tcBorders>
              <w:top w:val="single" w:sz="4" w:space="0" w:color="000000"/>
              <w:left w:val="single" w:sz="4" w:space="0" w:color="000000"/>
              <w:bottom w:val="single" w:sz="4" w:space="0" w:color="000000"/>
              <w:right w:val="single" w:sz="4" w:space="0" w:color="000000"/>
            </w:tcBorders>
          </w:tcPr>
          <w:p w14:paraId="053A5214" w14:textId="77777777" w:rsidR="00CD0506" w:rsidRPr="003C2C03" w:rsidRDefault="00CD0506" w:rsidP="0018015F">
            <w:pPr>
              <w:pStyle w:val="af4"/>
              <w:tabs>
                <w:tab w:val="left" w:pos="521"/>
              </w:tabs>
              <w:ind w:left="0" w:firstLine="0"/>
              <w:jc w:val="both"/>
              <w:rPr>
                <w:rFonts w:cs="Times New Roman"/>
                <w:color w:val="auto"/>
              </w:rPr>
            </w:pPr>
            <w:r w:rsidRPr="003C2C03">
              <w:rPr>
                <w:rFonts w:cs="Times New Roman"/>
                <w:color w:val="auto"/>
              </w:rPr>
              <w:t>Аборигенные (11 видов):</w:t>
            </w:r>
          </w:p>
        </w:tc>
      </w:tr>
      <w:tr w:rsidR="00CD0506" w:rsidRPr="003C2C03" w14:paraId="25D406B3"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1AAEC16F" w14:textId="77777777" w:rsidR="00CD0506" w:rsidRPr="003C2C03" w:rsidRDefault="00CD0506" w:rsidP="0018015F">
            <w:pPr>
              <w:ind w:firstLine="0"/>
              <w:rPr>
                <w:lang w:val="en-US"/>
              </w:rPr>
            </w:pPr>
            <w:r w:rsidRPr="003C2C03">
              <w:t>Чешуйчатый осман</w:t>
            </w:r>
          </w:p>
        </w:tc>
        <w:tc>
          <w:tcPr>
            <w:tcW w:w="2693" w:type="dxa"/>
            <w:tcBorders>
              <w:top w:val="single" w:sz="4" w:space="0" w:color="000000"/>
              <w:left w:val="single" w:sz="4" w:space="0" w:color="000000"/>
              <w:bottom w:val="single" w:sz="4" w:space="0" w:color="000000"/>
              <w:right w:val="single" w:sz="4" w:space="0" w:color="000000"/>
            </w:tcBorders>
            <w:vAlign w:val="bottom"/>
          </w:tcPr>
          <w:p w14:paraId="3D3F6F21" w14:textId="77777777" w:rsidR="00CD0506" w:rsidRPr="003C2C03" w:rsidRDefault="00CD0506" w:rsidP="0018015F">
            <w:pPr>
              <w:ind w:firstLine="0"/>
            </w:pPr>
            <w:r w:rsidRPr="003C2C03">
              <w:rPr>
                <w:i/>
                <w:iCs/>
              </w:rPr>
              <w:t>Diptychus maculatus</w:t>
            </w:r>
            <w:r w:rsidRPr="003C2C03">
              <w:t xml:space="preserve"> Steindachner, 1866</w:t>
            </w:r>
          </w:p>
        </w:tc>
        <w:tc>
          <w:tcPr>
            <w:tcW w:w="1276" w:type="dxa"/>
            <w:tcBorders>
              <w:top w:val="single" w:sz="4" w:space="0" w:color="000000"/>
              <w:left w:val="single" w:sz="4" w:space="0" w:color="000000"/>
              <w:bottom w:val="single" w:sz="4" w:space="0" w:color="000000"/>
              <w:right w:val="single" w:sz="4" w:space="0" w:color="000000"/>
            </w:tcBorders>
          </w:tcPr>
          <w:p w14:paraId="45971A7B"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50DFC430"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7, 10</w:t>
            </w:r>
          </w:p>
        </w:tc>
        <w:tc>
          <w:tcPr>
            <w:tcW w:w="850" w:type="dxa"/>
            <w:tcBorders>
              <w:top w:val="single" w:sz="4" w:space="0" w:color="000000"/>
              <w:left w:val="single" w:sz="4" w:space="0" w:color="000000"/>
              <w:bottom w:val="single" w:sz="4" w:space="0" w:color="000000"/>
              <w:right w:val="single" w:sz="4" w:space="0" w:color="000000"/>
            </w:tcBorders>
          </w:tcPr>
          <w:p w14:paraId="337647AB"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5BA849FB"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tcPr>
          <w:p w14:paraId="622AFA5F"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0</w:t>
            </w:r>
          </w:p>
        </w:tc>
      </w:tr>
      <w:tr w:rsidR="00CD0506" w:rsidRPr="003C2C03" w14:paraId="7CA4B529"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5211C1FD" w14:textId="77777777" w:rsidR="00CD0506" w:rsidRPr="003C2C03" w:rsidRDefault="00CD0506" w:rsidP="0018015F">
            <w:pPr>
              <w:ind w:firstLine="0"/>
            </w:pPr>
            <w:r w:rsidRPr="003C2C03">
              <w:t>Голый осман</w:t>
            </w:r>
          </w:p>
          <w:p w14:paraId="0E4BF343" w14:textId="77777777" w:rsidR="00CD0506" w:rsidRPr="003C2C03" w:rsidRDefault="00CD0506" w:rsidP="0018015F">
            <w:pPr>
              <w:ind w:firstLine="0"/>
            </w:pPr>
          </w:p>
        </w:tc>
        <w:tc>
          <w:tcPr>
            <w:tcW w:w="2693" w:type="dxa"/>
            <w:tcBorders>
              <w:top w:val="single" w:sz="4" w:space="0" w:color="000000"/>
              <w:left w:val="single" w:sz="4" w:space="0" w:color="000000"/>
              <w:bottom w:val="single" w:sz="4" w:space="0" w:color="000000"/>
              <w:right w:val="single" w:sz="4" w:space="0" w:color="000000"/>
            </w:tcBorders>
            <w:vAlign w:val="bottom"/>
          </w:tcPr>
          <w:p w14:paraId="12BFF77B" w14:textId="77777777" w:rsidR="00CD0506" w:rsidRPr="003C2C03" w:rsidRDefault="00CD0506" w:rsidP="0018015F">
            <w:pPr>
              <w:ind w:firstLine="0"/>
            </w:pPr>
            <w:r w:rsidRPr="003C2C03">
              <w:rPr>
                <w:i/>
                <w:iCs/>
                <w:lang w:val="en-US"/>
              </w:rPr>
              <w:t>Gymnod</w:t>
            </w:r>
            <w:r w:rsidRPr="003C2C03">
              <w:rPr>
                <w:i/>
                <w:iCs/>
              </w:rPr>
              <w:t xml:space="preserve">iptychus dybowskii </w:t>
            </w:r>
            <w:r w:rsidRPr="003C2C03">
              <w:t>Kessler, 1874</w:t>
            </w:r>
          </w:p>
        </w:tc>
        <w:tc>
          <w:tcPr>
            <w:tcW w:w="1276" w:type="dxa"/>
            <w:tcBorders>
              <w:top w:val="single" w:sz="4" w:space="0" w:color="000000"/>
              <w:left w:val="single" w:sz="4" w:space="0" w:color="000000"/>
              <w:bottom w:val="single" w:sz="4" w:space="0" w:color="000000"/>
              <w:right w:val="single" w:sz="4" w:space="0" w:color="000000"/>
            </w:tcBorders>
          </w:tcPr>
          <w:p w14:paraId="6985EE9E"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5220016F"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2EFFD2E9" w14:textId="77777777" w:rsidR="000A7CA9" w:rsidRPr="003C2C03" w:rsidRDefault="00CD0506" w:rsidP="00E71623">
            <w:pPr>
              <w:pStyle w:val="af4"/>
              <w:tabs>
                <w:tab w:val="left" w:pos="520"/>
              </w:tabs>
              <w:ind w:left="0" w:firstLine="0"/>
              <w:jc w:val="center"/>
              <w:rPr>
                <w:rFonts w:cs="Times New Roman"/>
                <w:color w:val="auto"/>
                <w:lang w:val="ru-RU"/>
              </w:rPr>
            </w:pPr>
            <w:r w:rsidRPr="003C2C03">
              <w:rPr>
                <w:rFonts w:cs="Times New Roman"/>
                <w:color w:val="auto"/>
              </w:rPr>
              <w:t>1-</w:t>
            </w:r>
            <w:r w:rsidR="000A7CA9" w:rsidRPr="003C2C03">
              <w:rPr>
                <w:rFonts w:cs="Times New Roman"/>
                <w:color w:val="auto"/>
                <w:lang w:val="ru-RU"/>
              </w:rPr>
              <w:t>12</w:t>
            </w:r>
          </w:p>
          <w:p w14:paraId="30E3D797" w14:textId="3DDFC160" w:rsidR="00CD0506" w:rsidRPr="003C2C03" w:rsidRDefault="000A7CA9" w:rsidP="000A7CA9">
            <w:pPr>
              <w:pStyle w:val="af4"/>
              <w:tabs>
                <w:tab w:val="left" w:pos="520"/>
              </w:tabs>
              <w:ind w:left="0" w:firstLine="0"/>
              <w:rPr>
                <w:rFonts w:cs="Times New Roman"/>
                <w:color w:val="auto"/>
              </w:rPr>
            </w:pPr>
            <w:r w:rsidRPr="003C2C03">
              <w:rPr>
                <w:rFonts w:cs="Times New Roman"/>
                <w:color w:val="auto"/>
                <w:lang w:val="ru-RU"/>
              </w:rPr>
              <w:t xml:space="preserve">    </w:t>
            </w:r>
            <w:r w:rsidR="00CD0506" w:rsidRPr="003C2C03">
              <w:rPr>
                <w:rFonts w:cs="Times New Roman"/>
                <w:color w:val="auto"/>
              </w:rPr>
              <w:t>14</w:t>
            </w:r>
          </w:p>
        </w:tc>
        <w:tc>
          <w:tcPr>
            <w:tcW w:w="992" w:type="dxa"/>
            <w:tcBorders>
              <w:top w:val="single" w:sz="4" w:space="0" w:color="000000"/>
              <w:left w:val="single" w:sz="4" w:space="0" w:color="000000"/>
              <w:bottom w:val="single" w:sz="4" w:space="0" w:color="000000"/>
              <w:right w:val="single" w:sz="4" w:space="0" w:color="000000"/>
            </w:tcBorders>
          </w:tcPr>
          <w:p w14:paraId="2FD294A6" w14:textId="439EC0DD"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 xml:space="preserve">1-3, 5-12, </w:t>
            </w:r>
            <w:r w:rsidR="006119F6" w:rsidRPr="003C2C03">
              <w:rPr>
                <w:rFonts w:cs="Times New Roman"/>
                <w:color w:val="auto"/>
                <w:lang w:val="ru-RU"/>
              </w:rPr>
              <w:t>14</w:t>
            </w:r>
          </w:p>
        </w:tc>
        <w:tc>
          <w:tcPr>
            <w:tcW w:w="851" w:type="dxa"/>
            <w:tcBorders>
              <w:top w:val="single" w:sz="4" w:space="0" w:color="000000"/>
              <w:left w:val="single" w:sz="4" w:space="0" w:color="000000"/>
              <w:bottom w:val="single" w:sz="4" w:space="0" w:color="000000"/>
              <w:right w:val="single" w:sz="4" w:space="0" w:color="000000"/>
            </w:tcBorders>
          </w:tcPr>
          <w:p w14:paraId="3C9D6126"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7,8,14</w:t>
            </w:r>
          </w:p>
        </w:tc>
      </w:tr>
      <w:tr w:rsidR="00CD0506" w:rsidRPr="003C2C03" w14:paraId="4F254911"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55C6D53D" w14:textId="77777777" w:rsidR="00CD0506" w:rsidRPr="003C2C03" w:rsidRDefault="00CD0506" w:rsidP="0018015F">
            <w:pPr>
              <w:ind w:firstLine="0"/>
              <w:rPr>
                <w:lang w:val="en-US"/>
              </w:rPr>
            </w:pPr>
            <w:r w:rsidRPr="003C2C03">
              <w:t>Балхашская маринка</w:t>
            </w:r>
          </w:p>
        </w:tc>
        <w:tc>
          <w:tcPr>
            <w:tcW w:w="2693" w:type="dxa"/>
            <w:tcBorders>
              <w:top w:val="single" w:sz="4" w:space="0" w:color="000000"/>
              <w:left w:val="single" w:sz="4" w:space="0" w:color="000000"/>
              <w:bottom w:val="single" w:sz="4" w:space="0" w:color="000000"/>
              <w:right w:val="single" w:sz="4" w:space="0" w:color="000000"/>
            </w:tcBorders>
            <w:vAlign w:val="bottom"/>
          </w:tcPr>
          <w:p w14:paraId="47EF5C00" w14:textId="77777777" w:rsidR="00CD0506" w:rsidRPr="003C2C03" w:rsidRDefault="00CD0506" w:rsidP="0018015F">
            <w:pPr>
              <w:ind w:firstLine="0"/>
            </w:pPr>
            <w:r w:rsidRPr="003C2C03">
              <w:rPr>
                <w:i/>
                <w:iCs/>
              </w:rPr>
              <w:t xml:space="preserve">Schizothorax argentatus </w:t>
            </w:r>
            <w:r w:rsidRPr="003C2C03">
              <w:t>Kessler, 1874</w:t>
            </w:r>
          </w:p>
        </w:tc>
        <w:tc>
          <w:tcPr>
            <w:tcW w:w="1276" w:type="dxa"/>
            <w:tcBorders>
              <w:top w:val="single" w:sz="4" w:space="0" w:color="000000"/>
              <w:left w:val="single" w:sz="4" w:space="0" w:color="000000"/>
              <w:bottom w:val="single" w:sz="4" w:space="0" w:color="000000"/>
              <w:right w:val="single" w:sz="4" w:space="0" w:color="000000"/>
            </w:tcBorders>
          </w:tcPr>
          <w:p w14:paraId="44A959D8"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2FE89840"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09258E7E"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00D836F1"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4, 9-12</w:t>
            </w:r>
          </w:p>
        </w:tc>
        <w:tc>
          <w:tcPr>
            <w:tcW w:w="851" w:type="dxa"/>
            <w:tcBorders>
              <w:top w:val="single" w:sz="4" w:space="0" w:color="000000"/>
              <w:left w:val="single" w:sz="4" w:space="0" w:color="000000"/>
              <w:bottom w:val="single" w:sz="4" w:space="0" w:color="000000"/>
              <w:right w:val="single" w:sz="4" w:space="0" w:color="000000"/>
            </w:tcBorders>
          </w:tcPr>
          <w:p w14:paraId="01C073C0"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4</w:t>
            </w:r>
          </w:p>
        </w:tc>
      </w:tr>
      <w:tr w:rsidR="00CD0506" w:rsidRPr="003C2C03" w14:paraId="1D33257A"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6470FEFB" w14:textId="77777777" w:rsidR="00CD0506" w:rsidRPr="003C2C03" w:rsidRDefault="00CD0506" w:rsidP="0018015F">
            <w:pPr>
              <w:ind w:firstLine="0"/>
            </w:pPr>
            <w:r w:rsidRPr="003C2C03">
              <w:t>Семиречен</w:t>
            </w:r>
            <w:r w:rsidRPr="003C2C03">
              <w:rPr>
                <w:lang w:val="kk-KZ"/>
              </w:rPr>
              <w:t>-</w:t>
            </w:r>
            <w:r w:rsidRPr="003C2C03">
              <w:t>ский гольян</w:t>
            </w:r>
          </w:p>
        </w:tc>
        <w:tc>
          <w:tcPr>
            <w:tcW w:w="2693" w:type="dxa"/>
            <w:tcBorders>
              <w:top w:val="single" w:sz="4" w:space="0" w:color="000000"/>
              <w:left w:val="single" w:sz="4" w:space="0" w:color="000000"/>
              <w:bottom w:val="single" w:sz="4" w:space="0" w:color="000000"/>
              <w:right w:val="single" w:sz="4" w:space="0" w:color="000000"/>
            </w:tcBorders>
            <w:vAlign w:val="bottom"/>
          </w:tcPr>
          <w:p w14:paraId="5DF2C0B1" w14:textId="77777777" w:rsidR="00CD0506" w:rsidRPr="003C2C03" w:rsidRDefault="00CD0506" w:rsidP="0018015F">
            <w:pPr>
              <w:ind w:firstLine="0"/>
              <w:rPr>
                <w:highlight w:val="cyan"/>
              </w:rPr>
            </w:pPr>
            <w:r w:rsidRPr="003C2C03">
              <w:rPr>
                <w:i/>
                <w:iCs/>
              </w:rPr>
              <w:t>Phoxinus brachyurus</w:t>
            </w:r>
            <w:r w:rsidRPr="003C2C03">
              <w:t xml:space="preserve"> Berg, 1912</w:t>
            </w:r>
          </w:p>
        </w:tc>
        <w:tc>
          <w:tcPr>
            <w:tcW w:w="1276" w:type="dxa"/>
            <w:tcBorders>
              <w:top w:val="single" w:sz="4" w:space="0" w:color="000000"/>
              <w:left w:val="single" w:sz="4" w:space="0" w:color="000000"/>
              <w:bottom w:val="single" w:sz="4" w:space="0" w:color="000000"/>
              <w:right w:val="single" w:sz="4" w:space="0" w:color="000000"/>
            </w:tcBorders>
          </w:tcPr>
          <w:p w14:paraId="44D73A84"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0FECA93B"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0524F6A8"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761743AD"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4, 8-12</w:t>
            </w:r>
          </w:p>
        </w:tc>
        <w:tc>
          <w:tcPr>
            <w:tcW w:w="851" w:type="dxa"/>
            <w:tcBorders>
              <w:top w:val="single" w:sz="4" w:space="0" w:color="000000"/>
              <w:left w:val="single" w:sz="4" w:space="0" w:color="000000"/>
              <w:bottom w:val="single" w:sz="4" w:space="0" w:color="000000"/>
              <w:right w:val="single" w:sz="4" w:space="0" w:color="000000"/>
            </w:tcBorders>
          </w:tcPr>
          <w:p w14:paraId="758C29F9"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7,9</w:t>
            </w:r>
          </w:p>
        </w:tc>
      </w:tr>
      <w:tr w:rsidR="00CD0506" w:rsidRPr="003C2C03" w14:paraId="5CE73F4E"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5C57FB0D" w14:textId="42939636" w:rsidR="00CD0506" w:rsidRPr="003C2C03" w:rsidRDefault="00CD0506" w:rsidP="000A7CA9">
            <w:pPr>
              <w:ind w:firstLine="0"/>
              <w:rPr>
                <w:lang w:val="en-US"/>
              </w:rPr>
            </w:pPr>
            <w:r w:rsidRPr="003C2C03">
              <w:t>Балхашский гольян</w:t>
            </w:r>
          </w:p>
        </w:tc>
        <w:tc>
          <w:tcPr>
            <w:tcW w:w="2693" w:type="dxa"/>
            <w:tcBorders>
              <w:top w:val="single" w:sz="4" w:space="0" w:color="000000"/>
              <w:left w:val="single" w:sz="4" w:space="0" w:color="000000"/>
              <w:bottom w:val="single" w:sz="4" w:space="0" w:color="000000"/>
              <w:right w:val="single" w:sz="4" w:space="0" w:color="000000"/>
            </w:tcBorders>
            <w:vAlign w:val="bottom"/>
          </w:tcPr>
          <w:p w14:paraId="36470DFF" w14:textId="77777777" w:rsidR="00CD0506" w:rsidRPr="003C2C03" w:rsidRDefault="00CD0506" w:rsidP="000A7CA9">
            <w:pPr>
              <w:ind w:firstLine="0"/>
              <w:rPr>
                <w:highlight w:val="cyan"/>
              </w:rPr>
            </w:pPr>
            <w:r w:rsidRPr="003C2C03">
              <w:rPr>
                <w:i/>
                <w:iCs/>
                <w:lang w:val="en-US"/>
              </w:rPr>
              <w:t>Rhynchocypris</w:t>
            </w:r>
            <w:r w:rsidRPr="003C2C03">
              <w:rPr>
                <w:i/>
                <w:iCs/>
              </w:rPr>
              <w:t xml:space="preserve"> poljakowi</w:t>
            </w:r>
            <w:r w:rsidRPr="003C2C03">
              <w:t xml:space="preserve"> (Kessler, 1879)</w:t>
            </w:r>
          </w:p>
        </w:tc>
        <w:tc>
          <w:tcPr>
            <w:tcW w:w="1276" w:type="dxa"/>
            <w:tcBorders>
              <w:top w:val="single" w:sz="4" w:space="0" w:color="000000"/>
              <w:left w:val="single" w:sz="4" w:space="0" w:color="000000"/>
              <w:bottom w:val="single" w:sz="4" w:space="0" w:color="000000"/>
              <w:right w:val="single" w:sz="4" w:space="0" w:color="000000"/>
            </w:tcBorders>
          </w:tcPr>
          <w:p w14:paraId="5EF0B52B"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5363220A"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1D1DB74C"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7</w:t>
            </w:r>
          </w:p>
        </w:tc>
        <w:tc>
          <w:tcPr>
            <w:tcW w:w="992" w:type="dxa"/>
            <w:tcBorders>
              <w:top w:val="single" w:sz="4" w:space="0" w:color="000000"/>
              <w:left w:val="single" w:sz="4" w:space="0" w:color="000000"/>
              <w:bottom w:val="single" w:sz="4" w:space="0" w:color="000000"/>
              <w:right w:val="single" w:sz="4" w:space="0" w:color="000000"/>
            </w:tcBorders>
          </w:tcPr>
          <w:p w14:paraId="180D9409"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 xml:space="preserve">7,8, 10 </w:t>
            </w:r>
          </w:p>
        </w:tc>
        <w:tc>
          <w:tcPr>
            <w:tcW w:w="851" w:type="dxa"/>
            <w:tcBorders>
              <w:top w:val="single" w:sz="4" w:space="0" w:color="000000"/>
              <w:left w:val="single" w:sz="4" w:space="0" w:color="000000"/>
              <w:bottom w:val="single" w:sz="4" w:space="0" w:color="000000"/>
              <w:right w:val="single" w:sz="4" w:space="0" w:color="000000"/>
            </w:tcBorders>
          </w:tcPr>
          <w:p w14:paraId="5BF4E44D"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0</w:t>
            </w:r>
          </w:p>
        </w:tc>
      </w:tr>
      <w:tr w:rsidR="00CD0506" w:rsidRPr="003C2C03" w14:paraId="6E9254EC"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2E746B4E" w14:textId="77777777" w:rsidR="00CD0506" w:rsidRPr="003C2C03" w:rsidRDefault="00CD0506" w:rsidP="0018015F">
            <w:pPr>
              <w:ind w:firstLine="0"/>
            </w:pPr>
            <w:r w:rsidRPr="003C2C03">
              <w:t>Тибетский</w:t>
            </w:r>
          </w:p>
          <w:p w14:paraId="43454C41" w14:textId="77777777" w:rsidR="00CD0506" w:rsidRPr="003C2C03" w:rsidRDefault="00CD0506" w:rsidP="0018015F">
            <w:pPr>
              <w:ind w:firstLine="0"/>
              <w:rPr>
                <w:lang w:val="en-US"/>
              </w:rPr>
            </w:pPr>
            <w:r w:rsidRPr="003C2C03">
              <w:t>голец</w:t>
            </w:r>
          </w:p>
        </w:tc>
        <w:tc>
          <w:tcPr>
            <w:tcW w:w="2693" w:type="dxa"/>
            <w:tcBorders>
              <w:top w:val="single" w:sz="4" w:space="0" w:color="000000"/>
              <w:left w:val="single" w:sz="4" w:space="0" w:color="000000"/>
              <w:bottom w:val="single" w:sz="4" w:space="0" w:color="000000"/>
              <w:right w:val="single" w:sz="4" w:space="0" w:color="000000"/>
            </w:tcBorders>
            <w:vAlign w:val="bottom"/>
          </w:tcPr>
          <w:p w14:paraId="548B26F0" w14:textId="77777777" w:rsidR="00CD0506" w:rsidRPr="003C2C03" w:rsidRDefault="00CD0506" w:rsidP="0018015F">
            <w:pPr>
              <w:ind w:firstLine="0"/>
            </w:pPr>
            <w:r w:rsidRPr="003C2C03">
              <w:rPr>
                <w:i/>
                <w:iCs/>
              </w:rPr>
              <w:t>Triplophysa stoliczkai</w:t>
            </w:r>
            <w:r w:rsidRPr="003C2C03">
              <w:t xml:space="preserve"> (Steindachner, 1866)</w:t>
            </w:r>
          </w:p>
        </w:tc>
        <w:tc>
          <w:tcPr>
            <w:tcW w:w="1276" w:type="dxa"/>
            <w:tcBorders>
              <w:top w:val="single" w:sz="4" w:space="0" w:color="000000"/>
              <w:left w:val="single" w:sz="4" w:space="0" w:color="000000"/>
              <w:bottom w:val="single" w:sz="4" w:space="0" w:color="000000"/>
              <w:right w:val="single" w:sz="4" w:space="0" w:color="000000"/>
            </w:tcBorders>
          </w:tcPr>
          <w:p w14:paraId="7961B068"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33B98336"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14</w:t>
            </w:r>
          </w:p>
        </w:tc>
        <w:tc>
          <w:tcPr>
            <w:tcW w:w="850" w:type="dxa"/>
            <w:tcBorders>
              <w:top w:val="single" w:sz="4" w:space="0" w:color="000000"/>
              <w:left w:val="single" w:sz="4" w:space="0" w:color="000000"/>
              <w:bottom w:val="single" w:sz="4" w:space="0" w:color="000000"/>
              <w:right w:val="single" w:sz="4" w:space="0" w:color="000000"/>
            </w:tcBorders>
          </w:tcPr>
          <w:p w14:paraId="6EEB8B27"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5-12, 14</w:t>
            </w:r>
          </w:p>
        </w:tc>
        <w:tc>
          <w:tcPr>
            <w:tcW w:w="992" w:type="dxa"/>
            <w:tcBorders>
              <w:top w:val="single" w:sz="4" w:space="0" w:color="000000"/>
              <w:left w:val="single" w:sz="4" w:space="0" w:color="000000"/>
              <w:bottom w:val="single" w:sz="4" w:space="0" w:color="000000"/>
              <w:right w:val="single" w:sz="4" w:space="0" w:color="000000"/>
            </w:tcBorders>
          </w:tcPr>
          <w:p w14:paraId="5D463D85"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5-12, 14</w:t>
            </w:r>
          </w:p>
        </w:tc>
        <w:tc>
          <w:tcPr>
            <w:tcW w:w="851" w:type="dxa"/>
            <w:tcBorders>
              <w:top w:val="single" w:sz="4" w:space="0" w:color="000000"/>
              <w:left w:val="single" w:sz="4" w:space="0" w:color="000000"/>
              <w:bottom w:val="single" w:sz="4" w:space="0" w:color="000000"/>
              <w:right w:val="single" w:sz="4" w:space="0" w:color="000000"/>
            </w:tcBorders>
          </w:tcPr>
          <w:p w14:paraId="6AB2F5F3"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4,9,14</w:t>
            </w:r>
          </w:p>
        </w:tc>
      </w:tr>
      <w:tr w:rsidR="00CD0506" w:rsidRPr="003C2C03" w14:paraId="63D3F6B1"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7ED0E647" w14:textId="77777777" w:rsidR="00CD0506" w:rsidRPr="003C2C03" w:rsidRDefault="00CD0506" w:rsidP="0018015F">
            <w:pPr>
              <w:ind w:firstLine="0"/>
              <w:rPr>
                <w:lang w:val="en-US"/>
              </w:rPr>
            </w:pPr>
            <w:r w:rsidRPr="003C2C03">
              <w:t>Голец</w:t>
            </w:r>
            <w:r w:rsidRPr="003C2C03">
              <w:rPr>
                <w:lang w:val="kk-KZ"/>
              </w:rPr>
              <w:t xml:space="preserve"> </w:t>
            </w:r>
            <w:r w:rsidRPr="003C2C03">
              <w:t>Северцова</w:t>
            </w:r>
          </w:p>
        </w:tc>
        <w:tc>
          <w:tcPr>
            <w:tcW w:w="2693" w:type="dxa"/>
            <w:tcBorders>
              <w:top w:val="single" w:sz="4" w:space="0" w:color="000000"/>
              <w:left w:val="single" w:sz="4" w:space="0" w:color="000000"/>
              <w:bottom w:val="single" w:sz="4" w:space="0" w:color="000000"/>
              <w:right w:val="single" w:sz="4" w:space="0" w:color="000000"/>
            </w:tcBorders>
            <w:vAlign w:val="bottom"/>
          </w:tcPr>
          <w:p w14:paraId="2F1F3E6F" w14:textId="77777777" w:rsidR="00CD0506" w:rsidRPr="003C2C03" w:rsidRDefault="00CD0506" w:rsidP="0018015F">
            <w:pPr>
              <w:ind w:firstLine="0"/>
            </w:pPr>
            <w:r w:rsidRPr="003C2C03">
              <w:rPr>
                <w:i/>
                <w:iCs/>
              </w:rPr>
              <w:t>Triplophysa sewerzowii</w:t>
            </w:r>
            <w:r w:rsidRPr="003C2C03">
              <w:t xml:space="preserve"> (G.Nikolsky, 1938)</w:t>
            </w:r>
          </w:p>
        </w:tc>
        <w:tc>
          <w:tcPr>
            <w:tcW w:w="1276" w:type="dxa"/>
            <w:tcBorders>
              <w:top w:val="single" w:sz="4" w:space="0" w:color="000000"/>
              <w:left w:val="single" w:sz="4" w:space="0" w:color="000000"/>
              <w:bottom w:val="single" w:sz="4" w:space="0" w:color="000000"/>
              <w:right w:val="single" w:sz="4" w:space="0" w:color="000000"/>
            </w:tcBorders>
          </w:tcPr>
          <w:p w14:paraId="5CAAFFEA"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27289AD0"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5BC7D921"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1CE1B057"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13</w:t>
            </w:r>
          </w:p>
        </w:tc>
        <w:tc>
          <w:tcPr>
            <w:tcW w:w="851" w:type="dxa"/>
            <w:tcBorders>
              <w:top w:val="single" w:sz="4" w:space="0" w:color="000000"/>
              <w:left w:val="single" w:sz="4" w:space="0" w:color="000000"/>
              <w:bottom w:val="single" w:sz="4" w:space="0" w:color="000000"/>
              <w:right w:val="single" w:sz="4" w:space="0" w:color="000000"/>
            </w:tcBorders>
          </w:tcPr>
          <w:p w14:paraId="1936BBEB"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0</w:t>
            </w:r>
          </w:p>
        </w:tc>
      </w:tr>
      <w:tr w:rsidR="00CD0506" w:rsidRPr="003C2C03" w14:paraId="1D3C7610"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55ABD9B6" w14:textId="77777777" w:rsidR="00CD0506" w:rsidRPr="003C2C03" w:rsidRDefault="00CD0506" w:rsidP="0018015F">
            <w:pPr>
              <w:ind w:firstLine="0"/>
              <w:rPr>
                <w:lang w:val="en-US"/>
              </w:rPr>
            </w:pPr>
            <w:r w:rsidRPr="003C2C03">
              <w:rPr>
                <w:lang w:val="en-US"/>
              </w:rPr>
              <w:t>C</w:t>
            </w:r>
            <w:r w:rsidRPr="003C2C03">
              <w:t>ерый</w:t>
            </w:r>
            <w:r w:rsidRPr="003C2C03">
              <w:rPr>
                <w:lang w:val="kk-KZ"/>
              </w:rPr>
              <w:t xml:space="preserve"> </w:t>
            </w:r>
            <w:r w:rsidRPr="003C2C03">
              <w:t>голец</w:t>
            </w:r>
          </w:p>
        </w:tc>
        <w:tc>
          <w:tcPr>
            <w:tcW w:w="2693" w:type="dxa"/>
            <w:tcBorders>
              <w:top w:val="single" w:sz="4" w:space="0" w:color="000000"/>
              <w:left w:val="single" w:sz="4" w:space="0" w:color="000000"/>
              <w:bottom w:val="single" w:sz="4" w:space="0" w:color="000000"/>
              <w:right w:val="single" w:sz="4" w:space="0" w:color="000000"/>
            </w:tcBorders>
            <w:vAlign w:val="bottom"/>
          </w:tcPr>
          <w:p w14:paraId="3CCC0D29" w14:textId="77777777" w:rsidR="00CD0506" w:rsidRPr="003C2C03" w:rsidRDefault="00CD0506" w:rsidP="0018015F">
            <w:pPr>
              <w:ind w:firstLine="0"/>
            </w:pPr>
            <w:r w:rsidRPr="003C2C03">
              <w:rPr>
                <w:i/>
                <w:iCs/>
              </w:rPr>
              <w:t>Triplophysa dorsalis</w:t>
            </w:r>
            <w:r w:rsidRPr="003C2C03">
              <w:t xml:space="preserve"> (Kessler, 1872)</w:t>
            </w:r>
          </w:p>
        </w:tc>
        <w:tc>
          <w:tcPr>
            <w:tcW w:w="1276" w:type="dxa"/>
            <w:tcBorders>
              <w:top w:val="single" w:sz="4" w:space="0" w:color="000000"/>
              <w:left w:val="single" w:sz="4" w:space="0" w:color="000000"/>
              <w:bottom w:val="single" w:sz="4" w:space="0" w:color="000000"/>
              <w:right w:val="single" w:sz="4" w:space="0" w:color="000000"/>
            </w:tcBorders>
          </w:tcPr>
          <w:p w14:paraId="7B21A2E6" w14:textId="77777777" w:rsidR="00CD0506" w:rsidRPr="003C2C03" w:rsidRDefault="00CD0506" w:rsidP="00E71623">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54735CEC"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68C09DE0" w14:textId="77777777" w:rsidR="00CD0506" w:rsidRPr="003C2C03" w:rsidRDefault="00CD0506" w:rsidP="00E71623">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407599E7" w14:textId="77777777" w:rsidR="00CD0506" w:rsidRPr="003C2C03" w:rsidRDefault="00CD0506" w:rsidP="00E71623">
            <w:pPr>
              <w:pStyle w:val="af4"/>
              <w:tabs>
                <w:tab w:val="left" w:pos="0"/>
              </w:tabs>
              <w:ind w:left="0" w:firstLine="0"/>
              <w:jc w:val="center"/>
              <w:rPr>
                <w:rFonts w:cs="Times New Roman"/>
                <w:color w:val="auto"/>
              </w:rPr>
            </w:pPr>
            <w:r w:rsidRPr="003C2C03">
              <w:rPr>
                <w:rFonts w:cs="Times New Roman"/>
                <w:color w:val="auto"/>
              </w:rPr>
              <w:t>1,2,4-8</w:t>
            </w:r>
          </w:p>
        </w:tc>
        <w:tc>
          <w:tcPr>
            <w:tcW w:w="851" w:type="dxa"/>
            <w:tcBorders>
              <w:top w:val="single" w:sz="4" w:space="0" w:color="000000"/>
              <w:left w:val="single" w:sz="4" w:space="0" w:color="000000"/>
              <w:bottom w:val="single" w:sz="4" w:space="0" w:color="000000"/>
              <w:right w:val="single" w:sz="4" w:space="0" w:color="000000"/>
            </w:tcBorders>
          </w:tcPr>
          <w:p w14:paraId="7A9E1299" w14:textId="77777777" w:rsidR="00CD0506" w:rsidRPr="003C2C03" w:rsidRDefault="00CD0506" w:rsidP="00E71623">
            <w:pPr>
              <w:pStyle w:val="af4"/>
              <w:tabs>
                <w:tab w:val="left" w:pos="521"/>
              </w:tabs>
              <w:ind w:left="0" w:firstLine="0"/>
              <w:jc w:val="center"/>
              <w:rPr>
                <w:rFonts w:cs="Times New Roman"/>
                <w:color w:val="auto"/>
              </w:rPr>
            </w:pPr>
            <w:r w:rsidRPr="003C2C03">
              <w:rPr>
                <w:rFonts w:cs="Times New Roman"/>
                <w:color w:val="auto"/>
              </w:rPr>
              <w:t>0</w:t>
            </w:r>
          </w:p>
        </w:tc>
      </w:tr>
      <w:tr w:rsidR="00CD0506" w:rsidRPr="003C2C03" w14:paraId="664E2989"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338A0EAB" w14:textId="77777777" w:rsidR="00CD0506" w:rsidRPr="003C2C03" w:rsidRDefault="00CD0506" w:rsidP="0018015F">
            <w:pPr>
              <w:ind w:firstLine="0"/>
              <w:rPr>
                <w:lang w:val="en-US"/>
              </w:rPr>
            </w:pPr>
            <w:r w:rsidRPr="003C2C03">
              <w:t>Пятнистый</w:t>
            </w:r>
            <w:r w:rsidRPr="003C2C03">
              <w:rPr>
                <w:lang w:val="kk-KZ"/>
              </w:rPr>
              <w:t xml:space="preserve"> </w:t>
            </w:r>
            <w:r w:rsidRPr="003C2C03">
              <w:t>губач</w:t>
            </w:r>
          </w:p>
        </w:tc>
        <w:tc>
          <w:tcPr>
            <w:tcW w:w="2693" w:type="dxa"/>
            <w:tcBorders>
              <w:top w:val="single" w:sz="4" w:space="0" w:color="000000"/>
              <w:left w:val="single" w:sz="4" w:space="0" w:color="000000"/>
              <w:bottom w:val="single" w:sz="4" w:space="0" w:color="000000"/>
              <w:right w:val="single" w:sz="4" w:space="0" w:color="000000"/>
            </w:tcBorders>
            <w:vAlign w:val="bottom"/>
          </w:tcPr>
          <w:p w14:paraId="52617B34" w14:textId="77777777" w:rsidR="00CD0506" w:rsidRPr="003C2C03" w:rsidRDefault="00CD0506" w:rsidP="0018015F">
            <w:pPr>
              <w:ind w:firstLine="0"/>
            </w:pPr>
            <w:r w:rsidRPr="003C2C03">
              <w:rPr>
                <w:i/>
                <w:iCs/>
              </w:rPr>
              <w:t xml:space="preserve">Triplophysa strauchii </w:t>
            </w:r>
            <w:r w:rsidRPr="003C2C03">
              <w:t>(Kessler, 1874)</w:t>
            </w:r>
          </w:p>
        </w:tc>
        <w:tc>
          <w:tcPr>
            <w:tcW w:w="1276" w:type="dxa"/>
            <w:tcBorders>
              <w:top w:val="single" w:sz="4" w:space="0" w:color="000000"/>
              <w:left w:val="single" w:sz="4" w:space="0" w:color="000000"/>
              <w:bottom w:val="single" w:sz="4" w:space="0" w:color="000000"/>
              <w:right w:val="single" w:sz="4" w:space="0" w:color="000000"/>
            </w:tcBorders>
          </w:tcPr>
          <w:p w14:paraId="00C065DE" w14:textId="77777777" w:rsidR="00CD0506" w:rsidRPr="003C2C03" w:rsidRDefault="00CD0506" w:rsidP="0018015F">
            <w:pPr>
              <w:pStyle w:val="af4"/>
              <w:ind w:right="34"/>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70109F4E" w14:textId="77777777" w:rsidR="00CD0506" w:rsidRPr="003C2C03" w:rsidRDefault="00CD0506" w:rsidP="0018015F">
            <w:pPr>
              <w:pStyle w:val="af4"/>
              <w:tabs>
                <w:tab w:val="left" w:pos="0"/>
              </w:tabs>
              <w:ind w:right="6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48BC733D" w14:textId="77777777" w:rsidR="00CD0506" w:rsidRPr="003C2C03" w:rsidRDefault="00CD0506" w:rsidP="0018015F">
            <w:pPr>
              <w:pStyle w:val="af4"/>
              <w:tabs>
                <w:tab w:val="left" w:pos="520"/>
              </w:tabs>
              <w:ind w:right="-55"/>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009DD2F1" w14:textId="77777777" w:rsidR="00CD0506" w:rsidRPr="003C2C03" w:rsidRDefault="00CD0506" w:rsidP="0018015F">
            <w:pPr>
              <w:pStyle w:val="af4"/>
              <w:tabs>
                <w:tab w:val="left" w:pos="0"/>
              </w:tabs>
              <w:jc w:val="center"/>
              <w:rPr>
                <w:rFonts w:cs="Times New Roman"/>
                <w:color w:val="auto"/>
              </w:rPr>
            </w:pPr>
            <w:r w:rsidRPr="003C2C03">
              <w:rPr>
                <w:rFonts w:cs="Times New Roman"/>
                <w:color w:val="auto"/>
              </w:rPr>
              <w:t>1-12</w:t>
            </w:r>
          </w:p>
        </w:tc>
        <w:tc>
          <w:tcPr>
            <w:tcW w:w="851" w:type="dxa"/>
            <w:tcBorders>
              <w:top w:val="single" w:sz="4" w:space="0" w:color="000000"/>
              <w:left w:val="single" w:sz="4" w:space="0" w:color="000000"/>
              <w:bottom w:val="single" w:sz="4" w:space="0" w:color="000000"/>
              <w:right w:val="single" w:sz="4" w:space="0" w:color="000000"/>
            </w:tcBorders>
          </w:tcPr>
          <w:p w14:paraId="41B20A9E" w14:textId="77777777" w:rsidR="00CD0506" w:rsidRPr="003C2C03" w:rsidRDefault="00CD0506" w:rsidP="0018015F">
            <w:pPr>
              <w:pStyle w:val="af4"/>
              <w:tabs>
                <w:tab w:val="left" w:pos="521"/>
              </w:tabs>
              <w:jc w:val="center"/>
              <w:rPr>
                <w:rFonts w:cs="Times New Roman"/>
                <w:color w:val="auto"/>
              </w:rPr>
            </w:pPr>
            <w:r w:rsidRPr="003C2C03">
              <w:rPr>
                <w:rFonts w:cs="Times New Roman"/>
                <w:color w:val="auto"/>
              </w:rPr>
              <w:t>1-12</w:t>
            </w:r>
          </w:p>
        </w:tc>
      </w:tr>
      <w:tr w:rsidR="00CD0506" w:rsidRPr="003C2C03" w14:paraId="2F051C37"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5F9C65C7" w14:textId="3F089458" w:rsidR="00CD0506" w:rsidRPr="003C2C03" w:rsidRDefault="00CD0506" w:rsidP="0018015F">
            <w:pPr>
              <w:ind w:firstLine="0"/>
              <w:rPr>
                <w:lang w:val="en-US"/>
              </w:rPr>
            </w:pPr>
            <w:r w:rsidRPr="003C2C03">
              <w:t>Одноцветный</w:t>
            </w:r>
            <w:r w:rsidR="000A7CA9" w:rsidRPr="003C2C03">
              <w:t xml:space="preserve"> </w:t>
            </w:r>
            <w:r w:rsidRPr="003C2C03">
              <w:t>губач</w:t>
            </w:r>
          </w:p>
        </w:tc>
        <w:tc>
          <w:tcPr>
            <w:tcW w:w="2693" w:type="dxa"/>
            <w:tcBorders>
              <w:top w:val="single" w:sz="4" w:space="0" w:color="000000"/>
              <w:left w:val="single" w:sz="4" w:space="0" w:color="000000"/>
              <w:bottom w:val="single" w:sz="4" w:space="0" w:color="000000"/>
              <w:right w:val="single" w:sz="4" w:space="0" w:color="000000"/>
            </w:tcBorders>
            <w:vAlign w:val="bottom"/>
          </w:tcPr>
          <w:p w14:paraId="0DF96A8C" w14:textId="77777777" w:rsidR="00CD0506" w:rsidRPr="003C2C03" w:rsidRDefault="00CD0506" w:rsidP="0018015F">
            <w:pPr>
              <w:ind w:firstLine="0"/>
            </w:pPr>
            <w:r w:rsidRPr="003C2C03">
              <w:rPr>
                <w:i/>
                <w:iCs/>
              </w:rPr>
              <w:t>Triplophysa labiata</w:t>
            </w:r>
            <w:r w:rsidRPr="003C2C03">
              <w:t xml:space="preserve"> (Kessler, 1874)</w:t>
            </w:r>
          </w:p>
        </w:tc>
        <w:tc>
          <w:tcPr>
            <w:tcW w:w="1276" w:type="dxa"/>
            <w:tcBorders>
              <w:top w:val="single" w:sz="4" w:space="0" w:color="000000"/>
              <w:left w:val="single" w:sz="4" w:space="0" w:color="000000"/>
              <w:bottom w:val="single" w:sz="4" w:space="0" w:color="000000"/>
              <w:right w:val="single" w:sz="4" w:space="0" w:color="000000"/>
            </w:tcBorders>
          </w:tcPr>
          <w:p w14:paraId="34793BE0" w14:textId="77777777" w:rsidR="00CD0506" w:rsidRPr="003C2C03" w:rsidRDefault="00CD0506" w:rsidP="0018015F">
            <w:pPr>
              <w:pStyle w:val="af4"/>
              <w:ind w:right="34"/>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29FAD100" w14:textId="77777777" w:rsidR="00CD0506" w:rsidRPr="003C2C03" w:rsidRDefault="00CD0506" w:rsidP="0018015F">
            <w:pPr>
              <w:pStyle w:val="af4"/>
              <w:tabs>
                <w:tab w:val="left" w:pos="0"/>
              </w:tabs>
              <w:ind w:right="6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1630B190" w14:textId="77777777" w:rsidR="00CD0506" w:rsidRPr="003C2C03" w:rsidRDefault="00CD0506" w:rsidP="0018015F">
            <w:pPr>
              <w:pStyle w:val="af4"/>
              <w:tabs>
                <w:tab w:val="left" w:pos="520"/>
              </w:tabs>
              <w:ind w:right="-55"/>
              <w:jc w:val="center"/>
              <w:rPr>
                <w:rFonts w:cs="Times New Roman"/>
                <w:color w:val="auto"/>
              </w:rPr>
            </w:pPr>
            <w:r w:rsidRPr="003C2C03">
              <w:rPr>
                <w:rFonts w:cs="Times New Roman"/>
                <w:color w:val="auto"/>
              </w:rPr>
              <w:t>10</w:t>
            </w:r>
          </w:p>
        </w:tc>
        <w:tc>
          <w:tcPr>
            <w:tcW w:w="992" w:type="dxa"/>
            <w:tcBorders>
              <w:top w:val="single" w:sz="4" w:space="0" w:color="000000"/>
              <w:left w:val="single" w:sz="4" w:space="0" w:color="000000"/>
              <w:bottom w:val="single" w:sz="4" w:space="0" w:color="000000"/>
              <w:right w:val="single" w:sz="4" w:space="0" w:color="000000"/>
            </w:tcBorders>
          </w:tcPr>
          <w:p w14:paraId="65189C81" w14:textId="77777777" w:rsidR="00CD0506" w:rsidRPr="003C2C03" w:rsidRDefault="00CD0506" w:rsidP="0018015F">
            <w:pPr>
              <w:pStyle w:val="af4"/>
              <w:tabs>
                <w:tab w:val="left" w:pos="0"/>
              </w:tabs>
              <w:jc w:val="center"/>
              <w:rPr>
                <w:rFonts w:cs="Times New Roman"/>
                <w:color w:val="auto"/>
              </w:rPr>
            </w:pPr>
            <w:r w:rsidRPr="003C2C03">
              <w:rPr>
                <w:rFonts w:cs="Times New Roman"/>
                <w:color w:val="auto"/>
              </w:rPr>
              <w:t>5-8, 10</w:t>
            </w:r>
          </w:p>
        </w:tc>
        <w:tc>
          <w:tcPr>
            <w:tcW w:w="851" w:type="dxa"/>
            <w:tcBorders>
              <w:top w:val="single" w:sz="4" w:space="0" w:color="000000"/>
              <w:left w:val="single" w:sz="4" w:space="0" w:color="000000"/>
              <w:bottom w:val="single" w:sz="4" w:space="0" w:color="000000"/>
              <w:right w:val="single" w:sz="4" w:space="0" w:color="000000"/>
            </w:tcBorders>
          </w:tcPr>
          <w:p w14:paraId="7C38EDBB" w14:textId="77777777" w:rsidR="00CD0506" w:rsidRPr="003C2C03" w:rsidRDefault="00CD0506" w:rsidP="0018015F">
            <w:pPr>
              <w:pStyle w:val="af4"/>
              <w:tabs>
                <w:tab w:val="left" w:pos="521"/>
              </w:tabs>
              <w:jc w:val="center"/>
              <w:rPr>
                <w:rFonts w:cs="Times New Roman"/>
                <w:color w:val="auto"/>
              </w:rPr>
            </w:pPr>
            <w:r w:rsidRPr="003C2C03">
              <w:rPr>
                <w:rFonts w:cs="Times New Roman"/>
                <w:color w:val="auto"/>
              </w:rPr>
              <w:t>0</w:t>
            </w:r>
          </w:p>
        </w:tc>
      </w:tr>
      <w:tr w:rsidR="00CD0506" w:rsidRPr="003C2C03" w14:paraId="3D596522"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7218386D" w14:textId="77777777" w:rsidR="00CD0506" w:rsidRPr="003C2C03" w:rsidRDefault="00CD0506" w:rsidP="0018015F">
            <w:pPr>
              <w:ind w:firstLine="0"/>
              <w:rPr>
                <w:lang w:val="en-US"/>
              </w:rPr>
            </w:pPr>
            <w:r w:rsidRPr="003C2C03">
              <w:t>Балхашский окунь</w:t>
            </w:r>
          </w:p>
        </w:tc>
        <w:tc>
          <w:tcPr>
            <w:tcW w:w="2693" w:type="dxa"/>
            <w:tcBorders>
              <w:top w:val="single" w:sz="4" w:space="0" w:color="000000"/>
              <w:left w:val="single" w:sz="4" w:space="0" w:color="000000"/>
              <w:bottom w:val="single" w:sz="4" w:space="0" w:color="000000"/>
              <w:right w:val="single" w:sz="4" w:space="0" w:color="000000"/>
            </w:tcBorders>
            <w:vAlign w:val="bottom"/>
          </w:tcPr>
          <w:p w14:paraId="2639B49F" w14:textId="77777777" w:rsidR="00CD0506" w:rsidRPr="003C2C03" w:rsidRDefault="00CD0506" w:rsidP="0018015F">
            <w:pPr>
              <w:ind w:firstLine="0"/>
            </w:pPr>
            <w:r w:rsidRPr="003C2C03">
              <w:rPr>
                <w:i/>
                <w:iCs/>
              </w:rPr>
              <w:t>Perca schrenkii</w:t>
            </w:r>
            <w:r w:rsidRPr="003C2C03">
              <w:t xml:space="preserve"> Kessler, 1874</w:t>
            </w:r>
          </w:p>
        </w:tc>
        <w:tc>
          <w:tcPr>
            <w:tcW w:w="1276" w:type="dxa"/>
            <w:tcBorders>
              <w:top w:val="single" w:sz="4" w:space="0" w:color="000000"/>
              <w:left w:val="single" w:sz="4" w:space="0" w:color="000000"/>
              <w:bottom w:val="single" w:sz="4" w:space="0" w:color="000000"/>
              <w:right w:val="single" w:sz="4" w:space="0" w:color="000000"/>
            </w:tcBorders>
          </w:tcPr>
          <w:p w14:paraId="0ED2F787" w14:textId="77777777" w:rsidR="00CD0506" w:rsidRPr="003C2C03" w:rsidRDefault="00CD0506" w:rsidP="0018015F">
            <w:pPr>
              <w:pStyle w:val="af4"/>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4E6EBF9F" w14:textId="77777777" w:rsidR="00CD0506" w:rsidRPr="003C2C03" w:rsidRDefault="00CD0506" w:rsidP="0018015F">
            <w:pPr>
              <w:pStyle w:val="af4"/>
              <w:tabs>
                <w:tab w:val="left" w:pos="0"/>
              </w:tabs>
              <w:ind w:right="6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09BA1ED7" w14:textId="77777777" w:rsidR="00CD0506" w:rsidRPr="003C2C03" w:rsidRDefault="00CD0506" w:rsidP="0018015F">
            <w:pPr>
              <w:pStyle w:val="af4"/>
              <w:tabs>
                <w:tab w:val="left" w:pos="520"/>
              </w:tabs>
              <w:ind w:right="-55"/>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443DDD0C" w14:textId="77777777" w:rsidR="00CD0506" w:rsidRPr="003C2C03" w:rsidRDefault="00CD0506" w:rsidP="0018015F">
            <w:pPr>
              <w:pStyle w:val="af4"/>
              <w:tabs>
                <w:tab w:val="left" w:pos="0"/>
              </w:tabs>
              <w:jc w:val="center"/>
              <w:rPr>
                <w:rFonts w:cs="Times New Roman"/>
                <w:color w:val="auto"/>
              </w:rPr>
            </w:pPr>
            <w:r w:rsidRPr="003C2C03">
              <w:rPr>
                <w:rFonts w:cs="Times New Roman"/>
                <w:color w:val="auto"/>
              </w:rPr>
              <w:t>2,4,10</w:t>
            </w:r>
          </w:p>
        </w:tc>
        <w:tc>
          <w:tcPr>
            <w:tcW w:w="851" w:type="dxa"/>
            <w:tcBorders>
              <w:top w:val="single" w:sz="4" w:space="0" w:color="000000"/>
              <w:left w:val="single" w:sz="4" w:space="0" w:color="000000"/>
              <w:bottom w:val="single" w:sz="4" w:space="0" w:color="000000"/>
              <w:right w:val="single" w:sz="4" w:space="0" w:color="000000"/>
            </w:tcBorders>
          </w:tcPr>
          <w:p w14:paraId="1455DF04" w14:textId="77777777" w:rsidR="00CD0506" w:rsidRPr="003C2C03" w:rsidRDefault="00CD0506" w:rsidP="0018015F">
            <w:pPr>
              <w:pStyle w:val="af4"/>
              <w:tabs>
                <w:tab w:val="left" w:pos="521"/>
              </w:tabs>
              <w:jc w:val="center"/>
              <w:rPr>
                <w:rFonts w:cs="Times New Roman"/>
                <w:color w:val="auto"/>
              </w:rPr>
            </w:pPr>
            <w:r w:rsidRPr="003C2C03">
              <w:rPr>
                <w:rFonts w:cs="Times New Roman"/>
                <w:color w:val="auto"/>
              </w:rPr>
              <w:t>0</w:t>
            </w:r>
          </w:p>
        </w:tc>
      </w:tr>
      <w:tr w:rsidR="00CD0506" w:rsidRPr="003C2C03" w14:paraId="216013CD" w14:textId="77777777" w:rsidTr="006119F6">
        <w:tc>
          <w:tcPr>
            <w:tcW w:w="9351" w:type="dxa"/>
            <w:gridSpan w:val="7"/>
            <w:tcBorders>
              <w:top w:val="single" w:sz="4" w:space="0" w:color="000000"/>
              <w:left w:val="single" w:sz="4" w:space="0" w:color="000000"/>
              <w:bottom w:val="single" w:sz="4" w:space="0" w:color="000000"/>
              <w:right w:val="single" w:sz="4" w:space="0" w:color="000000"/>
            </w:tcBorders>
            <w:vAlign w:val="bottom"/>
          </w:tcPr>
          <w:p w14:paraId="2989AA89" w14:textId="77777777" w:rsidR="00CD0506" w:rsidRPr="003C2C03" w:rsidRDefault="00CD0506" w:rsidP="0018015F">
            <w:pPr>
              <w:pStyle w:val="af4"/>
              <w:tabs>
                <w:tab w:val="left" w:pos="521"/>
              </w:tabs>
              <w:jc w:val="both"/>
              <w:rPr>
                <w:rFonts w:cs="Times New Roman"/>
                <w:color w:val="auto"/>
              </w:rPr>
            </w:pPr>
            <w:r w:rsidRPr="003C2C03">
              <w:rPr>
                <w:rFonts w:cs="Times New Roman"/>
                <w:color w:val="auto"/>
              </w:rPr>
              <w:t>Чужеродные (13 видов):</w:t>
            </w:r>
          </w:p>
        </w:tc>
      </w:tr>
      <w:tr w:rsidR="00CD0506" w:rsidRPr="003C2C03" w14:paraId="394A51E5"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7DE464A1" w14:textId="77777777" w:rsidR="00CD0506" w:rsidRPr="003C2C03" w:rsidRDefault="00CD0506" w:rsidP="0018015F">
            <w:pPr>
              <w:ind w:firstLine="0"/>
            </w:pPr>
            <w:r w:rsidRPr="003C2C03">
              <w:t>Микижа</w:t>
            </w:r>
          </w:p>
        </w:tc>
        <w:tc>
          <w:tcPr>
            <w:tcW w:w="2693" w:type="dxa"/>
            <w:tcBorders>
              <w:top w:val="single" w:sz="4" w:space="0" w:color="000000"/>
              <w:left w:val="single" w:sz="4" w:space="0" w:color="000000"/>
              <w:bottom w:val="single" w:sz="4" w:space="0" w:color="000000"/>
              <w:right w:val="single" w:sz="4" w:space="0" w:color="000000"/>
            </w:tcBorders>
            <w:vAlign w:val="bottom"/>
          </w:tcPr>
          <w:p w14:paraId="3DF5676E" w14:textId="77777777" w:rsidR="00CD0506" w:rsidRPr="003C2C03" w:rsidRDefault="00CD0506" w:rsidP="0018015F">
            <w:pPr>
              <w:ind w:firstLine="0"/>
            </w:pPr>
            <w:r w:rsidRPr="003C2C03">
              <w:rPr>
                <w:i/>
                <w:iCs/>
                <w:lang w:val="fr-FR"/>
              </w:rPr>
              <w:t>Oncorhynchus mykiss</w:t>
            </w:r>
            <w:r w:rsidRPr="003C2C03">
              <w:rPr>
                <w:lang w:val="fr-FR"/>
              </w:rPr>
              <w:t xml:space="preserve"> (Walbaum, 1792)</w:t>
            </w:r>
          </w:p>
        </w:tc>
        <w:tc>
          <w:tcPr>
            <w:tcW w:w="1276" w:type="dxa"/>
            <w:tcBorders>
              <w:top w:val="single" w:sz="4" w:space="0" w:color="000000"/>
              <w:left w:val="single" w:sz="4" w:space="0" w:color="000000"/>
              <w:bottom w:val="single" w:sz="4" w:space="0" w:color="000000"/>
              <w:right w:val="single" w:sz="4" w:space="0" w:color="000000"/>
            </w:tcBorders>
          </w:tcPr>
          <w:p w14:paraId="0A8DB304" w14:textId="77777777" w:rsidR="00CD0506" w:rsidRPr="003C2C03" w:rsidRDefault="00CD0506" w:rsidP="0018015F">
            <w:pPr>
              <w:pStyle w:val="af4"/>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791961F0" w14:textId="77777777" w:rsidR="00CD0506" w:rsidRPr="003C2C03" w:rsidRDefault="00CD0506" w:rsidP="0018015F">
            <w:pPr>
              <w:pStyle w:val="af4"/>
              <w:tabs>
                <w:tab w:val="left" w:pos="0"/>
              </w:tabs>
              <w:ind w:right="60"/>
              <w:jc w:val="center"/>
              <w:rPr>
                <w:rFonts w:cs="Times New Roman"/>
                <w:color w:val="auto"/>
              </w:rPr>
            </w:pPr>
            <w:r w:rsidRPr="003C2C03">
              <w:rPr>
                <w:rFonts w:cs="Times New Roman"/>
                <w:color w:val="auto"/>
              </w:rPr>
              <w:t>7,14</w:t>
            </w:r>
          </w:p>
        </w:tc>
        <w:tc>
          <w:tcPr>
            <w:tcW w:w="850" w:type="dxa"/>
            <w:tcBorders>
              <w:top w:val="single" w:sz="4" w:space="0" w:color="000000"/>
              <w:left w:val="single" w:sz="4" w:space="0" w:color="000000"/>
              <w:bottom w:val="single" w:sz="4" w:space="0" w:color="000000"/>
              <w:right w:val="single" w:sz="4" w:space="0" w:color="000000"/>
            </w:tcBorders>
          </w:tcPr>
          <w:p w14:paraId="5DCF2AF3" w14:textId="77777777" w:rsidR="00CD0506" w:rsidRPr="003C2C03" w:rsidRDefault="00CD0506" w:rsidP="0018015F">
            <w:pPr>
              <w:pStyle w:val="af4"/>
              <w:tabs>
                <w:tab w:val="left" w:pos="520"/>
              </w:tabs>
              <w:ind w:right="-55"/>
              <w:jc w:val="center"/>
              <w:rPr>
                <w:rFonts w:cs="Times New Roman"/>
                <w:color w:val="auto"/>
              </w:rPr>
            </w:pPr>
            <w:r w:rsidRPr="003C2C03">
              <w:rPr>
                <w:rFonts w:cs="Times New Roman"/>
                <w:color w:val="auto"/>
              </w:rPr>
              <w:t>6,7,14</w:t>
            </w:r>
          </w:p>
        </w:tc>
        <w:tc>
          <w:tcPr>
            <w:tcW w:w="992" w:type="dxa"/>
            <w:tcBorders>
              <w:top w:val="single" w:sz="4" w:space="0" w:color="000000"/>
              <w:left w:val="single" w:sz="4" w:space="0" w:color="000000"/>
              <w:bottom w:val="single" w:sz="4" w:space="0" w:color="000000"/>
              <w:right w:val="single" w:sz="4" w:space="0" w:color="000000"/>
            </w:tcBorders>
          </w:tcPr>
          <w:p w14:paraId="6FAF825E" w14:textId="77777777" w:rsidR="00CD0506" w:rsidRPr="003C2C03" w:rsidRDefault="00CD0506" w:rsidP="0018015F">
            <w:pPr>
              <w:pStyle w:val="af4"/>
              <w:tabs>
                <w:tab w:val="left" w:pos="0"/>
              </w:tabs>
              <w:jc w:val="center"/>
              <w:rPr>
                <w:rFonts w:cs="Times New Roman"/>
                <w:color w:val="auto"/>
              </w:rPr>
            </w:pPr>
            <w:r w:rsidRPr="003C2C03">
              <w:rPr>
                <w:rFonts w:cs="Times New Roman"/>
                <w:color w:val="auto"/>
              </w:rPr>
              <w:t>7</w:t>
            </w:r>
          </w:p>
        </w:tc>
        <w:tc>
          <w:tcPr>
            <w:tcW w:w="851" w:type="dxa"/>
            <w:tcBorders>
              <w:top w:val="single" w:sz="4" w:space="0" w:color="000000"/>
              <w:left w:val="single" w:sz="4" w:space="0" w:color="000000"/>
              <w:bottom w:val="single" w:sz="4" w:space="0" w:color="000000"/>
              <w:right w:val="single" w:sz="4" w:space="0" w:color="000000"/>
            </w:tcBorders>
          </w:tcPr>
          <w:p w14:paraId="3B29450A" w14:textId="77777777" w:rsidR="00CD0506" w:rsidRPr="003C2C03" w:rsidRDefault="00CD0506" w:rsidP="0018015F">
            <w:pPr>
              <w:pStyle w:val="af4"/>
              <w:tabs>
                <w:tab w:val="left" w:pos="521"/>
              </w:tabs>
              <w:jc w:val="center"/>
              <w:rPr>
                <w:rFonts w:cs="Times New Roman"/>
                <w:color w:val="auto"/>
              </w:rPr>
            </w:pPr>
            <w:r w:rsidRPr="003C2C03">
              <w:rPr>
                <w:rFonts w:cs="Times New Roman"/>
                <w:color w:val="auto"/>
              </w:rPr>
              <w:t>7</w:t>
            </w:r>
          </w:p>
        </w:tc>
      </w:tr>
      <w:tr w:rsidR="00CD0506" w:rsidRPr="003C2C03" w14:paraId="7C1EA7BD"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7334A00C" w14:textId="77777777" w:rsidR="00CD0506" w:rsidRPr="003C2C03" w:rsidRDefault="00CD0506" w:rsidP="0018015F">
            <w:pPr>
              <w:ind w:firstLine="0"/>
            </w:pPr>
            <w:r w:rsidRPr="003C2C03">
              <w:t>Плотва</w:t>
            </w:r>
          </w:p>
        </w:tc>
        <w:tc>
          <w:tcPr>
            <w:tcW w:w="2693" w:type="dxa"/>
            <w:tcBorders>
              <w:top w:val="single" w:sz="4" w:space="0" w:color="000000"/>
              <w:left w:val="single" w:sz="4" w:space="0" w:color="000000"/>
              <w:bottom w:val="single" w:sz="4" w:space="0" w:color="000000"/>
              <w:right w:val="single" w:sz="4" w:space="0" w:color="000000"/>
            </w:tcBorders>
            <w:vAlign w:val="bottom"/>
          </w:tcPr>
          <w:p w14:paraId="44ECCEBE" w14:textId="77777777" w:rsidR="00CD0506" w:rsidRPr="003C2C03" w:rsidRDefault="00CD0506" w:rsidP="0018015F">
            <w:pPr>
              <w:ind w:firstLine="0"/>
              <w:rPr>
                <w:lang w:val="en-US"/>
              </w:rPr>
            </w:pPr>
            <w:r w:rsidRPr="003C2C03">
              <w:rPr>
                <w:i/>
                <w:iCs/>
              </w:rPr>
              <w:t xml:space="preserve">Rutilus rutilus </w:t>
            </w:r>
            <w:r w:rsidRPr="003C2C03">
              <w:rPr>
                <w:lang w:val="en-US"/>
              </w:rPr>
              <w:t>(Linnaeus, 1758)</w:t>
            </w:r>
          </w:p>
        </w:tc>
        <w:tc>
          <w:tcPr>
            <w:tcW w:w="1276" w:type="dxa"/>
            <w:tcBorders>
              <w:top w:val="single" w:sz="4" w:space="0" w:color="000000"/>
              <w:left w:val="single" w:sz="4" w:space="0" w:color="000000"/>
              <w:bottom w:val="single" w:sz="4" w:space="0" w:color="000000"/>
              <w:right w:val="single" w:sz="4" w:space="0" w:color="000000"/>
            </w:tcBorders>
          </w:tcPr>
          <w:p w14:paraId="4BC41588" w14:textId="77777777" w:rsidR="00CD0506" w:rsidRPr="003C2C03" w:rsidRDefault="00CD0506" w:rsidP="0018015F">
            <w:pPr>
              <w:pStyle w:val="af4"/>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3C7AD953" w14:textId="77777777" w:rsidR="00CD0506" w:rsidRPr="003C2C03" w:rsidRDefault="00CD0506" w:rsidP="0018015F">
            <w:pPr>
              <w:pStyle w:val="af4"/>
              <w:tabs>
                <w:tab w:val="left" w:pos="0"/>
              </w:tabs>
              <w:ind w:right="6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4FF0139A" w14:textId="77777777" w:rsidR="00CD0506" w:rsidRPr="003C2C03" w:rsidRDefault="00CD0506" w:rsidP="0018015F">
            <w:pPr>
              <w:pStyle w:val="af4"/>
              <w:tabs>
                <w:tab w:val="left" w:pos="520"/>
              </w:tabs>
              <w:ind w:right="-55"/>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482CDB9A" w14:textId="77777777" w:rsidR="00CD0506" w:rsidRPr="003C2C03" w:rsidRDefault="00CD0506" w:rsidP="0018015F">
            <w:pPr>
              <w:pStyle w:val="af4"/>
              <w:tabs>
                <w:tab w:val="left" w:pos="0"/>
              </w:tabs>
              <w:jc w:val="center"/>
              <w:rPr>
                <w:rFonts w:cs="Times New Roman"/>
                <w:color w:val="auto"/>
              </w:rPr>
            </w:pPr>
            <w:r w:rsidRPr="003C2C03">
              <w:rPr>
                <w:rFonts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tcPr>
          <w:p w14:paraId="7BF188EB" w14:textId="77777777" w:rsidR="00CD0506" w:rsidRPr="003C2C03" w:rsidRDefault="00CD0506" w:rsidP="0018015F">
            <w:pPr>
              <w:pStyle w:val="af4"/>
              <w:tabs>
                <w:tab w:val="left" w:pos="521"/>
              </w:tabs>
              <w:jc w:val="center"/>
              <w:rPr>
                <w:rFonts w:cs="Times New Roman"/>
                <w:color w:val="auto"/>
              </w:rPr>
            </w:pPr>
            <w:r w:rsidRPr="003C2C03">
              <w:rPr>
                <w:rFonts w:cs="Times New Roman"/>
                <w:color w:val="auto"/>
              </w:rPr>
              <w:t>2,5-7</w:t>
            </w:r>
          </w:p>
        </w:tc>
      </w:tr>
    </w:tbl>
    <w:p w14:paraId="32D731CD" w14:textId="77777777" w:rsidR="006119F6" w:rsidRPr="003C2C03" w:rsidRDefault="006119F6" w:rsidP="00931765">
      <w:pPr>
        <w:ind w:firstLine="0"/>
        <w:rPr>
          <w:i/>
          <w:iCs/>
        </w:rPr>
      </w:pPr>
      <w:r w:rsidRPr="003C2C03">
        <w:rPr>
          <w:i/>
          <w:iCs/>
        </w:rPr>
        <w:lastRenderedPageBreak/>
        <w:t>Продолжение таблицы 13</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8"/>
        <w:gridCol w:w="2693"/>
        <w:gridCol w:w="1276"/>
        <w:gridCol w:w="851"/>
        <w:gridCol w:w="850"/>
        <w:gridCol w:w="992"/>
        <w:gridCol w:w="851"/>
      </w:tblGrid>
      <w:tr w:rsidR="006119F6" w:rsidRPr="003C2C03" w14:paraId="5049DA5B"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668D32F9" w14:textId="77777777" w:rsidR="006119F6" w:rsidRPr="003C2C03" w:rsidRDefault="006119F6" w:rsidP="00A9354C">
            <w:pPr>
              <w:ind w:firstLine="0"/>
              <w:jc w:val="center"/>
            </w:pPr>
            <w:r w:rsidRPr="003C2C03">
              <w:t>1</w:t>
            </w:r>
          </w:p>
        </w:tc>
        <w:tc>
          <w:tcPr>
            <w:tcW w:w="2693" w:type="dxa"/>
            <w:tcBorders>
              <w:top w:val="single" w:sz="4" w:space="0" w:color="000000"/>
              <w:left w:val="single" w:sz="4" w:space="0" w:color="000000"/>
              <w:bottom w:val="single" w:sz="4" w:space="0" w:color="000000"/>
              <w:right w:val="single" w:sz="4" w:space="0" w:color="000000"/>
            </w:tcBorders>
          </w:tcPr>
          <w:p w14:paraId="51E95771" w14:textId="77777777" w:rsidR="006119F6" w:rsidRPr="003C2C03" w:rsidRDefault="006119F6" w:rsidP="00A9354C">
            <w:pPr>
              <w:ind w:firstLine="0"/>
              <w:jc w:val="center"/>
            </w:pPr>
            <w:r w:rsidRPr="003C2C03">
              <w:t>2</w:t>
            </w:r>
          </w:p>
        </w:tc>
        <w:tc>
          <w:tcPr>
            <w:tcW w:w="1276" w:type="dxa"/>
            <w:tcBorders>
              <w:top w:val="single" w:sz="4" w:space="0" w:color="000000"/>
              <w:left w:val="single" w:sz="4" w:space="0" w:color="000000"/>
              <w:bottom w:val="single" w:sz="4" w:space="0" w:color="000000"/>
              <w:right w:val="single" w:sz="4" w:space="0" w:color="000000"/>
            </w:tcBorders>
          </w:tcPr>
          <w:p w14:paraId="7FCC73D9" w14:textId="77777777" w:rsidR="006119F6" w:rsidRPr="003C2C03" w:rsidRDefault="006119F6" w:rsidP="00A9354C">
            <w:pPr>
              <w:pStyle w:val="af4"/>
              <w:ind w:left="0" w:firstLine="0"/>
              <w:jc w:val="both"/>
              <w:rPr>
                <w:rFonts w:cs="Times New Roman"/>
                <w:color w:val="auto"/>
                <w:lang w:val="ru-RU"/>
              </w:rPr>
            </w:pPr>
            <w:r w:rsidRPr="003C2C03">
              <w:rPr>
                <w:rFonts w:cs="Times New Roman"/>
                <w:color w:val="auto"/>
                <w:lang w:val="ru-RU"/>
              </w:rPr>
              <w:t>3</w:t>
            </w:r>
          </w:p>
        </w:tc>
        <w:tc>
          <w:tcPr>
            <w:tcW w:w="851" w:type="dxa"/>
            <w:tcBorders>
              <w:top w:val="single" w:sz="4" w:space="0" w:color="000000"/>
              <w:left w:val="single" w:sz="4" w:space="0" w:color="000000"/>
              <w:bottom w:val="single" w:sz="4" w:space="0" w:color="000000"/>
              <w:right w:val="single" w:sz="4" w:space="0" w:color="000000"/>
            </w:tcBorders>
          </w:tcPr>
          <w:p w14:paraId="618537F4" w14:textId="77777777" w:rsidR="006119F6" w:rsidRPr="003C2C03" w:rsidRDefault="006119F6" w:rsidP="00A9354C">
            <w:pPr>
              <w:pStyle w:val="af4"/>
              <w:tabs>
                <w:tab w:val="left" w:pos="0"/>
              </w:tabs>
              <w:ind w:left="0" w:firstLine="0"/>
              <w:jc w:val="center"/>
              <w:rPr>
                <w:rFonts w:cs="Times New Roman"/>
                <w:color w:val="auto"/>
                <w:lang w:val="ru-RU"/>
              </w:rPr>
            </w:pPr>
            <w:r w:rsidRPr="003C2C03">
              <w:rPr>
                <w:rFonts w:cs="Times New Roman"/>
                <w:color w:val="auto"/>
                <w:lang w:val="ru-RU"/>
              </w:rPr>
              <w:t>4</w:t>
            </w:r>
          </w:p>
        </w:tc>
        <w:tc>
          <w:tcPr>
            <w:tcW w:w="850" w:type="dxa"/>
            <w:tcBorders>
              <w:top w:val="single" w:sz="4" w:space="0" w:color="000000"/>
              <w:left w:val="single" w:sz="4" w:space="0" w:color="000000"/>
              <w:bottom w:val="single" w:sz="4" w:space="0" w:color="000000"/>
              <w:right w:val="single" w:sz="4" w:space="0" w:color="000000"/>
            </w:tcBorders>
          </w:tcPr>
          <w:p w14:paraId="4EC069AD" w14:textId="77777777" w:rsidR="006119F6" w:rsidRPr="003C2C03" w:rsidRDefault="006119F6" w:rsidP="00A9354C">
            <w:pPr>
              <w:pStyle w:val="af4"/>
              <w:tabs>
                <w:tab w:val="left" w:pos="520"/>
              </w:tabs>
              <w:ind w:left="0" w:firstLine="0"/>
              <w:jc w:val="center"/>
              <w:rPr>
                <w:rFonts w:cs="Times New Roman"/>
                <w:color w:val="auto"/>
                <w:lang w:val="ru-RU"/>
              </w:rPr>
            </w:pPr>
            <w:r w:rsidRPr="003C2C03">
              <w:rPr>
                <w:rFonts w:cs="Times New Roman"/>
                <w:color w:val="auto"/>
                <w:lang w:val="ru-RU"/>
              </w:rPr>
              <w:t>5</w:t>
            </w:r>
          </w:p>
        </w:tc>
        <w:tc>
          <w:tcPr>
            <w:tcW w:w="992" w:type="dxa"/>
            <w:tcBorders>
              <w:top w:val="single" w:sz="4" w:space="0" w:color="000000"/>
              <w:left w:val="single" w:sz="4" w:space="0" w:color="000000"/>
              <w:bottom w:val="single" w:sz="4" w:space="0" w:color="000000"/>
              <w:right w:val="single" w:sz="4" w:space="0" w:color="000000"/>
            </w:tcBorders>
          </w:tcPr>
          <w:p w14:paraId="46A2EA1D" w14:textId="77777777" w:rsidR="006119F6" w:rsidRPr="003C2C03" w:rsidRDefault="006119F6" w:rsidP="00A9354C">
            <w:pPr>
              <w:pStyle w:val="af4"/>
              <w:tabs>
                <w:tab w:val="left" w:pos="0"/>
              </w:tabs>
              <w:ind w:left="0" w:firstLine="0"/>
              <w:jc w:val="center"/>
              <w:rPr>
                <w:rFonts w:cs="Times New Roman"/>
                <w:color w:val="auto"/>
                <w:lang w:val="ru-RU"/>
              </w:rPr>
            </w:pPr>
            <w:r w:rsidRPr="003C2C03">
              <w:rPr>
                <w:rFonts w:cs="Times New Roman"/>
                <w:color w:val="auto"/>
                <w:lang w:val="ru-RU"/>
              </w:rPr>
              <w:t>6</w:t>
            </w:r>
          </w:p>
        </w:tc>
        <w:tc>
          <w:tcPr>
            <w:tcW w:w="851" w:type="dxa"/>
            <w:tcBorders>
              <w:top w:val="single" w:sz="4" w:space="0" w:color="000000"/>
              <w:left w:val="single" w:sz="4" w:space="0" w:color="000000"/>
              <w:bottom w:val="single" w:sz="4" w:space="0" w:color="000000"/>
              <w:right w:val="single" w:sz="4" w:space="0" w:color="000000"/>
            </w:tcBorders>
          </w:tcPr>
          <w:p w14:paraId="72FC3353" w14:textId="77777777" w:rsidR="006119F6" w:rsidRPr="003C2C03" w:rsidRDefault="006119F6" w:rsidP="00A9354C">
            <w:pPr>
              <w:pStyle w:val="af4"/>
              <w:tabs>
                <w:tab w:val="left" w:pos="521"/>
              </w:tabs>
              <w:ind w:left="0" w:firstLine="0"/>
              <w:jc w:val="center"/>
              <w:rPr>
                <w:rFonts w:cs="Times New Roman"/>
                <w:color w:val="auto"/>
                <w:lang w:val="ru-RU"/>
              </w:rPr>
            </w:pPr>
            <w:r w:rsidRPr="003C2C03">
              <w:rPr>
                <w:rFonts w:cs="Times New Roman"/>
                <w:color w:val="auto"/>
                <w:lang w:val="ru-RU"/>
              </w:rPr>
              <w:t>7</w:t>
            </w:r>
          </w:p>
        </w:tc>
      </w:tr>
      <w:tr w:rsidR="00CD0506" w:rsidRPr="003C2C03" w14:paraId="14E8AE25"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3F15EDFA" w14:textId="67FEADFF" w:rsidR="00CD0506" w:rsidRPr="003C2C03" w:rsidRDefault="00CD0506" w:rsidP="0018015F">
            <w:pPr>
              <w:ind w:firstLine="0"/>
              <w:rPr>
                <w:lang w:val="en-US"/>
              </w:rPr>
            </w:pPr>
            <w:r w:rsidRPr="003C2C03">
              <w:t>Речная</w:t>
            </w:r>
            <w:r w:rsidRPr="003C2C03">
              <w:rPr>
                <w:lang w:val="kk-KZ"/>
              </w:rPr>
              <w:t xml:space="preserve"> </w:t>
            </w:r>
            <w:r w:rsidRPr="003C2C03">
              <w:t>бботтина</w:t>
            </w:r>
          </w:p>
        </w:tc>
        <w:tc>
          <w:tcPr>
            <w:tcW w:w="2693" w:type="dxa"/>
            <w:tcBorders>
              <w:top w:val="single" w:sz="4" w:space="0" w:color="000000"/>
              <w:left w:val="single" w:sz="4" w:space="0" w:color="000000"/>
              <w:bottom w:val="single" w:sz="4" w:space="0" w:color="000000"/>
              <w:right w:val="single" w:sz="4" w:space="0" w:color="000000"/>
            </w:tcBorders>
            <w:vAlign w:val="bottom"/>
          </w:tcPr>
          <w:p w14:paraId="47577473" w14:textId="77777777" w:rsidR="00CD0506" w:rsidRPr="003C2C03" w:rsidRDefault="00CD0506" w:rsidP="0018015F">
            <w:pPr>
              <w:ind w:firstLine="0"/>
            </w:pPr>
            <w:r w:rsidRPr="003C2C03">
              <w:rPr>
                <w:i/>
                <w:iCs/>
              </w:rPr>
              <w:t>Abbot</w:t>
            </w:r>
            <w:r w:rsidRPr="003C2C03">
              <w:rPr>
                <w:i/>
                <w:iCs/>
                <w:lang w:val="en-US"/>
              </w:rPr>
              <w:t>t</w:t>
            </w:r>
            <w:r w:rsidRPr="003C2C03">
              <w:rPr>
                <w:i/>
                <w:iCs/>
              </w:rPr>
              <w:t>ina rivularis</w:t>
            </w:r>
            <w:r w:rsidRPr="003C2C03">
              <w:t xml:space="preserve"> (Basilewsky, 1855)</w:t>
            </w:r>
          </w:p>
        </w:tc>
        <w:tc>
          <w:tcPr>
            <w:tcW w:w="1276" w:type="dxa"/>
            <w:tcBorders>
              <w:top w:val="single" w:sz="4" w:space="0" w:color="000000"/>
              <w:left w:val="single" w:sz="4" w:space="0" w:color="000000"/>
              <w:bottom w:val="single" w:sz="4" w:space="0" w:color="000000"/>
              <w:right w:val="single" w:sz="4" w:space="0" w:color="000000"/>
            </w:tcBorders>
          </w:tcPr>
          <w:p w14:paraId="011B3773"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0C2AD7D3"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62A67119"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264DC14F"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1-7,13</w:t>
            </w:r>
          </w:p>
        </w:tc>
        <w:tc>
          <w:tcPr>
            <w:tcW w:w="851" w:type="dxa"/>
            <w:tcBorders>
              <w:top w:val="single" w:sz="4" w:space="0" w:color="000000"/>
              <w:left w:val="single" w:sz="4" w:space="0" w:color="000000"/>
              <w:bottom w:val="single" w:sz="4" w:space="0" w:color="000000"/>
              <w:right w:val="single" w:sz="4" w:space="0" w:color="000000"/>
            </w:tcBorders>
          </w:tcPr>
          <w:p w14:paraId="0FFDC12E"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2,4,13</w:t>
            </w:r>
          </w:p>
        </w:tc>
      </w:tr>
      <w:tr w:rsidR="00CD0506" w:rsidRPr="003C2C03" w14:paraId="0A6429BF"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3D6D9044" w14:textId="77777777" w:rsidR="00CD0506" w:rsidRPr="003C2C03" w:rsidRDefault="00CD0506" w:rsidP="0018015F">
            <w:pPr>
              <w:ind w:firstLine="0"/>
              <w:rPr>
                <w:lang w:val="en-US"/>
              </w:rPr>
            </w:pPr>
            <w:r w:rsidRPr="003C2C03">
              <w:t>Амурский</w:t>
            </w:r>
            <w:r w:rsidRPr="003C2C03">
              <w:rPr>
                <w:lang w:val="kk-KZ"/>
              </w:rPr>
              <w:t xml:space="preserve"> </w:t>
            </w:r>
            <w:r w:rsidRPr="003C2C03">
              <w:t>чебачек</w:t>
            </w:r>
          </w:p>
          <w:p w14:paraId="2F445DD7" w14:textId="77777777" w:rsidR="00CD0506" w:rsidRPr="003C2C03" w:rsidRDefault="00CD0506" w:rsidP="0018015F">
            <w:pPr>
              <w:ind w:firstLine="0"/>
              <w:rPr>
                <w:lang w:val="kk-KZ"/>
              </w:rPr>
            </w:pPr>
            <w:r w:rsidRPr="003C2C03">
              <w:rPr>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vAlign w:val="bottom"/>
          </w:tcPr>
          <w:p w14:paraId="6CD0D27A" w14:textId="77777777" w:rsidR="00CD0506" w:rsidRPr="003C2C03" w:rsidRDefault="00CD0506" w:rsidP="0018015F">
            <w:pPr>
              <w:ind w:firstLine="0"/>
              <w:rPr>
                <w:lang w:val="fr-FR"/>
              </w:rPr>
            </w:pPr>
            <w:r w:rsidRPr="003C2C03">
              <w:rPr>
                <w:i/>
                <w:iCs/>
                <w:lang w:val="fr-FR"/>
              </w:rPr>
              <w:t>Pseudorasbora parva</w:t>
            </w:r>
            <w:r w:rsidRPr="003C2C03">
              <w:rPr>
                <w:lang w:val="fr-FR"/>
              </w:rPr>
              <w:t xml:space="preserve"> (Temminck et Schlegel, 1846)</w:t>
            </w:r>
          </w:p>
        </w:tc>
        <w:tc>
          <w:tcPr>
            <w:tcW w:w="1276" w:type="dxa"/>
            <w:tcBorders>
              <w:top w:val="single" w:sz="4" w:space="0" w:color="000000"/>
              <w:left w:val="single" w:sz="4" w:space="0" w:color="000000"/>
              <w:bottom w:val="single" w:sz="4" w:space="0" w:color="000000"/>
              <w:right w:val="single" w:sz="4" w:space="0" w:color="000000"/>
            </w:tcBorders>
          </w:tcPr>
          <w:p w14:paraId="22277634"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5EEE614F"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7A180B48"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0775C577"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1-4,9,11-13</w:t>
            </w:r>
          </w:p>
        </w:tc>
        <w:tc>
          <w:tcPr>
            <w:tcW w:w="851" w:type="dxa"/>
            <w:tcBorders>
              <w:top w:val="single" w:sz="4" w:space="0" w:color="000000"/>
              <w:left w:val="single" w:sz="4" w:space="0" w:color="000000"/>
              <w:bottom w:val="single" w:sz="4" w:space="0" w:color="000000"/>
              <w:right w:val="single" w:sz="4" w:space="0" w:color="000000"/>
            </w:tcBorders>
          </w:tcPr>
          <w:p w14:paraId="4C2526E5"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 xml:space="preserve">1-9, </w:t>
            </w:r>
          </w:p>
          <w:p w14:paraId="4851EFAA"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11-13</w:t>
            </w:r>
          </w:p>
        </w:tc>
      </w:tr>
      <w:tr w:rsidR="00CD0506" w:rsidRPr="003C2C03" w14:paraId="3498FB3E"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3FA247D3" w14:textId="77777777" w:rsidR="00CD0506" w:rsidRPr="003C2C03" w:rsidRDefault="00CD0506" w:rsidP="0018015F">
            <w:pPr>
              <w:ind w:firstLine="0"/>
            </w:pPr>
            <w:r w:rsidRPr="003C2C03">
              <w:t>Лещ</w:t>
            </w:r>
          </w:p>
          <w:p w14:paraId="4FAA2F69" w14:textId="77777777" w:rsidR="00CD0506" w:rsidRPr="003C2C03" w:rsidRDefault="00CD0506" w:rsidP="0018015F">
            <w:pPr>
              <w:ind w:firstLine="0"/>
              <w:rPr>
                <w:lang w:val="kk-KZ"/>
              </w:rPr>
            </w:pPr>
            <w:r w:rsidRPr="003C2C03">
              <w:rPr>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vAlign w:val="bottom"/>
          </w:tcPr>
          <w:p w14:paraId="4EE9AD1B" w14:textId="77777777" w:rsidR="00CD0506" w:rsidRPr="003C2C03" w:rsidRDefault="00CD0506" w:rsidP="0018015F">
            <w:pPr>
              <w:ind w:firstLine="0"/>
            </w:pPr>
            <w:r w:rsidRPr="003C2C03">
              <w:rPr>
                <w:i/>
                <w:iCs/>
              </w:rPr>
              <w:t xml:space="preserve">Abramis brama </w:t>
            </w:r>
            <w:r w:rsidRPr="003C2C03">
              <w:t>(</w:t>
            </w:r>
            <w:r w:rsidRPr="003C2C03">
              <w:rPr>
                <w:lang w:val="en-US"/>
              </w:rPr>
              <w:t>Linnaeus, 1758</w:t>
            </w:r>
            <w:r w:rsidRPr="003C2C03">
              <w:t>)</w:t>
            </w:r>
          </w:p>
        </w:tc>
        <w:tc>
          <w:tcPr>
            <w:tcW w:w="1276" w:type="dxa"/>
            <w:tcBorders>
              <w:top w:val="single" w:sz="4" w:space="0" w:color="000000"/>
              <w:left w:val="single" w:sz="4" w:space="0" w:color="000000"/>
              <w:bottom w:val="single" w:sz="4" w:space="0" w:color="000000"/>
              <w:right w:val="single" w:sz="4" w:space="0" w:color="000000"/>
            </w:tcBorders>
          </w:tcPr>
          <w:p w14:paraId="75A2B61A"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7E3106B7"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39DBA3AD"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3A22EDCD"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tcPr>
          <w:p w14:paraId="6909B606"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2, 5-7, 13</w:t>
            </w:r>
          </w:p>
        </w:tc>
      </w:tr>
      <w:tr w:rsidR="00CD0506" w:rsidRPr="003C2C03" w14:paraId="2E2BF5A1"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6BEB450C" w14:textId="77777777" w:rsidR="00CD0506" w:rsidRPr="003C2C03" w:rsidRDefault="00CD0506" w:rsidP="0018015F">
            <w:pPr>
              <w:ind w:firstLine="0"/>
              <w:rPr>
                <w:lang w:val="en-US"/>
              </w:rPr>
            </w:pPr>
            <w:r w:rsidRPr="003C2C03">
              <w:t>Глазчатый горчак</w:t>
            </w:r>
          </w:p>
        </w:tc>
        <w:tc>
          <w:tcPr>
            <w:tcW w:w="2693" w:type="dxa"/>
            <w:tcBorders>
              <w:top w:val="single" w:sz="4" w:space="0" w:color="000000"/>
              <w:left w:val="single" w:sz="4" w:space="0" w:color="000000"/>
              <w:bottom w:val="single" w:sz="4" w:space="0" w:color="000000"/>
              <w:right w:val="single" w:sz="4" w:space="0" w:color="000000"/>
            </w:tcBorders>
            <w:vAlign w:val="bottom"/>
          </w:tcPr>
          <w:p w14:paraId="3BC4E129" w14:textId="77777777" w:rsidR="00CD0506" w:rsidRPr="003C2C03" w:rsidRDefault="00CD0506" w:rsidP="0018015F">
            <w:pPr>
              <w:ind w:firstLine="0"/>
            </w:pPr>
            <w:r w:rsidRPr="003C2C03">
              <w:rPr>
                <w:i/>
                <w:iCs/>
              </w:rPr>
              <w:t xml:space="preserve">Rhodeus ocellatus </w:t>
            </w:r>
            <w:r w:rsidRPr="003C2C03">
              <w:t>(Kner, 1865)</w:t>
            </w:r>
          </w:p>
        </w:tc>
        <w:tc>
          <w:tcPr>
            <w:tcW w:w="1276" w:type="dxa"/>
            <w:tcBorders>
              <w:top w:val="single" w:sz="4" w:space="0" w:color="000000"/>
              <w:left w:val="single" w:sz="4" w:space="0" w:color="000000"/>
              <w:bottom w:val="single" w:sz="4" w:space="0" w:color="000000"/>
              <w:right w:val="single" w:sz="4" w:space="0" w:color="000000"/>
            </w:tcBorders>
          </w:tcPr>
          <w:p w14:paraId="0AFEA8DB"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66A08D8F"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38638309"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5CA6D32C"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1,2,5-7</w:t>
            </w:r>
          </w:p>
        </w:tc>
        <w:tc>
          <w:tcPr>
            <w:tcW w:w="851" w:type="dxa"/>
            <w:tcBorders>
              <w:top w:val="single" w:sz="4" w:space="0" w:color="000000"/>
              <w:left w:val="single" w:sz="4" w:space="0" w:color="000000"/>
              <w:bottom w:val="single" w:sz="4" w:space="0" w:color="000000"/>
              <w:right w:val="single" w:sz="4" w:space="0" w:color="000000"/>
            </w:tcBorders>
          </w:tcPr>
          <w:p w14:paraId="07003633"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1,2,5-7</w:t>
            </w:r>
          </w:p>
        </w:tc>
      </w:tr>
      <w:tr w:rsidR="00CD0506" w:rsidRPr="003C2C03" w14:paraId="416D8D4E" w14:textId="77777777" w:rsidTr="000A7CA9">
        <w:trPr>
          <w:trHeight w:val="301"/>
        </w:trPr>
        <w:tc>
          <w:tcPr>
            <w:tcW w:w="1838" w:type="dxa"/>
            <w:tcBorders>
              <w:top w:val="single" w:sz="4" w:space="0" w:color="000000"/>
              <w:left w:val="single" w:sz="4" w:space="0" w:color="000000"/>
              <w:bottom w:val="single" w:sz="4" w:space="0" w:color="000000"/>
              <w:right w:val="single" w:sz="4" w:space="0" w:color="000000"/>
            </w:tcBorders>
          </w:tcPr>
          <w:p w14:paraId="677AF6AE" w14:textId="77777777" w:rsidR="00CD0506" w:rsidRPr="003C2C03" w:rsidRDefault="00CD0506" w:rsidP="0018015F">
            <w:pPr>
              <w:ind w:firstLine="0"/>
              <w:rPr>
                <w:lang w:val="en-US"/>
              </w:rPr>
            </w:pPr>
            <w:r w:rsidRPr="003C2C03">
              <w:t>Cеребряный карась</w:t>
            </w:r>
          </w:p>
        </w:tc>
        <w:tc>
          <w:tcPr>
            <w:tcW w:w="2693" w:type="dxa"/>
            <w:tcBorders>
              <w:top w:val="single" w:sz="4" w:space="0" w:color="000000"/>
              <w:left w:val="single" w:sz="4" w:space="0" w:color="000000"/>
              <w:bottom w:val="single" w:sz="4" w:space="0" w:color="000000"/>
              <w:right w:val="single" w:sz="4" w:space="0" w:color="000000"/>
            </w:tcBorders>
            <w:vAlign w:val="bottom"/>
          </w:tcPr>
          <w:p w14:paraId="73565F34" w14:textId="77777777" w:rsidR="00CD0506" w:rsidRPr="003C2C03" w:rsidRDefault="00CD0506" w:rsidP="000A7CA9">
            <w:pPr>
              <w:ind w:firstLine="0"/>
            </w:pPr>
            <w:r w:rsidRPr="003C2C03">
              <w:rPr>
                <w:i/>
                <w:iCs/>
              </w:rPr>
              <w:t>Carassius gibelio</w:t>
            </w:r>
            <w:r w:rsidRPr="003C2C03">
              <w:t xml:space="preserve"> (Bloch, 1782)</w:t>
            </w:r>
          </w:p>
        </w:tc>
        <w:tc>
          <w:tcPr>
            <w:tcW w:w="1276" w:type="dxa"/>
            <w:tcBorders>
              <w:top w:val="single" w:sz="4" w:space="0" w:color="000000"/>
              <w:left w:val="single" w:sz="4" w:space="0" w:color="000000"/>
              <w:bottom w:val="single" w:sz="4" w:space="0" w:color="000000"/>
              <w:right w:val="single" w:sz="4" w:space="0" w:color="000000"/>
            </w:tcBorders>
          </w:tcPr>
          <w:p w14:paraId="538F409B"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39AE57BF"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70690144"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75B31537" w14:textId="77777777" w:rsidR="000A7CA9"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1-3, 5-</w:t>
            </w:r>
          </w:p>
          <w:p w14:paraId="07628777" w14:textId="12E9892B" w:rsidR="00CD0506" w:rsidRPr="003C2C03" w:rsidRDefault="00CD0506" w:rsidP="000A7CA9">
            <w:pPr>
              <w:pStyle w:val="af4"/>
              <w:tabs>
                <w:tab w:val="left" w:pos="0"/>
              </w:tabs>
              <w:ind w:left="0" w:firstLine="0"/>
              <w:jc w:val="center"/>
              <w:rPr>
                <w:rFonts w:cs="Times New Roman"/>
                <w:color w:val="auto"/>
                <w:lang w:val="ru-RU"/>
              </w:rPr>
            </w:pPr>
            <w:r w:rsidRPr="003C2C03">
              <w:rPr>
                <w:rFonts w:cs="Times New Roman"/>
                <w:color w:val="auto"/>
              </w:rPr>
              <w:t>7, 10</w:t>
            </w:r>
            <w:r w:rsidR="000A7CA9" w:rsidRPr="003C2C03">
              <w:rPr>
                <w:rFonts w:cs="Times New Roman"/>
                <w:color w:val="auto"/>
                <w:lang w:val="ru-RU"/>
              </w:rPr>
              <w:t>, 13</w:t>
            </w:r>
          </w:p>
        </w:tc>
        <w:tc>
          <w:tcPr>
            <w:tcW w:w="851" w:type="dxa"/>
            <w:tcBorders>
              <w:top w:val="single" w:sz="4" w:space="0" w:color="000000"/>
              <w:left w:val="single" w:sz="4" w:space="0" w:color="000000"/>
              <w:bottom w:val="single" w:sz="4" w:space="0" w:color="000000"/>
              <w:right w:val="single" w:sz="4" w:space="0" w:color="000000"/>
            </w:tcBorders>
          </w:tcPr>
          <w:p w14:paraId="69F39A26"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1-3, 5-7, 13</w:t>
            </w:r>
          </w:p>
        </w:tc>
      </w:tr>
      <w:tr w:rsidR="00CD0506" w:rsidRPr="003C2C03" w14:paraId="308CDEE0"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22D2B996" w14:textId="77777777" w:rsidR="00CD0506" w:rsidRPr="003C2C03" w:rsidRDefault="00CD0506" w:rsidP="0018015F">
            <w:pPr>
              <w:ind w:firstLine="0"/>
            </w:pPr>
            <w:r w:rsidRPr="003C2C03">
              <w:t>Сазан (карп)</w:t>
            </w:r>
          </w:p>
          <w:p w14:paraId="09267794" w14:textId="77777777" w:rsidR="00CD0506" w:rsidRPr="003C2C03" w:rsidRDefault="00CD0506" w:rsidP="0018015F">
            <w:pPr>
              <w:ind w:firstLine="0"/>
              <w:rPr>
                <w:lang w:val="kk-KZ"/>
              </w:rPr>
            </w:pPr>
            <w:r w:rsidRPr="003C2C03">
              <w:rPr>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vAlign w:val="bottom"/>
          </w:tcPr>
          <w:p w14:paraId="23C61234" w14:textId="77777777" w:rsidR="00CD0506" w:rsidRPr="003C2C03" w:rsidRDefault="00CD0506" w:rsidP="0018015F">
            <w:pPr>
              <w:ind w:firstLine="0"/>
              <w:rPr>
                <w:lang w:val="en-US"/>
              </w:rPr>
            </w:pPr>
            <w:r w:rsidRPr="003C2C03">
              <w:rPr>
                <w:i/>
                <w:iCs/>
              </w:rPr>
              <w:t xml:space="preserve">Cyprinus carpio </w:t>
            </w:r>
            <w:r w:rsidRPr="003C2C03">
              <w:rPr>
                <w:lang w:val="en-US"/>
              </w:rPr>
              <w:t>Linnaeus, 1758</w:t>
            </w:r>
          </w:p>
        </w:tc>
        <w:tc>
          <w:tcPr>
            <w:tcW w:w="1276" w:type="dxa"/>
            <w:tcBorders>
              <w:top w:val="single" w:sz="4" w:space="0" w:color="000000"/>
              <w:left w:val="single" w:sz="4" w:space="0" w:color="000000"/>
              <w:bottom w:val="single" w:sz="4" w:space="0" w:color="000000"/>
              <w:right w:val="single" w:sz="4" w:space="0" w:color="000000"/>
            </w:tcBorders>
          </w:tcPr>
          <w:p w14:paraId="00B51987"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3EA11234"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44443DA4"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08FD9F56"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2, 5-7, 10, 13</w:t>
            </w:r>
          </w:p>
        </w:tc>
        <w:tc>
          <w:tcPr>
            <w:tcW w:w="851" w:type="dxa"/>
            <w:tcBorders>
              <w:top w:val="single" w:sz="4" w:space="0" w:color="000000"/>
              <w:left w:val="single" w:sz="4" w:space="0" w:color="000000"/>
              <w:bottom w:val="single" w:sz="4" w:space="0" w:color="000000"/>
              <w:right w:val="single" w:sz="4" w:space="0" w:color="000000"/>
            </w:tcBorders>
          </w:tcPr>
          <w:p w14:paraId="04D66928"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2, 5-7, 13</w:t>
            </w:r>
          </w:p>
        </w:tc>
      </w:tr>
      <w:tr w:rsidR="00CD0506" w:rsidRPr="003C2C03" w14:paraId="28495E92" w14:textId="77777777" w:rsidTr="000A7CA9">
        <w:tc>
          <w:tcPr>
            <w:tcW w:w="1838" w:type="dxa"/>
            <w:tcBorders>
              <w:top w:val="single" w:sz="4" w:space="0" w:color="000000"/>
              <w:left w:val="single" w:sz="4" w:space="0" w:color="000000"/>
              <w:bottom w:val="single" w:sz="4" w:space="0" w:color="000000"/>
              <w:right w:val="single" w:sz="4" w:space="0" w:color="000000"/>
            </w:tcBorders>
          </w:tcPr>
          <w:p w14:paraId="274F0BD2" w14:textId="77777777" w:rsidR="00CD0506" w:rsidRPr="003C2C03" w:rsidRDefault="00CD0506" w:rsidP="0018015F">
            <w:pPr>
              <w:ind w:firstLine="0"/>
              <w:rPr>
                <w:lang w:val="en-US"/>
              </w:rPr>
            </w:pPr>
            <w:r w:rsidRPr="003C2C03">
              <w:t>Востробрюшка</w:t>
            </w:r>
          </w:p>
          <w:p w14:paraId="1E8545F7" w14:textId="77777777" w:rsidR="00CD0506" w:rsidRPr="003C2C03" w:rsidRDefault="00CD0506" w:rsidP="0018015F">
            <w:pPr>
              <w:ind w:firstLine="0"/>
              <w:rPr>
                <w:lang w:val="kk-KZ"/>
              </w:rPr>
            </w:pPr>
            <w:r w:rsidRPr="003C2C03">
              <w:rPr>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vAlign w:val="bottom"/>
          </w:tcPr>
          <w:p w14:paraId="79D9E3ED" w14:textId="77777777" w:rsidR="00CD0506" w:rsidRPr="003C2C03" w:rsidRDefault="00CD0506" w:rsidP="0018015F">
            <w:pPr>
              <w:ind w:firstLine="0"/>
            </w:pPr>
            <w:r w:rsidRPr="003C2C03">
              <w:rPr>
                <w:i/>
                <w:iCs/>
              </w:rPr>
              <w:t>Hemiculter leucisculus</w:t>
            </w:r>
            <w:r w:rsidRPr="003C2C03">
              <w:t xml:space="preserve"> (Basilewsky, 1835)</w:t>
            </w:r>
          </w:p>
        </w:tc>
        <w:tc>
          <w:tcPr>
            <w:tcW w:w="1276" w:type="dxa"/>
            <w:tcBorders>
              <w:top w:val="single" w:sz="4" w:space="0" w:color="000000"/>
              <w:left w:val="single" w:sz="4" w:space="0" w:color="000000"/>
              <w:bottom w:val="single" w:sz="4" w:space="0" w:color="000000"/>
              <w:right w:val="single" w:sz="4" w:space="0" w:color="000000"/>
            </w:tcBorders>
          </w:tcPr>
          <w:p w14:paraId="3709FB13"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14F1EB09"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1FD277A9"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68455B7E"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2, 7</w:t>
            </w:r>
          </w:p>
        </w:tc>
        <w:tc>
          <w:tcPr>
            <w:tcW w:w="851" w:type="dxa"/>
            <w:tcBorders>
              <w:top w:val="single" w:sz="4" w:space="0" w:color="000000"/>
              <w:left w:val="single" w:sz="4" w:space="0" w:color="000000"/>
              <w:bottom w:val="single" w:sz="4" w:space="0" w:color="000000"/>
              <w:right w:val="single" w:sz="4" w:space="0" w:color="000000"/>
            </w:tcBorders>
          </w:tcPr>
          <w:p w14:paraId="47D3ED74"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0</w:t>
            </w:r>
          </w:p>
        </w:tc>
      </w:tr>
      <w:tr w:rsidR="00CD0506" w:rsidRPr="003C2C03" w14:paraId="1EE9B87F"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30D6B9A1" w14:textId="77777777" w:rsidR="00A53FA2" w:rsidRPr="003C2C03" w:rsidRDefault="00CD0506" w:rsidP="0018015F">
            <w:pPr>
              <w:ind w:firstLine="0"/>
            </w:pPr>
            <w:r w:rsidRPr="003C2C03">
              <w:t>Японская</w:t>
            </w:r>
          </w:p>
          <w:p w14:paraId="0C9F86F5" w14:textId="6A06A962" w:rsidR="00CD0506" w:rsidRPr="003C2C03" w:rsidRDefault="00CD0506" w:rsidP="0018015F">
            <w:pPr>
              <w:ind w:firstLine="0"/>
              <w:rPr>
                <w:lang w:val="en-US"/>
              </w:rPr>
            </w:pPr>
            <w:r w:rsidRPr="003C2C03">
              <w:t>медака</w:t>
            </w:r>
          </w:p>
        </w:tc>
        <w:tc>
          <w:tcPr>
            <w:tcW w:w="2693" w:type="dxa"/>
            <w:tcBorders>
              <w:top w:val="single" w:sz="4" w:space="0" w:color="000000"/>
              <w:left w:val="single" w:sz="4" w:space="0" w:color="000000"/>
              <w:bottom w:val="single" w:sz="4" w:space="0" w:color="000000"/>
              <w:right w:val="single" w:sz="4" w:space="0" w:color="000000"/>
            </w:tcBorders>
            <w:vAlign w:val="bottom"/>
          </w:tcPr>
          <w:p w14:paraId="5F091674" w14:textId="77777777" w:rsidR="00CD0506" w:rsidRPr="003C2C03" w:rsidRDefault="00CD0506" w:rsidP="0018015F">
            <w:pPr>
              <w:ind w:firstLine="0"/>
              <w:rPr>
                <w:lang w:val="fr-FR"/>
              </w:rPr>
            </w:pPr>
            <w:r w:rsidRPr="003C2C03">
              <w:rPr>
                <w:i/>
                <w:iCs/>
                <w:lang w:val="fr-FR"/>
              </w:rPr>
              <w:t>Oryzias latipes</w:t>
            </w:r>
            <w:r w:rsidRPr="003C2C03">
              <w:rPr>
                <w:lang w:val="fr-FR"/>
              </w:rPr>
              <w:t xml:space="preserve"> (Temminck et Schlegel, 1846)</w:t>
            </w:r>
          </w:p>
        </w:tc>
        <w:tc>
          <w:tcPr>
            <w:tcW w:w="1276" w:type="dxa"/>
            <w:tcBorders>
              <w:top w:val="single" w:sz="4" w:space="0" w:color="000000"/>
              <w:left w:val="single" w:sz="4" w:space="0" w:color="000000"/>
              <w:bottom w:val="single" w:sz="4" w:space="0" w:color="000000"/>
              <w:right w:val="single" w:sz="4" w:space="0" w:color="000000"/>
            </w:tcBorders>
          </w:tcPr>
          <w:p w14:paraId="7AAF5BD8"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34636967"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64CF58AD"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0189D0E6"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tcPr>
          <w:p w14:paraId="1F1FB82F"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 2, 5-7</w:t>
            </w:r>
          </w:p>
        </w:tc>
      </w:tr>
      <w:tr w:rsidR="00CD0506" w:rsidRPr="003C2C03" w14:paraId="723A2E2C"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0757A1D1" w14:textId="77777777" w:rsidR="00CD0506" w:rsidRPr="003C2C03" w:rsidRDefault="00CD0506" w:rsidP="0018015F">
            <w:pPr>
              <w:ind w:firstLine="0"/>
              <w:rPr>
                <w:lang w:val="en-US"/>
              </w:rPr>
            </w:pPr>
            <w:r w:rsidRPr="003C2C03">
              <w:rPr>
                <w:lang w:val="en-US"/>
              </w:rPr>
              <w:t>C</w:t>
            </w:r>
            <w:r w:rsidRPr="003C2C03">
              <w:t>удак</w:t>
            </w:r>
          </w:p>
          <w:p w14:paraId="47E77733" w14:textId="77777777" w:rsidR="00CD0506" w:rsidRPr="003C2C03" w:rsidRDefault="00CD0506" w:rsidP="0018015F">
            <w:pPr>
              <w:ind w:firstLine="0"/>
              <w:rPr>
                <w:lang w:val="kk-KZ"/>
              </w:rPr>
            </w:pPr>
            <w:r w:rsidRPr="003C2C03">
              <w:rPr>
                <w:i/>
                <w:iCs/>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vAlign w:val="bottom"/>
          </w:tcPr>
          <w:p w14:paraId="15D4BE6D" w14:textId="77777777" w:rsidR="00CD0506" w:rsidRPr="003C2C03" w:rsidRDefault="00CD0506" w:rsidP="0018015F">
            <w:pPr>
              <w:ind w:firstLine="0"/>
            </w:pPr>
            <w:r w:rsidRPr="003C2C03">
              <w:rPr>
                <w:i/>
                <w:iCs/>
              </w:rPr>
              <w:t>Sander lucioperca</w:t>
            </w:r>
            <w:r w:rsidRPr="003C2C03">
              <w:t xml:space="preserve"> (Linnaeus, 1758) </w:t>
            </w:r>
          </w:p>
        </w:tc>
        <w:tc>
          <w:tcPr>
            <w:tcW w:w="1276" w:type="dxa"/>
            <w:tcBorders>
              <w:top w:val="single" w:sz="4" w:space="0" w:color="000000"/>
              <w:left w:val="single" w:sz="4" w:space="0" w:color="000000"/>
              <w:bottom w:val="single" w:sz="4" w:space="0" w:color="000000"/>
              <w:right w:val="single" w:sz="4" w:space="0" w:color="000000"/>
            </w:tcBorders>
          </w:tcPr>
          <w:p w14:paraId="1D9A2421"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П</w:t>
            </w:r>
          </w:p>
        </w:tc>
        <w:tc>
          <w:tcPr>
            <w:tcW w:w="851" w:type="dxa"/>
            <w:tcBorders>
              <w:top w:val="single" w:sz="4" w:space="0" w:color="000000"/>
              <w:left w:val="single" w:sz="4" w:space="0" w:color="000000"/>
              <w:bottom w:val="single" w:sz="4" w:space="0" w:color="000000"/>
              <w:right w:val="single" w:sz="4" w:space="0" w:color="000000"/>
            </w:tcBorders>
          </w:tcPr>
          <w:p w14:paraId="3D68D93C"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7A62A511"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356367F3"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tcPr>
          <w:p w14:paraId="4197A8F9"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2, 5-7</w:t>
            </w:r>
          </w:p>
        </w:tc>
      </w:tr>
      <w:tr w:rsidR="00CD0506" w:rsidRPr="003C2C03" w14:paraId="4E9FE77F"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3D0A4665" w14:textId="77777777" w:rsidR="00CD0506" w:rsidRPr="003C2C03" w:rsidRDefault="00CD0506" w:rsidP="0018015F">
            <w:pPr>
              <w:ind w:firstLine="0"/>
            </w:pPr>
            <w:r w:rsidRPr="003C2C03">
              <w:t>Элеотрис</w:t>
            </w:r>
          </w:p>
        </w:tc>
        <w:tc>
          <w:tcPr>
            <w:tcW w:w="2693" w:type="dxa"/>
            <w:tcBorders>
              <w:top w:val="single" w:sz="4" w:space="0" w:color="000000"/>
              <w:left w:val="single" w:sz="4" w:space="0" w:color="000000"/>
              <w:bottom w:val="single" w:sz="4" w:space="0" w:color="000000"/>
              <w:right w:val="single" w:sz="4" w:space="0" w:color="000000"/>
            </w:tcBorders>
            <w:vAlign w:val="bottom"/>
          </w:tcPr>
          <w:p w14:paraId="4E3B66A2" w14:textId="77777777" w:rsidR="00CD0506" w:rsidRPr="003C2C03" w:rsidRDefault="00CD0506" w:rsidP="0018015F">
            <w:pPr>
              <w:ind w:firstLine="0"/>
              <w:rPr>
                <w:lang w:val="fr-FR"/>
              </w:rPr>
            </w:pPr>
            <w:r w:rsidRPr="003C2C03">
              <w:rPr>
                <w:i/>
                <w:iCs/>
                <w:lang w:val="fr-FR"/>
              </w:rPr>
              <w:t>Hypseleotris cintus</w:t>
            </w:r>
            <w:r w:rsidRPr="003C2C03">
              <w:rPr>
                <w:lang w:val="fr-FR"/>
              </w:rPr>
              <w:t xml:space="preserve"> (Dabry et Thiersant, 1872)</w:t>
            </w:r>
          </w:p>
        </w:tc>
        <w:tc>
          <w:tcPr>
            <w:tcW w:w="1276" w:type="dxa"/>
            <w:tcBorders>
              <w:top w:val="single" w:sz="4" w:space="0" w:color="000000"/>
              <w:left w:val="single" w:sz="4" w:space="0" w:color="000000"/>
              <w:bottom w:val="single" w:sz="4" w:space="0" w:color="000000"/>
              <w:right w:val="single" w:sz="4" w:space="0" w:color="000000"/>
            </w:tcBorders>
          </w:tcPr>
          <w:p w14:paraId="57DD3BCD"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5D4C1757"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4B2845B6"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6307408A"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2, 13</w:t>
            </w:r>
          </w:p>
        </w:tc>
        <w:tc>
          <w:tcPr>
            <w:tcW w:w="851" w:type="dxa"/>
            <w:tcBorders>
              <w:top w:val="single" w:sz="4" w:space="0" w:color="000000"/>
              <w:left w:val="single" w:sz="4" w:space="0" w:color="000000"/>
              <w:bottom w:val="single" w:sz="4" w:space="0" w:color="000000"/>
              <w:right w:val="single" w:sz="4" w:space="0" w:color="000000"/>
            </w:tcBorders>
          </w:tcPr>
          <w:p w14:paraId="2843DDC7"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1-7, 13</w:t>
            </w:r>
          </w:p>
        </w:tc>
      </w:tr>
      <w:tr w:rsidR="00CD0506" w:rsidRPr="003C2C03" w14:paraId="5C3F3F9A" w14:textId="77777777" w:rsidTr="000A7CA9">
        <w:tc>
          <w:tcPr>
            <w:tcW w:w="1838" w:type="dxa"/>
            <w:tcBorders>
              <w:top w:val="single" w:sz="4" w:space="0" w:color="000000"/>
              <w:left w:val="single" w:sz="4" w:space="0" w:color="000000"/>
              <w:bottom w:val="single" w:sz="4" w:space="0" w:color="000000"/>
              <w:right w:val="single" w:sz="4" w:space="0" w:color="000000"/>
            </w:tcBorders>
            <w:vAlign w:val="bottom"/>
          </w:tcPr>
          <w:p w14:paraId="6780C28F" w14:textId="77777777" w:rsidR="00CD0506" w:rsidRPr="003C2C03" w:rsidRDefault="00CD0506" w:rsidP="0018015F">
            <w:pPr>
              <w:ind w:firstLine="0"/>
            </w:pPr>
            <w:r w:rsidRPr="003C2C03">
              <w:t>Китайский бычок</w:t>
            </w:r>
          </w:p>
        </w:tc>
        <w:tc>
          <w:tcPr>
            <w:tcW w:w="2693" w:type="dxa"/>
            <w:tcBorders>
              <w:top w:val="single" w:sz="4" w:space="0" w:color="000000"/>
              <w:left w:val="single" w:sz="4" w:space="0" w:color="000000"/>
              <w:bottom w:val="single" w:sz="4" w:space="0" w:color="000000"/>
              <w:right w:val="single" w:sz="4" w:space="0" w:color="000000"/>
            </w:tcBorders>
            <w:vAlign w:val="bottom"/>
          </w:tcPr>
          <w:p w14:paraId="51B4D678" w14:textId="77777777" w:rsidR="00CD0506" w:rsidRPr="003C2C03" w:rsidRDefault="00CD0506" w:rsidP="0018015F">
            <w:pPr>
              <w:ind w:firstLine="0"/>
            </w:pPr>
            <w:r w:rsidRPr="003C2C03">
              <w:rPr>
                <w:i/>
                <w:iCs/>
              </w:rPr>
              <w:t xml:space="preserve">Rhinogobius </w:t>
            </w:r>
            <w:r w:rsidRPr="003C2C03">
              <w:rPr>
                <w:i/>
                <w:iCs/>
                <w:lang w:val="en-US"/>
              </w:rPr>
              <w:t>cheni</w:t>
            </w:r>
            <w:r w:rsidRPr="003C2C03">
              <w:t xml:space="preserve"> (</w:t>
            </w:r>
            <w:r w:rsidRPr="003C2C03">
              <w:rPr>
                <w:lang w:val="en-US"/>
              </w:rPr>
              <w:t>Nichols</w:t>
            </w:r>
            <w:r w:rsidRPr="003C2C03">
              <w:t>, 1</w:t>
            </w:r>
            <w:r w:rsidRPr="003C2C03">
              <w:rPr>
                <w:lang w:val="en-US"/>
              </w:rPr>
              <w:t>931</w:t>
            </w:r>
            <w:r w:rsidRPr="003C2C03">
              <w:t>)</w:t>
            </w:r>
          </w:p>
        </w:tc>
        <w:tc>
          <w:tcPr>
            <w:tcW w:w="1276" w:type="dxa"/>
            <w:tcBorders>
              <w:top w:val="single" w:sz="4" w:space="0" w:color="000000"/>
              <w:left w:val="single" w:sz="4" w:space="0" w:color="000000"/>
              <w:bottom w:val="single" w:sz="4" w:space="0" w:color="000000"/>
              <w:right w:val="single" w:sz="4" w:space="0" w:color="000000"/>
            </w:tcBorders>
          </w:tcPr>
          <w:p w14:paraId="2194905D" w14:textId="77777777" w:rsidR="00CD0506" w:rsidRPr="003C2C03" w:rsidRDefault="00CD0506" w:rsidP="000A7CA9">
            <w:pPr>
              <w:pStyle w:val="af4"/>
              <w:ind w:left="0" w:firstLine="0"/>
              <w:jc w:val="center"/>
              <w:rPr>
                <w:rFonts w:cs="Times New Roman"/>
                <w:color w:val="auto"/>
              </w:rPr>
            </w:pPr>
            <w:r w:rsidRPr="003C2C03">
              <w:rPr>
                <w:rFonts w:cs="Times New Roman"/>
                <w:color w:val="auto"/>
              </w:rPr>
              <w:t>Н</w:t>
            </w:r>
          </w:p>
        </w:tc>
        <w:tc>
          <w:tcPr>
            <w:tcW w:w="851" w:type="dxa"/>
            <w:tcBorders>
              <w:top w:val="single" w:sz="4" w:space="0" w:color="000000"/>
              <w:left w:val="single" w:sz="4" w:space="0" w:color="000000"/>
              <w:bottom w:val="single" w:sz="4" w:space="0" w:color="000000"/>
              <w:right w:val="single" w:sz="4" w:space="0" w:color="000000"/>
            </w:tcBorders>
          </w:tcPr>
          <w:p w14:paraId="5B73004C"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0</w:t>
            </w:r>
          </w:p>
        </w:tc>
        <w:tc>
          <w:tcPr>
            <w:tcW w:w="850" w:type="dxa"/>
            <w:tcBorders>
              <w:top w:val="single" w:sz="4" w:space="0" w:color="000000"/>
              <w:left w:val="single" w:sz="4" w:space="0" w:color="000000"/>
              <w:bottom w:val="single" w:sz="4" w:space="0" w:color="000000"/>
              <w:right w:val="single" w:sz="4" w:space="0" w:color="000000"/>
            </w:tcBorders>
          </w:tcPr>
          <w:p w14:paraId="65DF4C82" w14:textId="77777777" w:rsidR="00CD0506" w:rsidRPr="003C2C03" w:rsidRDefault="00CD0506" w:rsidP="000A7CA9">
            <w:pPr>
              <w:pStyle w:val="af4"/>
              <w:tabs>
                <w:tab w:val="left" w:pos="520"/>
              </w:tabs>
              <w:ind w:left="0" w:firstLine="0"/>
              <w:jc w:val="center"/>
              <w:rPr>
                <w:rFonts w:cs="Times New Roman"/>
                <w:color w:val="auto"/>
              </w:rPr>
            </w:pPr>
            <w:r w:rsidRPr="003C2C03">
              <w:rPr>
                <w:rFonts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tcPr>
          <w:p w14:paraId="4286FC74" w14:textId="77777777" w:rsidR="00CD0506" w:rsidRPr="003C2C03" w:rsidRDefault="00CD0506" w:rsidP="000A7CA9">
            <w:pPr>
              <w:pStyle w:val="af4"/>
              <w:tabs>
                <w:tab w:val="left" w:pos="0"/>
              </w:tabs>
              <w:ind w:left="0" w:firstLine="0"/>
              <w:jc w:val="center"/>
              <w:rPr>
                <w:rFonts w:cs="Times New Roman"/>
                <w:color w:val="auto"/>
              </w:rPr>
            </w:pPr>
            <w:r w:rsidRPr="003C2C03">
              <w:rPr>
                <w:rFonts w:cs="Times New Roman"/>
                <w:color w:val="auto"/>
              </w:rPr>
              <w:t>2, 13</w:t>
            </w:r>
          </w:p>
        </w:tc>
        <w:tc>
          <w:tcPr>
            <w:tcW w:w="851" w:type="dxa"/>
            <w:tcBorders>
              <w:top w:val="single" w:sz="4" w:space="0" w:color="000000"/>
              <w:left w:val="single" w:sz="4" w:space="0" w:color="000000"/>
              <w:bottom w:val="single" w:sz="4" w:space="0" w:color="000000"/>
              <w:right w:val="single" w:sz="4" w:space="0" w:color="000000"/>
            </w:tcBorders>
          </w:tcPr>
          <w:p w14:paraId="4F8FD731" w14:textId="77777777" w:rsidR="00CD0506" w:rsidRPr="003C2C03" w:rsidRDefault="00CD0506" w:rsidP="000A7CA9">
            <w:pPr>
              <w:pStyle w:val="af4"/>
              <w:tabs>
                <w:tab w:val="left" w:pos="521"/>
              </w:tabs>
              <w:ind w:left="0" w:firstLine="0"/>
              <w:jc w:val="center"/>
              <w:rPr>
                <w:rFonts w:cs="Times New Roman"/>
                <w:color w:val="auto"/>
              </w:rPr>
            </w:pPr>
            <w:r w:rsidRPr="003C2C03">
              <w:rPr>
                <w:rFonts w:cs="Times New Roman"/>
                <w:color w:val="auto"/>
              </w:rPr>
              <w:t>1-7, 13</w:t>
            </w:r>
          </w:p>
        </w:tc>
      </w:tr>
      <w:tr w:rsidR="00CD0506" w:rsidRPr="003C2C03" w14:paraId="6D9CD4A9" w14:textId="77777777" w:rsidTr="006119F6">
        <w:tc>
          <w:tcPr>
            <w:tcW w:w="9351" w:type="dxa"/>
            <w:gridSpan w:val="7"/>
            <w:tcBorders>
              <w:top w:val="single" w:sz="4" w:space="0" w:color="000000"/>
              <w:left w:val="single" w:sz="4" w:space="0" w:color="000000"/>
              <w:bottom w:val="single" w:sz="4" w:space="0" w:color="000000"/>
              <w:right w:val="single" w:sz="4" w:space="0" w:color="000000"/>
            </w:tcBorders>
            <w:vAlign w:val="bottom"/>
          </w:tcPr>
          <w:p w14:paraId="0177D7C2" w14:textId="1CB16671" w:rsidR="00CD0506" w:rsidRPr="003C2C03" w:rsidRDefault="00CD0506" w:rsidP="00E4175F">
            <w:pPr>
              <w:pStyle w:val="af4"/>
              <w:tabs>
                <w:tab w:val="left" w:pos="0"/>
              </w:tabs>
              <w:ind w:left="0" w:firstLine="0"/>
              <w:jc w:val="both"/>
              <w:rPr>
                <w:rFonts w:cs="Times New Roman"/>
                <w:color w:val="auto"/>
                <w:lang w:val="ru-RU"/>
              </w:rPr>
            </w:pPr>
            <w:r w:rsidRPr="003C2C03">
              <w:rPr>
                <w:rFonts w:cs="Times New Roman"/>
                <w:i/>
                <w:color w:val="auto"/>
                <w:lang w:val="ru-RU"/>
              </w:rPr>
              <w:t>Примечание</w:t>
            </w:r>
            <w:r w:rsidRPr="003C2C03">
              <w:rPr>
                <w:rFonts w:cs="Times New Roman"/>
                <w:color w:val="auto"/>
                <w:lang w:val="ru-RU"/>
              </w:rPr>
              <w:t>: «</w:t>
            </w:r>
            <w:r w:rsidRPr="003C2C03">
              <w:rPr>
                <w:rFonts w:cs="Times New Roman"/>
                <w:caps/>
                <w:color w:val="auto"/>
                <w:lang w:val="ru-RU"/>
              </w:rPr>
              <w:t>П</w:t>
            </w:r>
            <w:r w:rsidRPr="003C2C03">
              <w:rPr>
                <w:rFonts w:cs="Times New Roman"/>
                <w:color w:val="auto"/>
                <w:lang w:val="ru-RU"/>
              </w:rPr>
              <w:t>» – промысловый вид, «</w:t>
            </w:r>
            <w:r w:rsidRPr="003C2C03">
              <w:rPr>
                <w:rFonts w:cs="Times New Roman"/>
                <w:caps/>
                <w:color w:val="auto"/>
                <w:lang w:val="ru-RU"/>
              </w:rPr>
              <w:t>Н</w:t>
            </w:r>
            <w:r w:rsidRPr="003C2C03">
              <w:rPr>
                <w:rFonts w:cs="Times New Roman"/>
                <w:color w:val="auto"/>
                <w:lang w:val="ru-RU"/>
              </w:rPr>
              <w:t xml:space="preserve">» – непромысловый вид. Римскими цифрами обозначены зоны рек: </w:t>
            </w:r>
            <w:r w:rsidRPr="003C2C03">
              <w:rPr>
                <w:rFonts w:cs="Times New Roman"/>
                <w:color w:val="auto"/>
              </w:rPr>
              <w:t>I</w:t>
            </w:r>
            <w:r w:rsidRPr="003C2C03">
              <w:rPr>
                <w:rFonts w:cs="Times New Roman"/>
                <w:color w:val="auto"/>
                <w:lang w:val="ru-RU"/>
              </w:rPr>
              <w:t xml:space="preserve"> - таяния снегов (эрозии), </w:t>
            </w:r>
            <w:r w:rsidRPr="003C2C03">
              <w:rPr>
                <w:rFonts w:cs="Times New Roman"/>
                <w:color w:val="auto"/>
              </w:rPr>
              <w:t>II</w:t>
            </w:r>
            <w:r w:rsidRPr="003C2C03">
              <w:rPr>
                <w:rFonts w:cs="Times New Roman"/>
                <w:color w:val="auto"/>
                <w:lang w:val="ru-RU"/>
              </w:rPr>
              <w:t xml:space="preserve"> - формирования стока, </w:t>
            </w:r>
            <w:r w:rsidRPr="003C2C03">
              <w:rPr>
                <w:rFonts w:cs="Times New Roman"/>
                <w:color w:val="auto"/>
              </w:rPr>
              <w:t>III</w:t>
            </w:r>
            <w:r w:rsidRPr="003C2C03">
              <w:rPr>
                <w:rFonts w:cs="Times New Roman"/>
                <w:color w:val="auto"/>
                <w:lang w:val="ru-RU"/>
              </w:rPr>
              <w:t xml:space="preserve"> – меандрирования, </w:t>
            </w:r>
            <w:r w:rsidRPr="003C2C03">
              <w:rPr>
                <w:rFonts w:cs="Times New Roman"/>
                <w:color w:val="auto"/>
              </w:rPr>
              <w:t>IV</w:t>
            </w:r>
            <w:r w:rsidRPr="003C2C03">
              <w:rPr>
                <w:rFonts w:cs="Times New Roman"/>
                <w:color w:val="auto"/>
                <w:lang w:val="ru-RU"/>
              </w:rPr>
              <w:t xml:space="preserve"> - дельтово-эстуарная. Арабские цифры обозначают</w:t>
            </w:r>
            <w:r w:rsidR="00E4175F" w:rsidRPr="003C2C03">
              <w:rPr>
                <w:rFonts w:cs="Times New Roman"/>
                <w:color w:val="auto"/>
                <w:lang w:val="ru-RU"/>
              </w:rPr>
              <w:t xml:space="preserve"> встречи в </w:t>
            </w:r>
            <w:r w:rsidRPr="003C2C03">
              <w:rPr>
                <w:rFonts w:cs="Times New Roman"/>
                <w:color w:val="auto"/>
                <w:lang w:val="ru-RU"/>
              </w:rPr>
              <w:t>рек</w:t>
            </w:r>
            <w:r w:rsidR="00E4175F" w:rsidRPr="003C2C03">
              <w:rPr>
                <w:rFonts w:cs="Times New Roman"/>
                <w:color w:val="auto"/>
                <w:lang w:val="ru-RU"/>
              </w:rPr>
              <w:t>ах</w:t>
            </w:r>
            <w:r w:rsidRPr="003C2C03">
              <w:rPr>
                <w:rFonts w:cs="Times New Roman"/>
                <w:color w:val="auto"/>
                <w:lang w:val="ru-RU"/>
              </w:rPr>
              <w:t xml:space="preserve"> в соответствие с нумерацией в таблице </w:t>
            </w:r>
            <w:r w:rsidR="008F6035" w:rsidRPr="003C2C03">
              <w:rPr>
                <w:rFonts w:cs="Times New Roman"/>
                <w:color w:val="auto"/>
                <w:lang w:val="ru-RU"/>
              </w:rPr>
              <w:t>12</w:t>
            </w:r>
            <w:r w:rsidRPr="003C2C03">
              <w:rPr>
                <w:rFonts w:cs="Times New Roman"/>
                <w:color w:val="auto"/>
                <w:lang w:val="ru-RU"/>
              </w:rPr>
              <w:t xml:space="preserve">, </w:t>
            </w:r>
            <w:r w:rsidRPr="003C2C03">
              <w:rPr>
                <w:rFonts w:cs="Times New Roman"/>
                <w:caps/>
                <w:color w:val="auto"/>
                <w:lang w:val="ru-RU"/>
              </w:rPr>
              <w:t>0</w:t>
            </w:r>
            <w:r w:rsidRPr="003C2C03">
              <w:rPr>
                <w:rFonts w:cs="Times New Roman"/>
                <w:color w:val="auto"/>
                <w:lang w:val="ru-RU"/>
              </w:rPr>
              <w:t xml:space="preserve"> – вид не обнаружен.</w:t>
            </w:r>
          </w:p>
        </w:tc>
      </w:tr>
    </w:tbl>
    <w:p w14:paraId="34975786" w14:textId="77777777" w:rsidR="00CD0506" w:rsidRPr="003C2C03" w:rsidRDefault="00CD0506" w:rsidP="00CD0506">
      <w:pPr>
        <w:ind w:firstLine="567"/>
        <w:rPr>
          <w:sz w:val="28"/>
          <w:szCs w:val="28"/>
        </w:rPr>
      </w:pPr>
    </w:p>
    <w:p w14:paraId="2ADBFC10" w14:textId="46A7F1DB" w:rsidR="00166131" w:rsidRPr="003C2C03" w:rsidRDefault="00166131" w:rsidP="00166131">
      <w:pPr>
        <w:ind w:firstLine="567"/>
        <w:rPr>
          <w:sz w:val="28"/>
          <w:szCs w:val="28"/>
        </w:rPr>
      </w:pPr>
      <w:r w:rsidRPr="003C2C03">
        <w:rPr>
          <w:sz w:val="28"/>
          <w:szCs w:val="28"/>
        </w:rPr>
        <w:t>Всего в исследованных реках обнаружено 24 вида рыб, из них в уловах рыбаков-любителей были отмечены 6 аборигенных и 7 чужеродных видов. Из известных для Бал</w:t>
      </w:r>
      <w:r w:rsidR="00DF43F7" w:rsidRPr="003C2C03">
        <w:rPr>
          <w:sz w:val="28"/>
          <w:szCs w:val="28"/>
        </w:rPr>
        <w:t>к</w:t>
      </w:r>
      <w:r w:rsidRPr="003C2C03">
        <w:rPr>
          <w:sz w:val="28"/>
          <w:szCs w:val="28"/>
        </w:rPr>
        <w:t>ашского бассейна видов рыб [</w:t>
      </w:r>
      <w:r w:rsidR="0065509B" w:rsidRPr="003C2C03">
        <w:rPr>
          <w:sz w:val="28"/>
          <w:szCs w:val="28"/>
          <w:lang w:val="kk-KZ"/>
        </w:rPr>
        <w:t>192</w:t>
      </w:r>
      <w:r w:rsidRPr="003C2C03">
        <w:rPr>
          <w:sz w:val="28"/>
          <w:szCs w:val="28"/>
        </w:rPr>
        <w:t xml:space="preserve">] в исследованных малых реках нами не были обнаружены аборигенные  илийская маринка </w:t>
      </w:r>
      <w:r w:rsidRPr="003C2C03">
        <w:rPr>
          <w:i/>
          <w:iCs/>
          <w:sz w:val="28"/>
          <w:szCs w:val="28"/>
          <w:lang w:val="en-US"/>
        </w:rPr>
        <w:t>Schizothorax</w:t>
      </w:r>
      <w:r w:rsidRPr="003C2C03">
        <w:rPr>
          <w:i/>
          <w:iCs/>
          <w:sz w:val="28"/>
          <w:szCs w:val="28"/>
        </w:rPr>
        <w:t xml:space="preserve"> </w:t>
      </w:r>
      <w:r w:rsidRPr="003C2C03">
        <w:rPr>
          <w:i/>
          <w:iCs/>
          <w:sz w:val="28"/>
          <w:szCs w:val="28"/>
          <w:lang w:val="en-US"/>
        </w:rPr>
        <w:t>pseudaksaiensis</w:t>
      </w:r>
      <w:r w:rsidRPr="003C2C03">
        <w:rPr>
          <w:i/>
          <w:iCs/>
          <w:sz w:val="28"/>
          <w:szCs w:val="28"/>
        </w:rPr>
        <w:t xml:space="preserve"> </w:t>
      </w:r>
      <w:r w:rsidRPr="003C2C03">
        <w:rPr>
          <w:sz w:val="28"/>
          <w:szCs w:val="28"/>
          <w:lang w:val="en-US"/>
        </w:rPr>
        <w:t>Herzenstein</w:t>
      </w:r>
      <w:r w:rsidRPr="003C2C03">
        <w:rPr>
          <w:sz w:val="28"/>
          <w:szCs w:val="28"/>
        </w:rPr>
        <w:t xml:space="preserve">, 1889 и чужеродные шип </w:t>
      </w:r>
      <w:r w:rsidRPr="003C2C03">
        <w:rPr>
          <w:i/>
          <w:iCs/>
          <w:sz w:val="28"/>
          <w:szCs w:val="28"/>
          <w:lang w:val="en-US"/>
        </w:rPr>
        <w:t>Acipenser</w:t>
      </w:r>
      <w:r w:rsidRPr="003C2C03">
        <w:rPr>
          <w:i/>
          <w:iCs/>
          <w:sz w:val="28"/>
          <w:szCs w:val="28"/>
        </w:rPr>
        <w:t xml:space="preserve"> </w:t>
      </w:r>
      <w:r w:rsidRPr="003C2C03">
        <w:rPr>
          <w:i/>
          <w:iCs/>
          <w:sz w:val="28"/>
          <w:szCs w:val="28"/>
          <w:lang w:val="en-US"/>
        </w:rPr>
        <w:t>nudiventris</w:t>
      </w:r>
      <w:r w:rsidRPr="003C2C03">
        <w:rPr>
          <w:i/>
          <w:iCs/>
          <w:sz w:val="28"/>
          <w:szCs w:val="28"/>
        </w:rPr>
        <w:t xml:space="preserve"> </w:t>
      </w:r>
      <w:r w:rsidRPr="003C2C03">
        <w:rPr>
          <w:sz w:val="28"/>
          <w:szCs w:val="28"/>
          <w:lang w:val="en-US"/>
        </w:rPr>
        <w:t>Lovetsky</w:t>
      </w:r>
      <w:r w:rsidRPr="003C2C03">
        <w:rPr>
          <w:sz w:val="28"/>
          <w:szCs w:val="28"/>
        </w:rPr>
        <w:t xml:space="preserve">, 1828, аральский усач </w:t>
      </w:r>
      <w:r w:rsidRPr="003C2C03">
        <w:rPr>
          <w:i/>
          <w:iCs/>
          <w:sz w:val="28"/>
          <w:szCs w:val="28"/>
          <w:lang w:val="en-US"/>
        </w:rPr>
        <w:t>Luciobarbus</w:t>
      </w:r>
      <w:r w:rsidRPr="003C2C03">
        <w:rPr>
          <w:i/>
          <w:iCs/>
          <w:sz w:val="28"/>
          <w:szCs w:val="28"/>
        </w:rPr>
        <w:t xml:space="preserve"> </w:t>
      </w:r>
      <w:r w:rsidRPr="003C2C03">
        <w:rPr>
          <w:i/>
          <w:iCs/>
          <w:sz w:val="28"/>
          <w:szCs w:val="28"/>
          <w:lang w:val="en-US"/>
        </w:rPr>
        <w:t>brachycephalus</w:t>
      </w:r>
      <w:r w:rsidRPr="003C2C03">
        <w:rPr>
          <w:i/>
          <w:iCs/>
          <w:sz w:val="28"/>
          <w:szCs w:val="28"/>
        </w:rPr>
        <w:t xml:space="preserve"> </w:t>
      </w:r>
      <w:r w:rsidRPr="003C2C03">
        <w:rPr>
          <w:sz w:val="28"/>
          <w:szCs w:val="28"/>
        </w:rPr>
        <w:t>(</w:t>
      </w:r>
      <w:r w:rsidRPr="003C2C03">
        <w:rPr>
          <w:sz w:val="28"/>
          <w:szCs w:val="28"/>
          <w:lang w:val="en-US"/>
        </w:rPr>
        <w:t>Kessler</w:t>
      </w:r>
      <w:r w:rsidRPr="003C2C03">
        <w:rPr>
          <w:sz w:val="28"/>
          <w:szCs w:val="28"/>
        </w:rPr>
        <w:t>, 1872), белый амур</w:t>
      </w:r>
      <w:r w:rsidR="00AE3C8C" w:rsidRPr="003C2C03">
        <w:rPr>
          <w:sz w:val="28"/>
          <w:szCs w:val="28"/>
        </w:rPr>
        <w:t xml:space="preserve"> </w:t>
      </w:r>
      <w:r w:rsidRPr="003C2C03">
        <w:rPr>
          <w:i/>
          <w:iCs/>
          <w:sz w:val="28"/>
          <w:szCs w:val="28"/>
          <w:lang w:val="en-US"/>
        </w:rPr>
        <w:t>Ctenopharyngodon</w:t>
      </w:r>
      <w:r w:rsidRPr="003C2C03">
        <w:rPr>
          <w:i/>
          <w:iCs/>
          <w:sz w:val="28"/>
          <w:szCs w:val="28"/>
        </w:rPr>
        <w:t xml:space="preserve"> </w:t>
      </w:r>
      <w:r w:rsidRPr="003C2C03">
        <w:rPr>
          <w:i/>
          <w:iCs/>
          <w:sz w:val="28"/>
          <w:szCs w:val="28"/>
          <w:lang w:val="en-US"/>
        </w:rPr>
        <w:t>idella</w:t>
      </w:r>
      <w:r w:rsidRPr="003C2C03">
        <w:rPr>
          <w:sz w:val="28"/>
          <w:szCs w:val="28"/>
        </w:rPr>
        <w:t xml:space="preserve"> (</w:t>
      </w:r>
      <w:r w:rsidRPr="003C2C03">
        <w:rPr>
          <w:sz w:val="28"/>
          <w:szCs w:val="28"/>
          <w:lang w:val="en-US"/>
        </w:rPr>
        <w:t>Valenciennes</w:t>
      </w:r>
      <w:r w:rsidRPr="003C2C03">
        <w:rPr>
          <w:sz w:val="28"/>
          <w:szCs w:val="28"/>
        </w:rPr>
        <w:t xml:space="preserve">, 1844), белый толстолобик </w:t>
      </w:r>
      <w:r w:rsidRPr="003C2C03">
        <w:rPr>
          <w:i/>
          <w:iCs/>
          <w:sz w:val="28"/>
          <w:szCs w:val="28"/>
          <w:lang w:val="en-US"/>
        </w:rPr>
        <w:t>Hypophthalmichthys</w:t>
      </w:r>
      <w:r w:rsidRPr="003C2C03">
        <w:rPr>
          <w:i/>
          <w:iCs/>
          <w:sz w:val="28"/>
          <w:szCs w:val="28"/>
        </w:rPr>
        <w:t xml:space="preserve"> </w:t>
      </w:r>
      <w:r w:rsidRPr="003C2C03">
        <w:rPr>
          <w:i/>
          <w:iCs/>
          <w:sz w:val="28"/>
          <w:szCs w:val="28"/>
          <w:lang w:val="en-US"/>
        </w:rPr>
        <w:t>molitrix</w:t>
      </w:r>
      <w:r w:rsidRPr="003C2C03">
        <w:rPr>
          <w:sz w:val="28"/>
          <w:szCs w:val="28"/>
        </w:rPr>
        <w:t xml:space="preserve"> (</w:t>
      </w:r>
      <w:r w:rsidRPr="003C2C03">
        <w:rPr>
          <w:sz w:val="28"/>
          <w:szCs w:val="28"/>
          <w:lang w:val="en-US"/>
        </w:rPr>
        <w:t>Valenciennes</w:t>
      </w:r>
      <w:r w:rsidRPr="003C2C03">
        <w:rPr>
          <w:sz w:val="28"/>
          <w:szCs w:val="28"/>
        </w:rPr>
        <w:t xml:space="preserve">, 1844), обыкновенный жерех </w:t>
      </w:r>
      <w:r w:rsidRPr="003C2C03">
        <w:rPr>
          <w:i/>
          <w:iCs/>
          <w:sz w:val="28"/>
          <w:szCs w:val="28"/>
          <w:lang w:val="en-US"/>
        </w:rPr>
        <w:t>Leuciscus</w:t>
      </w:r>
      <w:r w:rsidRPr="003C2C03">
        <w:rPr>
          <w:i/>
          <w:iCs/>
          <w:sz w:val="28"/>
          <w:szCs w:val="28"/>
        </w:rPr>
        <w:t xml:space="preserve"> (</w:t>
      </w:r>
      <w:r w:rsidRPr="003C2C03">
        <w:rPr>
          <w:i/>
          <w:iCs/>
          <w:sz w:val="28"/>
          <w:szCs w:val="28"/>
          <w:lang w:val="en-US"/>
        </w:rPr>
        <w:t>Aspius</w:t>
      </w:r>
      <w:r w:rsidRPr="003C2C03">
        <w:rPr>
          <w:i/>
          <w:iCs/>
          <w:sz w:val="28"/>
          <w:szCs w:val="28"/>
        </w:rPr>
        <w:t xml:space="preserve">) </w:t>
      </w:r>
      <w:r w:rsidRPr="003C2C03">
        <w:rPr>
          <w:i/>
          <w:iCs/>
          <w:sz w:val="28"/>
          <w:szCs w:val="28"/>
          <w:lang w:val="en-US"/>
        </w:rPr>
        <w:t>aspius</w:t>
      </w:r>
      <w:r w:rsidRPr="003C2C03">
        <w:rPr>
          <w:sz w:val="28"/>
          <w:szCs w:val="28"/>
        </w:rPr>
        <w:t xml:space="preserve"> (</w:t>
      </w:r>
      <w:r w:rsidRPr="003C2C03">
        <w:rPr>
          <w:sz w:val="28"/>
          <w:szCs w:val="28"/>
          <w:lang w:val="en-US"/>
        </w:rPr>
        <w:t>Linnaeus</w:t>
      </w:r>
      <w:r w:rsidRPr="003C2C03">
        <w:rPr>
          <w:sz w:val="28"/>
          <w:szCs w:val="28"/>
        </w:rPr>
        <w:t xml:space="preserve">, 1758), линь </w:t>
      </w:r>
      <w:r w:rsidRPr="003C2C03">
        <w:rPr>
          <w:i/>
          <w:iCs/>
          <w:sz w:val="28"/>
          <w:szCs w:val="28"/>
          <w:lang w:val="en-US"/>
        </w:rPr>
        <w:t>Tinca</w:t>
      </w:r>
      <w:r w:rsidRPr="003C2C03">
        <w:rPr>
          <w:i/>
          <w:iCs/>
          <w:sz w:val="28"/>
          <w:szCs w:val="28"/>
        </w:rPr>
        <w:t xml:space="preserve"> </w:t>
      </w:r>
      <w:r w:rsidRPr="003C2C03">
        <w:rPr>
          <w:i/>
          <w:iCs/>
          <w:sz w:val="28"/>
          <w:szCs w:val="28"/>
          <w:lang w:val="en-US"/>
        </w:rPr>
        <w:t>tinca</w:t>
      </w:r>
      <w:r w:rsidRPr="003C2C03">
        <w:rPr>
          <w:sz w:val="28"/>
          <w:szCs w:val="28"/>
        </w:rPr>
        <w:t xml:space="preserve"> (</w:t>
      </w:r>
      <w:r w:rsidRPr="003C2C03">
        <w:rPr>
          <w:sz w:val="28"/>
          <w:szCs w:val="28"/>
          <w:lang w:val="en-US"/>
        </w:rPr>
        <w:t>Linnaeus</w:t>
      </w:r>
      <w:r w:rsidRPr="003C2C03">
        <w:rPr>
          <w:sz w:val="28"/>
          <w:szCs w:val="28"/>
        </w:rPr>
        <w:t xml:space="preserve">, 1758), </w:t>
      </w:r>
      <w:r w:rsidRPr="003C2C03">
        <w:rPr>
          <w:sz w:val="28"/>
          <w:szCs w:val="28"/>
          <w:lang w:val="en-US"/>
        </w:rPr>
        <w:t>c</w:t>
      </w:r>
      <w:r w:rsidRPr="003C2C03">
        <w:rPr>
          <w:sz w:val="28"/>
          <w:szCs w:val="28"/>
        </w:rPr>
        <w:t xml:space="preserve">ибирский елец </w:t>
      </w:r>
      <w:r w:rsidRPr="003C2C03">
        <w:rPr>
          <w:i/>
          <w:iCs/>
          <w:sz w:val="28"/>
          <w:szCs w:val="28"/>
          <w:lang w:val="en-US"/>
        </w:rPr>
        <w:t>Leuciscus</w:t>
      </w:r>
      <w:r w:rsidRPr="003C2C03">
        <w:rPr>
          <w:i/>
          <w:iCs/>
          <w:sz w:val="28"/>
          <w:szCs w:val="28"/>
        </w:rPr>
        <w:t xml:space="preserve"> </w:t>
      </w:r>
      <w:r w:rsidRPr="003C2C03">
        <w:rPr>
          <w:i/>
          <w:iCs/>
          <w:sz w:val="28"/>
          <w:szCs w:val="28"/>
          <w:lang w:val="en-US"/>
        </w:rPr>
        <w:t>baicalensis</w:t>
      </w:r>
      <w:r w:rsidRPr="003C2C03">
        <w:rPr>
          <w:sz w:val="28"/>
          <w:szCs w:val="28"/>
        </w:rPr>
        <w:t xml:space="preserve"> (</w:t>
      </w:r>
      <w:r w:rsidRPr="003C2C03">
        <w:rPr>
          <w:sz w:val="28"/>
          <w:szCs w:val="28"/>
          <w:lang w:val="en-US"/>
        </w:rPr>
        <w:t>Dybowski</w:t>
      </w:r>
      <w:r w:rsidRPr="003C2C03">
        <w:rPr>
          <w:sz w:val="28"/>
          <w:szCs w:val="28"/>
        </w:rPr>
        <w:t xml:space="preserve">, 1874), </w:t>
      </w:r>
      <w:r w:rsidRPr="003C2C03">
        <w:rPr>
          <w:i/>
          <w:iCs/>
          <w:sz w:val="28"/>
          <w:szCs w:val="28"/>
        </w:rPr>
        <w:t xml:space="preserve">сом </w:t>
      </w:r>
      <w:r w:rsidRPr="003C2C03">
        <w:rPr>
          <w:i/>
          <w:iCs/>
          <w:sz w:val="28"/>
          <w:szCs w:val="28"/>
          <w:lang w:val="en-US"/>
        </w:rPr>
        <w:t>Silurus</w:t>
      </w:r>
      <w:r w:rsidRPr="003C2C03">
        <w:rPr>
          <w:i/>
          <w:iCs/>
          <w:sz w:val="28"/>
          <w:szCs w:val="28"/>
        </w:rPr>
        <w:t xml:space="preserve"> </w:t>
      </w:r>
      <w:r w:rsidRPr="003C2C03">
        <w:rPr>
          <w:i/>
          <w:iCs/>
          <w:sz w:val="28"/>
          <w:szCs w:val="28"/>
          <w:lang w:val="en-US"/>
        </w:rPr>
        <w:t>glanis</w:t>
      </w:r>
      <w:r w:rsidRPr="003C2C03">
        <w:rPr>
          <w:i/>
          <w:iCs/>
          <w:sz w:val="28"/>
          <w:szCs w:val="28"/>
        </w:rPr>
        <w:t xml:space="preserve"> </w:t>
      </w:r>
      <w:r w:rsidRPr="003C2C03">
        <w:rPr>
          <w:sz w:val="28"/>
          <w:szCs w:val="28"/>
          <w:lang w:val="en-US"/>
        </w:rPr>
        <w:t>Linnaeus</w:t>
      </w:r>
      <w:r w:rsidRPr="003C2C03">
        <w:rPr>
          <w:sz w:val="28"/>
          <w:szCs w:val="28"/>
        </w:rPr>
        <w:t xml:space="preserve">, 1758, бёрш </w:t>
      </w:r>
      <w:r w:rsidRPr="003C2C03">
        <w:rPr>
          <w:i/>
          <w:iCs/>
          <w:sz w:val="28"/>
          <w:szCs w:val="28"/>
          <w:lang w:val="en-US"/>
        </w:rPr>
        <w:t>Sander</w:t>
      </w:r>
      <w:r w:rsidRPr="003C2C03">
        <w:rPr>
          <w:i/>
          <w:iCs/>
          <w:sz w:val="28"/>
          <w:szCs w:val="28"/>
        </w:rPr>
        <w:t xml:space="preserve"> </w:t>
      </w:r>
      <w:r w:rsidRPr="003C2C03">
        <w:rPr>
          <w:i/>
          <w:iCs/>
          <w:sz w:val="28"/>
          <w:szCs w:val="28"/>
          <w:lang w:val="en-US"/>
        </w:rPr>
        <w:t>volgensis</w:t>
      </w:r>
      <w:r w:rsidRPr="003C2C03">
        <w:rPr>
          <w:sz w:val="28"/>
          <w:szCs w:val="28"/>
        </w:rPr>
        <w:t xml:space="preserve"> (</w:t>
      </w:r>
      <w:r w:rsidRPr="003C2C03">
        <w:rPr>
          <w:sz w:val="28"/>
          <w:szCs w:val="28"/>
          <w:lang w:val="en-US"/>
        </w:rPr>
        <w:t>Gmelin</w:t>
      </w:r>
      <w:r w:rsidRPr="003C2C03">
        <w:rPr>
          <w:sz w:val="28"/>
          <w:szCs w:val="28"/>
        </w:rPr>
        <w:t xml:space="preserve">, 1758), амурский змееголов </w:t>
      </w:r>
      <w:r w:rsidRPr="003C2C03">
        <w:rPr>
          <w:i/>
          <w:iCs/>
          <w:sz w:val="28"/>
          <w:szCs w:val="28"/>
          <w:lang w:val="en-US"/>
        </w:rPr>
        <w:t>Channa</w:t>
      </w:r>
      <w:r w:rsidRPr="003C2C03">
        <w:rPr>
          <w:i/>
          <w:iCs/>
          <w:sz w:val="28"/>
          <w:szCs w:val="28"/>
        </w:rPr>
        <w:t xml:space="preserve"> </w:t>
      </w:r>
      <w:r w:rsidRPr="003C2C03">
        <w:rPr>
          <w:i/>
          <w:iCs/>
          <w:sz w:val="28"/>
          <w:szCs w:val="28"/>
          <w:lang w:val="en-US"/>
        </w:rPr>
        <w:t>argus</w:t>
      </w:r>
      <w:r w:rsidRPr="003C2C03">
        <w:rPr>
          <w:i/>
          <w:iCs/>
          <w:sz w:val="28"/>
          <w:szCs w:val="28"/>
        </w:rPr>
        <w:t xml:space="preserve"> </w:t>
      </w:r>
      <w:r w:rsidRPr="003C2C03">
        <w:rPr>
          <w:sz w:val="28"/>
          <w:szCs w:val="28"/>
        </w:rPr>
        <w:t>(</w:t>
      </w:r>
      <w:r w:rsidRPr="003C2C03">
        <w:rPr>
          <w:sz w:val="28"/>
          <w:szCs w:val="28"/>
          <w:lang w:val="en-US"/>
        </w:rPr>
        <w:t>Cantor</w:t>
      </w:r>
      <w:r w:rsidRPr="003C2C03">
        <w:rPr>
          <w:sz w:val="28"/>
          <w:szCs w:val="28"/>
        </w:rPr>
        <w:t xml:space="preserve">, 1842). </w:t>
      </w:r>
    </w:p>
    <w:p w14:paraId="5461B22D" w14:textId="7D2735EA" w:rsidR="00166131" w:rsidRPr="003C2C03" w:rsidRDefault="00166131" w:rsidP="00166131">
      <w:pPr>
        <w:ind w:firstLine="567"/>
        <w:rPr>
          <w:sz w:val="28"/>
          <w:szCs w:val="28"/>
        </w:rPr>
      </w:pPr>
      <w:r w:rsidRPr="003C2C03">
        <w:rPr>
          <w:sz w:val="28"/>
          <w:szCs w:val="28"/>
        </w:rPr>
        <w:t>Илийская маринка исчезла в результате чрезмерного промысла и неблагоприятных изменений среды обитания [</w:t>
      </w:r>
      <w:r w:rsidR="0065509B" w:rsidRPr="003C2C03">
        <w:rPr>
          <w:sz w:val="28"/>
          <w:szCs w:val="28"/>
          <w:lang w:val="kk-KZ"/>
        </w:rPr>
        <w:t>276-277</w:t>
      </w:r>
      <w:r w:rsidRPr="003C2C03">
        <w:rPr>
          <w:sz w:val="28"/>
          <w:szCs w:val="28"/>
        </w:rPr>
        <w:t xml:space="preserve">]. Отсутствие других видов объясняется неподходящими условиями существования. Белый амур и белый толстолобик до  2010 г. искусственно воспроизводились на Казахской </w:t>
      </w:r>
      <w:r w:rsidRPr="003C2C03">
        <w:rPr>
          <w:sz w:val="28"/>
          <w:szCs w:val="28"/>
        </w:rPr>
        <w:lastRenderedPageBreak/>
        <w:t>производственно-акклиматизационной станции (КазПАС) в городе Алматы, откуда сбежавшая молодь попадала в реку Киши Алматы. В настоящее время  эта станция пришла в упадок и воспроизводство молоди прекратилось. Сом и судак попадают в уловы в самом устье рек Киши Алматы, Есик и Шелек, амурский змееголов – в прудах Капшагайского нересто-выростного хозяйства. Молодь карпа и судака также завозится арендаторами для любительской рыбалки в различные пруды, связанные с реками Улкен Алматы и Киши Алматы, Есик и Шелек. В результате загрязнения, строительства плотин и чрезмерного вылова к концу прошлого века османы и маринка исчезли на урбанизированных участках рек Улкен Алматы и Киши Алматы</w:t>
      </w:r>
      <w:r w:rsidR="000D67AF" w:rsidRPr="003C2C03">
        <w:rPr>
          <w:sz w:val="28"/>
          <w:szCs w:val="28"/>
        </w:rPr>
        <w:t>.</w:t>
      </w:r>
    </w:p>
    <w:p w14:paraId="42FD4350" w14:textId="0A7DBF6F" w:rsidR="005658D4" w:rsidRPr="003C2C03" w:rsidRDefault="005658D4" w:rsidP="005658D4">
      <w:pPr>
        <w:ind w:firstLine="567"/>
        <w:rPr>
          <w:sz w:val="28"/>
          <w:szCs w:val="28"/>
        </w:rPr>
      </w:pPr>
      <w:r w:rsidRPr="003C2C03">
        <w:rPr>
          <w:sz w:val="28"/>
          <w:szCs w:val="28"/>
        </w:rPr>
        <w:t>Результаты многомерного анализа (рис</w:t>
      </w:r>
      <w:r w:rsidR="000457AA" w:rsidRPr="003C2C03">
        <w:rPr>
          <w:sz w:val="28"/>
          <w:szCs w:val="28"/>
        </w:rPr>
        <w:t>.</w:t>
      </w:r>
      <w:r w:rsidRPr="003C2C03">
        <w:rPr>
          <w:sz w:val="28"/>
          <w:szCs w:val="28"/>
        </w:rPr>
        <w:t xml:space="preserve"> </w:t>
      </w:r>
      <w:r w:rsidR="000D67AF" w:rsidRPr="003C2C03">
        <w:rPr>
          <w:sz w:val="28"/>
          <w:szCs w:val="28"/>
        </w:rPr>
        <w:t>7</w:t>
      </w:r>
      <w:r w:rsidRPr="003C2C03">
        <w:rPr>
          <w:sz w:val="28"/>
          <w:szCs w:val="28"/>
        </w:rPr>
        <w:t>) показали явное разделение видов и водоемов на три группы в градиентах факторов. Нагрузки компонент (</w:t>
      </w:r>
      <w:r w:rsidRPr="003C2C03">
        <w:rPr>
          <w:sz w:val="28"/>
          <w:szCs w:val="28"/>
          <w:lang w:val="en-US"/>
        </w:rPr>
        <w:t>eigenvalues</w:t>
      </w:r>
      <w:r w:rsidRPr="003C2C03">
        <w:rPr>
          <w:sz w:val="28"/>
          <w:szCs w:val="28"/>
        </w:rPr>
        <w:t>/</w:t>
      </w:r>
      <w:r w:rsidRPr="003C2C03">
        <w:rPr>
          <w:sz w:val="28"/>
          <w:szCs w:val="28"/>
          <w:lang w:val="en-US"/>
        </w:rPr>
        <w:t>lambda</w:t>
      </w:r>
      <w:r w:rsidRPr="003C2C03">
        <w:rPr>
          <w:sz w:val="28"/>
          <w:szCs w:val="28"/>
        </w:rPr>
        <w:t xml:space="preserve">) на первую и вторую оси составили соответственно 0.353 и 0.173 и объясняют 90% вариаций. </w:t>
      </w:r>
    </w:p>
    <w:p w14:paraId="090C1B2C" w14:textId="77777777" w:rsidR="00810DD4" w:rsidRPr="003C2C03" w:rsidRDefault="00810DD4" w:rsidP="005658D4">
      <w:pPr>
        <w:ind w:firstLine="567"/>
        <w:rPr>
          <w:sz w:val="28"/>
          <w:szCs w:val="28"/>
        </w:rPr>
      </w:pPr>
    </w:p>
    <w:p w14:paraId="307B28EC" w14:textId="77777777" w:rsidR="005658D4" w:rsidRPr="003C2C03" w:rsidRDefault="005658D4" w:rsidP="005658D4">
      <w:pPr>
        <w:ind w:firstLine="567"/>
        <w:rPr>
          <w:sz w:val="28"/>
          <w:szCs w:val="28"/>
        </w:rPr>
      </w:pPr>
    </w:p>
    <w:p w14:paraId="7FDDB993" w14:textId="77777777" w:rsidR="005658D4" w:rsidRPr="003C2C03" w:rsidRDefault="005658D4" w:rsidP="005658D4">
      <w:pPr>
        <w:ind w:firstLine="567"/>
        <w:rPr>
          <w:sz w:val="22"/>
          <w:szCs w:val="22"/>
          <w:highlight w:val="cyan"/>
        </w:rPr>
      </w:pPr>
      <w:r w:rsidRPr="003C2C03">
        <w:rPr>
          <w:noProof/>
          <w:sz w:val="22"/>
          <w:szCs w:val="22"/>
          <w:lang w:eastAsia="ru-RU"/>
        </w:rPr>
        <w:drawing>
          <wp:inline distT="0" distB="0" distL="0" distR="0" wp14:anchorId="1560B08D" wp14:editId="3961D7E1">
            <wp:extent cx="5539489" cy="35909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8831" cy="3596981"/>
                    </a:xfrm>
                    <a:prstGeom prst="rect">
                      <a:avLst/>
                    </a:prstGeom>
                    <a:noFill/>
                    <a:ln>
                      <a:noFill/>
                    </a:ln>
                  </pic:spPr>
                </pic:pic>
              </a:graphicData>
            </a:graphic>
          </wp:inline>
        </w:drawing>
      </w:r>
    </w:p>
    <w:p w14:paraId="7825466B" w14:textId="77777777" w:rsidR="005658D4" w:rsidRPr="003C2C03" w:rsidRDefault="005658D4" w:rsidP="005658D4">
      <w:pPr>
        <w:ind w:firstLine="567"/>
        <w:rPr>
          <w:sz w:val="22"/>
          <w:szCs w:val="22"/>
          <w:highlight w:val="cyan"/>
        </w:rPr>
      </w:pPr>
    </w:p>
    <w:p w14:paraId="490B6730" w14:textId="20233128" w:rsidR="005658D4" w:rsidRPr="003C2C03" w:rsidRDefault="005658D4" w:rsidP="003C2C03">
      <w:pPr>
        <w:spacing w:after="120"/>
        <w:ind w:firstLine="0"/>
        <w:jc w:val="center"/>
        <w:rPr>
          <w:sz w:val="28"/>
          <w:szCs w:val="28"/>
        </w:rPr>
      </w:pPr>
      <w:r w:rsidRPr="005F29BE">
        <w:rPr>
          <w:bCs/>
          <w:sz w:val="28"/>
          <w:szCs w:val="28"/>
        </w:rPr>
        <w:t>Рис</w:t>
      </w:r>
      <w:r w:rsidR="009968BA" w:rsidRPr="005F29BE">
        <w:rPr>
          <w:bCs/>
          <w:sz w:val="28"/>
          <w:szCs w:val="28"/>
        </w:rPr>
        <w:t xml:space="preserve">унок </w:t>
      </w:r>
      <w:r w:rsidR="000D67AF" w:rsidRPr="005F29BE">
        <w:rPr>
          <w:bCs/>
          <w:sz w:val="28"/>
          <w:szCs w:val="28"/>
        </w:rPr>
        <w:t>7</w:t>
      </w:r>
      <w:r w:rsidR="009968BA" w:rsidRPr="003C2C03">
        <w:rPr>
          <w:b/>
          <w:bCs/>
          <w:sz w:val="28"/>
          <w:szCs w:val="28"/>
        </w:rPr>
        <w:t xml:space="preserve"> - </w:t>
      </w:r>
      <w:r w:rsidRPr="003C2C03">
        <w:rPr>
          <w:sz w:val="28"/>
          <w:szCs w:val="28"/>
        </w:rPr>
        <w:t xml:space="preserve"> Распределения рыб и водоемов в градиенте факторов среды по результатам ССА. </w:t>
      </w:r>
      <w:r w:rsidRPr="003C2C03">
        <w:rPr>
          <w:sz w:val="28"/>
          <w:szCs w:val="28"/>
          <w:lang w:val="en-US"/>
        </w:rPr>
        <w:t>t</w:t>
      </w:r>
      <w:r w:rsidRPr="003C2C03">
        <w:rPr>
          <w:sz w:val="28"/>
          <w:szCs w:val="28"/>
        </w:rPr>
        <w:t xml:space="preserve">–время в пути до водоема; </w:t>
      </w:r>
      <w:r w:rsidRPr="003C2C03">
        <w:rPr>
          <w:sz w:val="28"/>
          <w:szCs w:val="28"/>
          <w:lang w:val="en-US"/>
        </w:rPr>
        <w:t>p</w:t>
      </w:r>
      <w:r w:rsidRPr="003C2C03">
        <w:rPr>
          <w:sz w:val="28"/>
          <w:szCs w:val="28"/>
        </w:rPr>
        <w:t xml:space="preserve"> – доля защищенных от промысла участков; </w:t>
      </w:r>
      <w:r w:rsidRPr="003C2C03">
        <w:rPr>
          <w:sz w:val="28"/>
          <w:szCs w:val="28"/>
          <w:lang w:val="en-US"/>
        </w:rPr>
        <w:t>C</w:t>
      </w:r>
      <w:r w:rsidRPr="003C2C03">
        <w:rPr>
          <w:sz w:val="28"/>
          <w:szCs w:val="28"/>
        </w:rPr>
        <w:t xml:space="preserve"> – температура воды; содержание ионов </w:t>
      </w:r>
      <w:r w:rsidRPr="003C2C03">
        <w:rPr>
          <w:sz w:val="28"/>
          <w:szCs w:val="28"/>
          <w:lang w:val="en-US"/>
        </w:rPr>
        <w:t>NH</w:t>
      </w:r>
      <w:r w:rsidRPr="003C2C03">
        <w:rPr>
          <w:sz w:val="28"/>
          <w:szCs w:val="28"/>
          <w:vertAlign w:val="subscript"/>
        </w:rPr>
        <w:t>4</w:t>
      </w:r>
      <w:r w:rsidRPr="003C2C03">
        <w:rPr>
          <w:sz w:val="28"/>
          <w:szCs w:val="28"/>
          <w:vertAlign w:val="superscript"/>
        </w:rPr>
        <w:t>+</w:t>
      </w:r>
      <w:r w:rsidRPr="003C2C03">
        <w:rPr>
          <w:sz w:val="28"/>
          <w:szCs w:val="28"/>
        </w:rPr>
        <w:t>и</w:t>
      </w:r>
      <w:r w:rsidRPr="003C2C03">
        <w:rPr>
          <w:sz w:val="28"/>
          <w:szCs w:val="28"/>
          <w:lang w:val="en-US"/>
        </w:rPr>
        <w:t>NO</w:t>
      </w:r>
      <w:r w:rsidRPr="003C2C03">
        <w:rPr>
          <w:sz w:val="28"/>
          <w:szCs w:val="28"/>
          <w:vertAlign w:val="subscript"/>
        </w:rPr>
        <w:t>3</w:t>
      </w:r>
      <w:r w:rsidRPr="003C2C03">
        <w:rPr>
          <w:sz w:val="28"/>
          <w:szCs w:val="28"/>
          <w:vertAlign w:val="superscript"/>
        </w:rPr>
        <w:t>-</w:t>
      </w:r>
      <w:r w:rsidRPr="003C2C03">
        <w:rPr>
          <w:sz w:val="28"/>
          <w:szCs w:val="28"/>
        </w:rPr>
        <w:t xml:space="preserve">, </w:t>
      </w:r>
      <w:r w:rsidRPr="003C2C03">
        <w:rPr>
          <w:sz w:val="28"/>
          <w:szCs w:val="28"/>
          <w:lang w:val="en-US"/>
        </w:rPr>
        <w:t>Trs</w:t>
      </w:r>
      <w:r w:rsidRPr="003C2C03">
        <w:rPr>
          <w:sz w:val="28"/>
          <w:szCs w:val="28"/>
        </w:rPr>
        <w:t xml:space="preserve"> – </w:t>
      </w:r>
      <w:r w:rsidRPr="003C2C03">
        <w:rPr>
          <w:i/>
          <w:iCs/>
          <w:sz w:val="28"/>
          <w:szCs w:val="28"/>
          <w:lang w:val="en-US"/>
        </w:rPr>
        <w:t>Triplophysa</w:t>
      </w:r>
      <w:r w:rsidRPr="003C2C03">
        <w:rPr>
          <w:i/>
          <w:iCs/>
          <w:sz w:val="28"/>
          <w:szCs w:val="28"/>
        </w:rPr>
        <w:t xml:space="preserve"> </w:t>
      </w:r>
      <w:r w:rsidRPr="003C2C03">
        <w:rPr>
          <w:i/>
          <w:iCs/>
          <w:sz w:val="28"/>
          <w:szCs w:val="28"/>
          <w:lang w:val="en-US"/>
        </w:rPr>
        <w:t>strauchii</w:t>
      </w:r>
      <w:r w:rsidRPr="003C2C03">
        <w:rPr>
          <w:sz w:val="28"/>
          <w:szCs w:val="28"/>
        </w:rPr>
        <w:t xml:space="preserve">, </w:t>
      </w:r>
      <w:r w:rsidRPr="003C2C03">
        <w:rPr>
          <w:sz w:val="28"/>
          <w:szCs w:val="28"/>
          <w:lang w:val="en-US"/>
        </w:rPr>
        <w:t>Sar</w:t>
      </w:r>
      <w:r w:rsidRPr="003C2C03">
        <w:rPr>
          <w:sz w:val="28"/>
          <w:szCs w:val="28"/>
        </w:rPr>
        <w:t xml:space="preserve"> –</w:t>
      </w:r>
      <w:r w:rsidRPr="003C2C03">
        <w:rPr>
          <w:i/>
          <w:iCs/>
          <w:sz w:val="28"/>
          <w:szCs w:val="28"/>
          <w:lang w:val="en-US"/>
        </w:rPr>
        <w:t>Schizothorax</w:t>
      </w:r>
      <w:r w:rsidRPr="003C2C03">
        <w:rPr>
          <w:i/>
          <w:iCs/>
          <w:sz w:val="28"/>
          <w:szCs w:val="28"/>
        </w:rPr>
        <w:t xml:space="preserve"> </w:t>
      </w:r>
      <w:r w:rsidRPr="003C2C03">
        <w:rPr>
          <w:i/>
          <w:iCs/>
          <w:sz w:val="28"/>
          <w:szCs w:val="28"/>
          <w:lang w:val="en-US"/>
        </w:rPr>
        <w:t>argentatus</w:t>
      </w:r>
      <w:r w:rsidRPr="003C2C03">
        <w:rPr>
          <w:sz w:val="28"/>
          <w:szCs w:val="28"/>
        </w:rPr>
        <w:t>,</w:t>
      </w:r>
      <w:r w:rsidRPr="003C2C03">
        <w:rPr>
          <w:sz w:val="28"/>
          <w:szCs w:val="28"/>
          <w:lang w:val="en-US"/>
        </w:rPr>
        <w:t>Gyd</w:t>
      </w:r>
      <w:r w:rsidRPr="003C2C03">
        <w:rPr>
          <w:sz w:val="28"/>
          <w:szCs w:val="28"/>
        </w:rPr>
        <w:t xml:space="preserve"> -  </w:t>
      </w:r>
      <w:r w:rsidRPr="003C2C03">
        <w:rPr>
          <w:i/>
          <w:iCs/>
          <w:sz w:val="28"/>
          <w:szCs w:val="28"/>
          <w:lang w:val="en-US"/>
        </w:rPr>
        <w:t>Gymnod</w:t>
      </w:r>
      <w:r w:rsidRPr="003C2C03">
        <w:rPr>
          <w:i/>
          <w:iCs/>
          <w:sz w:val="28"/>
          <w:szCs w:val="28"/>
        </w:rPr>
        <w:t>iptychus dybowskii</w:t>
      </w:r>
      <w:r w:rsidRPr="003C2C03">
        <w:rPr>
          <w:sz w:val="28"/>
          <w:szCs w:val="28"/>
        </w:rPr>
        <w:t xml:space="preserve">, </w:t>
      </w:r>
      <w:r w:rsidRPr="003C2C03">
        <w:rPr>
          <w:sz w:val="28"/>
          <w:szCs w:val="28"/>
          <w:lang w:val="en-US"/>
        </w:rPr>
        <w:t>Psh</w:t>
      </w:r>
      <w:r w:rsidRPr="003C2C03">
        <w:rPr>
          <w:sz w:val="28"/>
          <w:szCs w:val="28"/>
        </w:rPr>
        <w:t xml:space="preserve"> –</w:t>
      </w:r>
      <w:r w:rsidRPr="003C2C03">
        <w:rPr>
          <w:i/>
          <w:iCs/>
          <w:sz w:val="28"/>
          <w:szCs w:val="28"/>
          <w:lang w:val="en-US"/>
        </w:rPr>
        <w:t>Perca</w:t>
      </w:r>
      <w:r w:rsidRPr="003C2C03">
        <w:rPr>
          <w:i/>
          <w:iCs/>
          <w:sz w:val="28"/>
          <w:szCs w:val="28"/>
        </w:rPr>
        <w:t xml:space="preserve"> </w:t>
      </w:r>
      <w:r w:rsidRPr="003C2C03">
        <w:rPr>
          <w:i/>
          <w:iCs/>
          <w:sz w:val="28"/>
          <w:szCs w:val="28"/>
          <w:lang w:val="en-US"/>
        </w:rPr>
        <w:t>schrenkii</w:t>
      </w:r>
      <w:r w:rsidRPr="003C2C03">
        <w:rPr>
          <w:sz w:val="28"/>
          <w:szCs w:val="28"/>
        </w:rPr>
        <w:t xml:space="preserve">, </w:t>
      </w:r>
      <w:r w:rsidRPr="003C2C03">
        <w:rPr>
          <w:sz w:val="28"/>
          <w:szCs w:val="28"/>
          <w:lang w:val="en-US"/>
        </w:rPr>
        <w:t>Omy</w:t>
      </w:r>
      <w:r w:rsidRPr="003C2C03">
        <w:rPr>
          <w:sz w:val="28"/>
          <w:szCs w:val="28"/>
        </w:rPr>
        <w:t xml:space="preserve"> -  </w:t>
      </w:r>
      <w:r w:rsidRPr="003C2C03">
        <w:rPr>
          <w:i/>
          <w:iCs/>
          <w:sz w:val="28"/>
          <w:szCs w:val="28"/>
          <w:lang w:val="en-US"/>
        </w:rPr>
        <w:t>Oncorchynchus</w:t>
      </w:r>
      <w:r w:rsidRPr="003C2C03">
        <w:rPr>
          <w:i/>
          <w:iCs/>
          <w:sz w:val="28"/>
          <w:szCs w:val="28"/>
        </w:rPr>
        <w:t xml:space="preserve"> </w:t>
      </w:r>
      <w:r w:rsidRPr="003C2C03">
        <w:rPr>
          <w:i/>
          <w:iCs/>
          <w:sz w:val="28"/>
          <w:szCs w:val="28"/>
          <w:lang w:val="en-US"/>
        </w:rPr>
        <w:t>mykiss</w:t>
      </w:r>
      <w:r w:rsidRPr="003C2C03">
        <w:rPr>
          <w:sz w:val="28"/>
          <w:szCs w:val="28"/>
        </w:rPr>
        <w:t xml:space="preserve">, </w:t>
      </w:r>
      <w:r w:rsidRPr="003C2C03">
        <w:rPr>
          <w:sz w:val="28"/>
          <w:szCs w:val="28"/>
          <w:lang w:val="en-US"/>
        </w:rPr>
        <w:t>Dym</w:t>
      </w:r>
      <w:r w:rsidRPr="003C2C03">
        <w:rPr>
          <w:sz w:val="28"/>
          <w:szCs w:val="28"/>
        </w:rPr>
        <w:t xml:space="preserve"> – </w:t>
      </w:r>
      <w:r w:rsidRPr="003C2C03">
        <w:rPr>
          <w:i/>
          <w:iCs/>
          <w:sz w:val="28"/>
          <w:szCs w:val="28"/>
        </w:rPr>
        <w:t>Diptychus maculatus,</w:t>
      </w:r>
      <w:r w:rsidRPr="003C2C03">
        <w:rPr>
          <w:sz w:val="28"/>
          <w:szCs w:val="28"/>
          <w:lang w:val="en-US"/>
        </w:rPr>
        <w:t>Cau</w:t>
      </w:r>
      <w:r w:rsidRPr="003C2C03">
        <w:rPr>
          <w:sz w:val="28"/>
          <w:szCs w:val="28"/>
        </w:rPr>
        <w:t>–</w:t>
      </w:r>
      <w:r w:rsidRPr="003C2C03">
        <w:rPr>
          <w:i/>
          <w:iCs/>
          <w:sz w:val="28"/>
          <w:szCs w:val="28"/>
          <w:lang w:val="en-US"/>
        </w:rPr>
        <w:t>Carassius</w:t>
      </w:r>
      <w:r w:rsidRPr="003C2C03">
        <w:rPr>
          <w:i/>
          <w:iCs/>
          <w:sz w:val="28"/>
          <w:szCs w:val="28"/>
        </w:rPr>
        <w:t xml:space="preserve"> </w:t>
      </w:r>
      <w:r w:rsidRPr="003C2C03">
        <w:rPr>
          <w:i/>
          <w:iCs/>
          <w:sz w:val="28"/>
          <w:szCs w:val="28"/>
          <w:lang w:val="en-US"/>
        </w:rPr>
        <w:t>gibelio</w:t>
      </w:r>
      <w:r w:rsidRPr="003C2C03">
        <w:rPr>
          <w:sz w:val="28"/>
          <w:szCs w:val="28"/>
        </w:rPr>
        <w:t xml:space="preserve">, </w:t>
      </w:r>
      <w:r w:rsidRPr="003C2C03">
        <w:rPr>
          <w:sz w:val="28"/>
          <w:szCs w:val="28"/>
          <w:lang w:val="en-US"/>
        </w:rPr>
        <w:t>Cyc</w:t>
      </w:r>
      <w:r w:rsidRPr="003C2C03">
        <w:rPr>
          <w:sz w:val="28"/>
          <w:szCs w:val="28"/>
        </w:rPr>
        <w:t xml:space="preserve"> –</w:t>
      </w:r>
      <w:r w:rsidRPr="003C2C03">
        <w:rPr>
          <w:i/>
          <w:iCs/>
          <w:sz w:val="28"/>
          <w:szCs w:val="28"/>
          <w:lang w:val="en-US"/>
        </w:rPr>
        <w:t>Cyprinus</w:t>
      </w:r>
      <w:r w:rsidRPr="003C2C03">
        <w:rPr>
          <w:i/>
          <w:iCs/>
          <w:sz w:val="28"/>
          <w:szCs w:val="28"/>
        </w:rPr>
        <w:t xml:space="preserve"> </w:t>
      </w:r>
      <w:r w:rsidRPr="003C2C03">
        <w:rPr>
          <w:i/>
          <w:iCs/>
          <w:sz w:val="28"/>
          <w:szCs w:val="28"/>
          <w:lang w:val="en-US"/>
        </w:rPr>
        <w:t>carpio</w:t>
      </w:r>
      <w:r w:rsidRPr="003C2C03">
        <w:rPr>
          <w:sz w:val="28"/>
          <w:szCs w:val="28"/>
        </w:rPr>
        <w:t xml:space="preserve">, </w:t>
      </w:r>
      <w:r w:rsidRPr="003C2C03">
        <w:rPr>
          <w:sz w:val="28"/>
          <w:szCs w:val="28"/>
          <w:lang w:val="en-US"/>
        </w:rPr>
        <w:t>Slu</w:t>
      </w:r>
      <w:r w:rsidRPr="003C2C03">
        <w:rPr>
          <w:sz w:val="28"/>
          <w:szCs w:val="28"/>
        </w:rPr>
        <w:t xml:space="preserve"> – </w:t>
      </w:r>
      <w:r w:rsidRPr="003C2C03">
        <w:rPr>
          <w:i/>
          <w:iCs/>
          <w:sz w:val="28"/>
          <w:szCs w:val="28"/>
          <w:lang w:val="en-US"/>
        </w:rPr>
        <w:t>Sander</w:t>
      </w:r>
      <w:r w:rsidRPr="003C2C03">
        <w:rPr>
          <w:i/>
          <w:iCs/>
          <w:sz w:val="28"/>
          <w:szCs w:val="28"/>
        </w:rPr>
        <w:t xml:space="preserve"> </w:t>
      </w:r>
      <w:r w:rsidRPr="003C2C03">
        <w:rPr>
          <w:i/>
          <w:iCs/>
          <w:sz w:val="28"/>
          <w:szCs w:val="28"/>
          <w:lang w:val="en-US"/>
        </w:rPr>
        <w:t>lucioperca</w:t>
      </w:r>
      <w:r w:rsidRPr="003C2C03">
        <w:rPr>
          <w:sz w:val="28"/>
          <w:szCs w:val="28"/>
        </w:rPr>
        <w:t xml:space="preserve">, </w:t>
      </w:r>
      <w:r w:rsidRPr="003C2C03">
        <w:rPr>
          <w:sz w:val="28"/>
          <w:szCs w:val="28"/>
          <w:lang w:val="en-US"/>
        </w:rPr>
        <w:t>Abr</w:t>
      </w:r>
      <w:r w:rsidRPr="003C2C03">
        <w:rPr>
          <w:sz w:val="28"/>
          <w:szCs w:val="28"/>
        </w:rPr>
        <w:t>–</w:t>
      </w:r>
      <w:r w:rsidRPr="003C2C03">
        <w:rPr>
          <w:i/>
          <w:iCs/>
          <w:sz w:val="28"/>
          <w:szCs w:val="28"/>
          <w:lang w:val="en-US"/>
        </w:rPr>
        <w:t>Abramis</w:t>
      </w:r>
      <w:r w:rsidRPr="003C2C03">
        <w:rPr>
          <w:i/>
          <w:iCs/>
          <w:sz w:val="28"/>
          <w:szCs w:val="28"/>
        </w:rPr>
        <w:t xml:space="preserve"> </w:t>
      </w:r>
      <w:r w:rsidRPr="003C2C03">
        <w:rPr>
          <w:i/>
          <w:iCs/>
          <w:sz w:val="28"/>
          <w:szCs w:val="28"/>
          <w:lang w:val="en-US"/>
        </w:rPr>
        <w:t>brama</w:t>
      </w:r>
      <w:r w:rsidRPr="003C2C03">
        <w:rPr>
          <w:sz w:val="28"/>
          <w:szCs w:val="28"/>
        </w:rPr>
        <w:t xml:space="preserve">; водоемы </w:t>
      </w:r>
      <w:r w:rsidRPr="003C2C03">
        <w:rPr>
          <w:sz w:val="28"/>
          <w:szCs w:val="28"/>
          <w:lang w:val="en-US"/>
        </w:rPr>
        <w:t>Shynzhyly</w:t>
      </w:r>
      <w:r w:rsidRPr="003C2C03">
        <w:rPr>
          <w:sz w:val="28"/>
          <w:szCs w:val="28"/>
        </w:rPr>
        <w:t xml:space="preserve"> </w:t>
      </w:r>
      <w:r w:rsidRPr="003C2C03">
        <w:rPr>
          <w:sz w:val="28"/>
          <w:szCs w:val="28"/>
          <w:lang w:val="en-US"/>
        </w:rPr>
        <w:t>down</w:t>
      </w:r>
      <w:r w:rsidRPr="003C2C03">
        <w:rPr>
          <w:sz w:val="28"/>
          <w:szCs w:val="28"/>
        </w:rPr>
        <w:t xml:space="preserve">, </w:t>
      </w:r>
      <w:r w:rsidRPr="003C2C03">
        <w:rPr>
          <w:sz w:val="28"/>
          <w:szCs w:val="28"/>
          <w:lang w:val="en-US"/>
        </w:rPr>
        <w:t>Shynzhyly</w:t>
      </w:r>
      <w:r w:rsidRPr="003C2C03">
        <w:rPr>
          <w:sz w:val="28"/>
          <w:szCs w:val="28"/>
        </w:rPr>
        <w:t xml:space="preserve"> </w:t>
      </w:r>
      <w:r w:rsidRPr="003C2C03">
        <w:rPr>
          <w:sz w:val="28"/>
          <w:szCs w:val="28"/>
          <w:lang w:val="en-US"/>
        </w:rPr>
        <w:t>up</w:t>
      </w:r>
      <w:r w:rsidRPr="003C2C03">
        <w:rPr>
          <w:sz w:val="28"/>
          <w:szCs w:val="28"/>
        </w:rPr>
        <w:t xml:space="preserve">, </w:t>
      </w:r>
      <w:r w:rsidRPr="003C2C03">
        <w:rPr>
          <w:sz w:val="28"/>
          <w:szCs w:val="28"/>
          <w:lang w:val="en-US"/>
        </w:rPr>
        <w:t>Shynzhyly</w:t>
      </w:r>
      <w:r w:rsidRPr="003C2C03">
        <w:rPr>
          <w:sz w:val="28"/>
          <w:szCs w:val="28"/>
        </w:rPr>
        <w:t xml:space="preserve"> </w:t>
      </w:r>
      <w:r w:rsidRPr="003C2C03">
        <w:rPr>
          <w:sz w:val="28"/>
          <w:szCs w:val="28"/>
          <w:lang w:val="en-US"/>
        </w:rPr>
        <w:t>mid</w:t>
      </w:r>
      <w:r w:rsidRPr="003C2C03">
        <w:rPr>
          <w:sz w:val="28"/>
          <w:szCs w:val="28"/>
        </w:rPr>
        <w:t xml:space="preserve"> – части реки Шинжилы, </w:t>
      </w:r>
      <w:r w:rsidRPr="003C2C03">
        <w:rPr>
          <w:sz w:val="28"/>
          <w:szCs w:val="28"/>
          <w:lang w:val="en-US"/>
        </w:rPr>
        <w:t>Kegen</w:t>
      </w:r>
      <w:r w:rsidRPr="003C2C03">
        <w:rPr>
          <w:sz w:val="28"/>
          <w:szCs w:val="28"/>
        </w:rPr>
        <w:t xml:space="preserve"> – р.Кегень, </w:t>
      </w:r>
      <w:r w:rsidRPr="003C2C03">
        <w:rPr>
          <w:sz w:val="28"/>
          <w:szCs w:val="28"/>
          <w:lang w:val="en-US"/>
        </w:rPr>
        <w:t>Turgen</w:t>
      </w:r>
      <w:r w:rsidRPr="003C2C03">
        <w:rPr>
          <w:sz w:val="28"/>
          <w:szCs w:val="28"/>
        </w:rPr>
        <w:t xml:space="preserve"> – р.Тургень, </w:t>
      </w:r>
      <w:r w:rsidRPr="003C2C03">
        <w:rPr>
          <w:sz w:val="28"/>
          <w:szCs w:val="28"/>
          <w:lang w:val="en-US"/>
        </w:rPr>
        <w:t>Shalkodesu</w:t>
      </w:r>
      <w:r w:rsidRPr="003C2C03">
        <w:rPr>
          <w:sz w:val="28"/>
          <w:szCs w:val="28"/>
        </w:rPr>
        <w:t xml:space="preserve"> – р.Шалкодесу, </w:t>
      </w:r>
      <w:r w:rsidRPr="003C2C03">
        <w:rPr>
          <w:sz w:val="28"/>
          <w:szCs w:val="28"/>
          <w:lang w:val="en-US"/>
        </w:rPr>
        <w:t>Emel</w:t>
      </w:r>
      <w:r w:rsidRPr="003C2C03">
        <w:rPr>
          <w:sz w:val="28"/>
          <w:szCs w:val="28"/>
        </w:rPr>
        <w:t xml:space="preserve"> – р.Емель, </w:t>
      </w:r>
      <w:r w:rsidRPr="003C2C03">
        <w:rPr>
          <w:sz w:val="28"/>
          <w:szCs w:val="28"/>
          <w:lang w:val="en-US"/>
        </w:rPr>
        <w:t>Issyk</w:t>
      </w:r>
      <w:r w:rsidRPr="003C2C03">
        <w:rPr>
          <w:sz w:val="28"/>
          <w:szCs w:val="28"/>
        </w:rPr>
        <w:t xml:space="preserve"> – р.</w:t>
      </w:r>
      <w:r w:rsidR="0075651D" w:rsidRPr="003C2C03">
        <w:rPr>
          <w:sz w:val="28"/>
          <w:szCs w:val="28"/>
        </w:rPr>
        <w:t>Есик</w:t>
      </w:r>
      <w:r w:rsidRPr="003C2C03">
        <w:rPr>
          <w:sz w:val="28"/>
          <w:szCs w:val="28"/>
        </w:rPr>
        <w:t xml:space="preserve">, </w:t>
      </w:r>
      <w:r w:rsidRPr="003C2C03">
        <w:rPr>
          <w:sz w:val="28"/>
          <w:szCs w:val="28"/>
          <w:lang w:val="en-US"/>
        </w:rPr>
        <w:t>Chilik</w:t>
      </w:r>
      <w:r w:rsidRPr="003C2C03">
        <w:rPr>
          <w:sz w:val="28"/>
          <w:szCs w:val="28"/>
        </w:rPr>
        <w:t>–р.</w:t>
      </w:r>
      <w:r w:rsidR="000457AA" w:rsidRPr="003C2C03">
        <w:rPr>
          <w:sz w:val="28"/>
          <w:szCs w:val="28"/>
        </w:rPr>
        <w:t>Шелек</w:t>
      </w:r>
      <w:r w:rsidRPr="003C2C03">
        <w:rPr>
          <w:sz w:val="28"/>
          <w:szCs w:val="28"/>
        </w:rPr>
        <w:t xml:space="preserve">, </w:t>
      </w:r>
      <w:r w:rsidRPr="003C2C03">
        <w:rPr>
          <w:sz w:val="28"/>
          <w:szCs w:val="28"/>
          <w:lang w:val="en-US"/>
        </w:rPr>
        <w:t>M</w:t>
      </w:r>
      <w:r w:rsidRPr="003C2C03">
        <w:rPr>
          <w:sz w:val="28"/>
          <w:szCs w:val="28"/>
        </w:rPr>
        <w:t>.</w:t>
      </w:r>
      <w:r w:rsidRPr="003C2C03">
        <w:rPr>
          <w:sz w:val="28"/>
          <w:szCs w:val="28"/>
          <w:lang w:val="en-US"/>
        </w:rPr>
        <w:t>Alm</w:t>
      </w:r>
      <w:r w:rsidRPr="003C2C03">
        <w:rPr>
          <w:sz w:val="28"/>
          <w:szCs w:val="28"/>
        </w:rPr>
        <w:t>. – р.</w:t>
      </w:r>
      <w:r w:rsidR="00D679BB" w:rsidRPr="003C2C03">
        <w:rPr>
          <w:sz w:val="28"/>
          <w:szCs w:val="28"/>
          <w:lang w:val="kk-KZ"/>
        </w:rPr>
        <w:t>Киши Алматы</w:t>
      </w:r>
      <w:r w:rsidRPr="003C2C03">
        <w:rPr>
          <w:sz w:val="28"/>
          <w:szCs w:val="28"/>
        </w:rPr>
        <w:t xml:space="preserve">, </w:t>
      </w:r>
      <w:r w:rsidRPr="003C2C03">
        <w:rPr>
          <w:sz w:val="28"/>
          <w:szCs w:val="28"/>
          <w:lang w:val="en-US"/>
        </w:rPr>
        <w:t>B</w:t>
      </w:r>
      <w:r w:rsidRPr="003C2C03">
        <w:rPr>
          <w:sz w:val="28"/>
          <w:szCs w:val="28"/>
        </w:rPr>
        <w:t>.</w:t>
      </w:r>
      <w:r w:rsidRPr="003C2C03">
        <w:rPr>
          <w:sz w:val="28"/>
          <w:szCs w:val="28"/>
          <w:lang w:val="en-US"/>
        </w:rPr>
        <w:t>Alm</w:t>
      </w:r>
      <w:r w:rsidRPr="003C2C03">
        <w:rPr>
          <w:sz w:val="28"/>
          <w:szCs w:val="28"/>
        </w:rPr>
        <w:t>. – р.</w:t>
      </w:r>
      <w:r w:rsidR="00D679BB" w:rsidRPr="003C2C03">
        <w:rPr>
          <w:sz w:val="28"/>
          <w:szCs w:val="28"/>
          <w:lang w:val="kk-KZ"/>
        </w:rPr>
        <w:t>Улкен Алматы</w:t>
      </w:r>
      <w:r w:rsidRPr="003C2C03">
        <w:rPr>
          <w:sz w:val="28"/>
          <w:szCs w:val="28"/>
        </w:rPr>
        <w:t>.</w:t>
      </w:r>
    </w:p>
    <w:p w14:paraId="0A9E40D8" w14:textId="77777777" w:rsidR="00A659EA" w:rsidRPr="003C2C03" w:rsidRDefault="00A659EA" w:rsidP="00A659EA">
      <w:pPr>
        <w:ind w:firstLine="567"/>
        <w:rPr>
          <w:sz w:val="28"/>
          <w:szCs w:val="28"/>
        </w:rPr>
      </w:pPr>
      <w:r w:rsidRPr="003C2C03">
        <w:rPr>
          <w:sz w:val="28"/>
          <w:szCs w:val="28"/>
        </w:rPr>
        <w:lastRenderedPageBreak/>
        <w:t>Обособленную группу образовали наиболее удаленная, защищенная и холодноводная река Шалкодесу с ее главным промысловым видом – чешуйчатым османом. Во второй группе находятся наиболее доступные тепловодные реки, где рыбаками-любителями добываются преимущественно чужеродные виды –</w:t>
      </w:r>
      <w:r w:rsidR="002E1533" w:rsidRPr="003C2C03">
        <w:rPr>
          <w:sz w:val="28"/>
          <w:szCs w:val="28"/>
        </w:rPr>
        <w:t xml:space="preserve"> </w:t>
      </w:r>
      <w:r w:rsidRPr="003C2C03">
        <w:rPr>
          <w:sz w:val="28"/>
          <w:szCs w:val="28"/>
        </w:rPr>
        <w:t xml:space="preserve">карп, карась, лещ и судак. В третьей группе оказались водоемы средней удаленности, уровня защиты и температуры, к которой  относятся аборигенные балхашская маринка, голый осман, пятнистый губач и чужеродная микижа. </w:t>
      </w:r>
    </w:p>
    <w:p w14:paraId="742A65DF" w14:textId="2BA7AF14" w:rsidR="005658D4" w:rsidRPr="003C2C03" w:rsidRDefault="005658D4" w:rsidP="005658D4">
      <w:pPr>
        <w:ind w:firstLine="567"/>
        <w:rPr>
          <w:sz w:val="28"/>
          <w:szCs w:val="28"/>
        </w:rPr>
      </w:pPr>
      <w:r w:rsidRPr="003C2C03">
        <w:rPr>
          <w:sz w:val="28"/>
          <w:szCs w:val="28"/>
        </w:rPr>
        <w:t>Высокими вкусовыми качествами обладают оба вида османов, балхашская маринка и балхашский окунь. По шкале коммерческой ценности, предложенной для рыб Республики Казахстан [</w:t>
      </w:r>
      <w:r w:rsidR="00FB1052" w:rsidRPr="003C2C03">
        <w:rPr>
          <w:sz w:val="28"/>
          <w:szCs w:val="28"/>
        </w:rPr>
        <w:t>285]</w:t>
      </w:r>
      <w:r w:rsidRPr="003C2C03">
        <w:rPr>
          <w:sz w:val="28"/>
          <w:szCs w:val="28"/>
        </w:rPr>
        <w:t xml:space="preserve"> османы и балхашский окунь оцениваются в 3 балла, а балхашская маринка и форель – 4 из 5 максимально возможных. Крупные особи пятнистого губача и одноцветного гольца тоже употребляются в пищу [</w:t>
      </w:r>
      <w:r w:rsidR="0065509B" w:rsidRPr="003C2C03">
        <w:rPr>
          <w:sz w:val="28"/>
          <w:szCs w:val="28"/>
          <w:lang w:val="kk-KZ"/>
        </w:rPr>
        <w:t>192</w:t>
      </w:r>
      <w:r w:rsidR="0065509B" w:rsidRPr="003C2C03">
        <w:rPr>
          <w:sz w:val="28"/>
          <w:szCs w:val="28"/>
        </w:rPr>
        <w:t xml:space="preserve">]. </w:t>
      </w:r>
      <w:r w:rsidRPr="003C2C03">
        <w:rPr>
          <w:sz w:val="20"/>
          <w:szCs w:val="20"/>
        </w:rPr>
        <w:t xml:space="preserve"> </w:t>
      </w:r>
      <w:r w:rsidRPr="003C2C03">
        <w:rPr>
          <w:sz w:val="28"/>
          <w:szCs w:val="28"/>
        </w:rPr>
        <w:t>На горных и предгорных участках рек в уловах рыбаков-любителей отмечены аборигенные виды - голый осман, чешуйчатый осман, балхашская маринка, пятнистый губач, а также чужеродная форель</w:t>
      </w:r>
      <w:r w:rsidRPr="003C2C03">
        <w:rPr>
          <w:i/>
          <w:iCs/>
          <w:sz w:val="28"/>
          <w:szCs w:val="28"/>
        </w:rPr>
        <w:t>.</w:t>
      </w:r>
      <w:r w:rsidRPr="003C2C03">
        <w:rPr>
          <w:sz w:val="28"/>
          <w:szCs w:val="28"/>
        </w:rPr>
        <w:t xml:space="preserve"> На равнинных участках рек</w:t>
      </w:r>
      <w:r w:rsidRPr="003C2C03">
        <w:rPr>
          <w:sz w:val="22"/>
          <w:szCs w:val="22"/>
        </w:rPr>
        <w:t xml:space="preserve"> </w:t>
      </w:r>
      <w:r w:rsidRPr="003C2C03">
        <w:rPr>
          <w:sz w:val="28"/>
          <w:szCs w:val="28"/>
        </w:rPr>
        <w:t>вблизи урбанизированных территорий основу уловов составляют аборигенный голый осман и чужеродные лещ, плотва, карась, карп и судак.</w:t>
      </w:r>
    </w:p>
    <w:p w14:paraId="19932030" w14:textId="067D212E" w:rsidR="005658D4" w:rsidRPr="003C2C03" w:rsidRDefault="005658D4" w:rsidP="005658D4">
      <w:pPr>
        <w:ind w:firstLine="567"/>
        <w:rPr>
          <w:sz w:val="28"/>
          <w:szCs w:val="28"/>
        </w:rPr>
      </w:pPr>
      <w:r w:rsidRPr="003C2C03">
        <w:rPr>
          <w:sz w:val="28"/>
          <w:szCs w:val="28"/>
        </w:rPr>
        <w:t xml:space="preserve">Чешуйчатый осман населяет исключительно высокогорные участки рек и никогда не встречается ниже зоны формирования стока. Бассейн реки Или является северной границей ареала этого широко распространенного в горных реках Тянь-Шаня и Памира вида. Мясо чешуйчатого османа высоко ценится местными жителями. Ранее его добыча ограничивалась труднодоступностью мест обитания. Однако распространение среди населения автомобилей повышенной проходимости и улучшение дорог привели к значительному увеличению добываемых рыб. Судя по материалам коллекций, из верховий рек Большая Алматинка, Малая Алматинка и </w:t>
      </w:r>
      <w:r w:rsidR="0075651D" w:rsidRPr="003C2C03">
        <w:rPr>
          <w:sz w:val="28"/>
          <w:szCs w:val="28"/>
        </w:rPr>
        <w:t>Есик</w:t>
      </w:r>
      <w:r w:rsidRPr="003C2C03">
        <w:rPr>
          <w:sz w:val="28"/>
          <w:szCs w:val="28"/>
        </w:rPr>
        <w:t xml:space="preserve"> чешуйчатый осман исчез, вероятно, уже в первой половине прошлого века. Нами этот вид был обнаружен лишь в верховьях двух удаленных, труднодоступных и находящихся под охраной рек – Текес и Шалкодесу. Максимальная длина отловленных местными жителями рыб составляла 224 и 379 мм соответственно. Ранее в водоемах Казахстана особи крупнее 30 см не отмечались [</w:t>
      </w:r>
      <w:r w:rsidR="00B91BF2" w:rsidRPr="003C2C03">
        <w:rPr>
          <w:sz w:val="28"/>
          <w:szCs w:val="28"/>
        </w:rPr>
        <w:t>286</w:t>
      </w:r>
      <w:r w:rsidRPr="003C2C03">
        <w:rPr>
          <w:sz w:val="28"/>
          <w:szCs w:val="28"/>
        </w:rPr>
        <w:t>].</w:t>
      </w:r>
    </w:p>
    <w:p w14:paraId="3C4694CC" w14:textId="0A53F668" w:rsidR="00944CAD" w:rsidRPr="003C2C03" w:rsidRDefault="005658D4" w:rsidP="005658D4">
      <w:pPr>
        <w:ind w:firstLine="567"/>
        <w:rPr>
          <w:sz w:val="28"/>
          <w:szCs w:val="28"/>
        </w:rPr>
      </w:pPr>
      <w:r w:rsidRPr="003C2C03">
        <w:rPr>
          <w:sz w:val="28"/>
          <w:szCs w:val="28"/>
        </w:rPr>
        <w:t>Голый осман является другим широко распространенным в горных водоемах Азии видом карповых рыб, который добывается для питания. В Бал</w:t>
      </w:r>
      <w:r w:rsidR="00DF43F7" w:rsidRPr="003C2C03">
        <w:rPr>
          <w:sz w:val="28"/>
          <w:szCs w:val="28"/>
        </w:rPr>
        <w:t>к</w:t>
      </w:r>
      <w:r w:rsidRPr="003C2C03">
        <w:rPr>
          <w:sz w:val="28"/>
          <w:szCs w:val="28"/>
        </w:rPr>
        <w:t xml:space="preserve">ашском бассейне голый осман ранее встречался от зоны формирования стока до концевых водоемов. В результате изменения гидрологического режима рек, вселения чужеродных видов рыб и чрезмерного вылова область распространения голого османа значительно сократилась. К концу прошлого века он почти исчез из рек города Алматы и выше него. В первом десятилетии 21 века сотрудники Иле-Алатауского государственного национального природного парка провели реинтродукцию  голого османа в верховья рек Большая Алматинка и Малая Алматинка. Потребовалось около 10 лет, чтобы осман вновь стал многочисленным в этих реках. В 2018-2021 гг. мы неоднократно видели рыбаков-любителей, удящих рыбу в каскадах в черте </w:t>
      </w:r>
      <w:r w:rsidRPr="003C2C03">
        <w:rPr>
          <w:sz w:val="28"/>
          <w:szCs w:val="28"/>
        </w:rPr>
        <w:lastRenderedPageBreak/>
        <w:t xml:space="preserve">города. В связи с карантином, вызванным пандемией COVID-19, с конца мая до конца июня 2020 г. выезд из города Алматы был  ограничен. </w:t>
      </w:r>
    </w:p>
    <w:p w14:paraId="7AC73B42" w14:textId="77777777" w:rsidR="005658D4" w:rsidRPr="003C2C03" w:rsidRDefault="005658D4" w:rsidP="005658D4">
      <w:pPr>
        <w:ind w:firstLine="567"/>
        <w:rPr>
          <w:sz w:val="28"/>
          <w:szCs w:val="28"/>
        </w:rPr>
      </w:pPr>
      <w:r w:rsidRPr="003C2C03">
        <w:rPr>
          <w:sz w:val="28"/>
          <w:szCs w:val="28"/>
        </w:rPr>
        <w:t>Проведенные нами наблюдения на реках Тургень, Малая Алматинка и Большая Алматинка показали, что наиболее крупные производители голого османа придерживаются своих участков рек длиной не более 50 м. Продуктивность рыб промыслового размера может достигать до 300 г. на 100 кв.м. (30 кг/га) горного (наименее продуктивного) участка реки. Вероятно, эта оценка сильно занижена, поскольку в горной реке со стремительным течением и труднодоступными участками невозможно оценить точное число и массу рыб.</w:t>
      </w:r>
    </w:p>
    <w:p w14:paraId="48395B6C" w14:textId="4C66A1FF" w:rsidR="005658D4" w:rsidRPr="003C2C03" w:rsidRDefault="005658D4" w:rsidP="005658D4">
      <w:pPr>
        <w:ind w:firstLine="567"/>
        <w:rPr>
          <w:sz w:val="28"/>
          <w:szCs w:val="28"/>
        </w:rPr>
      </w:pPr>
      <w:r w:rsidRPr="003C2C03">
        <w:rPr>
          <w:sz w:val="28"/>
          <w:szCs w:val="28"/>
        </w:rPr>
        <w:t>Балхашская маринка подвергается повсеместному преследованию за свое вкусное мясо. Для этого эндемика Бал</w:t>
      </w:r>
      <w:r w:rsidR="00DF43F7" w:rsidRPr="003C2C03">
        <w:rPr>
          <w:sz w:val="28"/>
          <w:szCs w:val="28"/>
        </w:rPr>
        <w:t>к</w:t>
      </w:r>
      <w:r w:rsidRPr="003C2C03">
        <w:rPr>
          <w:sz w:val="28"/>
          <w:szCs w:val="28"/>
        </w:rPr>
        <w:t>ашского бассейна характерна сложная внутривидовая структура. Ранее выделяли крупную озерную форму, достигавшую массы около 12 кг, и мелкую речную – массой не более 3 кг. В последней четверти прошлого века озерная форма была полностью уничтожена в результате промысла, акклиматизации чужеродных видов и нарушении условий воспроизводства [</w:t>
      </w:r>
      <w:r w:rsidR="00B91BF2" w:rsidRPr="003C2C03">
        <w:rPr>
          <w:sz w:val="28"/>
          <w:szCs w:val="28"/>
        </w:rPr>
        <w:t>276</w:t>
      </w:r>
      <w:r w:rsidRPr="003C2C03">
        <w:rPr>
          <w:sz w:val="28"/>
          <w:szCs w:val="28"/>
        </w:rPr>
        <w:t>].</w:t>
      </w:r>
      <w:r w:rsidR="00B91BF2" w:rsidRPr="003C2C03">
        <w:rPr>
          <w:sz w:val="20"/>
          <w:szCs w:val="20"/>
        </w:rPr>
        <w:t xml:space="preserve"> </w:t>
      </w:r>
      <w:r w:rsidRPr="003C2C03">
        <w:rPr>
          <w:sz w:val="28"/>
          <w:szCs w:val="28"/>
        </w:rPr>
        <w:t xml:space="preserve">Ввиду низкой численности крупных особей местное население часто добывает балхашскую маринку незаконными орудиями лова в период нереста, когда производители концентрируются в глубоких заводях. </w:t>
      </w:r>
    </w:p>
    <w:p w14:paraId="5B750F3B" w14:textId="169F73DF" w:rsidR="005658D4" w:rsidRPr="003C2C03" w:rsidRDefault="005658D4" w:rsidP="005658D4">
      <w:pPr>
        <w:ind w:firstLine="567"/>
        <w:rPr>
          <w:sz w:val="28"/>
          <w:szCs w:val="28"/>
        </w:rPr>
      </w:pPr>
      <w:r w:rsidRPr="003C2C03">
        <w:rPr>
          <w:sz w:val="28"/>
          <w:szCs w:val="28"/>
        </w:rPr>
        <w:t>По сравнению с концом прошлого века произошло значительное сокращение ареала балхашского окуня. До начала 1990-х годов балхашский окунь был широко распространен во многих водоемах даже в пределах города Алматы [</w:t>
      </w:r>
      <w:r w:rsidR="00644B6A" w:rsidRPr="003C2C03">
        <w:rPr>
          <w:sz w:val="28"/>
          <w:szCs w:val="28"/>
        </w:rPr>
        <w:t>286-287</w:t>
      </w:r>
      <w:r w:rsidRPr="003C2C03">
        <w:rPr>
          <w:sz w:val="28"/>
          <w:szCs w:val="28"/>
        </w:rPr>
        <w:t xml:space="preserve">]. </w:t>
      </w:r>
      <w:r w:rsidR="00DC091D" w:rsidRPr="003C2C03">
        <w:rPr>
          <w:sz w:val="28"/>
          <w:szCs w:val="28"/>
          <w:lang w:val="kk-KZ"/>
        </w:rPr>
        <w:t>В реке Киши Алматы</w:t>
      </w:r>
      <w:r w:rsidRPr="003C2C03">
        <w:rPr>
          <w:sz w:val="28"/>
          <w:szCs w:val="28"/>
        </w:rPr>
        <w:t xml:space="preserve"> единственный за последние 10 лет экземпляр был отловлен (и выпущен) в зоне меандрирования в 2014 г. </w:t>
      </w:r>
      <w:r w:rsidR="00944CAD" w:rsidRPr="003C2C03">
        <w:rPr>
          <w:sz w:val="28"/>
          <w:szCs w:val="28"/>
        </w:rPr>
        <w:t xml:space="preserve"> </w:t>
      </w:r>
    </w:p>
    <w:p w14:paraId="34D631D6" w14:textId="53544314" w:rsidR="005658D4" w:rsidRPr="003C2C03" w:rsidRDefault="00AE3C8C" w:rsidP="005658D4">
      <w:pPr>
        <w:ind w:firstLine="567"/>
        <w:rPr>
          <w:sz w:val="28"/>
          <w:szCs w:val="28"/>
        </w:rPr>
      </w:pPr>
      <w:r w:rsidRPr="003C2C03">
        <w:rPr>
          <w:i/>
          <w:iCs/>
          <w:sz w:val="28"/>
          <w:szCs w:val="28"/>
        </w:rPr>
        <w:t>Заключение.</w:t>
      </w:r>
      <w:r w:rsidRPr="003C2C03">
        <w:rPr>
          <w:sz w:val="28"/>
          <w:szCs w:val="28"/>
        </w:rPr>
        <w:t xml:space="preserve"> Для анализа расселения тех или иных видов в экосистеме рек необходимо </w:t>
      </w:r>
      <w:r w:rsidR="005658D4" w:rsidRPr="003C2C03">
        <w:rPr>
          <w:sz w:val="28"/>
          <w:szCs w:val="28"/>
        </w:rPr>
        <w:t>понимании закономерностей функционирования малых рек и организаци</w:t>
      </w:r>
      <w:r w:rsidRPr="003C2C03">
        <w:rPr>
          <w:sz w:val="28"/>
          <w:szCs w:val="28"/>
        </w:rPr>
        <w:t>я</w:t>
      </w:r>
      <w:r w:rsidR="005658D4" w:rsidRPr="003C2C03">
        <w:rPr>
          <w:sz w:val="28"/>
          <w:szCs w:val="28"/>
        </w:rPr>
        <w:t xml:space="preserve"> эффективного управления имеющимися ресурсами.</w:t>
      </w:r>
      <w:r w:rsidRPr="003C2C03">
        <w:rPr>
          <w:sz w:val="28"/>
          <w:szCs w:val="28"/>
        </w:rPr>
        <w:t xml:space="preserve"> В результате </w:t>
      </w:r>
      <w:r w:rsidR="00CC7D3A" w:rsidRPr="003C2C03">
        <w:rPr>
          <w:sz w:val="28"/>
          <w:szCs w:val="28"/>
        </w:rPr>
        <w:t xml:space="preserve">наших </w:t>
      </w:r>
      <w:r w:rsidRPr="003C2C03">
        <w:rPr>
          <w:sz w:val="28"/>
          <w:szCs w:val="28"/>
        </w:rPr>
        <w:t xml:space="preserve">исследований выявлено, что система горных рек бассейна реки Иле </w:t>
      </w:r>
      <w:r w:rsidR="00CC7D3A" w:rsidRPr="003C2C03">
        <w:rPr>
          <w:sz w:val="28"/>
          <w:szCs w:val="28"/>
        </w:rPr>
        <w:t xml:space="preserve"> такие как – Шелек, Кеген, Шалкодесу</w:t>
      </w:r>
      <w:r w:rsidR="008F7441" w:rsidRPr="003C2C03">
        <w:rPr>
          <w:sz w:val="28"/>
          <w:szCs w:val="28"/>
        </w:rPr>
        <w:t xml:space="preserve">, Эмель, Шинжилы </w:t>
      </w:r>
      <w:r w:rsidR="00CC7D3A" w:rsidRPr="003C2C03">
        <w:rPr>
          <w:sz w:val="28"/>
          <w:szCs w:val="28"/>
        </w:rPr>
        <w:t xml:space="preserve"> </w:t>
      </w:r>
      <w:r w:rsidRPr="003C2C03">
        <w:rPr>
          <w:sz w:val="28"/>
          <w:szCs w:val="28"/>
        </w:rPr>
        <w:t xml:space="preserve">могут являться рефугиумами для сохранения </w:t>
      </w:r>
      <w:r w:rsidR="00D97946" w:rsidRPr="003C2C03">
        <w:rPr>
          <w:sz w:val="28"/>
          <w:szCs w:val="28"/>
        </w:rPr>
        <w:t xml:space="preserve">редких и исчезающих видов аборигенных рыб, </w:t>
      </w:r>
      <w:r w:rsidR="008F7441" w:rsidRPr="003C2C03">
        <w:rPr>
          <w:sz w:val="28"/>
          <w:szCs w:val="28"/>
        </w:rPr>
        <w:t xml:space="preserve">как </w:t>
      </w:r>
      <w:r w:rsidR="00CC7D3A" w:rsidRPr="003C2C03">
        <w:rPr>
          <w:sz w:val="28"/>
          <w:szCs w:val="28"/>
        </w:rPr>
        <w:t xml:space="preserve">чешуйчатый осман, </w:t>
      </w:r>
      <w:r w:rsidR="00D97946" w:rsidRPr="003C2C03">
        <w:rPr>
          <w:sz w:val="28"/>
          <w:szCs w:val="28"/>
        </w:rPr>
        <w:t xml:space="preserve">семиреченский гольян, </w:t>
      </w:r>
      <w:r w:rsidR="00CC7D3A" w:rsidRPr="003C2C03">
        <w:rPr>
          <w:sz w:val="28"/>
          <w:szCs w:val="28"/>
        </w:rPr>
        <w:t xml:space="preserve">одноцветный губач, </w:t>
      </w:r>
      <w:r w:rsidR="00D97946" w:rsidRPr="003C2C03">
        <w:rPr>
          <w:sz w:val="28"/>
          <w:szCs w:val="28"/>
        </w:rPr>
        <w:t>голец Северцова</w:t>
      </w:r>
      <w:r w:rsidR="00CC7D3A" w:rsidRPr="003C2C03">
        <w:rPr>
          <w:sz w:val="28"/>
          <w:szCs w:val="28"/>
        </w:rPr>
        <w:t>, тибетский голец.</w:t>
      </w:r>
      <w:r w:rsidR="008F7441" w:rsidRPr="003C2C03">
        <w:rPr>
          <w:sz w:val="28"/>
          <w:szCs w:val="28"/>
        </w:rPr>
        <w:t xml:space="preserve"> </w:t>
      </w:r>
      <w:r w:rsidR="00FF72A3" w:rsidRPr="003C2C03">
        <w:rPr>
          <w:sz w:val="28"/>
          <w:szCs w:val="28"/>
        </w:rPr>
        <w:t xml:space="preserve">Разнообразие видов рыб в исследуемых реках менялась по мере отдаленности от крупного мегаполиса, а также в зависимости от испытываемой анропогенной нагрузки.  </w:t>
      </w:r>
    </w:p>
    <w:p w14:paraId="1842ABB2" w14:textId="77777777" w:rsidR="005C6636" w:rsidRPr="003C2C03" w:rsidRDefault="005C6636" w:rsidP="001A245A">
      <w:pPr>
        <w:autoSpaceDE w:val="0"/>
        <w:autoSpaceDN w:val="0"/>
        <w:adjustRightInd w:val="0"/>
        <w:ind w:firstLine="567"/>
        <w:rPr>
          <w:rFonts w:eastAsiaTheme="minorHAnsi"/>
          <w:b/>
          <w:bCs/>
          <w:sz w:val="28"/>
          <w:szCs w:val="28"/>
          <w:lang w:val="kk-KZ"/>
        </w:rPr>
      </w:pPr>
    </w:p>
    <w:p w14:paraId="50C1940B" w14:textId="20739692" w:rsidR="005C6636" w:rsidRPr="003C2C03" w:rsidRDefault="005C6636" w:rsidP="00D83484">
      <w:pPr>
        <w:pStyle w:val="2"/>
        <w:tabs>
          <w:tab w:val="left" w:pos="993"/>
        </w:tabs>
        <w:spacing w:before="0"/>
        <w:ind w:left="0" w:firstLine="567"/>
        <w:jc w:val="both"/>
        <w:rPr>
          <w:rFonts w:ascii="Times New Roman" w:hAnsi="Times New Roman"/>
          <w:b/>
          <w:color w:val="auto"/>
          <w:sz w:val="28"/>
          <w:szCs w:val="28"/>
          <w:lang w:val="ru-RU"/>
        </w:rPr>
      </w:pPr>
      <w:bookmarkStart w:id="140" w:name="_Toc138523834"/>
      <w:bookmarkStart w:id="141" w:name="_Toc167189633"/>
      <w:r w:rsidRPr="003C2C03">
        <w:rPr>
          <w:rFonts w:ascii="Times New Roman" w:hAnsi="Times New Roman"/>
          <w:b/>
          <w:color w:val="auto"/>
          <w:sz w:val="28"/>
          <w:szCs w:val="28"/>
          <w:lang w:val="ru-RU"/>
        </w:rPr>
        <w:t>3.3.</w:t>
      </w:r>
      <w:r w:rsidR="00D83484" w:rsidRPr="003C2C03">
        <w:rPr>
          <w:rFonts w:ascii="Times New Roman" w:hAnsi="Times New Roman"/>
          <w:b/>
          <w:color w:val="auto"/>
          <w:sz w:val="28"/>
          <w:szCs w:val="28"/>
          <w:lang w:val="ru-RU"/>
        </w:rPr>
        <w:t>2</w:t>
      </w:r>
      <w:r w:rsidRPr="003C2C03">
        <w:rPr>
          <w:rFonts w:ascii="Times New Roman" w:hAnsi="Times New Roman"/>
          <w:b/>
          <w:color w:val="auto"/>
          <w:sz w:val="28"/>
          <w:szCs w:val="28"/>
          <w:lang w:val="ru-RU"/>
        </w:rPr>
        <w:t xml:space="preserve"> </w:t>
      </w:r>
      <w:r w:rsidR="00E4175F" w:rsidRPr="003C2C03">
        <w:rPr>
          <w:rFonts w:ascii="Times New Roman" w:hAnsi="Times New Roman"/>
          <w:b/>
          <w:color w:val="auto"/>
          <w:sz w:val="28"/>
          <w:szCs w:val="28"/>
          <w:lang w:val="ru-RU"/>
        </w:rPr>
        <w:t>Таксономическое</w:t>
      </w:r>
      <w:r w:rsidRPr="003C2C03">
        <w:rPr>
          <w:rFonts w:ascii="Times New Roman" w:hAnsi="Times New Roman"/>
          <w:b/>
          <w:color w:val="auto"/>
          <w:sz w:val="28"/>
          <w:szCs w:val="28"/>
          <w:lang w:val="ru-RU"/>
        </w:rPr>
        <w:t xml:space="preserve"> разнообразие </w:t>
      </w:r>
      <w:r w:rsidR="00E871F8" w:rsidRPr="003C2C03">
        <w:rPr>
          <w:rFonts w:ascii="Times New Roman" w:hAnsi="Times New Roman"/>
          <w:b/>
          <w:color w:val="auto"/>
          <w:sz w:val="28"/>
          <w:szCs w:val="28"/>
          <w:lang w:val="ru-RU"/>
        </w:rPr>
        <w:t xml:space="preserve">рыб </w:t>
      </w:r>
      <w:r w:rsidRPr="003C2C03">
        <w:rPr>
          <w:rFonts w:ascii="Times New Roman" w:hAnsi="Times New Roman"/>
          <w:b/>
          <w:color w:val="auto"/>
          <w:sz w:val="28"/>
          <w:szCs w:val="28"/>
          <w:lang w:val="ru-RU"/>
        </w:rPr>
        <w:t>реки Шелек</w:t>
      </w:r>
      <w:bookmarkEnd w:id="140"/>
      <w:bookmarkEnd w:id="141"/>
    </w:p>
    <w:p w14:paraId="73E4429E" w14:textId="77777777" w:rsidR="00A53FA2" w:rsidRPr="003C2C03" w:rsidRDefault="00A53FA2" w:rsidP="001A245A">
      <w:pPr>
        <w:autoSpaceDE w:val="0"/>
        <w:autoSpaceDN w:val="0"/>
        <w:adjustRightInd w:val="0"/>
        <w:ind w:firstLine="567"/>
        <w:rPr>
          <w:rFonts w:eastAsia="Times New Roman"/>
          <w:sz w:val="28"/>
          <w:szCs w:val="28"/>
          <w:lang w:eastAsia="ru-RU"/>
        </w:rPr>
      </w:pPr>
    </w:p>
    <w:p w14:paraId="2D5955AB" w14:textId="5BDACD96" w:rsidR="00DE7141" w:rsidRPr="003C2C03" w:rsidRDefault="00A53FA2" w:rsidP="001A245A">
      <w:pPr>
        <w:autoSpaceDE w:val="0"/>
        <w:autoSpaceDN w:val="0"/>
        <w:adjustRightInd w:val="0"/>
        <w:ind w:firstLine="567"/>
        <w:rPr>
          <w:rFonts w:eastAsiaTheme="minorHAnsi"/>
          <w:sz w:val="28"/>
          <w:szCs w:val="28"/>
          <w:lang w:val="kk-KZ"/>
        </w:rPr>
      </w:pPr>
      <w:r w:rsidRPr="003C2C03">
        <w:rPr>
          <w:rFonts w:eastAsia="Times New Roman"/>
          <w:sz w:val="28"/>
          <w:szCs w:val="28"/>
          <w:lang w:val="kk-KZ" w:eastAsia="ru-RU"/>
        </w:rPr>
        <w:t xml:space="preserve">Река </w:t>
      </w:r>
      <w:r w:rsidR="00DE7141" w:rsidRPr="003C2C03">
        <w:rPr>
          <w:rFonts w:eastAsia="Times New Roman"/>
          <w:sz w:val="28"/>
          <w:szCs w:val="28"/>
          <w:lang w:eastAsia="ru-RU"/>
        </w:rPr>
        <w:t>Шелек является вторым по значению притоком р.Иле в пределах Республики Казахстан</w:t>
      </w:r>
      <w:r w:rsidR="00810DD4" w:rsidRPr="003C2C03">
        <w:rPr>
          <w:rFonts w:eastAsia="Times New Roman"/>
          <w:sz w:val="28"/>
          <w:szCs w:val="28"/>
          <w:lang w:eastAsia="ru-RU"/>
        </w:rPr>
        <w:t>, однако в настоящее время на реке и ее притоках построен ряд водохранилищ и гидроузлов, к</w:t>
      </w:r>
      <w:r w:rsidRPr="003C2C03">
        <w:rPr>
          <w:rFonts w:eastAsia="Times New Roman"/>
          <w:sz w:val="28"/>
          <w:szCs w:val="28"/>
          <w:lang w:val="kk-KZ" w:eastAsia="ru-RU"/>
        </w:rPr>
        <w:t>о</w:t>
      </w:r>
      <w:r w:rsidR="00810DD4" w:rsidRPr="003C2C03">
        <w:rPr>
          <w:rFonts w:eastAsia="Times New Roman"/>
          <w:sz w:val="28"/>
          <w:szCs w:val="28"/>
          <w:lang w:eastAsia="ru-RU"/>
        </w:rPr>
        <w:t>торые существенн</w:t>
      </w:r>
      <w:r w:rsidR="00DE3172">
        <w:rPr>
          <w:rFonts w:eastAsia="Times New Roman"/>
          <w:sz w:val="28"/>
          <w:szCs w:val="28"/>
          <w:lang w:eastAsia="ru-RU"/>
        </w:rPr>
        <w:t>о изменили харктер реки и позво</w:t>
      </w:r>
      <w:r w:rsidR="00810DD4" w:rsidRPr="003C2C03">
        <w:rPr>
          <w:rFonts w:eastAsia="Times New Roman"/>
          <w:sz w:val="28"/>
          <w:szCs w:val="28"/>
          <w:lang w:eastAsia="ru-RU"/>
        </w:rPr>
        <w:t>ляют рассматривать отдельные участки в качестве малых водоемов с непредсказуемым гидрологическим режимом</w:t>
      </w:r>
      <w:r w:rsidR="00DE7141" w:rsidRPr="003C2C03">
        <w:rPr>
          <w:rFonts w:eastAsia="Times New Roman"/>
          <w:sz w:val="28"/>
          <w:szCs w:val="28"/>
          <w:lang w:eastAsia="ru-RU"/>
        </w:rPr>
        <w:t>. Сведения о составе ее ихтиофауны в научной литературе фрагментарны</w:t>
      </w:r>
      <w:r w:rsidR="00644B6A" w:rsidRPr="003C2C03">
        <w:rPr>
          <w:rFonts w:eastAsia="Times New Roman"/>
          <w:sz w:val="28"/>
          <w:szCs w:val="28"/>
          <w:lang w:eastAsia="ru-RU"/>
        </w:rPr>
        <w:t xml:space="preserve"> [288]</w:t>
      </w:r>
      <w:r w:rsidR="00DE7141" w:rsidRPr="003C2C03">
        <w:rPr>
          <w:rFonts w:eastAsia="Times New Roman"/>
          <w:sz w:val="28"/>
          <w:szCs w:val="28"/>
          <w:lang w:eastAsia="ru-RU"/>
        </w:rPr>
        <w:t xml:space="preserve">. Целью проведенного исследования являлось выяснение современного состава рыбного населения </w:t>
      </w:r>
      <w:r w:rsidR="00DE7141" w:rsidRPr="003C2C03">
        <w:rPr>
          <w:rFonts w:eastAsia="Times New Roman"/>
          <w:sz w:val="28"/>
          <w:szCs w:val="28"/>
          <w:lang w:eastAsia="ru-RU"/>
        </w:rPr>
        <w:lastRenderedPageBreak/>
        <w:t>р.Шелек и его биотопического распространения в границах горной и предгорной зон</w:t>
      </w:r>
      <w:r w:rsidRPr="003C2C03">
        <w:rPr>
          <w:rFonts w:eastAsia="Times New Roman"/>
          <w:sz w:val="28"/>
          <w:szCs w:val="28"/>
          <w:lang w:val="kk-KZ" w:eastAsia="ru-RU"/>
        </w:rPr>
        <w:t>.</w:t>
      </w:r>
    </w:p>
    <w:p w14:paraId="57385BA2" w14:textId="77777777" w:rsidR="005C6636" w:rsidRPr="003C2C03" w:rsidRDefault="000178C8" w:rsidP="001A245A">
      <w:pPr>
        <w:autoSpaceDE w:val="0"/>
        <w:autoSpaceDN w:val="0"/>
        <w:adjustRightInd w:val="0"/>
        <w:ind w:firstLine="567"/>
        <w:rPr>
          <w:rFonts w:eastAsiaTheme="minorHAnsi"/>
          <w:sz w:val="28"/>
          <w:szCs w:val="28"/>
          <w:lang w:val="kk-KZ"/>
        </w:rPr>
      </w:pPr>
      <w:r w:rsidRPr="003C2C03">
        <w:rPr>
          <w:rFonts w:eastAsiaTheme="minorHAnsi"/>
          <w:sz w:val="28"/>
          <w:szCs w:val="28"/>
          <w:lang w:val="kk-KZ"/>
        </w:rPr>
        <w:t>Видовое разнообразие реки Шелек изучали по трем участкам: верхнем, среднем</w:t>
      </w:r>
      <w:r w:rsidR="00810DD4" w:rsidRPr="003C2C03">
        <w:rPr>
          <w:rFonts w:eastAsiaTheme="minorHAnsi"/>
          <w:sz w:val="28"/>
          <w:szCs w:val="28"/>
          <w:lang w:val="kk-KZ"/>
        </w:rPr>
        <w:t xml:space="preserve"> (до Бартогайского водохранилища) </w:t>
      </w:r>
      <w:r w:rsidRPr="003C2C03">
        <w:rPr>
          <w:rFonts w:eastAsiaTheme="minorHAnsi"/>
          <w:sz w:val="28"/>
          <w:szCs w:val="28"/>
          <w:lang w:val="kk-KZ"/>
        </w:rPr>
        <w:t xml:space="preserve"> и нижнем течении реки. </w:t>
      </w:r>
    </w:p>
    <w:p w14:paraId="783F4F09" w14:textId="0F27017F" w:rsidR="005C6636" w:rsidRPr="003C2C03" w:rsidRDefault="000178C8" w:rsidP="001A245A">
      <w:pPr>
        <w:autoSpaceDE w:val="0"/>
        <w:autoSpaceDN w:val="0"/>
        <w:adjustRightInd w:val="0"/>
        <w:ind w:firstLine="567"/>
        <w:rPr>
          <w:rFonts w:eastAsiaTheme="minorHAnsi"/>
          <w:sz w:val="28"/>
          <w:szCs w:val="28"/>
          <w:lang w:val="kk-KZ"/>
        </w:rPr>
      </w:pPr>
      <w:r w:rsidRPr="003C2C03">
        <w:rPr>
          <w:rFonts w:eastAsiaTheme="minorHAnsi"/>
          <w:sz w:val="28"/>
          <w:szCs w:val="28"/>
          <w:lang w:val="kk-KZ"/>
        </w:rPr>
        <w:t xml:space="preserve">В ходе исследования нами обнаружены 9 аборигенных и чужеродных видов рыб. </w:t>
      </w:r>
      <w:r w:rsidR="009F554E" w:rsidRPr="003C2C03">
        <w:rPr>
          <w:rFonts w:eastAsiaTheme="minorHAnsi"/>
          <w:sz w:val="28"/>
          <w:szCs w:val="28"/>
          <w:lang w:val="kk-KZ"/>
        </w:rPr>
        <w:t>Видовое богатство р. Шелек по участкам представлено в табл</w:t>
      </w:r>
      <w:r w:rsidR="005F29BE">
        <w:rPr>
          <w:rFonts w:eastAsiaTheme="minorHAnsi"/>
          <w:sz w:val="28"/>
          <w:szCs w:val="28"/>
          <w:lang w:val="kk-KZ"/>
        </w:rPr>
        <w:t>.</w:t>
      </w:r>
      <w:r w:rsidR="009F554E" w:rsidRPr="003C2C03">
        <w:rPr>
          <w:rFonts w:eastAsiaTheme="minorHAnsi"/>
          <w:sz w:val="28"/>
          <w:szCs w:val="28"/>
          <w:lang w:val="kk-KZ"/>
        </w:rPr>
        <w:t xml:space="preserve"> </w:t>
      </w:r>
      <w:r w:rsidR="00C0360C" w:rsidRPr="003C2C03">
        <w:rPr>
          <w:rFonts w:eastAsiaTheme="minorHAnsi"/>
          <w:sz w:val="28"/>
          <w:szCs w:val="28"/>
          <w:lang w:val="kk-KZ"/>
        </w:rPr>
        <w:t>1</w:t>
      </w:r>
      <w:r w:rsidR="00FA518B" w:rsidRPr="003C2C03">
        <w:rPr>
          <w:rFonts w:eastAsiaTheme="minorHAnsi"/>
          <w:sz w:val="28"/>
          <w:szCs w:val="28"/>
          <w:lang w:val="kk-KZ"/>
        </w:rPr>
        <w:t>4</w:t>
      </w:r>
      <w:r w:rsidR="00C0360C" w:rsidRPr="003C2C03">
        <w:rPr>
          <w:rFonts w:eastAsiaTheme="minorHAnsi"/>
          <w:sz w:val="28"/>
          <w:szCs w:val="28"/>
          <w:lang w:val="kk-KZ"/>
        </w:rPr>
        <w:t>.</w:t>
      </w:r>
    </w:p>
    <w:p w14:paraId="2FC8043B" w14:textId="77777777" w:rsidR="00C0360C" w:rsidRPr="003C2C03" w:rsidRDefault="00C0360C" w:rsidP="001A245A">
      <w:pPr>
        <w:autoSpaceDE w:val="0"/>
        <w:autoSpaceDN w:val="0"/>
        <w:adjustRightInd w:val="0"/>
        <w:ind w:firstLine="567"/>
        <w:rPr>
          <w:rFonts w:eastAsiaTheme="minorHAnsi"/>
          <w:sz w:val="28"/>
          <w:szCs w:val="28"/>
          <w:lang w:val="kk-KZ"/>
        </w:rPr>
      </w:pPr>
    </w:p>
    <w:p w14:paraId="27571DEE" w14:textId="4826F9E2" w:rsidR="00F32AB5" w:rsidRPr="003C2C03" w:rsidRDefault="009213D5" w:rsidP="00931765">
      <w:pPr>
        <w:autoSpaceDE w:val="0"/>
        <w:autoSpaceDN w:val="0"/>
        <w:adjustRightInd w:val="0"/>
        <w:ind w:firstLine="0"/>
        <w:rPr>
          <w:rFonts w:eastAsiaTheme="minorHAnsi"/>
          <w:sz w:val="28"/>
          <w:szCs w:val="28"/>
          <w:lang w:val="kk-KZ"/>
        </w:rPr>
      </w:pPr>
      <w:r w:rsidRPr="003C2C03">
        <w:rPr>
          <w:rFonts w:eastAsiaTheme="minorHAnsi"/>
          <w:sz w:val="28"/>
          <w:szCs w:val="28"/>
          <w:lang w:val="kk-KZ"/>
        </w:rPr>
        <w:t xml:space="preserve">Таблица </w:t>
      </w:r>
      <w:r w:rsidR="00C0360C" w:rsidRPr="003C2C03">
        <w:rPr>
          <w:rFonts w:eastAsiaTheme="minorHAnsi"/>
          <w:sz w:val="28"/>
          <w:szCs w:val="28"/>
          <w:lang w:val="kk-KZ"/>
        </w:rPr>
        <w:t>1</w:t>
      </w:r>
      <w:r w:rsidR="00FA518B" w:rsidRPr="003C2C03">
        <w:rPr>
          <w:rFonts w:eastAsiaTheme="minorHAnsi"/>
          <w:sz w:val="28"/>
          <w:szCs w:val="28"/>
          <w:lang w:val="kk-KZ"/>
        </w:rPr>
        <w:t>4</w:t>
      </w:r>
      <w:r w:rsidRPr="003C2C03">
        <w:rPr>
          <w:rFonts w:eastAsiaTheme="minorHAnsi"/>
          <w:sz w:val="28"/>
          <w:szCs w:val="28"/>
          <w:lang w:val="kk-KZ"/>
        </w:rPr>
        <w:t xml:space="preserve"> – Видовое разнообразие р. Шелек</w:t>
      </w:r>
      <w:r w:rsidR="005632F8" w:rsidRPr="003C2C03">
        <w:rPr>
          <w:rFonts w:eastAsiaTheme="minorHAnsi"/>
          <w:sz w:val="28"/>
          <w:szCs w:val="28"/>
        </w:rPr>
        <w:t xml:space="preserve"> </w:t>
      </w:r>
      <w:r w:rsidR="005632F8" w:rsidRPr="003C2C03">
        <w:rPr>
          <w:rFonts w:eastAsiaTheme="minorHAnsi"/>
          <w:sz w:val="28"/>
          <w:szCs w:val="28"/>
          <w:lang w:val="kk-KZ"/>
        </w:rPr>
        <w:t>(по состоянию на 2022 г.)</w:t>
      </w:r>
    </w:p>
    <w:tbl>
      <w:tblPr>
        <w:tblStyle w:val="ae"/>
        <w:tblW w:w="5000" w:type="pct"/>
        <w:tblLook w:val="04A0" w:firstRow="1" w:lastRow="0" w:firstColumn="1" w:lastColumn="0" w:noHBand="0" w:noVBand="1"/>
      </w:tblPr>
      <w:tblGrid>
        <w:gridCol w:w="1023"/>
        <w:gridCol w:w="3512"/>
        <w:gridCol w:w="1983"/>
        <w:gridCol w:w="1700"/>
        <w:gridCol w:w="1400"/>
        <w:gridCol w:w="10"/>
      </w:tblGrid>
      <w:tr w:rsidR="009213D5" w:rsidRPr="003C2C03" w14:paraId="20A674B0" w14:textId="77777777" w:rsidTr="00A53FA2">
        <w:trPr>
          <w:gridAfter w:val="1"/>
          <w:wAfter w:w="5" w:type="pct"/>
          <w:trHeight w:val="252"/>
        </w:trPr>
        <w:tc>
          <w:tcPr>
            <w:tcW w:w="531" w:type="pct"/>
            <w:vMerge w:val="restart"/>
          </w:tcPr>
          <w:p w14:paraId="54240CC6"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1824" w:type="pct"/>
            <w:vMerge w:val="restart"/>
          </w:tcPr>
          <w:p w14:paraId="060AF58E"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Виды</w:t>
            </w:r>
          </w:p>
        </w:tc>
        <w:tc>
          <w:tcPr>
            <w:tcW w:w="2640" w:type="pct"/>
            <w:gridSpan w:val="3"/>
          </w:tcPr>
          <w:p w14:paraId="6D7AF218" w14:textId="77777777" w:rsidR="009213D5" w:rsidRPr="003C2C03" w:rsidRDefault="009213D5" w:rsidP="009213D5">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р.Шелек</w:t>
            </w:r>
          </w:p>
        </w:tc>
      </w:tr>
      <w:tr w:rsidR="009213D5" w:rsidRPr="003C2C03" w14:paraId="71722787" w14:textId="77777777" w:rsidTr="00A53FA2">
        <w:trPr>
          <w:trHeight w:val="378"/>
        </w:trPr>
        <w:tc>
          <w:tcPr>
            <w:tcW w:w="531" w:type="pct"/>
            <w:vMerge/>
          </w:tcPr>
          <w:p w14:paraId="2CD7420E" w14:textId="77777777" w:rsidR="009213D5" w:rsidRPr="003C2C03" w:rsidRDefault="009213D5" w:rsidP="008B0050">
            <w:pPr>
              <w:ind w:firstLine="0"/>
              <w:rPr>
                <w:rFonts w:ascii="Times New Roman" w:eastAsia="Times New Roman" w:hAnsi="Times New Roman" w:cs="Times New Roman"/>
                <w:lang w:val="kk-KZ" w:eastAsia="ru-RU"/>
              </w:rPr>
            </w:pPr>
          </w:p>
        </w:tc>
        <w:tc>
          <w:tcPr>
            <w:tcW w:w="1824" w:type="pct"/>
            <w:vMerge/>
          </w:tcPr>
          <w:p w14:paraId="590DDCD0" w14:textId="77777777" w:rsidR="009213D5" w:rsidRPr="003C2C03" w:rsidRDefault="009213D5" w:rsidP="008B0050">
            <w:pPr>
              <w:ind w:firstLine="0"/>
              <w:rPr>
                <w:rFonts w:ascii="Times New Roman" w:eastAsia="Times New Roman" w:hAnsi="Times New Roman" w:cs="Times New Roman"/>
                <w:lang w:val="kk-KZ" w:eastAsia="ru-RU"/>
              </w:rPr>
            </w:pPr>
          </w:p>
        </w:tc>
        <w:tc>
          <w:tcPr>
            <w:tcW w:w="1030" w:type="pct"/>
          </w:tcPr>
          <w:p w14:paraId="03DD0D94"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Верхний </w:t>
            </w:r>
          </w:p>
          <w:p w14:paraId="525E9D76"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участок</w:t>
            </w:r>
          </w:p>
        </w:tc>
        <w:tc>
          <w:tcPr>
            <w:tcW w:w="883" w:type="pct"/>
          </w:tcPr>
          <w:p w14:paraId="12CBA8A3"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Средний участок</w:t>
            </w:r>
          </w:p>
        </w:tc>
        <w:tc>
          <w:tcPr>
            <w:tcW w:w="732" w:type="pct"/>
            <w:gridSpan w:val="2"/>
          </w:tcPr>
          <w:p w14:paraId="2A1136DB" w14:textId="77777777" w:rsidR="009213D5" w:rsidRPr="003C2C03" w:rsidRDefault="009213D5"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Нижний участок</w:t>
            </w:r>
          </w:p>
        </w:tc>
      </w:tr>
      <w:tr w:rsidR="009213D5" w:rsidRPr="003C2C03" w14:paraId="423B7C21" w14:textId="77777777" w:rsidTr="00A53FA2">
        <w:tc>
          <w:tcPr>
            <w:tcW w:w="531" w:type="pct"/>
          </w:tcPr>
          <w:p w14:paraId="43635A2F" w14:textId="77777777" w:rsidR="009213D5" w:rsidRPr="003C2C03" w:rsidRDefault="009213D5"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w:t>
            </w:r>
          </w:p>
        </w:tc>
        <w:tc>
          <w:tcPr>
            <w:tcW w:w="1824" w:type="pct"/>
            <w:vAlign w:val="center"/>
          </w:tcPr>
          <w:p w14:paraId="55878587" w14:textId="77777777" w:rsidR="009213D5" w:rsidRPr="003C2C03" w:rsidRDefault="00242F3E" w:rsidP="008B0050">
            <w:pPr>
              <w:ind w:firstLine="0"/>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 xml:space="preserve">Гольян балхашский  </w:t>
            </w:r>
          </w:p>
        </w:tc>
        <w:tc>
          <w:tcPr>
            <w:tcW w:w="1030" w:type="pct"/>
          </w:tcPr>
          <w:p w14:paraId="4B1A7EAF"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527AD5F7"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32" w:type="pct"/>
            <w:gridSpan w:val="2"/>
          </w:tcPr>
          <w:p w14:paraId="4D6F4F21"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9213D5" w:rsidRPr="003C2C03" w14:paraId="0333F598" w14:textId="77777777" w:rsidTr="00A53FA2">
        <w:tc>
          <w:tcPr>
            <w:tcW w:w="531" w:type="pct"/>
          </w:tcPr>
          <w:p w14:paraId="7F15E157" w14:textId="77777777" w:rsidR="009213D5" w:rsidRPr="003C2C03" w:rsidRDefault="009213D5"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w:t>
            </w:r>
          </w:p>
        </w:tc>
        <w:tc>
          <w:tcPr>
            <w:tcW w:w="1824" w:type="pct"/>
            <w:vAlign w:val="center"/>
          </w:tcPr>
          <w:p w14:paraId="0572C144" w14:textId="77777777" w:rsidR="009213D5" w:rsidRPr="003C2C03" w:rsidRDefault="00242F3E" w:rsidP="008B005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Осман голый</w:t>
            </w:r>
          </w:p>
        </w:tc>
        <w:tc>
          <w:tcPr>
            <w:tcW w:w="1030" w:type="pct"/>
          </w:tcPr>
          <w:p w14:paraId="1E6D0E85"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83" w:type="pct"/>
          </w:tcPr>
          <w:p w14:paraId="58D2BC5D"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32" w:type="pct"/>
            <w:gridSpan w:val="2"/>
          </w:tcPr>
          <w:p w14:paraId="27911088" w14:textId="77777777" w:rsidR="009213D5" w:rsidRPr="003C2C03" w:rsidRDefault="00242F3E" w:rsidP="008B005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242F3E" w:rsidRPr="003C2C03" w14:paraId="5629E336" w14:textId="77777777" w:rsidTr="00A53FA2">
        <w:tc>
          <w:tcPr>
            <w:tcW w:w="531" w:type="pct"/>
          </w:tcPr>
          <w:p w14:paraId="7B6186EE"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3</w:t>
            </w:r>
          </w:p>
        </w:tc>
        <w:tc>
          <w:tcPr>
            <w:tcW w:w="1824" w:type="pct"/>
            <w:vAlign w:val="center"/>
          </w:tcPr>
          <w:p w14:paraId="678259F0" w14:textId="77777777" w:rsidR="00242F3E" w:rsidRPr="003C2C03" w:rsidRDefault="00242F3E" w:rsidP="00242F3E">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Тибетский голец  </w:t>
            </w:r>
          </w:p>
        </w:tc>
        <w:tc>
          <w:tcPr>
            <w:tcW w:w="1030" w:type="pct"/>
          </w:tcPr>
          <w:p w14:paraId="0EC13850"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83" w:type="pct"/>
          </w:tcPr>
          <w:p w14:paraId="259A0CA9"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32" w:type="pct"/>
            <w:gridSpan w:val="2"/>
          </w:tcPr>
          <w:p w14:paraId="21E480B2"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242F3E" w:rsidRPr="003C2C03" w14:paraId="63545BFC" w14:textId="77777777" w:rsidTr="00A53FA2">
        <w:tc>
          <w:tcPr>
            <w:tcW w:w="531" w:type="pct"/>
          </w:tcPr>
          <w:p w14:paraId="1FFE7173"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4</w:t>
            </w:r>
          </w:p>
        </w:tc>
        <w:tc>
          <w:tcPr>
            <w:tcW w:w="1824" w:type="pct"/>
            <w:vAlign w:val="center"/>
          </w:tcPr>
          <w:p w14:paraId="7F5312A7" w14:textId="77777777" w:rsidR="00242F3E" w:rsidRPr="003C2C03" w:rsidRDefault="00242F3E" w:rsidP="00242F3E">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С</w:t>
            </w:r>
            <w:r w:rsidRPr="003C2C03">
              <w:rPr>
                <w:rFonts w:ascii="Times New Roman" w:eastAsia="Times New Roman" w:hAnsi="Times New Roman" w:cs="Times New Roman"/>
                <w:lang w:eastAsia="ru-RU"/>
              </w:rPr>
              <w:t>ерый голец</w:t>
            </w:r>
            <w:r w:rsidRPr="003C2C03">
              <w:rPr>
                <w:rFonts w:ascii="Times New Roman" w:eastAsia="Times New Roman" w:hAnsi="Times New Roman" w:cs="Times New Roman"/>
                <w:lang w:val="en-US" w:eastAsia="ru-RU"/>
              </w:rPr>
              <w:t xml:space="preserve"> </w:t>
            </w:r>
            <w:r w:rsidRPr="003C2C03">
              <w:rPr>
                <w:rFonts w:ascii="Times New Roman" w:eastAsia="Times New Roman" w:hAnsi="Times New Roman" w:cs="Times New Roman"/>
                <w:lang w:eastAsia="ru-RU"/>
              </w:rPr>
              <w:t xml:space="preserve"> </w:t>
            </w:r>
          </w:p>
        </w:tc>
        <w:tc>
          <w:tcPr>
            <w:tcW w:w="1030" w:type="pct"/>
          </w:tcPr>
          <w:p w14:paraId="30FF949E"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57F5464B"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32" w:type="pct"/>
            <w:gridSpan w:val="2"/>
          </w:tcPr>
          <w:p w14:paraId="77967D5D"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4272920A" w14:textId="77777777" w:rsidTr="00A53FA2">
        <w:tc>
          <w:tcPr>
            <w:tcW w:w="531" w:type="pct"/>
          </w:tcPr>
          <w:p w14:paraId="3659AE7C"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5</w:t>
            </w:r>
          </w:p>
        </w:tc>
        <w:tc>
          <w:tcPr>
            <w:tcW w:w="1824" w:type="pct"/>
            <w:vAlign w:val="center"/>
          </w:tcPr>
          <w:p w14:paraId="2987A004" w14:textId="77777777" w:rsidR="00242F3E" w:rsidRPr="003C2C03" w:rsidRDefault="00242F3E" w:rsidP="00242F3E">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Пятнистый губач  </w:t>
            </w:r>
          </w:p>
        </w:tc>
        <w:tc>
          <w:tcPr>
            <w:tcW w:w="1030" w:type="pct"/>
          </w:tcPr>
          <w:p w14:paraId="5312928B"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0A8CB737"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32" w:type="pct"/>
            <w:gridSpan w:val="2"/>
          </w:tcPr>
          <w:p w14:paraId="535D6EDA"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5E87CB8B" w14:textId="77777777" w:rsidTr="00A53FA2">
        <w:tc>
          <w:tcPr>
            <w:tcW w:w="531" w:type="pct"/>
          </w:tcPr>
          <w:p w14:paraId="4059523D"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6</w:t>
            </w:r>
          </w:p>
        </w:tc>
        <w:tc>
          <w:tcPr>
            <w:tcW w:w="1824" w:type="pct"/>
            <w:vAlign w:val="center"/>
          </w:tcPr>
          <w:p w14:paraId="3DB4C860" w14:textId="77777777" w:rsidR="00242F3E" w:rsidRPr="003C2C03" w:rsidRDefault="00242F3E" w:rsidP="00242F3E">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Речная абботина  </w:t>
            </w:r>
          </w:p>
        </w:tc>
        <w:tc>
          <w:tcPr>
            <w:tcW w:w="1030" w:type="pct"/>
          </w:tcPr>
          <w:p w14:paraId="5B77D906"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1FCDA654"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32" w:type="pct"/>
            <w:gridSpan w:val="2"/>
          </w:tcPr>
          <w:p w14:paraId="2F72B49E"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49A20FDE" w14:textId="77777777" w:rsidTr="00A53FA2">
        <w:tc>
          <w:tcPr>
            <w:tcW w:w="531" w:type="pct"/>
          </w:tcPr>
          <w:p w14:paraId="1A986B8A"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7</w:t>
            </w:r>
          </w:p>
        </w:tc>
        <w:tc>
          <w:tcPr>
            <w:tcW w:w="1824" w:type="pct"/>
            <w:vAlign w:val="center"/>
          </w:tcPr>
          <w:p w14:paraId="64625104" w14:textId="77777777" w:rsidR="00242F3E" w:rsidRPr="003C2C03" w:rsidRDefault="00242F3E" w:rsidP="00242F3E">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Амурский чебачок  </w:t>
            </w:r>
          </w:p>
        </w:tc>
        <w:tc>
          <w:tcPr>
            <w:tcW w:w="1030" w:type="pct"/>
          </w:tcPr>
          <w:p w14:paraId="2ACAF606"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474D096A"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32" w:type="pct"/>
            <w:gridSpan w:val="2"/>
          </w:tcPr>
          <w:p w14:paraId="716EFB0D"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07821237" w14:textId="77777777" w:rsidTr="00A53FA2">
        <w:tc>
          <w:tcPr>
            <w:tcW w:w="531" w:type="pct"/>
          </w:tcPr>
          <w:p w14:paraId="2EA7DAA3"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8</w:t>
            </w:r>
          </w:p>
        </w:tc>
        <w:tc>
          <w:tcPr>
            <w:tcW w:w="1824" w:type="pct"/>
            <w:vAlign w:val="center"/>
          </w:tcPr>
          <w:p w14:paraId="787B6AAA" w14:textId="77777777" w:rsidR="00242F3E" w:rsidRPr="003C2C03" w:rsidRDefault="00242F3E" w:rsidP="00242F3E">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Восточный вьюн</w:t>
            </w:r>
          </w:p>
        </w:tc>
        <w:tc>
          <w:tcPr>
            <w:tcW w:w="1030" w:type="pct"/>
          </w:tcPr>
          <w:p w14:paraId="31B7F897"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79C88401"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32" w:type="pct"/>
            <w:gridSpan w:val="2"/>
          </w:tcPr>
          <w:p w14:paraId="1C7D21B0"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1DE0C64E" w14:textId="77777777" w:rsidTr="00A53FA2">
        <w:tc>
          <w:tcPr>
            <w:tcW w:w="531" w:type="pct"/>
          </w:tcPr>
          <w:p w14:paraId="24018114" w14:textId="77777777" w:rsidR="00242F3E" w:rsidRPr="003C2C03" w:rsidRDefault="00242F3E" w:rsidP="00FA518B">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9</w:t>
            </w:r>
          </w:p>
        </w:tc>
        <w:tc>
          <w:tcPr>
            <w:tcW w:w="1824" w:type="pct"/>
            <w:vAlign w:val="center"/>
          </w:tcPr>
          <w:p w14:paraId="68C19F79" w14:textId="77777777" w:rsidR="00242F3E" w:rsidRPr="003C2C03" w:rsidRDefault="00242F3E" w:rsidP="00242F3E">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К</w:t>
            </w:r>
            <w:r w:rsidRPr="003C2C03">
              <w:rPr>
                <w:rFonts w:ascii="Times New Roman" w:eastAsia="Times New Roman" w:hAnsi="Times New Roman" w:cs="Times New Roman"/>
                <w:lang w:eastAsia="ru-RU"/>
              </w:rPr>
              <w:t>итайский элеотрис</w:t>
            </w:r>
          </w:p>
        </w:tc>
        <w:tc>
          <w:tcPr>
            <w:tcW w:w="1030" w:type="pct"/>
          </w:tcPr>
          <w:p w14:paraId="670FE289"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83" w:type="pct"/>
          </w:tcPr>
          <w:p w14:paraId="67728C17"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32" w:type="pct"/>
            <w:gridSpan w:val="2"/>
          </w:tcPr>
          <w:p w14:paraId="307544E5" w14:textId="77777777" w:rsidR="00242F3E" w:rsidRPr="003C2C03" w:rsidRDefault="00242F3E" w:rsidP="00242F3E">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242F3E" w:rsidRPr="003C2C03" w14:paraId="62679D0E" w14:textId="77777777" w:rsidTr="00A53FA2">
        <w:tc>
          <w:tcPr>
            <w:tcW w:w="531" w:type="pct"/>
          </w:tcPr>
          <w:p w14:paraId="53247241" w14:textId="77777777" w:rsidR="00242F3E" w:rsidRPr="003C2C03" w:rsidRDefault="00242F3E" w:rsidP="00242F3E">
            <w:pPr>
              <w:ind w:firstLine="0"/>
              <w:rPr>
                <w:rFonts w:ascii="Times New Roman" w:eastAsia="Times New Roman" w:hAnsi="Times New Roman" w:cs="Times New Roman"/>
                <w:lang w:val="kk-KZ" w:eastAsia="ru-RU"/>
              </w:rPr>
            </w:pPr>
          </w:p>
        </w:tc>
        <w:tc>
          <w:tcPr>
            <w:tcW w:w="1824" w:type="pct"/>
            <w:vAlign w:val="center"/>
          </w:tcPr>
          <w:p w14:paraId="3840123D" w14:textId="77777777" w:rsidR="00242F3E" w:rsidRPr="003C2C03" w:rsidRDefault="00242F3E" w:rsidP="00242F3E">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Всего видов рыб</w:t>
            </w:r>
            <w:r w:rsidR="008D402B" w:rsidRPr="003C2C03">
              <w:rPr>
                <w:rFonts w:ascii="Times New Roman" w:eastAsia="Times New Roman" w:hAnsi="Times New Roman" w:cs="Times New Roman"/>
                <w:lang w:val="kk-KZ" w:eastAsia="ru-RU"/>
              </w:rPr>
              <w:t>:</w:t>
            </w:r>
          </w:p>
        </w:tc>
        <w:tc>
          <w:tcPr>
            <w:tcW w:w="1030" w:type="pct"/>
          </w:tcPr>
          <w:p w14:paraId="0D0873D9" w14:textId="77777777" w:rsidR="00242F3E" w:rsidRPr="003C2C03" w:rsidRDefault="00242F3E" w:rsidP="00242F3E">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2</w:t>
            </w:r>
          </w:p>
        </w:tc>
        <w:tc>
          <w:tcPr>
            <w:tcW w:w="883" w:type="pct"/>
          </w:tcPr>
          <w:p w14:paraId="1850FC77" w14:textId="77777777" w:rsidR="00242F3E" w:rsidRPr="003C2C03" w:rsidRDefault="00242F3E" w:rsidP="00242F3E">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4</w:t>
            </w:r>
          </w:p>
        </w:tc>
        <w:tc>
          <w:tcPr>
            <w:tcW w:w="732" w:type="pct"/>
            <w:gridSpan w:val="2"/>
          </w:tcPr>
          <w:p w14:paraId="75F21048" w14:textId="77777777" w:rsidR="00242F3E" w:rsidRPr="003C2C03" w:rsidRDefault="00242F3E" w:rsidP="00242F3E">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7</w:t>
            </w:r>
          </w:p>
        </w:tc>
      </w:tr>
    </w:tbl>
    <w:p w14:paraId="3C010883" w14:textId="77777777" w:rsidR="009F554E" w:rsidRPr="003C2C03" w:rsidRDefault="009F554E" w:rsidP="001A245A">
      <w:pPr>
        <w:autoSpaceDE w:val="0"/>
        <w:autoSpaceDN w:val="0"/>
        <w:adjustRightInd w:val="0"/>
        <w:ind w:firstLine="567"/>
        <w:rPr>
          <w:rFonts w:eastAsiaTheme="minorHAnsi"/>
          <w:b/>
          <w:bCs/>
          <w:sz w:val="28"/>
          <w:szCs w:val="28"/>
          <w:lang w:val="kk-KZ"/>
        </w:rPr>
      </w:pPr>
    </w:p>
    <w:p w14:paraId="0EB06F0C" w14:textId="358834D5" w:rsidR="008D402B" w:rsidRPr="003C2C03" w:rsidRDefault="008D402B" w:rsidP="00517441">
      <w:pPr>
        <w:widowControl w:val="0"/>
        <w:tabs>
          <w:tab w:val="left" w:pos="567"/>
        </w:tabs>
        <w:autoSpaceDE w:val="0"/>
        <w:autoSpaceDN w:val="0"/>
        <w:adjustRightInd w:val="0"/>
        <w:ind w:firstLine="0"/>
        <w:rPr>
          <w:rFonts w:eastAsia="Times New Roman"/>
          <w:sz w:val="28"/>
          <w:szCs w:val="28"/>
          <w:lang w:eastAsia="ru-RU"/>
        </w:rPr>
      </w:pPr>
      <w:r w:rsidRPr="003C2C03">
        <w:rPr>
          <w:rFonts w:eastAsia="Times New Roman"/>
          <w:sz w:val="28"/>
          <w:szCs w:val="28"/>
          <w:lang w:eastAsia="ru-RU"/>
        </w:rPr>
        <w:tab/>
      </w:r>
      <w:r w:rsidR="00517441" w:rsidRPr="003C2C03">
        <w:rPr>
          <w:rFonts w:eastAsia="Times New Roman"/>
          <w:sz w:val="28"/>
          <w:szCs w:val="28"/>
          <w:lang w:eastAsia="ru-RU"/>
        </w:rPr>
        <w:t>Ихтиофауна р. Шелек в равнинной, предгорной и горной части представлена 9 видами рыб (табл.1</w:t>
      </w:r>
      <w:r w:rsidR="00C0360C" w:rsidRPr="003C2C03">
        <w:rPr>
          <w:rFonts w:eastAsia="Times New Roman"/>
          <w:sz w:val="28"/>
          <w:szCs w:val="28"/>
          <w:lang w:eastAsia="ru-RU"/>
        </w:rPr>
        <w:t>3</w:t>
      </w:r>
      <w:r w:rsidR="00517441" w:rsidRPr="003C2C03">
        <w:rPr>
          <w:rFonts w:eastAsia="Times New Roman"/>
          <w:sz w:val="28"/>
          <w:szCs w:val="28"/>
          <w:lang w:eastAsia="ru-RU"/>
        </w:rPr>
        <w:t xml:space="preserve">). Балхашский гольян </w:t>
      </w:r>
      <w:r w:rsidR="00517441" w:rsidRPr="003C2C03">
        <w:rPr>
          <w:rFonts w:eastAsia="Times New Roman"/>
          <w:i/>
          <w:iCs/>
          <w:sz w:val="28"/>
          <w:szCs w:val="28"/>
          <w:lang w:val="en-US"/>
        </w:rPr>
        <w:t>Rhynchocypris</w:t>
      </w:r>
      <w:r w:rsidR="00517441" w:rsidRPr="003C2C03">
        <w:rPr>
          <w:rFonts w:eastAsia="Times New Roman"/>
          <w:i/>
          <w:iCs/>
          <w:sz w:val="28"/>
          <w:szCs w:val="28"/>
        </w:rPr>
        <w:t xml:space="preserve"> </w:t>
      </w:r>
      <w:r w:rsidR="00517441" w:rsidRPr="003C2C03">
        <w:rPr>
          <w:rFonts w:eastAsia="Times New Roman"/>
          <w:i/>
          <w:iCs/>
          <w:sz w:val="28"/>
          <w:szCs w:val="28"/>
          <w:lang w:val="en-US"/>
        </w:rPr>
        <w:t>poljakowi</w:t>
      </w:r>
      <w:r w:rsidR="00517441" w:rsidRPr="003C2C03">
        <w:rPr>
          <w:rFonts w:eastAsia="Times New Roman"/>
          <w:sz w:val="28"/>
          <w:szCs w:val="28"/>
        </w:rPr>
        <w:t xml:space="preserve"> (</w:t>
      </w:r>
      <w:r w:rsidR="00517441" w:rsidRPr="003C2C03">
        <w:rPr>
          <w:rFonts w:eastAsia="Times New Roman"/>
          <w:sz w:val="28"/>
          <w:szCs w:val="28"/>
          <w:lang w:val="en-US"/>
        </w:rPr>
        <w:t>Kessler</w:t>
      </w:r>
      <w:r w:rsidR="00517441" w:rsidRPr="003C2C03">
        <w:rPr>
          <w:rFonts w:eastAsia="Times New Roman"/>
          <w:sz w:val="28"/>
          <w:szCs w:val="28"/>
        </w:rPr>
        <w:t>, 1879), г</w:t>
      </w:r>
      <w:r w:rsidR="00517441" w:rsidRPr="003C2C03">
        <w:rPr>
          <w:rFonts w:eastAsia="Times New Roman"/>
          <w:sz w:val="28"/>
          <w:szCs w:val="28"/>
          <w:lang w:eastAsia="ru-RU"/>
        </w:rPr>
        <w:t xml:space="preserve">олый осман </w:t>
      </w:r>
      <w:r w:rsidR="00517441" w:rsidRPr="003C2C03">
        <w:rPr>
          <w:rFonts w:eastAsia="Times New Roman"/>
          <w:i/>
          <w:iCs/>
          <w:sz w:val="28"/>
          <w:szCs w:val="28"/>
          <w:lang w:eastAsia="ru-RU"/>
        </w:rPr>
        <w:t>Dipthychus dybowskii</w:t>
      </w:r>
      <w:r w:rsidR="00517441" w:rsidRPr="003C2C03">
        <w:rPr>
          <w:rFonts w:eastAsia="Times New Roman"/>
          <w:sz w:val="28"/>
          <w:szCs w:val="28"/>
          <w:lang w:eastAsia="ru-RU"/>
        </w:rPr>
        <w:t xml:space="preserve"> Kessler, 1874, тибетский голец </w:t>
      </w:r>
      <w:r w:rsidR="00517441" w:rsidRPr="003C2C03">
        <w:rPr>
          <w:rFonts w:eastAsia="Times New Roman"/>
          <w:i/>
          <w:iCs/>
          <w:sz w:val="28"/>
          <w:szCs w:val="28"/>
          <w:lang w:eastAsia="ru-RU"/>
        </w:rPr>
        <w:t>T.stoliczkai</w:t>
      </w:r>
      <w:r w:rsidR="00517441" w:rsidRPr="003C2C03">
        <w:rPr>
          <w:rFonts w:eastAsia="Times New Roman"/>
          <w:sz w:val="28"/>
          <w:szCs w:val="28"/>
          <w:lang w:eastAsia="ru-RU"/>
        </w:rPr>
        <w:t xml:space="preserve"> (Steindachner, 1866), </w:t>
      </w:r>
      <w:r w:rsidR="00517441" w:rsidRPr="003C2C03">
        <w:rPr>
          <w:rFonts w:eastAsia="Times New Roman"/>
          <w:sz w:val="28"/>
          <w:szCs w:val="28"/>
        </w:rPr>
        <w:t>серый голец</w:t>
      </w:r>
      <w:r w:rsidR="00517441" w:rsidRPr="003C2C03">
        <w:rPr>
          <w:rFonts w:eastAsia="Times New Roman"/>
          <w:i/>
          <w:iCs/>
          <w:sz w:val="28"/>
          <w:szCs w:val="28"/>
        </w:rPr>
        <w:t xml:space="preserve"> </w:t>
      </w:r>
      <w:r w:rsidR="00517441" w:rsidRPr="003C2C03">
        <w:rPr>
          <w:rFonts w:eastAsia="Times New Roman"/>
          <w:i/>
          <w:iCs/>
          <w:sz w:val="28"/>
          <w:szCs w:val="28"/>
          <w:lang w:val="en-US"/>
        </w:rPr>
        <w:t>Triplophysa</w:t>
      </w:r>
      <w:r w:rsidR="00517441" w:rsidRPr="003C2C03">
        <w:rPr>
          <w:rFonts w:eastAsia="Times New Roman"/>
          <w:i/>
          <w:iCs/>
          <w:sz w:val="28"/>
          <w:szCs w:val="28"/>
        </w:rPr>
        <w:t xml:space="preserve"> </w:t>
      </w:r>
      <w:r w:rsidR="00517441" w:rsidRPr="003C2C03">
        <w:rPr>
          <w:rFonts w:eastAsia="Times New Roman"/>
          <w:i/>
          <w:iCs/>
          <w:sz w:val="28"/>
          <w:szCs w:val="28"/>
          <w:lang w:val="en-US"/>
        </w:rPr>
        <w:t>dorsalis</w:t>
      </w:r>
      <w:r w:rsidR="00517441" w:rsidRPr="003C2C03">
        <w:rPr>
          <w:rFonts w:eastAsia="Times New Roman"/>
          <w:sz w:val="28"/>
          <w:szCs w:val="28"/>
        </w:rPr>
        <w:t xml:space="preserve"> (</w:t>
      </w:r>
      <w:r w:rsidR="00517441" w:rsidRPr="003C2C03">
        <w:rPr>
          <w:rFonts w:eastAsia="Times New Roman"/>
          <w:sz w:val="28"/>
          <w:szCs w:val="28"/>
          <w:lang w:val="en-US"/>
        </w:rPr>
        <w:t>Kessler</w:t>
      </w:r>
      <w:r w:rsidR="00517441" w:rsidRPr="003C2C03">
        <w:rPr>
          <w:rFonts w:eastAsia="Times New Roman"/>
          <w:sz w:val="28"/>
          <w:szCs w:val="28"/>
        </w:rPr>
        <w:t>, 1872)</w:t>
      </w:r>
      <w:r w:rsidR="00517441" w:rsidRPr="003C2C03">
        <w:rPr>
          <w:rFonts w:eastAsia="Times New Roman"/>
          <w:sz w:val="28"/>
          <w:szCs w:val="28"/>
          <w:lang w:eastAsia="ru-RU"/>
        </w:rPr>
        <w:t xml:space="preserve">, </w:t>
      </w:r>
      <w:r w:rsidR="00517441" w:rsidRPr="003C2C03">
        <w:rPr>
          <w:rFonts w:eastAsia="Times New Roman"/>
          <w:sz w:val="28"/>
          <w:szCs w:val="28"/>
          <w:lang w:val="kk-KZ" w:eastAsia="ru-RU"/>
        </w:rPr>
        <w:t xml:space="preserve">пятнистый губач - </w:t>
      </w:r>
      <w:r w:rsidR="00517441" w:rsidRPr="003C2C03">
        <w:rPr>
          <w:rFonts w:eastAsia="Times New Roman"/>
          <w:i/>
          <w:iCs/>
          <w:sz w:val="28"/>
          <w:szCs w:val="28"/>
          <w:lang w:val="kk-KZ" w:eastAsia="ru-RU"/>
        </w:rPr>
        <w:t xml:space="preserve">Triplophysa strauchii </w:t>
      </w:r>
      <w:r w:rsidR="00517441" w:rsidRPr="003C2C03">
        <w:rPr>
          <w:rFonts w:eastAsia="Times New Roman"/>
          <w:sz w:val="28"/>
          <w:szCs w:val="28"/>
          <w:lang w:val="kk-KZ" w:eastAsia="ru-RU"/>
        </w:rPr>
        <w:t xml:space="preserve">(Kessler, 1874)  </w:t>
      </w:r>
      <w:r w:rsidR="00517441" w:rsidRPr="003C2C03">
        <w:rPr>
          <w:rFonts w:eastAsia="Times New Roman"/>
          <w:sz w:val="28"/>
          <w:szCs w:val="28"/>
          <w:lang w:eastAsia="ru-RU"/>
        </w:rPr>
        <w:t xml:space="preserve">являются аборигенными видами рыб. Не были обнаружены другие возможные для исследованной зоны аборигенные виды рыб - чешуйчатый осман </w:t>
      </w:r>
      <w:r w:rsidR="00517441" w:rsidRPr="003C2C03">
        <w:rPr>
          <w:rFonts w:eastAsia="Times New Roman"/>
          <w:i/>
          <w:iCs/>
          <w:sz w:val="28"/>
          <w:szCs w:val="28"/>
          <w:lang w:eastAsia="ru-RU"/>
        </w:rPr>
        <w:t>Diptychus maculatus</w:t>
      </w:r>
      <w:r w:rsidR="00517441" w:rsidRPr="003C2C03">
        <w:rPr>
          <w:rFonts w:eastAsia="Times New Roman"/>
          <w:sz w:val="28"/>
          <w:szCs w:val="28"/>
          <w:lang w:eastAsia="ru-RU"/>
        </w:rPr>
        <w:t xml:space="preserve"> Steindachner, 1866 и илийская маринка </w:t>
      </w:r>
      <w:r w:rsidR="00517441" w:rsidRPr="003C2C03">
        <w:rPr>
          <w:rFonts w:eastAsia="Times New Roman"/>
          <w:i/>
          <w:iCs/>
          <w:sz w:val="28"/>
          <w:szCs w:val="28"/>
          <w:lang w:eastAsia="ru-RU"/>
        </w:rPr>
        <w:t>Schizothorax argentatus pseudaksaiensis</w:t>
      </w:r>
      <w:r w:rsidR="00517441" w:rsidRPr="003C2C03">
        <w:rPr>
          <w:rFonts w:eastAsia="Times New Roman"/>
          <w:sz w:val="28"/>
          <w:szCs w:val="28"/>
          <w:lang w:eastAsia="ru-RU"/>
        </w:rPr>
        <w:t xml:space="preserve"> Herzenstein, 1889</w:t>
      </w:r>
      <w:r w:rsidRPr="003C2C03">
        <w:rPr>
          <w:bCs/>
          <w:sz w:val="28"/>
          <w:szCs w:val="28"/>
        </w:rPr>
        <w:t xml:space="preserve">. </w:t>
      </w:r>
      <w:r w:rsidR="00517441" w:rsidRPr="003C2C03">
        <w:rPr>
          <w:rFonts w:eastAsia="Times New Roman"/>
          <w:sz w:val="28"/>
          <w:szCs w:val="28"/>
          <w:lang w:eastAsia="ru-RU"/>
        </w:rPr>
        <w:t>Отсутствие в уловах чешуйчатого османа может быть обусловлено преимущественным обитанием этого вида в зоне таяния снегов</w:t>
      </w:r>
      <w:r w:rsidR="00644B6A" w:rsidRPr="003C2C03">
        <w:rPr>
          <w:rFonts w:eastAsia="Times New Roman"/>
          <w:sz w:val="28"/>
          <w:szCs w:val="28"/>
          <w:lang w:eastAsia="ru-RU"/>
        </w:rPr>
        <w:t xml:space="preserve"> [289]</w:t>
      </w:r>
      <w:r w:rsidR="00517441" w:rsidRPr="003C2C03">
        <w:rPr>
          <w:rFonts w:eastAsia="Times New Roman"/>
          <w:sz w:val="28"/>
          <w:szCs w:val="28"/>
          <w:lang w:eastAsia="ru-RU"/>
        </w:rPr>
        <w:t>, которая не была охвачена нашими исследованиями, а илийской маринки - тем, что она является редким видом, занесенным в Красную книгу Республики Казахстан [</w:t>
      </w:r>
      <w:r w:rsidR="00644B6A" w:rsidRPr="003C2C03">
        <w:rPr>
          <w:rFonts w:eastAsia="Times New Roman"/>
          <w:sz w:val="28"/>
          <w:szCs w:val="28"/>
          <w:lang w:eastAsia="ru-RU"/>
        </w:rPr>
        <w:t>290</w:t>
      </w:r>
      <w:r w:rsidR="00517441" w:rsidRPr="003C2C03">
        <w:rPr>
          <w:rFonts w:eastAsia="Times New Roman"/>
          <w:sz w:val="28"/>
          <w:szCs w:val="28"/>
          <w:lang w:eastAsia="ru-RU"/>
        </w:rPr>
        <w:t>] и Красную книгу Алматинской области [</w:t>
      </w:r>
      <w:r w:rsidR="00644B6A" w:rsidRPr="003C2C03">
        <w:rPr>
          <w:rFonts w:eastAsia="Times New Roman"/>
          <w:sz w:val="28"/>
          <w:szCs w:val="28"/>
          <w:lang w:eastAsia="ru-RU"/>
        </w:rPr>
        <w:t>291</w:t>
      </w:r>
      <w:r w:rsidR="00517441" w:rsidRPr="003C2C03">
        <w:rPr>
          <w:rFonts w:eastAsia="Times New Roman"/>
          <w:sz w:val="28"/>
          <w:szCs w:val="28"/>
          <w:lang w:eastAsia="ru-RU"/>
        </w:rPr>
        <w:t>] и, вероятно, полностью исчезла в р.Шелек.</w:t>
      </w:r>
      <w:r w:rsidRPr="003C2C03">
        <w:rPr>
          <w:rFonts w:eastAsia="Times New Roman"/>
          <w:sz w:val="28"/>
          <w:szCs w:val="28"/>
          <w:lang w:eastAsia="ru-RU"/>
        </w:rPr>
        <w:t xml:space="preserve"> </w:t>
      </w:r>
    </w:p>
    <w:p w14:paraId="21A0D097" w14:textId="1ADB34AC" w:rsidR="00517441" w:rsidRPr="003C2C03" w:rsidRDefault="008D402B" w:rsidP="00517441">
      <w:pPr>
        <w:widowControl w:val="0"/>
        <w:tabs>
          <w:tab w:val="left" w:pos="567"/>
        </w:tabs>
        <w:autoSpaceDE w:val="0"/>
        <w:autoSpaceDN w:val="0"/>
        <w:adjustRightInd w:val="0"/>
        <w:ind w:firstLine="0"/>
        <w:rPr>
          <w:rFonts w:eastAsia="Times New Roman"/>
          <w:sz w:val="28"/>
          <w:szCs w:val="28"/>
          <w:lang w:eastAsia="ru-RU"/>
        </w:rPr>
      </w:pPr>
      <w:r w:rsidRPr="003C2C03">
        <w:rPr>
          <w:rFonts w:eastAsia="Times New Roman"/>
          <w:sz w:val="28"/>
          <w:szCs w:val="28"/>
          <w:lang w:eastAsia="ru-RU"/>
        </w:rPr>
        <w:tab/>
      </w:r>
      <w:r w:rsidR="00517441" w:rsidRPr="003C2C03">
        <w:rPr>
          <w:rFonts w:eastAsia="Times New Roman"/>
          <w:sz w:val="28"/>
          <w:szCs w:val="28"/>
          <w:lang w:eastAsia="ru-RU"/>
        </w:rPr>
        <w:t xml:space="preserve">Обнаруженные чужеродные виды: речная абботина  </w:t>
      </w:r>
      <w:r w:rsidR="00517441" w:rsidRPr="003C2C03">
        <w:rPr>
          <w:rFonts w:eastAsia="Times New Roman"/>
          <w:i/>
          <w:iCs/>
          <w:sz w:val="28"/>
          <w:szCs w:val="28"/>
          <w:lang w:val="en-US"/>
        </w:rPr>
        <w:t>Abbotina</w:t>
      </w:r>
      <w:r w:rsidR="00517441" w:rsidRPr="003C2C03">
        <w:rPr>
          <w:rFonts w:eastAsia="Times New Roman"/>
          <w:i/>
          <w:iCs/>
          <w:sz w:val="28"/>
          <w:szCs w:val="28"/>
        </w:rPr>
        <w:t xml:space="preserve"> </w:t>
      </w:r>
      <w:r w:rsidR="00517441" w:rsidRPr="003C2C03">
        <w:rPr>
          <w:rFonts w:eastAsia="Times New Roman"/>
          <w:i/>
          <w:iCs/>
          <w:sz w:val="28"/>
          <w:szCs w:val="28"/>
          <w:lang w:val="en-US"/>
        </w:rPr>
        <w:t>rivularis</w:t>
      </w:r>
      <w:r w:rsidR="00517441" w:rsidRPr="003C2C03">
        <w:rPr>
          <w:rFonts w:eastAsia="Times New Roman"/>
          <w:sz w:val="28"/>
          <w:szCs w:val="28"/>
        </w:rPr>
        <w:t xml:space="preserve"> (</w:t>
      </w:r>
      <w:r w:rsidR="00517441" w:rsidRPr="003C2C03">
        <w:rPr>
          <w:rFonts w:eastAsia="Times New Roman"/>
          <w:sz w:val="28"/>
          <w:szCs w:val="28"/>
          <w:lang w:val="en-US"/>
        </w:rPr>
        <w:t>Basilewsky</w:t>
      </w:r>
      <w:r w:rsidR="00517441" w:rsidRPr="003C2C03">
        <w:rPr>
          <w:rFonts w:eastAsia="Times New Roman"/>
          <w:sz w:val="28"/>
          <w:szCs w:val="28"/>
        </w:rPr>
        <w:t xml:space="preserve">, 1855) </w:t>
      </w:r>
      <w:r w:rsidR="00517441" w:rsidRPr="003C2C03">
        <w:rPr>
          <w:rFonts w:eastAsia="Times New Roman"/>
          <w:sz w:val="28"/>
          <w:szCs w:val="28"/>
          <w:lang w:eastAsia="ru-RU"/>
        </w:rPr>
        <w:t xml:space="preserve">амурский чебачок </w:t>
      </w:r>
      <w:r w:rsidR="00517441" w:rsidRPr="003C2C03">
        <w:rPr>
          <w:rFonts w:eastAsia="Times New Roman"/>
          <w:i/>
          <w:iCs/>
          <w:sz w:val="28"/>
          <w:szCs w:val="28"/>
          <w:lang w:val="en-US"/>
        </w:rPr>
        <w:t>Pseudorasbora</w:t>
      </w:r>
      <w:r w:rsidR="00517441" w:rsidRPr="003C2C03">
        <w:rPr>
          <w:rFonts w:eastAsia="Times New Roman"/>
          <w:i/>
          <w:iCs/>
          <w:sz w:val="28"/>
          <w:szCs w:val="28"/>
        </w:rPr>
        <w:t xml:space="preserve"> </w:t>
      </w:r>
      <w:r w:rsidR="00517441" w:rsidRPr="003C2C03">
        <w:rPr>
          <w:rFonts w:eastAsia="Times New Roman"/>
          <w:i/>
          <w:iCs/>
          <w:sz w:val="28"/>
          <w:szCs w:val="28"/>
          <w:lang w:val="en-US"/>
        </w:rPr>
        <w:t>parva</w:t>
      </w:r>
      <w:r w:rsidR="00517441" w:rsidRPr="003C2C03">
        <w:rPr>
          <w:rFonts w:eastAsia="Times New Roman"/>
          <w:i/>
          <w:iCs/>
          <w:sz w:val="28"/>
          <w:szCs w:val="28"/>
        </w:rPr>
        <w:t xml:space="preserve"> </w:t>
      </w:r>
      <w:r w:rsidR="00517441" w:rsidRPr="003C2C03">
        <w:rPr>
          <w:rFonts w:eastAsia="Times New Roman"/>
          <w:sz w:val="28"/>
          <w:szCs w:val="28"/>
        </w:rPr>
        <w:t>(</w:t>
      </w:r>
      <w:r w:rsidR="00517441" w:rsidRPr="003C2C03">
        <w:rPr>
          <w:rFonts w:eastAsia="Times New Roman"/>
          <w:sz w:val="28"/>
          <w:szCs w:val="28"/>
          <w:lang w:val="en-US"/>
        </w:rPr>
        <w:t>Temminck</w:t>
      </w:r>
      <w:r w:rsidR="00517441" w:rsidRPr="003C2C03">
        <w:rPr>
          <w:rFonts w:eastAsia="Times New Roman"/>
          <w:sz w:val="28"/>
          <w:szCs w:val="28"/>
        </w:rPr>
        <w:t xml:space="preserve"> </w:t>
      </w:r>
      <w:r w:rsidR="00517441" w:rsidRPr="003C2C03">
        <w:rPr>
          <w:rFonts w:eastAsia="Times New Roman"/>
          <w:sz w:val="28"/>
          <w:szCs w:val="28"/>
          <w:lang w:val="en-US"/>
        </w:rPr>
        <w:t>et</w:t>
      </w:r>
      <w:r w:rsidR="00517441" w:rsidRPr="003C2C03">
        <w:rPr>
          <w:rFonts w:eastAsia="Times New Roman"/>
          <w:sz w:val="28"/>
          <w:szCs w:val="28"/>
        </w:rPr>
        <w:t xml:space="preserve"> </w:t>
      </w:r>
      <w:r w:rsidR="00517441" w:rsidRPr="003C2C03">
        <w:rPr>
          <w:rFonts w:eastAsia="Times New Roman"/>
          <w:sz w:val="28"/>
          <w:szCs w:val="28"/>
          <w:lang w:val="en-US"/>
        </w:rPr>
        <w:t>Schlegel</w:t>
      </w:r>
      <w:r w:rsidR="00517441" w:rsidRPr="003C2C03">
        <w:rPr>
          <w:rFonts w:eastAsia="Times New Roman"/>
          <w:sz w:val="28"/>
          <w:szCs w:val="28"/>
        </w:rPr>
        <w:t>, 1846)</w:t>
      </w:r>
      <w:r w:rsidR="00517441" w:rsidRPr="003C2C03">
        <w:rPr>
          <w:rFonts w:eastAsia="Times New Roman"/>
          <w:sz w:val="28"/>
          <w:szCs w:val="28"/>
          <w:lang w:eastAsia="ru-RU"/>
        </w:rPr>
        <w:t>, китайский элеотрис</w:t>
      </w:r>
      <w:r w:rsidR="00BC7E07" w:rsidRPr="003C2C03">
        <w:rPr>
          <w:rFonts w:eastAsia="Times New Roman"/>
          <w:i/>
          <w:iCs/>
          <w:sz w:val="28"/>
          <w:szCs w:val="28"/>
        </w:rPr>
        <w:t xml:space="preserve"> </w:t>
      </w:r>
      <w:r w:rsidR="00BC7E07" w:rsidRPr="003C2C03">
        <w:rPr>
          <w:rFonts w:eastAsia="Times New Roman"/>
          <w:i/>
          <w:iCs/>
          <w:sz w:val="28"/>
          <w:szCs w:val="28"/>
          <w:lang w:val="en-US"/>
        </w:rPr>
        <w:t>Micropercops</w:t>
      </w:r>
      <w:r w:rsidR="00BC7E07" w:rsidRPr="003C2C03">
        <w:rPr>
          <w:rFonts w:eastAsia="Times New Roman"/>
          <w:i/>
          <w:iCs/>
          <w:sz w:val="28"/>
          <w:szCs w:val="28"/>
        </w:rPr>
        <w:t xml:space="preserve"> (</w:t>
      </w:r>
      <w:r w:rsidR="00BC7E07" w:rsidRPr="003C2C03">
        <w:rPr>
          <w:rFonts w:eastAsia="Times New Roman"/>
          <w:i/>
          <w:iCs/>
          <w:sz w:val="28"/>
          <w:szCs w:val="28"/>
          <w:lang w:val="en-US"/>
        </w:rPr>
        <w:t>Hypseleotris</w:t>
      </w:r>
      <w:r w:rsidR="00BC7E07" w:rsidRPr="003C2C03">
        <w:rPr>
          <w:rFonts w:eastAsia="Times New Roman"/>
          <w:i/>
          <w:iCs/>
          <w:sz w:val="28"/>
          <w:szCs w:val="28"/>
        </w:rPr>
        <w:t xml:space="preserve">)  </w:t>
      </w:r>
      <w:r w:rsidR="00BC7E07" w:rsidRPr="003C2C03">
        <w:rPr>
          <w:rFonts w:eastAsia="Times New Roman"/>
          <w:i/>
          <w:iCs/>
          <w:sz w:val="28"/>
          <w:szCs w:val="28"/>
          <w:lang w:val="en-US"/>
        </w:rPr>
        <w:t>cinctus</w:t>
      </w:r>
      <w:r w:rsidR="00BC7E07" w:rsidRPr="003C2C03">
        <w:rPr>
          <w:rFonts w:eastAsia="Times New Roman"/>
          <w:sz w:val="28"/>
          <w:szCs w:val="28"/>
        </w:rPr>
        <w:t xml:space="preserve"> (</w:t>
      </w:r>
      <w:r w:rsidR="00BC7E07" w:rsidRPr="003C2C03">
        <w:rPr>
          <w:rFonts w:eastAsia="Times New Roman"/>
          <w:sz w:val="28"/>
          <w:szCs w:val="28"/>
          <w:lang w:val="en-US"/>
        </w:rPr>
        <w:t>Dabry</w:t>
      </w:r>
      <w:r w:rsidR="00BC7E07" w:rsidRPr="003C2C03">
        <w:rPr>
          <w:rFonts w:eastAsia="Times New Roman"/>
          <w:sz w:val="28"/>
          <w:szCs w:val="28"/>
        </w:rPr>
        <w:t xml:space="preserve"> </w:t>
      </w:r>
      <w:r w:rsidR="00BC7E07" w:rsidRPr="003C2C03">
        <w:rPr>
          <w:rFonts w:eastAsia="Times New Roman"/>
          <w:sz w:val="28"/>
          <w:szCs w:val="28"/>
          <w:lang w:val="en-US"/>
        </w:rPr>
        <w:t>et</w:t>
      </w:r>
      <w:r w:rsidR="00BC7E07" w:rsidRPr="003C2C03">
        <w:rPr>
          <w:rFonts w:eastAsia="Times New Roman"/>
          <w:sz w:val="28"/>
          <w:szCs w:val="28"/>
        </w:rPr>
        <w:t xml:space="preserve"> </w:t>
      </w:r>
      <w:r w:rsidR="00BC7E07" w:rsidRPr="003C2C03">
        <w:rPr>
          <w:rFonts w:eastAsia="Times New Roman"/>
          <w:sz w:val="28"/>
          <w:szCs w:val="28"/>
          <w:lang w:val="en-US"/>
        </w:rPr>
        <w:t>Thiersant</w:t>
      </w:r>
      <w:r w:rsidR="00BC7E07" w:rsidRPr="003C2C03">
        <w:rPr>
          <w:rFonts w:eastAsia="Times New Roman"/>
          <w:sz w:val="28"/>
          <w:szCs w:val="28"/>
        </w:rPr>
        <w:t>, 1872),  т</w:t>
      </w:r>
      <w:r w:rsidR="00517441" w:rsidRPr="003C2C03">
        <w:rPr>
          <w:rFonts w:eastAsia="Times New Roman"/>
          <w:sz w:val="28"/>
          <w:szCs w:val="28"/>
          <w:lang w:eastAsia="ru-RU"/>
        </w:rPr>
        <w:t>акже</w:t>
      </w:r>
      <w:r w:rsidR="00BC7E07" w:rsidRPr="003C2C03">
        <w:rPr>
          <w:rFonts w:eastAsia="Times New Roman"/>
          <w:sz w:val="28"/>
          <w:szCs w:val="28"/>
          <w:lang w:eastAsia="ru-RU"/>
        </w:rPr>
        <w:t xml:space="preserve"> на нижнем течении реки</w:t>
      </w:r>
      <w:r w:rsidR="00517441" w:rsidRPr="003C2C03">
        <w:rPr>
          <w:rFonts w:eastAsia="Times New Roman"/>
          <w:sz w:val="28"/>
          <w:szCs w:val="28"/>
          <w:lang w:eastAsia="ru-RU"/>
        </w:rPr>
        <w:t xml:space="preserve"> нами был обнаружен 1 новый чужеродный вид</w:t>
      </w:r>
      <w:r w:rsidR="00BC7E07" w:rsidRPr="003C2C03">
        <w:rPr>
          <w:rFonts w:eastAsia="Times New Roman"/>
          <w:sz w:val="28"/>
          <w:szCs w:val="28"/>
          <w:lang w:eastAsia="ru-RU"/>
        </w:rPr>
        <w:t xml:space="preserve"> для Балкаш – Илейского бассейна </w:t>
      </w:r>
      <w:r w:rsidR="00517441" w:rsidRPr="003C2C03">
        <w:rPr>
          <w:rFonts w:eastAsia="Times New Roman"/>
          <w:sz w:val="28"/>
          <w:szCs w:val="28"/>
          <w:lang w:eastAsia="ru-RU"/>
        </w:rPr>
        <w:t xml:space="preserve"> – восточный вьюн </w:t>
      </w:r>
      <w:r w:rsidR="00517441" w:rsidRPr="003C2C03">
        <w:rPr>
          <w:i/>
          <w:iCs/>
          <w:sz w:val="28"/>
          <w:szCs w:val="28"/>
          <w:lang w:val="en-US"/>
        </w:rPr>
        <w:t>Misgurnus</w:t>
      </w:r>
      <w:r w:rsidR="00517441" w:rsidRPr="003C2C03">
        <w:rPr>
          <w:i/>
          <w:iCs/>
          <w:sz w:val="28"/>
          <w:szCs w:val="28"/>
        </w:rPr>
        <w:t xml:space="preserve"> </w:t>
      </w:r>
      <w:r w:rsidR="00517441" w:rsidRPr="003C2C03">
        <w:rPr>
          <w:i/>
          <w:sz w:val="28"/>
          <w:szCs w:val="28"/>
          <w:lang w:val="fr-FR"/>
        </w:rPr>
        <w:t>anguillicaudatus</w:t>
      </w:r>
      <w:r w:rsidR="00517441" w:rsidRPr="003C2C03">
        <w:rPr>
          <w:i/>
          <w:sz w:val="28"/>
          <w:szCs w:val="28"/>
        </w:rPr>
        <w:t xml:space="preserve"> </w:t>
      </w:r>
      <w:r w:rsidR="00517441" w:rsidRPr="003C2C03">
        <w:rPr>
          <w:sz w:val="28"/>
          <w:szCs w:val="28"/>
          <w:shd w:val="clear" w:color="auto" w:fill="FFFFFF"/>
        </w:rPr>
        <w:t>(</w:t>
      </w:r>
      <w:r w:rsidR="00517441" w:rsidRPr="003C2C03">
        <w:rPr>
          <w:sz w:val="28"/>
          <w:szCs w:val="28"/>
          <w:shd w:val="clear" w:color="auto" w:fill="FFFFFF"/>
          <w:lang w:val="en-US"/>
        </w:rPr>
        <w:t>Cantor</w:t>
      </w:r>
      <w:r w:rsidR="00517441" w:rsidRPr="003C2C03">
        <w:rPr>
          <w:sz w:val="28"/>
          <w:szCs w:val="28"/>
          <w:shd w:val="clear" w:color="auto" w:fill="FFFFFF"/>
        </w:rPr>
        <w:t>, 1842)</w:t>
      </w:r>
      <w:r w:rsidR="00517441" w:rsidRPr="003C2C03">
        <w:rPr>
          <w:rFonts w:eastAsia="Times New Roman"/>
          <w:sz w:val="28"/>
          <w:szCs w:val="28"/>
          <w:lang w:eastAsia="ru-RU"/>
        </w:rPr>
        <w:t>.</w:t>
      </w:r>
      <w:r w:rsidR="001429DE" w:rsidRPr="003C2C03">
        <w:rPr>
          <w:rFonts w:eastAsia="Times New Roman"/>
          <w:sz w:val="28"/>
          <w:szCs w:val="28"/>
          <w:lang w:eastAsia="ru-RU"/>
        </w:rPr>
        <w:t xml:space="preserve"> </w:t>
      </w:r>
      <w:r w:rsidR="00A53FA2" w:rsidRPr="003C2C03">
        <w:rPr>
          <w:rFonts w:eastAsia="Times New Roman"/>
          <w:sz w:val="28"/>
          <w:szCs w:val="28"/>
          <w:lang w:val="kk-KZ" w:eastAsia="ru-RU"/>
        </w:rPr>
        <w:t>Микижа (р</w:t>
      </w:r>
      <w:r w:rsidR="001429DE" w:rsidRPr="003C2C03">
        <w:rPr>
          <w:rFonts w:eastAsia="Times New Roman"/>
          <w:sz w:val="28"/>
          <w:szCs w:val="28"/>
          <w:lang w:eastAsia="ru-RU"/>
        </w:rPr>
        <w:t>адужная форель</w:t>
      </w:r>
      <w:r w:rsidR="00A53FA2" w:rsidRPr="003C2C03">
        <w:rPr>
          <w:rFonts w:eastAsia="Times New Roman"/>
          <w:sz w:val="28"/>
          <w:szCs w:val="28"/>
          <w:lang w:val="kk-KZ" w:eastAsia="ru-RU"/>
        </w:rPr>
        <w:t>)</w:t>
      </w:r>
      <w:r w:rsidR="001429DE" w:rsidRPr="003C2C03">
        <w:rPr>
          <w:rFonts w:eastAsia="Times New Roman"/>
          <w:sz w:val="28"/>
          <w:szCs w:val="28"/>
          <w:lang w:eastAsia="ru-RU"/>
        </w:rPr>
        <w:t xml:space="preserve"> попала непосредственно в реку в результате нескольких паводков, разрушивших в 1966 пруды Бартогайского экспериментального хозяйства, и в последующем натурализовалась здесь [</w:t>
      </w:r>
      <w:r w:rsidR="00B91BF2" w:rsidRPr="003C2C03">
        <w:rPr>
          <w:rFonts w:eastAsia="Times New Roman"/>
          <w:sz w:val="28"/>
          <w:szCs w:val="28"/>
          <w:lang w:eastAsia="ru-RU"/>
        </w:rPr>
        <w:t>3</w:t>
      </w:r>
      <w:r w:rsidR="001429DE" w:rsidRPr="003C2C03">
        <w:rPr>
          <w:rFonts w:eastAsia="Times New Roman"/>
          <w:sz w:val="28"/>
          <w:szCs w:val="28"/>
          <w:lang w:eastAsia="ru-RU"/>
        </w:rPr>
        <w:t>5</w:t>
      </w:r>
      <w:r w:rsidR="00B91BF2" w:rsidRPr="003C2C03">
        <w:rPr>
          <w:rFonts w:eastAsia="Times New Roman"/>
          <w:sz w:val="28"/>
          <w:szCs w:val="28"/>
          <w:lang w:eastAsia="ru-RU"/>
        </w:rPr>
        <w:t>, 191</w:t>
      </w:r>
      <w:r w:rsidR="001429DE" w:rsidRPr="003C2C03">
        <w:rPr>
          <w:rFonts w:eastAsia="Times New Roman"/>
          <w:sz w:val="28"/>
          <w:szCs w:val="28"/>
          <w:lang w:eastAsia="ru-RU"/>
        </w:rPr>
        <w:t xml:space="preserve">]. В 1970-х годах микижа была привезена из рек Камчатки и выпущена в расположенные в верховьях р.Шелек озера Урюкты, где </w:t>
      </w:r>
      <w:r w:rsidR="001429DE" w:rsidRPr="003C2C03">
        <w:rPr>
          <w:rFonts w:eastAsia="Times New Roman"/>
          <w:sz w:val="28"/>
          <w:szCs w:val="28"/>
          <w:lang w:eastAsia="ru-RU"/>
        </w:rPr>
        <w:lastRenderedPageBreak/>
        <w:t>в течение последующих лет хорошо росла и развивалась [</w:t>
      </w:r>
      <w:r w:rsidR="00B91BF2" w:rsidRPr="003C2C03">
        <w:rPr>
          <w:rFonts w:eastAsia="Times New Roman"/>
          <w:sz w:val="28"/>
          <w:szCs w:val="28"/>
          <w:lang w:eastAsia="ru-RU"/>
        </w:rPr>
        <w:t>192</w:t>
      </w:r>
      <w:r w:rsidR="001429DE" w:rsidRPr="003C2C03">
        <w:rPr>
          <w:rFonts w:eastAsia="Times New Roman"/>
          <w:sz w:val="28"/>
          <w:szCs w:val="28"/>
          <w:lang w:eastAsia="ru-RU"/>
        </w:rPr>
        <w:t>]. В бассейне р.Шелек могут обитать формы микижи.</w:t>
      </w:r>
    </w:p>
    <w:p w14:paraId="316EF14C" w14:textId="1DDDD8C9" w:rsidR="00517441" w:rsidRPr="003C2C03" w:rsidRDefault="008D402B" w:rsidP="005724D3">
      <w:pPr>
        <w:shd w:val="clear" w:color="auto" w:fill="FFFFFF"/>
        <w:spacing w:after="100" w:afterAutospacing="1"/>
        <w:rPr>
          <w:rFonts w:eastAsia="Times New Roman"/>
          <w:sz w:val="28"/>
          <w:szCs w:val="28"/>
          <w:lang w:eastAsia="ru-RU"/>
        </w:rPr>
      </w:pPr>
      <w:r w:rsidRPr="003C2C03">
        <w:rPr>
          <w:rFonts w:eastAsia="Times New Roman"/>
          <w:sz w:val="28"/>
          <w:szCs w:val="28"/>
          <w:lang w:eastAsia="ru-RU"/>
        </w:rPr>
        <w:t>По сведениям авторов, разнообразие ихтиофауны реки может меняться в зависимости от сезона года и водности реки. Так как построенное Бартогайское водохранилище периодически осушается, тем самым влияя на водность реки [</w:t>
      </w:r>
      <w:r w:rsidR="00B91BF2" w:rsidRPr="003C2C03">
        <w:rPr>
          <w:rFonts w:eastAsia="Times New Roman"/>
          <w:sz w:val="28"/>
          <w:szCs w:val="28"/>
          <w:lang w:eastAsia="ru-RU"/>
        </w:rPr>
        <w:t>28</w:t>
      </w:r>
      <w:r w:rsidR="00644B6A" w:rsidRPr="003C2C03">
        <w:rPr>
          <w:rFonts w:eastAsia="Times New Roman"/>
          <w:sz w:val="28"/>
          <w:szCs w:val="28"/>
          <w:lang w:eastAsia="ru-RU"/>
        </w:rPr>
        <w:t>8</w:t>
      </w:r>
      <w:r w:rsidRPr="003C2C03">
        <w:rPr>
          <w:rFonts w:eastAsia="Times New Roman"/>
          <w:sz w:val="28"/>
          <w:szCs w:val="28"/>
          <w:lang w:eastAsia="ru-RU"/>
        </w:rPr>
        <w:t xml:space="preserve">].  </w:t>
      </w:r>
      <w:r w:rsidR="00517441" w:rsidRPr="003C2C03">
        <w:rPr>
          <w:rFonts w:eastAsia="Times New Roman"/>
          <w:sz w:val="28"/>
          <w:szCs w:val="28"/>
          <w:lang w:eastAsia="ru-RU"/>
        </w:rPr>
        <w:t xml:space="preserve">Разнообразие ихтиофауны в районе исследований поддерживается за счет миграции из нижних - не осушаемых участков реки и выживания в больших ямах, а так же за счет ската из участков реки, расположенных выше водохранилища. При осушении Бартогайского водохранилища рыбы мигрируют в верхнее течение реки Шелек. </w:t>
      </w:r>
      <w:r w:rsidRPr="003C2C03">
        <w:rPr>
          <w:rFonts w:eastAsia="Times New Roman"/>
          <w:sz w:val="28"/>
          <w:szCs w:val="28"/>
          <w:lang w:eastAsia="ru-RU"/>
        </w:rPr>
        <w:t>Показатели разнообразия сообществ реки Шелек</w:t>
      </w:r>
      <w:r w:rsidR="00517441" w:rsidRPr="003C2C03">
        <w:rPr>
          <w:rFonts w:eastAsia="Times New Roman"/>
          <w:sz w:val="28"/>
          <w:szCs w:val="28"/>
          <w:lang w:eastAsia="ru-RU"/>
        </w:rPr>
        <w:t xml:space="preserve"> представлен</w:t>
      </w:r>
      <w:r w:rsidRPr="003C2C03">
        <w:rPr>
          <w:rFonts w:eastAsia="Times New Roman"/>
          <w:sz w:val="28"/>
          <w:szCs w:val="28"/>
          <w:lang w:eastAsia="ru-RU"/>
        </w:rPr>
        <w:t xml:space="preserve">ы </w:t>
      </w:r>
      <w:r w:rsidR="00517441" w:rsidRPr="003C2C03">
        <w:rPr>
          <w:rFonts w:eastAsia="Times New Roman"/>
          <w:sz w:val="28"/>
          <w:szCs w:val="28"/>
          <w:lang w:eastAsia="ru-RU"/>
        </w:rPr>
        <w:t>в табл</w:t>
      </w:r>
      <w:r w:rsidR="005F29BE">
        <w:rPr>
          <w:rFonts w:eastAsia="Times New Roman"/>
          <w:sz w:val="28"/>
          <w:szCs w:val="28"/>
          <w:lang w:val="kk-KZ" w:eastAsia="ru-RU"/>
        </w:rPr>
        <w:t>.</w:t>
      </w:r>
      <w:r w:rsidR="00517441" w:rsidRPr="003C2C03">
        <w:rPr>
          <w:rFonts w:eastAsia="Times New Roman"/>
          <w:sz w:val="28"/>
          <w:szCs w:val="28"/>
          <w:lang w:eastAsia="ru-RU"/>
        </w:rPr>
        <w:t xml:space="preserve"> </w:t>
      </w:r>
      <w:r w:rsidR="005724D3" w:rsidRPr="003C2C03">
        <w:rPr>
          <w:rFonts w:eastAsia="Times New Roman"/>
          <w:sz w:val="28"/>
          <w:szCs w:val="28"/>
          <w:lang w:eastAsia="ru-RU"/>
        </w:rPr>
        <w:t>1</w:t>
      </w:r>
      <w:r w:rsidR="00BF26C9" w:rsidRPr="003C2C03">
        <w:rPr>
          <w:rFonts w:eastAsia="Times New Roman"/>
          <w:sz w:val="28"/>
          <w:szCs w:val="28"/>
          <w:lang w:eastAsia="ru-RU"/>
        </w:rPr>
        <w:t>5</w:t>
      </w:r>
      <w:r w:rsidR="00517441" w:rsidRPr="003C2C03">
        <w:rPr>
          <w:rFonts w:eastAsia="Times New Roman"/>
          <w:sz w:val="28"/>
          <w:szCs w:val="28"/>
          <w:lang w:eastAsia="ru-RU"/>
        </w:rPr>
        <w:t>.</w:t>
      </w:r>
    </w:p>
    <w:p w14:paraId="0E7923B3" w14:textId="6B9B0A30" w:rsidR="00242F3E" w:rsidRPr="003C2C03" w:rsidRDefault="00242F3E" w:rsidP="005632F8">
      <w:pPr>
        <w:ind w:firstLine="0"/>
        <w:rPr>
          <w:sz w:val="28"/>
          <w:szCs w:val="28"/>
        </w:rPr>
      </w:pPr>
      <w:r w:rsidRPr="003C2C03">
        <w:rPr>
          <w:rFonts w:eastAsiaTheme="minorHAnsi"/>
          <w:sz w:val="28"/>
          <w:szCs w:val="28"/>
          <w:lang w:val="kk-KZ"/>
        </w:rPr>
        <w:t xml:space="preserve">Таблица </w:t>
      </w:r>
      <w:r w:rsidR="005724D3" w:rsidRPr="003C2C03">
        <w:rPr>
          <w:rFonts w:eastAsiaTheme="minorHAnsi"/>
          <w:sz w:val="28"/>
          <w:szCs w:val="28"/>
          <w:lang w:val="kk-KZ"/>
        </w:rPr>
        <w:t>1</w:t>
      </w:r>
      <w:r w:rsidR="00BF26C9" w:rsidRPr="003C2C03">
        <w:rPr>
          <w:rFonts w:eastAsiaTheme="minorHAnsi"/>
          <w:sz w:val="28"/>
          <w:szCs w:val="28"/>
          <w:lang w:val="kk-KZ"/>
        </w:rPr>
        <w:t>5</w:t>
      </w:r>
      <w:r w:rsidRPr="003C2C03">
        <w:rPr>
          <w:rFonts w:eastAsiaTheme="minorHAnsi"/>
          <w:sz w:val="28"/>
          <w:szCs w:val="28"/>
          <w:lang w:val="kk-KZ"/>
        </w:rPr>
        <w:t xml:space="preserve"> –</w:t>
      </w:r>
      <w:r w:rsidR="008D402B" w:rsidRPr="003C2C03">
        <w:rPr>
          <w:sz w:val="28"/>
          <w:szCs w:val="28"/>
        </w:rPr>
        <w:t xml:space="preserve"> Показатели разнообразия сообщества рыб реки Шелек  по состоянию на 202</w:t>
      </w:r>
      <w:r w:rsidR="005632F8" w:rsidRPr="003C2C03">
        <w:rPr>
          <w:sz w:val="28"/>
          <w:szCs w:val="28"/>
          <w:lang w:val="kk-KZ"/>
        </w:rPr>
        <w:t>2</w:t>
      </w:r>
      <w:r w:rsidR="008D402B" w:rsidRPr="003C2C03">
        <w:rPr>
          <w:sz w:val="28"/>
          <w:szCs w:val="28"/>
        </w:rPr>
        <w:t xml:space="preserve"> г</w:t>
      </w:r>
      <w:r w:rsidR="005632F8" w:rsidRPr="003C2C03">
        <w:rPr>
          <w:sz w:val="28"/>
          <w:szCs w:val="28"/>
        </w:rPr>
        <w:t>.</w:t>
      </w:r>
    </w:p>
    <w:tbl>
      <w:tblPr>
        <w:tblW w:w="5000" w:type="pct"/>
        <w:tblLook w:val="04A0" w:firstRow="1" w:lastRow="0" w:firstColumn="1" w:lastColumn="0" w:noHBand="0" w:noVBand="1"/>
      </w:tblPr>
      <w:tblGrid>
        <w:gridCol w:w="5239"/>
        <w:gridCol w:w="1219"/>
        <w:gridCol w:w="1585"/>
        <w:gridCol w:w="1585"/>
      </w:tblGrid>
      <w:tr w:rsidR="00242F3E" w:rsidRPr="003C2C03" w14:paraId="2196FF14" w14:textId="77777777" w:rsidTr="00F141E9">
        <w:trPr>
          <w:trHeight w:val="600"/>
        </w:trPr>
        <w:tc>
          <w:tcPr>
            <w:tcW w:w="27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B4C56" w14:textId="77777777" w:rsidR="00242F3E" w:rsidRPr="005F29BE" w:rsidRDefault="00242F3E" w:rsidP="008B0050">
            <w:pPr>
              <w:ind w:firstLine="0"/>
              <w:jc w:val="center"/>
              <w:rPr>
                <w:rFonts w:eastAsia="Times New Roman"/>
              </w:rPr>
            </w:pPr>
            <w:r w:rsidRPr="005F29BE">
              <w:rPr>
                <w:rFonts w:eastAsia="Times New Roman"/>
              </w:rPr>
              <w:t>Показатели</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18C75EE" w14:textId="77777777" w:rsidR="00242F3E" w:rsidRPr="005F29BE" w:rsidRDefault="00242F3E" w:rsidP="008B0050">
            <w:pPr>
              <w:ind w:firstLine="0"/>
              <w:jc w:val="center"/>
              <w:rPr>
                <w:rFonts w:eastAsia="Times New Roman"/>
              </w:rPr>
            </w:pPr>
            <w:r w:rsidRPr="005F29BE">
              <w:rPr>
                <w:rFonts w:eastAsia="Times New Roman"/>
              </w:rPr>
              <w:t>Верхнее течение</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4494FA83" w14:textId="77777777" w:rsidR="00242F3E" w:rsidRPr="003C2C03" w:rsidRDefault="00242F3E" w:rsidP="008B0050">
            <w:pPr>
              <w:ind w:firstLine="0"/>
              <w:jc w:val="center"/>
              <w:rPr>
                <w:rFonts w:eastAsia="Times New Roman"/>
                <w:lang w:val="en-US"/>
              </w:rPr>
            </w:pPr>
            <w:r w:rsidRPr="005F29BE">
              <w:rPr>
                <w:rFonts w:eastAsia="Times New Roman"/>
              </w:rPr>
              <w:t>Среднее тече</w:t>
            </w:r>
            <w:r w:rsidRPr="003C2C03">
              <w:rPr>
                <w:rFonts w:eastAsia="Times New Roman"/>
                <w:lang w:val="en-US"/>
              </w:rPr>
              <w:t>ние</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225B3F45" w14:textId="77777777" w:rsidR="00242F3E" w:rsidRPr="003C2C03" w:rsidRDefault="00242F3E" w:rsidP="008B0050">
            <w:pPr>
              <w:ind w:firstLine="0"/>
              <w:jc w:val="center"/>
              <w:rPr>
                <w:rFonts w:eastAsia="Times New Roman"/>
                <w:lang w:val="en-US"/>
              </w:rPr>
            </w:pPr>
            <w:r w:rsidRPr="003C2C03">
              <w:rPr>
                <w:rFonts w:eastAsia="Times New Roman"/>
                <w:lang w:val="en-US"/>
              </w:rPr>
              <w:t>Нижнее течение</w:t>
            </w:r>
          </w:p>
        </w:tc>
      </w:tr>
      <w:tr w:rsidR="00242F3E" w:rsidRPr="003C2C03" w14:paraId="397B1ACC"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8C460E8" w14:textId="77777777" w:rsidR="00242F3E" w:rsidRPr="003C2C03" w:rsidRDefault="00242F3E" w:rsidP="00F141E9">
            <w:pPr>
              <w:ind w:firstLine="0"/>
              <w:rPr>
                <w:rFonts w:eastAsia="Times New Roman"/>
                <w:lang w:val="en-US"/>
              </w:rPr>
            </w:pPr>
            <w:r w:rsidRPr="003C2C03">
              <w:rPr>
                <w:rFonts w:eastAsia="Times New Roman"/>
              </w:rPr>
              <w:t>Видовое богатство (S)</w:t>
            </w:r>
          </w:p>
        </w:tc>
        <w:tc>
          <w:tcPr>
            <w:tcW w:w="633" w:type="pct"/>
            <w:tcBorders>
              <w:top w:val="nil"/>
              <w:left w:val="nil"/>
              <w:bottom w:val="single" w:sz="4" w:space="0" w:color="auto"/>
              <w:right w:val="single" w:sz="4" w:space="0" w:color="auto"/>
            </w:tcBorders>
            <w:shd w:val="clear" w:color="auto" w:fill="auto"/>
            <w:noWrap/>
            <w:vAlign w:val="center"/>
            <w:hideMark/>
          </w:tcPr>
          <w:p w14:paraId="60C6786D" w14:textId="77777777" w:rsidR="00242F3E" w:rsidRPr="003C2C03" w:rsidRDefault="00242F3E" w:rsidP="00F141E9">
            <w:pPr>
              <w:ind w:firstLine="0"/>
              <w:jc w:val="center"/>
              <w:rPr>
                <w:rFonts w:eastAsia="Times New Roman"/>
                <w:lang w:val="en-US"/>
              </w:rPr>
            </w:pPr>
            <w:r w:rsidRPr="003C2C03">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3906C6C3" w14:textId="77777777" w:rsidR="00242F3E" w:rsidRPr="003C2C03" w:rsidRDefault="00242F3E" w:rsidP="00F141E9">
            <w:pPr>
              <w:ind w:firstLine="0"/>
              <w:jc w:val="center"/>
              <w:rPr>
                <w:rFonts w:eastAsia="Times New Roman"/>
                <w:lang w:val="en-US"/>
              </w:rPr>
            </w:pPr>
            <w:r w:rsidRPr="003C2C03">
              <w:rPr>
                <w:rFonts w:eastAsia="Times New Roman"/>
                <w:lang w:val="en-US"/>
              </w:rPr>
              <w:t>4</w:t>
            </w:r>
          </w:p>
        </w:tc>
        <w:tc>
          <w:tcPr>
            <w:tcW w:w="823" w:type="pct"/>
            <w:tcBorders>
              <w:top w:val="nil"/>
              <w:left w:val="nil"/>
              <w:bottom w:val="single" w:sz="4" w:space="0" w:color="auto"/>
              <w:right w:val="single" w:sz="4" w:space="0" w:color="auto"/>
            </w:tcBorders>
            <w:shd w:val="clear" w:color="auto" w:fill="auto"/>
            <w:noWrap/>
            <w:vAlign w:val="center"/>
            <w:hideMark/>
          </w:tcPr>
          <w:p w14:paraId="54040686" w14:textId="77777777" w:rsidR="00242F3E" w:rsidRPr="003C2C03" w:rsidRDefault="00242F3E" w:rsidP="00F141E9">
            <w:pPr>
              <w:ind w:firstLine="0"/>
              <w:jc w:val="center"/>
              <w:rPr>
                <w:rFonts w:eastAsia="Times New Roman"/>
                <w:lang w:val="en-US"/>
              </w:rPr>
            </w:pPr>
            <w:r w:rsidRPr="003C2C03">
              <w:rPr>
                <w:rFonts w:eastAsia="Times New Roman"/>
                <w:lang w:val="en-US"/>
              </w:rPr>
              <w:t>7</w:t>
            </w:r>
          </w:p>
        </w:tc>
      </w:tr>
      <w:tr w:rsidR="00242F3E" w:rsidRPr="003C2C03" w14:paraId="237D054A"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42BFCEF7" w14:textId="77777777" w:rsidR="00242F3E" w:rsidRPr="003C2C03" w:rsidRDefault="00242F3E" w:rsidP="00F141E9">
            <w:pPr>
              <w:ind w:firstLine="0"/>
              <w:rPr>
                <w:rFonts w:eastAsia="Times New Roman"/>
                <w:lang w:val="en-US"/>
              </w:rPr>
            </w:pPr>
            <w:r w:rsidRPr="003C2C03">
              <w:rPr>
                <w:rFonts w:eastAsia="Times New Roman"/>
              </w:rPr>
              <w:t>Отловлено рыб (n)</w:t>
            </w:r>
          </w:p>
        </w:tc>
        <w:tc>
          <w:tcPr>
            <w:tcW w:w="633" w:type="pct"/>
            <w:tcBorders>
              <w:top w:val="nil"/>
              <w:left w:val="nil"/>
              <w:bottom w:val="single" w:sz="4" w:space="0" w:color="auto"/>
              <w:right w:val="single" w:sz="4" w:space="0" w:color="auto"/>
            </w:tcBorders>
            <w:shd w:val="clear" w:color="auto" w:fill="auto"/>
            <w:noWrap/>
            <w:vAlign w:val="center"/>
            <w:hideMark/>
          </w:tcPr>
          <w:p w14:paraId="53739ED0" w14:textId="77777777" w:rsidR="00242F3E" w:rsidRPr="003C2C03" w:rsidRDefault="00242F3E" w:rsidP="00F141E9">
            <w:pPr>
              <w:ind w:firstLine="0"/>
              <w:jc w:val="center"/>
              <w:rPr>
                <w:rFonts w:eastAsia="Times New Roman"/>
                <w:lang w:val="en-US"/>
              </w:rPr>
            </w:pPr>
            <w:r w:rsidRPr="003C2C03">
              <w:rPr>
                <w:rFonts w:eastAsia="Times New Roman"/>
                <w:lang w:val="en-US"/>
              </w:rPr>
              <w:t>44</w:t>
            </w:r>
          </w:p>
        </w:tc>
        <w:tc>
          <w:tcPr>
            <w:tcW w:w="823" w:type="pct"/>
            <w:tcBorders>
              <w:top w:val="nil"/>
              <w:left w:val="nil"/>
              <w:bottom w:val="single" w:sz="4" w:space="0" w:color="auto"/>
              <w:right w:val="single" w:sz="4" w:space="0" w:color="auto"/>
            </w:tcBorders>
            <w:shd w:val="clear" w:color="auto" w:fill="auto"/>
            <w:noWrap/>
            <w:vAlign w:val="center"/>
            <w:hideMark/>
          </w:tcPr>
          <w:p w14:paraId="15A07D89" w14:textId="77777777" w:rsidR="00242F3E" w:rsidRPr="003C2C03" w:rsidRDefault="00242F3E" w:rsidP="00F141E9">
            <w:pPr>
              <w:ind w:firstLine="0"/>
              <w:jc w:val="center"/>
              <w:rPr>
                <w:rFonts w:eastAsia="Times New Roman"/>
                <w:lang w:val="en-US"/>
              </w:rPr>
            </w:pPr>
            <w:r w:rsidRPr="003C2C03">
              <w:rPr>
                <w:rFonts w:eastAsia="Times New Roman"/>
                <w:lang w:val="en-US"/>
              </w:rPr>
              <w:t>47</w:t>
            </w:r>
          </w:p>
        </w:tc>
        <w:tc>
          <w:tcPr>
            <w:tcW w:w="823" w:type="pct"/>
            <w:tcBorders>
              <w:top w:val="nil"/>
              <w:left w:val="nil"/>
              <w:bottom w:val="single" w:sz="4" w:space="0" w:color="auto"/>
              <w:right w:val="single" w:sz="4" w:space="0" w:color="auto"/>
            </w:tcBorders>
            <w:shd w:val="clear" w:color="auto" w:fill="auto"/>
            <w:noWrap/>
            <w:vAlign w:val="center"/>
            <w:hideMark/>
          </w:tcPr>
          <w:p w14:paraId="48FCC0CB" w14:textId="77777777" w:rsidR="00242F3E" w:rsidRPr="003C2C03" w:rsidRDefault="00242F3E" w:rsidP="00F141E9">
            <w:pPr>
              <w:ind w:firstLine="0"/>
              <w:jc w:val="center"/>
              <w:rPr>
                <w:rFonts w:eastAsia="Times New Roman"/>
                <w:lang w:val="en-US"/>
              </w:rPr>
            </w:pPr>
            <w:r w:rsidRPr="003C2C03">
              <w:rPr>
                <w:rFonts w:eastAsia="Times New Roman"/>
                <w:lang w:val="en-US"/>
              </w:rPr>
              <w:t>34</w:t>
            </w:r>
          </w:p>
        </w:tc>
      </w:tr>
      <w:tr w:rsidR="00242F3E" w:rsidRPr="003C2C03" w14:paraId="488F3D3F"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noWrap/>
            <w:vAlign w:val="bottom"/>
            <w:hideMark/>
          </w:tcPr>
          <w:p w14:paraId="0E409DAF" w14:textId="77777777" w:rsidR="00242F3E" w:rsidRPr="003C2C03" w:rsidRDefault="00242F3E" w:rsidP="00F141E9">
            <w:pPr>
              <w:ind w:firstLine="0"/>
              <w:rPr>
                <w:rFonts w:eastAsia="Times New Roman"/>
                <w:lang w:val="en-US"/>
              </w:rPr>
            </w:pPr>
            <w:r w:rsidRPr="003C2C03">
              <w:rPr>
                <w:rFonts w:eastAsia="Times New Roman"/>
              </w:rPr>
              <w:t>Аборигенные виды</w:t>
            </w:r>
          </w:p>
        </w:tc>
        <w:tc>
          <w:tcPr>
            <w:tcW w:w="633" w:type="pct"/>
            <w:tcBorders>
              <w:top w:val="nil"/>
              <w:left w:val="nil"/>
              <w:bottom w:val="single" w:sz="4" w:space="0" w:color="auto"/>
              <w:right w:val="single" w:sz="4" w:space="0" w:color="auto"/>
            </w:tcBorders>
            <w:shd w:val="clear" w:color="auto" w:fill="auto"/>
            <w:noWrap/>
            <w:vAlign w:val="center"/>
            <w:hideMark/>
          </w:tcPr>
          <w:p w14:paraId="5FEE0615" w14:textId="77777777" w:rsidR="00242F3E" w:rsidRPr="003C2C03" w:rsidRDefault="00242F3E" w:rsidP="00F141E9">
            <w:pPr>
              <w:ind w:firstLine="0"/>
              <w:jc w:val="center"/>
              <w:rPr>
                <w:rFonts w:eastAsia="Times New Roman"/>
                <w:lang w:val="en-US"/>
              </w:rPr>
            </w:pPr>
            <w:r w:rsidRPr="003C2C03">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496C46B8" w14:textId="77777777" w:rsidR="00242F3E" w:rsidRPr="003C2C03" w:rsidRDefault="00242F3E" w:rsidP="00F141E9">
            <w:pPr>
              <w:ind w:firstLine="0"/>
              <w:jc w:val="center"/>
              <w:rPr>
                <w:rFonts w:eastAsia="Times New Roman"/>
                <w:lang w:val="en-US"/>
              </w:rPr>
            </w:pPr>
            <w:r w:rsidRPr="003C2C03">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59E1DAAE" w14:textId="77777777" w:rsidR="00242F3E" w:rsidRPr="003C2C03" w:rsidRDefault="00242F3E" w:rsidP="00F141E9">
            <w:pPr>
              <w:ind w:firstLine="0"/>
              <w:jc w:val="center"/>
              <w:rPr>
                <w:rFonts w:eastAsia="Times New Roman"/>
                <w:lang w:val="en-US"/>
              </w:rPr>
            </w:pPr>
            <w:r w:rsidRPr="003C2C03">
              <w:rPr>
                <w:rFonts w:eastAsia="Times New Roman"/>
                <w:lang w:val="en-US"/>
              </w:rPr>
              <w:t>3</w:t>
            </w:r>
          </w:p>
        </w:tc>
      </w:tr>
      <w:tr w:rsidR="00242F3E" w:rsidRPr="003C2C03" w14:paraId="057D7349"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A2D7347" w14:textId="77777777" w:rsidR="00242F3E" w:rsidRPr="003C2C03" w:rsidRDefault="00242F3E" w:rsidP="00F141E9">
            <w:pPr>
              <w:ind w:firstLine="0"/>
              <w:rPr>
                <w:rFonts w:eastAsia="Times New Roman"/>
                <w:lang w:val="en-US"/>
              </w:rPr>
            </w:pPr>
            <w:r w:rsidRPr="003C2C03">
              <w:rPr>
                <w:rFonts w:eastAsia="Times New Roman"/>
              </w:rPr>
              <w:t>Индекс разнообразия Симпсона (D)</w:t>
            </w:r>
          </w:p>
        </w:tc>
        <w:tc>
          <w:tcPr>
            <w:tcW w:w="633" w:type="pct"/>
            <w:tcBorders>
              <w:top w:val="nil"/>
              <w:left w:val="nil"/>
              <w:bottom w:val="single" w:sz="4" w:space="0" w:color="auto"/>
              <w:right w:val="single" w:sz="4" w:space="0" w:color="auto"/>
            </w:tcBorders>
            <w:shd w:val="clear" w:color="auto" w:fill="auto"/>
            <w:noWrap/>
            <w:vAlign w:val="center"/>
            <w:hideMark/>
          </w:tcPr>
          <w:p w14:paraId="7CAC3904" w14:textId="77777777" w:rsidR="00242F3E" w:rsidRPr="003C2C03" w:rsidRDefault="00242F3E" w:rsidP="00F141E9">
            <w:pPr>
              <w:ind w:firstLine="0"/>
              <w:jc w:val="center"/>
              <w:rPr>
                <w:rFonts w:eastAsia="Times New Roman"/>
                <w:lang w:val="en-US"/>
              </w:rPr>
            </w:pPr>
            <w:r w:rsidRPr="003C2C03">
              <w:rPr>
                <w:rFonts w:eastAsia="Times New Roman"/>
                <w:lang w:val="en-US"/>
              </w:rPr>
              <w:t>0,4059</w:t>
            </w:r>
          </w:p>
        </w:tc>
        <w:tc>
          <w:tcPr>
            <w:tcW w:w="823" w:type="pct"/>
            <w:tcBorders>
              <w:top w:val="nil"/>
              <w:left w:val="nil"/>
              <w:bottom w:val="single" w:sz="4" w:space="0" w:color="auto"/>
              <w:right w:val="single" w:sz="4" w:space="0" w:color="auto"/>
            </w:tcBorders>
            <w:shd w:val="clear" w:color="auto" w:fill="auto"/>
            <w:noWrap/>
            <w:vAlign w:val="center"/>
            <w:hideMark/>
          </w:tcPr>
          <w:p w14:paraId="76144091" w14:textId="77777777" w:rsidR="00242F3E" w:rsidRPr="003C2C03" w:rsidRDefault="00242F3E" w:rsidP="00F141E9">
            <w:pPr>
              <w:ind w:firstLine="0"/>
              <w:jc w:val="center"/>
              <w:rPr>
                <w:rFonts w:eastAsia="Times New Roman"/>
                <w:lang w:val="en-US"/>
              </w:rPr>
            </w:pPr>
            <w:r w:rsidRPr="003C2C03">
              <w:rPr>
                <w:rFonts w:eastAsia="Times New Roman"/>
                <w:lang w:val="en-US"/>
              </w:rPr>
              <w:t>0,5587</w:t>
            </w:r>
          </w:p>
        </w:tc>
        <w:tc>
          <w:tcPr>
            <w:tcW w:w="823" w:type="pct"/>
            <w:tcBorders>
              <w:top w:val="nil"/>
              <w:left w:val="nil"/>
              <w:bottom w:val="single" w:sz="4" w:space="0" w:color="auto"/>
              <w:right w:val="single" w:sz="4" w:space="0" w:color="auto"/>
            </w:tcBorders>
            <w:shd w:val="clear" w:color="auto" w:fill="auto"/>
            <w:noWrap/>
            <w:vAlign w:val="center"/>
            <w:hideMark/>
          </w:tcPr>
          <w:p w14:paraId="01FDED18" w14:textId="77777777" w:rsidR="00242F3E" w:rsidRPr="003C2C03" w:rsidRDefault="00242F3E" w:rsidP="00F141E9">
            <w:pPr>
              <w:ind w:firstLine="0"/>
              <w:jc w:val="center"/>
              <w:rPr>
                <w:rFonts w:eastAsia="Times New Roman"/>
                <w:lang w:val="en-US"/>
              </w:rPr>
            </w:pPr>
            <w:r w:rsidRPr="003C2C03">
              <w:rPr>
                <w:rFonts w:eastAsia="Times New Roman"/>
                <w:lang w:val="en-US"/>
              </w:rPr>
              <w:t>0,7451</w:t>
            </w:r>
          </w:p>
        </w:tc>
      </w:tr>
      <w:tr w:rsidR="00242F3E" w:rsidRPr="003C2C03" w14:paraId="2898BB39"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8BC6887" w14:textId="77777777" w:rsidR="00242F3E" w:rsidRPr="003C2C03" w:rsidRDefault="00242F3E" w:rsidP="00F141E9">
            <w:pPr>
              <w:ind w:firstLine="0"/>
              <w:rPr>
                <w:rFonts w:eastAsia="Times New Roman"/>
                <w:lang w:val="en-US"/>
              </w:rPr>
            </w:pPr>
            <w:r w:rsidRPr="003C2C03">
              <w:rPr>
                <w:rFonts w:eastAsia="Times New Roman"/>
              </w:rPr>
              <w:t>Индекс разнообразия Шеннон (H)</w:t>
            </w:r>
          </w:p>
        </w:tc>
        <w:tc>
          <w:tcPr>
            <w:tcW w:w="633" w:type="pct"/>
            <w:tcBorders>
              <w:top w:val="nil"/>
              <w:left w:val="nil"/>
              <w:bottom w:val="single" w:sz="4" w:space="0" w:color="auto"/>
              <w:right w:val="single" w:sz="4" w:space="0" w:color="auto"/>
            </w:tcBorders>
            <w:shd w:val="clear" w:color="auto" w:fill="auto"/>
            <w:noWrap/>
            <w:vAlign w:val="center"/>
            <w:hideMark/>
          </w:tcPr>
          <w:p w14:paraId="2F02C592" w14:textId="77777777" w:rsidR="00242F3E" w:rsidRPr="003C2C03" w:rsidRDefault="00242F3E" w:rsidP="00F141E9">
            <w:pPr>
              <w:ind w:firstLine="0"/>
              <w:jc w:val="center"/>
              <w:rPr>
                <w:rFonts w:eastAsia="Times New Roman"/>
                <w:lang w:val="en-US"/>
              </w:rPr>
            </w:pPr>
            <w:r w:rsidRPr="003C2C03">
              <w:rPr>
                <w:rFonts w:eastAsia="Times New Roman"/>
                <w:lang w:val="en-US"/>
              </w:rPr>
              <w:t>0,5973</w:t>
            </w:r>
          </w:p>
        </w:tc>
        <w:tc>
          <w:tcPr>
            <w:tcW w:w="823" w:type="pct"/>
            <w:tcBorders>
              <w:top w:val="nil"/>
              <w:left w:val="nil"/>
              <w:bottom w:val="single" w:sz="4" w:space="0" w:color="auto"/>
              <w:right w:val="single" w:sz="4" w:space="0" w:color="auto"/>
            </w:tcBorders>
            <w:shd w:val="clear" w:color="auto" w:fill="auto"/>
            <w:noWrap/>
            <w:vAlign w:val="center"/>
            <w:hideMark/>
          </w:tcPr>
          <w:p w14:paraId="186247FC" w14:textId="77777777" w:rsidR="00242F3E" w:rsidRPr="003C2C03" w:rsidRDefault="00242F3E" w:rsidP="00F141E9">
            <w:pPr>
              <w:ind w:firstLine="0"/>
              <w:jc w:val="center"/>
              <w:rPr>
                <w:rFonts w:eastAsia="Times New Roman"/>
                <w:lang w:val="en-US"/>
              </w:rPr>
            </w:pPr>
            <w:r w:rsidRPr="003C2C03">
              <w:rPr>
                <w:rFonts w:eastAsia="Times New Roman"/>
                <w:lang w:val="en-US"/>
              </w:rPr>
              <w:t>1,075</w:t>
            </w:r>
          </w:p>
        </w:tc>
        <w:tc>
          <w:tcPr>
            <w:tcW w:w="823" w:type="pct"/>
            <w:tcBorders>
              <w:top w:val="nil"/>
              <w:left w:val="nil"/>
              <w:bottom w:val="single" w:sz="4" w:space="0" w:color="auto"/>
              <w:right w:val="single" w:sz="4" w:space="0" w:color="auto"/>
            </w:tcBorders>
            <w:shd w:val="clear" w:color="auto" w:fill="auto"/>
            <w:noWrap/>
            <w:vAlign w:val="center"/>
            <w:hideMark/>
          </w:tcPr>
          <w:p w14:paraId="0D704F23" w14:textId="77777777" w:rsidR="00242F3E" w:rsidRPr="003C2C03" w:rsidRDefault="00242F3E" w:rsidP="00F141E9">
            <w:pPr>
              <w:ind w:firstLine="0"/>
              <w:jc w:val="center"/>
              <w:rPr>
                <w:rFonts w:eastAsia="Times New Roman"/>
                <w:lang w:val="en-US"/>
              </w:rPr>
            </w:pPr>
            <w:r w:rsidRPr="003C2C03">
              <w:rPr>
                <w:rFonts w:eastAsia="Times New Roman"/>
                <w:lang w:val="en-US"/>
              </w:rPr>
              <w:t>1,656</w:t>
            </w:r>
          </w:p>
        </w:tc>
      </w:tr>
      <w:tr w:rsidR="00242F3E" w:rsidRPr="003C2C03" w14:paraId="69BBB5DC"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06533474" w14:textId="77777777" w:rsidR="00242F3E" w:rsidRPr="003C2C03" w:rsidRDefault="00242F3E" w:rsidP="00F141E9">
            <w:pPr>
              <w:ind w:firstLine="0"/>
              <w:rPr>
                <w:rFonts w:eastAsia="Times New Roman"/>
              </w:rPr>
            </w:pPr>
            <w:r w:rsidRPr="003C2C03">
              <w:rPr>
                <w:rFonts w:eastAsia="Times New Roman"/>
              </w:rPr>
              <w:t>Равномерность распределения по Симпсону (E)</w:t>
            </w:r>
          </w:p>
        </w:tc>
        <w:tc>
          <w:tcPr>
            <w:tcW w:w="633" w:type="pct"/>
            <w:tcBorders>
              <w:top w:val="nil"/>
              <w:left w:val="nil"/>
              <w:bottom w:val="single" w:sz="4" w:space="0" w:color="auto"/>
              <w:right w:val="single" w:sz="4" w:space="0" w:color="auto"/>
            </w:tcBorders>
            <w:shd w:val="clear" w:color="auto" w:fill="auto"/>
            <w:noWrap/>
            <w:vAlign w:val="center"/>
            <w:hideMark/>
          </w:tcPr>
          <w:p w14:paraId="41100934" w14:textId="77777777" w:rsidR="00242F3E" w:rsidRPr="003C2C03" w:rsidRDefault="00242F3E" w:rsidP="00F141E9">
            <w:pPr>
              <w:ind w:firstLine="0"/>
              <w:jc w:val="center"/>
              <w:rPr>
                <w:rFonts w:eastAsia="Times New Roman"/>
                <w:lang w:val="en-US"/>
              </w:rPr>
            </w:pPr>
            <w:r w:rsidRPr="003C2C03">
              <w:rPr>
                <w:rFonts w:eastAsia="Times New Roman"/>
                <w:lang w:val="en-US"/>
              </w:rPr>
              <w:t>0,9086</w:t>
            </w:r>
          </w:p>
        </w:tc>
        <w:tc>
          <w:tcPr>
            <w:tcW w:w="823" w:type="pct"/>
            <w:tcBorders>
              <w:top w:val="nil"/>
              <w:left w:val="nil"/>
              <w:bottom w:val="single" w:sz="4" w:space="0" w:color="auto"/>
              <w:right w:val="single" w:sz="4" w:space="0" w:color="auto"/>
            </w:tcBorders>
            <w:shd w:val="clear" w:color="auto" w:fill="auto"/>
            <w:noWrap/>
            <w:vAlign w:val="center"/>
            <w:hideMark/>
          </w:tcPr>
          <w:p w14:paraId="1F3DD92C" w14:textId="77777777" w:rsidR="00242F3E" w:rsidRPr="003C2C03" w:rsidRDefault="00242F3E" w:rsidP="00F141E9">
            <w:pPr>
              <w:ind w:firstLine="0"/>
              <w:jc w:val="center"/>
              <w:rPr>
                <w:rFonts w:eastAsia="Times New Roman"/>
                <w:lang w:val="en-US"/>
              </w:rPr>
            </w:pPr>
            <w:r w:rsidRPr="003C2C03">
              <w:rPr>
                <w:rFonts w:eastAsia="Times New Roman"/>
                <w:lang w:val="en-US"/>
              </w:rPr>
              <w:t>0,7322</w:t>
            </w:r>
          </w:p>
        </w:tc>
        <w:tc>
          <w:tcPr>
            <w:tcW w:w="823" w:type="pct"/>
            <w:tcBorders>
              <w:top w:val="nil"/>
              <w:left w:val="nil"/>
              <w:bottom w:val="single" w:sz="4" w:space="0" w:color="auto"/>
              <w:right w:val="single" w:sz="4" w:space="0" w:color="auto"/>
            </w:tcBorders>
            <w:shd w:val="clear" w:color="auto" w:fill="auto"/>
            <w:noWrap/>
            <w:vAlign w:val="center"/>
            <w:hideMark/>
          </w:tcPr>
          <w:p w14:paraId="22C13930" w14:textId="77777777" w:rsidR="00242F3E" w:rsidRPr="003C2C03" w:rsidRDefault="00242F3E" w:rsidP="00F141E9">
            <w:pPr>
              <w:ind w:firstLine="0"/>
              <w:jc w:val="center"/>
              <w:rPr>
                <w:rFonts w:eastAsia="Times New Roman"/>
                <w:lang w:val="en-US"/>
              </w:rPr>
            </w:pPr>
            <w:r w:rsidRPr="003C2C03">
              <w:rPr>
                <w:rFonts w:eastAsia="Times New Roman"/>
                <w:lang w:val="en-US"/>
              </w:rPr>
              <w:t>0,5953</w:t>
            </w:r>
          </w:p>
        </w:tc>
      </w:tr>
      <w:tr w:rsidR="00242F3E" w:rsidRPr="003C2C03" w14:paraId="091FA69D"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613CA770" w14:textId="77777777" w:rsidR="00242F3E" w:rsidRPr="003C2C03" w:rsidRDefault="00242F3E" w:rsidP="00F141E9">
            <w:pPr>
              <w:ind w:firstLine="0"/>
              <w:rPr>
                <w:rFonts w:eastAsia="Times New Roman"/>
              </w:rPr>
            </w:pPr>
            <w:r w:rsidRPr="003C2C03">
              <w:rPr>
                <w:rFonts w:eastAsia="Times New Roman"/>
              </w:rPr>
              <w:t>Равномерность распределения по Шеннон (J)</w:t>
            </w:r>
          </w:p>
        </w:tc>
        <w:tc>
          <w:tcPr>
            <w:tcW w:w="633" w:type="pct"/>
            <w:tcBorders>
              <w:top w:val="nil"/>
              <w:left w:val="nil"/>
              <w:bottom w:val="single" w:sz="4" w:space="0" w:color="auto"/>
              <w:right w:val="single" w:sz="4" w:space="0" w:color="auto"/>
            </w:tcBorders>
            <w:shd w:val="clear" w:color="auto" w:fill="auto"/>
            <w:noWrap/>
            <w:vAlign w:val="center"/>
            <w:hideMark/>
          </w:tcPr>
          <w:p w14:paraId="6EF070D1" w14:textId="77777777" w:rsidR="00242F3E" w:rsidRPr="003C2C03" w:rsidRDefault="00242F3E" w:rsidP="00F141E9">
            <w:pPr>
              <w:ind w:firstLine="0"/>
              <w:jc w:val="center"/>
              <w:rPr>
                <w:rFonts w:eastAsia="Times New Roman"/>
                <w:lang w:val="en-US"/>
              </w:rPr>
            </w:pPr>
            <w:r w:rsidRPr="003C2C03">
              <w:rPr>
                <w:rFonts w:eastAsia="Times New Roman"/>
                <w:lang w:val="en-US"/>
              </w:rPr>
              <w:t>0,8617</w:t>
            </w:r>
          </w:p>
        </w:tc>
        <w:tc>
          <w:tcPr>
            <w:tcW w:w="823" w:type="pct"/>
            <w:tcBorders>
              <w:top w:val="nil"/>
              <w:left w:val="nil"/>
              <w:bottom w:val="single" w:sz="4" w:space="0" w:color="auto"/>
              <w:right w:val="single" w:sz="4" w:space="0" w:color="auto"/>
            </w:tcBorders>
            <w:shd w:val="clear" w:color="auto" w:fill="auto"/>
            <w:noWrap/>
            <w:vAlign w:val="center"/>
            <w:hideMark/>
          </w:tcPr>
          <w:p w14:paraId="1924E8CE" w14:textId="77777777" w:rsidR="00242F3E" w:rsidRPr="003C2C03" w:rsidRDefault="00242F3E" w:rsidP="00F141E9">
            <w:pPr>
              <w:ind w:firstLine="0"/>
              <w:jc w:val="center"/>
              <w:rPr>
                <w:rFonts w:eastAsia="Times New Roman"/>
                <w:lang w:val="en-US"/>
              </w:rPr>
            </w:pPr>
            <w:r w:rsidRPr="003C2C03">
              <w:rPr>
                <w:rFonts w:eastAsia="Times New Roman"/>
                <w:lang w:val="en-US"/>
              </w:rPr>
              <w:t>0,7751</w:t>
            </w:r>
          </w:p>
        </w:tc>
        <w:tc>
          <w:tcPr>
            <w:tcW w:w="823" w:type="pct"/>
            <w:tcBorders>
              <w:top w:val="nil"/>
              <w:left w:val="nil"/>
              <w:bottom w:val="single" w:sz="4" w:space="0" w:color="auto"/>
              <w:right w:val="single" w:sz="4" w:space="0" w:color="auto"/>
            </w:tcBorders>
            <w:shd w:val="clear" w:color="auto" w:fill="auto"/>
            <w:noWrap/>
            <w:vAlign w:val="center"/>
            <w:hideMark/>
          </w:tcPr>
          <w:p w14:paraId="3803E973" w14:textId="77777777" w:rsidR="00242F3E" w:rsidRPr="003C2C03" w:rsidRDefault="00242F3E" w:rsidP="00F141E9">
            <w:pPr>
              <w:ind w:firstLine="0"/>
              <w:jc w:val="center"/>
              <w:rPr>
                <w:rFonts w:eastAsia="Times New Roman"/>
                <w:lang w:val="en-US"/>
              </w:rPr>
            </w:pPr>
            <w:r w:rsidRPr="003C2C03">
              <w:rPr>
                <w:rFonts w:eastAsia="Times New Roman"/>
                <w:lang w:val="en-US"/>
              </w:rPr>
              <w:t>0,8512</w:t>
            </w:r>
          </w:p>
        </w:tc>
      </w:tr>
    </w:tbl>
    <w:p w14:paraId="1E47939A" w14:textId="77777777" w:rsidR="00242F3E" w:rsidRPr="003C2C03" w:rsidRDefault="00242F3E" w:rsidP="001A245A">
      <w:pPr>
        <w:autoSpaceDE w:val="0"/>
        <w:autoSpaceDN w:val="0"/>
        <w:adjustRightInd w:val="0"/>
        <w:ind w:firstLine="567"/>
        <w:rPr>
          <w:rFonts w:eastAsiaTheme="minorHAnsi"/>
          <w:b/>
          <w:bCs/>
          <w:sz w:val="28"/>
          <w:szCs w:val="28"/>
          <w:lang w:val="kk-KZ"/>
        </w:rPr>
      </w:pPr>
    </w:p>
    <w:p w14:paraId="3AF6481F" w14:textId="76467844" w:rsidR="00242F3E" w:rsidRPr="003C2C03" w:rsidRDefault="000B7AC8" w:rsidP="001A245A">
      <w:pPr>
        <w:autoSpaceDE w:val="0"/>
        <w:autoSpaceDN w:val="0"/>
        <w:adjustRightInd w:val="0"/>
        <w:ind w:firstLine="567"/>
        <w:rPr>
          <w:rFonts w:eastAsiaTheme="minorHAnsi"/>
          <w:sz w:val="28"/>
          <w:szCs w:val="28"/>
          <w:lang w:val="kk-KZ"/>
        </w:rPr>
      </w:pPr>
      <w:r w:rsidRPr="003C2C03">
        <w:rPr>
          <w:rFonts w:eastAsiaTheme="minorHAnsi"/>
          <w:sz w:val="28"/>
          <w:szCs w:val="28"/>
          <w:lang w:val="kk-KZ"/>
        </w:rPr>
        <w:t xml:space="preserve">Видовое разнообразие </w:t>
      </w:r>
      <w:r w:rsidR="008E368B" w:rsidRPr="003C2C03">
        <w:rPr>
          <w:rFonts w:eastAsiaTheme="minorHAnsi"/>
          <w:sz w:val="28"/>
          <w:szCs w:val="28"/>
          <w:lang w:val="kk-KZ"/>
        </w:rPr>
        <w:t xml:space="preserve">участка </w:t>
      </w:r>
      <w:r w:rsidRPr="003C2C03">
        <w:rPr>
          <w:rFonts w:eastAsiaTheme="minorHAnsi"/>
          <w:sz w:val="28"/>
          <w:szCs w:val="28"/>
          <w:lang w:val="kk-KZ"/>
        </w:rPr>
        <w:t>реки</w:t>
      </w:r>
      <w:r w:rsidR="008E368B" w:rsidRPr="003C2C03">
        <w:rPr>
          <w:rFonts w:eastAsiaTheme="minorHAnsi"/>
          <w:sz w:val="28"/>
          <w:szCs w:val="28"/>
          <w:lang w:val="kk-KZ"/>
        </w:rPr>
        <w:t>, рсположенного ниже Бартогайского водохранилища</w:t>
      </w:r>
      <w:r w:rsidRPr="003C2C03">
        <w:rPr>
          <w:rFonts w:eastAsiaTheme="minorHAnsi"/>
          <w:sz w:val="28"/>
          <w:szCs w:val="28"/>
          <w:lang w:val="kk-KZ"/>
        </w:rPr>
        <w:t xml:space="preserve"> </w:t>
      </w:r>
      <w:r w:rsidR="008E368B" w:rsidRPr="003C2C03">
        <w:rPr>
          <w:rFonts w:eastAsiaTheme="minorHAnsi"/>
          <w:sz w:val="28"/>
          <w:szCs w:val="28"/>
          <w:lang w:val="kk-KZ"/>
        </w:rPr>
        <w:t xml:space="preserve">заметно увеличилось </w:t>
      </w:r>
      <w:r w:rsidRPr="003C2C03">
        <w:rPr>
          <w:rFonts w:eastAsiaTheme="minorHAnsi"/>
          <w:sz w:val="28"/>
          <w:szCs w:val="28"/>
          <w:lang w:val="kk-KZ"/>
        </w:rPr>
        <w:t>по сравнению с данными 2012 г. По данным, 2012 г.</w:t>
      </w:r>
      <w:r w:rsidR="00291CC2" w:rsidRPr="003C2C03">
        <w:rPr>
          <w:rFonts w:eastAsia="Times New Roman"/>
          <w:sz w:val="20"/>
          <w:szCs w:val="20"/>
          <w:lang w:eastAsia="ru-RU"/>
        </w:rPr>
        <w:t xml:space="preserve"> </w:t>
      </w:r>
      <w:r w:rsidR="00291CC2" w:rsidRPr="003C2C03">
        <w:rPr>
          <w:rFonts w:eastAsia="Times New Roman"/>
          <w:sz w:val="28"/>
          <w:szCs w:val="28"/>
          <w:lang w:eastAsia="ru-RU"/>
        </w:rPr>
        <w:t>[</w:t>
      </w:r>
      <w:r w:rsidR="00A55A98" w:rsidRPr="003C2C03">
        <w:rPr>
          <w:rFonts w:eastAsia="Times New Roman"/>
          <w:sz w:val="28"/>
          <w:szCs w:val="28"/>
          <w:lang w:eastAsia="ru-RU"/>
        </w:rPr>
        <w:t>28</w:t>
      </w:r>
      <w:r w:rsidR="005E516A" w:rsidRPr="003C2C03">
        <w:rPr>
          <w:rFonts w:eastAsia="Times New Roman"/>
          <w:sz w:val="28"/>
          <w:szCs w:val="28"/>
          <w:lang w:eastAsia="ru-RU"/>
        </w:rPr>
        <w:t>8</w:t>
      </w:r>
      <w:r w:rsidR="00291CC2" w:rsidRPr="003C2C03">
        <w:rPr>
          <w:rFonts w:eastAsia="Times New Roman"/>
          <w:sz w:val="28"/>
          <w:szCs w:val="28"/>
          <w:lang w:eastAsia="ru-RU"/>
        </w:rPr>
        <w:t>].</w:t>
      </w:r>
      <w:r w:rsidR="00291CC2" w:rsidRPr="003C2C03">
        <w:rPr>
          <w:rFonts w:eastAsiaTheme="minorHAnsi"/>
          <w:sz w:val="28"/>
          <w:szCs w:val="28"/>
        </w:rPr>
        <w:t xml:space="preserve"> </w:t>
      </w:r>
      <w:r w:rsidRPr="003C2C03">
        <w:rPr>
          <w:rFonts w:eastAsiaTheme="minorHAnsi"/>
          <w:sz w:val="28"/>
          <w:szCs w:val="28"/>
          <w:lang w:val="kk-KZ"/>
        </w:rPr>
        <w:t xml:space="preserve"> </w:t>
      </w:r>
      <w:r w:rsidR="00291CC2" w:rsidRPr="003C2C03">
        <w:rPr>
          <w:rFonts w:eastAsiaTheme="minorHAnsi"/>
          <w:sz w:val="28"/>
          <w:szCs w:val="28"/>
          <w:lang w:val="kk-KZ"/>
        </w:rPr>
        <w:t>в</w:t>
      </w:r>
      <w:r w:rsidRPr="003C2C03">
        <w:rPr>
          <w:rFonts w:eastAsiaTheme="minorHAnsi"/>
          <w:sz w:val="28"/>
          <w:szCs w:val="28"/>
          <w:lang w:val="kk-KZ"/>
        </w:rPr>
        <w:t xml:space="preserve"> данной реке было обнаружено 4 вида рыб, из них 3 вида аборигенной ихтиофауны и 1 чужеродный</w:t>
      </w:r>
      <w:r w:rsidR="00291CC2" w:rsidRPr="003C2C03">
        <w:rPr>
          <w:rFonts w:eastAsiaTheme="minorHAnsi"/>
          <w:sz w:val="28"/>
          <w:szCs w:val="28"/>
          <w:lang w:val="kk-KZ"/>
        </w:rPr>
        <w:t xml:space="preserve"> вид – микижа. По результатам исследований, наиболее богатым видовым составом отличилось нижнее течение реки Шелек (табл</w:t>
      </w:r>
      <w:r w:rsidR="00BF26C9" w:rsidRPr="003C2C03">
        <w:rPr>
          <w:rFonts w:eastAsiaTheme="minorHAnsi"/>
          <w:sz w:val="28"/>
          <w:szCs w:val="28"/>
          <w:lang w:val="kk-KZ"/>
        </w:rPr>
        <w:t>.</w:t>
      </w:r>
      <w:r w:rsidR="00291CC2" w:rsidRPr="003C2C03">
        <w:rPr>
          <w:rFonts w:eastAsiaTheme="minorHAnsi"/>
          <w:sz w:val="28"/>
          <w:szCs w:val="28"/>
          <w:lang w:val="kk-KZ"/>
        </w:rPr>
        <w:t xml:space="preserve"> </w:t>
      </w:r>
      <w:r w:rsidR="005724D3" w:rsidRPr="003C2C03">
        <w:rPr>
          <w:rFonts w:eastAsiaTheme="minorHAnsi"/>
          <w:sz w:val="28"/>
          <w:szCs w:val="28"/>
          <w:lang w:val="kk-KZ"/>
        </w:rPr>
        <w:t>1</w:t>
      </w:r>
      <w:r w:rsidR="00BF26C9" w:rsidRPr="003C2C03">
        <w:rPr>
          <w:rFonts w:eastAsiaTheme="minorHAnsi"/>
          <w:sz w:val="28"/>
          <w:szCs w:val="28"/>
          <w:lang w:val="kk-KZ"/>
        </w:rPr>
        <w:t>5</w:t>
      </w:r>
      <w:r w:rsidR="00291CC2" w:rsidRPr="003C2C03">
        <w:rPr>
          <w:rFonts w:eastAsiaTheme="minorHAnsi"/>
          <w:sz w:val="28"/>
          <w:szCs w:val="28"/>
          <w:lang w:val="kk-KZ"/>
        </w:rPr>
        <w:t>), где показатель видового разнообразиия по индексу Симпсона составил 0,74.</w:t>
      </w:r>
    </w:p>
    <w:p w14:paraId="4EB3E918" w14:textId="569806ED" w:rsidR="00EA0FFB" w:rsidRPr="003C2C03" w:rsidRDefault="00EA0FFB" w:rsidP="00EA0FFB">
      <w:pPr>
        <w:rPr>
          <w:sz w:val="28"/>
        </w:rPr>
      </w:pPr>
      <w:r w:rsidRPr="003C2C03">
        <w:rPr>
          <w:sz w:val="28"/>
        </w:rPr>
        <w:t>Канонический анализ соответствия (CCA) (рис.8) использовали для изучения возможных взаимосвязей между шестью переменными окружающей среды (минерализация, мутность, температура, pH, содержание аммония и нитратов) и численностью рыб в 3 локальностях. Первые оси отражают распределение видов и места отбора проб, а также максимальную наблюдаемую температуру воды. По второй оси изменчивости места отбора проб располаг</w:t>
      </w:r>
      <w:r w:rsidRPr="003C2C03">
        <w:rPr>
          <w:sz w:val="28"/>
          <w:lang w:val="kk-KZ"/>
        </w:rPr>
        <w:t>а</w:t>
      </w:r>
      <w:r w:rsidRPr="003C2C03">
        <w:rPr>
          <w:sz w:val="28"/>
        </w:rPr>
        <w:t xml:space="preserve">ются по возрастанию минерализации и концентрации ионов аммония. Результаты CCA выявили три модели распределения рыб в соответствии с измеренными переменными окружающей среды Голый осман и тибетский голец держатся в довольно прохладной воде с высокой минерализацией. Многие чужеродные виды рыб, такие как амурский чебачок, речная абботина, восточный вьюн, китайский элеотрис, а также аборигенные балхашский гольян, серый голец и пятнистый губач, предпочитают теплую воду с низкой минерализацией. </w:t>
      </w:r>
    </w:p>
    <w:p w14:paraId="0880C28A" w14:textId="77777777" w:rsidR="00EA0FFB" w:rsidRPr="003C2C03" w:rsidRDefault="00EA0FFB" w:rsidP="001A245A">
      <w:pPr>
        <w:autoSpaceDE w:val="0"/>
        <w:autoSpaceDN w:val="0"/>
        <w:adjustRightInd w:val="0"/>
        <w:ind w:firstLine="567"/>
        <w:rPr>
          <w:rFonts w:eastAsiaTheme="minorHAnsi"/>
          <w:sz w:val="28"/>
          <w:szCs w:val="28"/>
        </w:rPr>
      </w:pPr>
    </w:p>
    <w:p w14:paraId="1539AA8D" w14:textId="77777777" w:rsidR="009F554E" w:rsidRPr="003C2C03" w:rsidRDefault="009F554E" w:rsidP="001A245A">
      <w:pPr>
        <w:autoSpaceDE w:val="0"/>
        <w:autoSpaceDN w:val="0"/>
        <w:adjustRightInd w:val="0"/>
        <w:ind w:firstLine="567"/>
        <w:rPr>
          <w:rFonts w:eastAsiaTheme="minorHAnsi"/>
          <w:b/>
          <w:bCs/>
          <w:sz w:val="28"/>
          <w:szCs w:val="28"/>
          <w:lang w:val="kk-KZ"/>
        </w:rPr>
      </w:pPr>
    </w:p>
    <w:p w14:paraId="60509C2B" w14:textId="77777777" w:rsidR="005C6636" w:rsidRPr="003C2C03" w:rsidRDefault="009F554E" w:rsidP="009662C5">
      <w:pPr>
        <w:autoSpaceDE w:val="0"/>
        <w:autoSpaceDN w:val="0"/>
        <w:adjustRightInd w:val="0"/>
        <w:ind w:firstLine="0"/>
        <w:jc w:val="center"/>
        <w:rPr>
          <w:rFonts w:eastAsiaTheme="minorHAnsi"/>
          <w:b/>
          <w:bCs/>
          <w:sz w:val="28"/>
          <w:szCs w:val="28"/>
          <w:lang w:val="kk-KZ"/>
        </w:rPr>
      </w:pPr>
      <w:r w:rsidRPr="003C2C03">
        <w:rPr>
          <w:noProof/>
          <w:lang w:eastAsia="ru-RU"/>
        </w:rPr>
        <w:drawing>
          <wp:inline distT="0" distB="0" distL="0" distR="0" wp14:anchorId="79A3B797" wp14:editId="59F71696">
            <wp:extent cx="6228567" cy="33528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43427" cy="3360799"/>
                    </a:xfrm>
                    <a:prstGeom prst="rect">
                      <a:avLst/>
                    </a:prstGeom>
                    <a:noFill/>
                    <a:ln>
                      <a:noFill/>
                    </a:ln>
                  </pic:spPr>
                </pic:pic>
              </a:graphicData>
            </a:graphic>
          </wp:inline>
        </w:drawing>
      </w:r>
    </w:p>
    <w:p w14:paraId="0F83F943" w14:textId="77777777" w:rsidR="0055142C" w:rsidRPr="003C2C03" w:rsidRDefault="0055142C" w:rsidP="007621D0">
      <w:pPr>
        <w:ind w:left="709" w:firstLine="0"/>
      </w:pPr>
      <w:bookmarkStart w:id="142" w:name="_Toc138523835"/>
    </w:p>
    <w:p w14:paraId="54FE386F" w14:textId="77777777" w:rsidR="0055142C" w:rsidRPr="003C2C03" w:rsidRDefault="0055142C" w:rsidP="0055142C"/>
    <w:p w14:paraId="37C7E3E6" w14:textId="604B5226" w:rsidR="0055142C" w:rsidRPr="003C2C03" w:rsidRDefault="0055142C" w:rsidP="00786723">
      <w:pPr>
        <w:rPr>
          <w:sz w:val="28"/>
          <w:szCs w:val="28"/>
        </w:rPr>
      </w:pPr>
      <w:r w:rsidRPr="003C2C03">
        <w:rPr>
          <w:sz w:val="28"/>
          <w:szCs w:val="28"/>
        </w:rPr>
        <w:t xml:space="preserve">Рисунок </w:t>
      </w:r>
      <w:r w:rsidR="00BF26C9" w:rsidRPr="003C2C03">
        <w:rPr>
          <w:sz w:val="28"/>
          <w:szCs w:val="28"/>
        </w:rPr>
        <w:t>8</w:t>
      </w:r>
      <w:r w:rsidRPr="003C2C03">
        <w:rPr>
          <w:sz w:val="28"/>
          <w:szCs w:val="28"/>
        </w:rPr>
        <w:t xml:space="preserve"> – График </w:t>
      </w:r>
      <w:r w:rsidRPr="003C2C03">
        <w:rPr>
          <w:sz w:val="28"/>
          <w:szCs w:val="28"/>
          <w:lang w:val="en-US"/>
        </w:rPr>
        <w:t>CCA</w:t>
      </w:r>
      <w:r w:rsidRPr="003C2C03">
        <w:rPr>
          <w:sz w:val="28"/>
          <w:szCs w:val="28"/>
        </w:rPr>
        <w:t xml:space="preserve"> видов (объектов), местонахождений и переменных среды р. Шелек: первая ось по горизонтали, вторая ось по вертикали. Сокращения участков приведены в приложении, видов - в таблице 34. Сокращения стрелок окружающей среды: PPM - минерализация воды, pH - значение pH, temp - максимальная наблюдаемая температура воды (°C), FTU - мутность воды (мутность по формазину), концентрации аммиака и нитратов NH</w:t>
      </w:r>
      <w:r w:rsidRPr="003C2C03">
        <w:rPr>
          <w:sz w:val="28"/>
          <w:szCs w:val="28"/>
          <w:vertAlign w:val="subscript"/>
        </w:rPr>
        <w:t>4</w:t>
      </w:r>
      <w:r w:rsidRPr="003C2C03">
        <w:rPr>
          <w:sz w:val="28"/>
          <w:szCs w:val="28"/>
          <w:vertAlign w:val="superscript"/>
        </w:rPr>
        <w:t>+</w:t>
      </w:r>
      <w:r w:rsidRPr="003C2C03">
        <w:rPr>
          <w:sz w:val="28"/>
          <w:szCs w:val="28"/>
        </w:rPr>
        <w:t xml:space="preserve"> и NO</w:t>
      </w:r>
      <w:r w:rsidRPr="003C2C03">
        <w:rPr>
          <w:sz w:val="28"/>
          <w:szCs w:val="28"/>
          <w:vertAlign w:val="subscript"/>
        </w:rPr>
        <w:t>3</w:t>
      </w:r>
      <w:r w:rsidRPr="003C2C03">
        <w:rPr>
          <w:sz w:val="28"/>
          <w:szCs w:val="28"/>
          <w:vertAlign w:val="superscript"/>
        </w:rPr>
        <w:t>-</w:t>
      </w:r>
      <w:r w:rsidRPr="003C2C03">
        <w:rPr>
          <w:sz w:val="28"/>
          <w:szCs w:val="28"/>
        </w:rPr>
        <w:t xml:space="preserve"> соответственно.</w:t>
      </w:r>
    </w:p>
    <w:p w14:paraId="0A7EC5C6" w14:textId="77777777" w:rsidR="006A3E0A" w:rsidRPr="003C2C03" w:rsidRDefault="006A3E0A" w:rsidP="00786723">
      <w:pPr>
        <w:rPr>
          <w:sz w:val="28"/>
          <w:szCs w:val="28"/>
        </w:rPr>
      </w:pPr>
    </w:p>
    <w:p w14:paraId="160CFB01" w14:textId="2EDF95B4" w:rsidR="000B7AC8" w:rsidRPr="003C2C03" w:rsidRDefault="000B7AC8" w:rsidP="00380AC7">
      <w:pPr>
        <w:rPr>
          <w:sz w:val="28"/>
        </w:rPr>
      </w:pPr>
      <w:r w:rsidRPr="003C2C03">
        <w:rPr>
          <w:sz w:val="28"/>
        </w:rPr>
        <w:t xml:space="preserve">Заключение. </w:t>
      </w:r>
      <w:r w:rsidR="00291CC2" w:rsidRPr="003C2C03">
        <w:rPr>
          <w:sz w:val="28"/>
        </w:rPr>
        <w:t>В со</w:t>
      </w:r>
      <w:r w:rsidR="00E157E7" w:rsidRPr="003C2C03">
        <w:rPr>
          <w:sz w:val="28"/>
        </w:rPr>
        <w:t>в</w:t>
      </w:r>
      <w:r w:rsidR="00291CC2" w:rsidRPr="003C2C03">
        <w:rPr>
          <w:sz w:val="28"/>
        </w:rPr>
        <w:t>ременно</w:t>
      </w:r>
      <w:r w:rsidR="00E157E7" w:rsidRPr="003C2C03">
        <w:rPr>
          <w:sz w:val="28"/>
        </w:rPr>
        <w:t>м</w:t>
      </w:r>
      <w:r w:rsidR="00291CC2" w:rsidRPr="003C2C03">
        <w:rPr>
          <w:sz w:val="28"/>
        </w:rPr>
        <w:t xml:space="preserve"> состав</w:t>
      </w:r>
      <w:r w:rsidR="00E157E7" w:rsidRPr="003C2C03">
        <w:rPr>
          <w:sz w:val="28"/>
        </w:rPr>
        <w:t>е</w:t>
      </w:r>
      <w:r w:rsidR="00291CC2" w:rsidRPr="003C2C03">
        <w:rPr>
          <w:sz w:val="28"/>
        </w:rPr>
        <w:t xml:space="preserve"> ихтиофауны р. Шелек  обнаружено 9 видов рыб, из них 5 видов относятся к аборигенной и 4 вида относятся к чужеродной ихтиофауне. </w:t>
      </w:r>
      <w:r w:rsidR="00E157E7" w:rsidRPr="003C2C03">
        <w:rPr>
          <w:sz w:val="28"/>
        </w:rPr>
        <w:t xml:space="preserve">Таким образом, </w:t>
      </w:r>
      <w:r w:rsidR="00291CC2" w:rsidRPr="003C2C03">
        <w:rPr>
          <w:sz w:val="28"/>
        </w:rPr>
        <w:t>данн</w:t>
      </w:r>
      <w:r w:rsidR="00E157E7" w:rsidRPr="003C2C03">
        <w:rPr>
          <w:sz w:val="28"/>
        </w:rPr>
        <w:t>ая</w:t>
      </w:r>
      <w:r w:rsidR="00291CC2" w:rsidRPr="003C2C03">
        <w:rPr>
          <w:sz w:val="28"/>
        </w:rPr>
        <w:t xml:space="preserve"> рек</w:t>
      </w:r>
      <w:r w:rsidR="00E157E7" w:rsidRPr="003C2C03">
        <w:rPr>
          <w:sz w:val="28"/>
        </w:rPr>
        <w:t xml:space="preserve">а </w:t>
      </w:r>
      <w:r w:rsidR="00291CC2" w:rsidRPr="003C2C03">
        <w:rPr>
          <w:sz w:val="28"/>
        </w:rPr>
        <w:t xml:space="preserve"> </w:t>
      </w:r>
      <w:r w:rsidR="00E157E7" w:rsidRPr="003C2C03">
        <w:rPr>
          <w:sz w:val="28"/>
        </w:rPr>
        <w:t xml:space="preserve">продолжает служить убежищем для </w:t>
      </w:r>
      <w:r w:rsidR="00291CC2" w:rsidRPr="003C2C03">
        <w:rPr>
          <w:sz w:val="28"/>
        </w:rPr>
        <w:t>аборигенных</w:t>
      </w:r>
      <w:r w:rsidR="00E157E7" w:rsidRPr="003C2C03">
        <w:rPr>
          <w:sz w:val="28"/>
        </w:rPr>
        <w:t xml:space="preserve"> видов </w:t>
      </w:r>
      <w:r w:rsidR="00291CC2" w:rsidRPr="003C2C03">
        <w:rPr>
          <w:sz w:val="28"/>
        </w:rPr>
        <w:t>рыб</w:t>
      </w:r>
      <w:r w:rsidR="001429DE" w:rsidRPr="003C2C03">
        <w:rPr>
          <w:sz w:val="28"/>
        </w:rPr>
        <w:t>, однако</w:t>
      </w:r>
      <w:r w:rsidR="00EA0FFB" w:rsidRPr="003C2C03">
        <w:rPr>
          <w:sz w:val="28"/>
        </w:rPr>
        <w:t xml:space="preserve"> в  настоящее время</w:t>
      </w:r>
      <w:r w:rsidR="001429DE" w:rsidRPr="003C2C03">
        <w:rPr>
          <w:sz w:val="28"/>
        </w:rPr>
        <w:t xml:space="preserve"> эта роль </w:t>
      </w:r>
      <w:r w:rsidR="00EA0FFB" w:rsidRPr="003C2C03">
        <w:rPr>
          <w:sz w:val="28"/>
        </w:rPr>
        <w:t xml:space="preserve">заметно </w:t>
      </w:r>
      <w:r w:rsidR="001429DE" w:rsidRPr="003C2C03">
        <w:rPr>
          <w:sz w:val="28"/>
        </w:rPr>
        <w:t xml:space="preserve">снижается. </w:t>
      </w:r>
      <w:r w:rsidR="00291CC2" w:rsidRPr="003C2C03">
        <w:rPr>
          <w:sz w:val="28"/>
        </w:rPr>
        <w:t xml:space="preserve"> </w:t>
      </w:r>
    </w:p>
    <w:p w14:paraId="0B06167B" w14:textId="235801F9" w:rsidR="00291CC2" w:rsidRPr="003C2C03" w:rsidRDefault="00291CC2" w:rsidP="00291CC2"/>
    <w:p w14:paraId="03991A3E" w14:textId="5FB7A594" w:rsidR="001A245A" w:rsidRPr="003C2C03" w:rsidRDefault="001A245A" w:rsidP="00D83484">
      <w:pPr>
        <w:pStyle w:val="2"/>
        <w:tabs>
          <w:tab w:val="left" w:pos="993"/>
        </w:tabs>
        <w:spacing w:before="0"/>
        <w:ind w:left="0" w:firstLine="567"/>
        <w:jc w:val="both"/>
        <w:rPr>
          <w:rFonts w:ascii="Times New Roman" w:hAnsi="Times New Roman"/>
          <w:b/>
          <w:color w:val="auto"/>
          <w:sz w:val="28"/>
          <w:szCs w:val="28"/>
          <w:lang w:val="ru-RU"/>
        </w:rPr>
      </w:pPr>
      <w:bookmarkStart w:id="143" w:name="_Toc167189634"/>
      <w:r w:rsidRPr="003C2C03">
        <w:rPr>
          <w:rFonts w:ascii="Times New Roman" w:hAnsi="Times New Roman"/>
          <w:b/>
          <w:color w:val="auto"/>
          <w:sz w:val="28"/>
          <w:szCs w:val="28"/>
          <w:lang w:val="ru-RU"/>
        </w:rPr>
        <w:t>3.3.</w:t>
      </w:r>
      <w:r w:rsidR="00D83484" w:rsidRPr="003C2C03">
        <w:rPr>
          <w:rFonts w:ascii="Times New Roman" w:hAnsi="Times New Roman"/>
          <w:b/>
          <w:color w:val="auto"/>
          <w:sz w:val="28"/>
          <w:szCs w:val="28"/>
          <w:lang w:val="ru-RU"/>
        </w:rPr>
        <w:t>3</w:t>
      </w:r>
      <w:r w:rsidRPr="003C2C03">
        <w:rPr>
          <w:rFonts w:ascii="Times New Roman" w:hAnsi="Times New Roman"/>
          <w:b/>
          <w:color w:val="auto"/>
          <w:sz w:val="28"/>
          <w:szCs w:val="28"/>
          <w:lang w:val="ru-RU"/>
        </w:rPr>
        <w:t xml:space="preserve"> </w:t>
      </w:r>
      <w:r w:rsidR="00E4175F" w:rsidRPr="003C2C03">
        <w:rPr>
          <w:rFonts w:ascii="Times New Roman" w:hAnsi="Times New Roman"/>
          <w:b/>
          <w:color w:val="auto"/>
          <w:sz w:val="28"/>
          <w:szCs w:val="28"/>
          <w:lang w:val="ru-RU"/>
        </w:rPr>
        <w:t>Таксономический состав рыбного населения</w:t>
      </w:r>
      <w:r w:rsidRPr="003C2C03">
        <w:rPr>
          <w:rFonts w:ascii="Times New Roman" w:hAnsi="Times New Roman"/>
          <w:b/>
          <w:color w:val="auto"/>
          <w:sz w:val="28"/>
          <w:szCs w:val="28"/>
          <w:lang w:val="ru-RU"/>
        </w:rPr>
        <w:t xml:space="preserve"> </w:t>
      </w:r>
      <w:r w:rsidR="00E4175F" w:rsidRPr="003C2C03">
        <w:rPr>
          <w:rFonts w:ascii="Times New Roman" w:hAnsi="Times New Roman"/>
          <w:b/>
          <w:color w:val="auto"/>
          <w:sz w:val="28"/>
          <w:szCs w:val="28"/>
          <w:lang w:val="ru-RU"/>
        </w:rPr>
        <w:t>равнинных</w:t>
      </w:r>
      <w:r w:rsidR="00E871F8" w:rsidRPr="003C2C03">
        <w:rPr>
          <w:rFonts w:ascii="Times New Roman" w:hAnsi="Times New Roman"/>
          <w:b/>
          <w:color w:val="auto"/>
          <w:sz w:val="28"/>
          <w:szCs w:val="28"/>
          <w:lang w:val="ru-RU"/>
        </w:rPr>
        <w:t xml:space="preserve"> </w:t>
      </w:r>
      <w:r w:rsidRPr="003C2C03">
        <w:rPr>
          <w:rFonts w:ascii="Times New Roman" w:hAnsi="Times New Roman"/>
          <w:b/>
          <w:color w:val="auto"/>
          <w:sz w:val="28"/>
          <w:szCs w:val="28"/>
          <w:lang w:val="ru-RU"/>
        </w:rPr>
        <w:t>рек</w:t>
      </w:r>
      <w:bookmarkEnd w:id="143"/>
      <w:r w:rsidRPr="003C2C03">
        <w:rPr>
          <w:rFonts w:ascii="Times New Roman" w:hAnsi="Times New Roman"/>
          <w:b/>
          <w:color w:val="auto"/>
          <w:sz w:val="28"/>
          <w:szCs w:val="28"/>
          <w:lang w:val="ru-RU"/>
        </w:rPr>
        <w:t xml:space="preserve"> </w:t>
      </w:r>
      <w:bookmarkEnd w:id="142"/>
    </w:p>
    <w:p w14:paraId="239080C9" w14:textId="77777777" w:rsidR="001A245A" w:rsidRPr="003C2C03" w:rsidRDefault="001A245A" w:rsidP="001A245A">
      <w:pPr>
        <w:autoSpaceDE w:val="0"/>
        <w:autoSpaceDN w:val="0"/>
        <w:adjustRightInd w:val="0"/>
        <w:ind w:firstLine="567"/>
        <w:rPr>
          <w:rFonts w:eastAsiaTheme="minorHAnsi"/>
          <w:sz w:val="28"/>
          <w:szCs w:val="28"/>
          <w:lang w:val="kk-KZ"/>
        </w:rPr>
      </w:pPr>
    </w:p>
    <w:p w14:paraId="79A964B3" w14:textId="69143919" w:rsidR="004B719F" w:rsidRPr="003C2C03" w:rsidRDefault="009662C5" w:rsidP="004B719F">
      <w:pPr>
        <w:autoSpaceDE w:val="0"/>
        <w:autoSpaceDN w:val="0"/>
        <w:adjustRightInd w:val="0"/>
        <w:ind w:right="-143" w:firstLine="624"/>
        <w:rPr>
          <w:rFonts w:eastAsiaTheme="minorHAnsi"/>
          <w:sz w:val="28"/>
          <w:szCs w:val="28"/>
          <w:lang w:val="kk-KZ"/>
        </w:rPr>
      </w:pPr>
      <w:r w:rsidRPr="003C2C03">
        <w:rPr>
          <w:sz w:val="28"/>
          <w:szCs w:val="28"/>
          <w:lang w:val="kk-KZ"/>
        </w:rPr>
        <w:t xml:space="preserve">Современная ихтиофауна Балхаш – Илийского бассейна представлены в основном понтическим пресноводным и китайским равнинным фаунистическим комплексами </w:t>
      </w:r>
      <w:r w:rsidRPr="003C2C03">
        <w:rPr>
          <w:sz w:val="28"/>
          <w:szCs w:val="28"/>
        </w:rPr>
        <w:t>[</w:t>
      </w:r>
      <w:r w:rsidRPr="003C2C03">
        <w:rPr>
          <w:sz w:val="28"/>
          <w:szCs w:val="28"/>
          <w:lang w:val="kk-KZ"/>
        </w:rPr>
        <w:t>35</w:t>
      </w:r>
      <w:r w:rsidRPr="003C2C03">
        <w:rPr>
          <w:sz w:val="28"/>
          <w:szCs w:val="28"/>
        </w:rPr>
        <w:t>]</w:t>
      </w:r>
      <w:r w:rsidRPr="003C2C03">
        <w:rPr>
          <w:sz w:val="28"/>
          <w:szCs w:val="28"/>
          <w:lang w:val="kk-KZ"/>
        </w:rPr>
        <w:t xml:space="preserve">. По сведениям разных источников </w:t>
      </w:r>
      <w:r w:rsidRPr="003C2C03">
        <w:rPr>
          <w:rFonts w:eastAsia="TimesNewRomanPSMT"/>
          <w:sz w:val="28"/>
          <w:szCs w:val="28"/>
        </w:rPr>
        <w:t>[</w:t>
      </w:r>
      <w:r w:rsidRPr="003C2C03">
        <w:rPr>
          <w:rFonts w:eastAsia="TimesNewRomanPSMT"/>
          <w:sz w:val="28"/>
          <w:szCs w:val="28"/>
          <w:lang w:val="kk-KZ"/>
        </w:rPr>
        <w:t>32-35</w:t>
      </w:r>
      <w:r w:rsidRPr="003C2C03">
        <w:rPr>
          <w:rFonts w:eastAsia="TimesNewRomanPSMT"/>
          <w:sz w:val="28"/>
          <w:szCs w:val="28"/>
        </w:rPr>
        <w:t xml:space="preserve">], в результате </w:t>
      </w:r>
      <w:r w:rsidRPr="003C2C03">
        <w:rPr>
          <w:rFonts w:eastAsia="TimesNewRomanPSMT"/>
          <w:sz w:val="28"/>
          <w:szCs w:val="28"/>
          <w:lang w:val="kk-KZ"/>
        </w:rPr>
        <w:t>интродукции,</w:t>
      </w:r>
      <w:r w:rsidRPr="003C2C03">
        <w:rPr>
          <w:rFonts w:eastAsia="TimesNewRomanPSMT"/>
          <w:sz w:val="28"/>
          <w:szCs w:val="28"/>
        </w:rPr>
        <w:t xml:space="preserve"> </w:t>
      </w:r>
      <w:r w:rsidRPr="003C2C03">
        <w:rPr>
          <w:rFonts w:eastAsia="TimesNewRomanPSMT"/>
          <w:sz w:val="28"/>
          <w:szCs w:val="28"/>
          <w:lang w:val="kk-KZ"/>
        </w:rPr>
        <w:t xml:space="preserve"> </w:t>
      </w:r>
      <w:r w:rsidRPr="003C2C03">
        <w:rPr>
          <w:rFonts w:eastAsia="TimesNewRomanPSMT"/>
          <w:sz w:val="28"/>
          <w:szCs w:val="28"/>
        </w:rPr>
        <w:t>видовой состав</w:t>
      </w:r>
      <w:r w:rsidRPr="003C2C03">
        <w:rPr>
          <w:rFonts w:eastAsia="TimesNewRomanPSMT"/>
          <w:sz w:val="28"/>
          <w:szCs w:val="28"/>
          <w:lang w:val="kk-KZ"/>
        </w:rPr>
        <w:t xml:space="preserve"> исследуемого </w:t>
      </w:r>
      <w:r w:rsidRPr="003C2C03">
        <w:rPr>
          <w:rFonts w:eastAsia="TimesNewRomanPSMT"/>
          <w:sz w:val="28"/>
          <w:szCs w:val="28"/>
        </w:rPr>
        <w:t>бассейна</w:t>
      </w:r>
      <w:r w:rsidRPr="003C2C03">
        <w:rPr>
          <w:rFonts w:eastAsia="TimesNewRomanPSMT"/>
          <w:sz w:val="28"/>
          <w:szCs w:val="28"/>
          <w:lang w:val="kk-KZ"/>
        </w:rPr>
        <w:t xml:space="preserve">  </w:t>
      </w:r>
      <w:r w:rsidRPr="003C2C03">
        <w:rPr>
          <w:rFonts w:eastAsia="TimesNewRomanPSMT"/>
          <w:sz w:val="28"/>
          <w:szCs w:val="28"/>
        </w:rPr>
        <w:t xml:space="preserve">увеличился </w:t>
      </w:r>
      <w:r w:rsidRPr="003C2C03">
        <w:rPr>
          <w:rFonts w:eastAsia="TimesNewRomanPSMT"/>
          <w:sz w:val="28"/>
          <w:szCs w:val="28"/>
          <w:lang w:val="kk-KZ"/>
        </w:rPr>
        <w:t>от 25-до 42</w:t>
      </w:r>
      <w:r w:rsidRPr="003C2C03">
        <w:rPr>
          <w:rFonts w:eastAsia="TimesNewRomanPSMT"/>
          <w:sz w:val="28"/>
          <w:szCs w:val="28"/>
        </w:rPr>
        <w:t xml:space="preserve"> видов, </w:t>
      </w:r>
      <w:r w:rsidRPr="003C2C03">
        <w:rPr>
          <w:rFonts w:eastAsia="TimesNewRomanPSMT"/>
          <w:sz w:val="28"/>
          <w:szCs w:val="28"/>
          <w:lang w:val="kk-KZ"/>
        </w:rPr>
        <w:t xml:space="preserve">из них более 50 </w:t>
      </w:r>
      <w:r w:rsidRPr="003C2C03">
        <w:rPr>
          <w:sz w:val="28"/>
          <w:szCs w:val="28"/>
        </w:rPr>
        <w:t>%</w:t>
      </w:r>
      <w:r w:rsidRPr="003C2C03">
        <w:rPr>
          <w:sz w:val="28"/>
          <w:szCs w:val="28"/>
          <w:lang w:val="kk-KZ"/>
        </w:rPr>
        <w:t xml:space="preserve">  </w:t>
      </w:r>
      <w:r w:rsidRPr="003C2C03">
        <w:rPr>
          <w:rFonts w:eastAsia="TimesNewRomanPSMT"/>
          <w:sz w:val="28"/>
          <w:szCs w:val="28"/>
        </w:rPr>
        <w:t xml:space="preserve">составляют вселенцы. </w:t>
      </w:r>
      <w:r w:rsidR="005D19AE" w:rsidRPr="003C2C03">
        <w:rPr>
          <w:rFonts w:eastAsia="TimesNewRomanPSMT"/>
          <w:sz w:val="28"/>
          <w:szCs w:val="28"/>
        </w:rPr>
        <w:t xml:space="preserve">В </w:t>
      </w:r>
      <w:r w:rsidR="001A245A" w:rsidRPr="003C2C03">
        <w:rPr>
          <w:rFonts w:eastAsia="TimesNewRomanPSMT"/>
          <w:sz w:val="28"/>
          <w:szCs w:val="28"/>
        </w:rPr>
        <w:t xml:space="preserve">таблице  </w:t>
      </w:r>
      <w:r w:rsidR="00BF26C9" w:rsidRPr="003C2C03">
        <w:rPr>
          <w:rFonts w:eastAsia="TimesNewRomanPSMT"/>
          <w:sz w:val="28"/>
          <w:szCs w:val="28"/>
        </w:rPr>
        <w:t>1</w:t>
      </w:r>
      <w:r w:rsidRPr="003C2C03">
        <w:rPr>
          <w:rFonts w:eastAsia="TimesNewRomanPSMT"/>
          <w:sz w:val="28"/>
          <w:szCs w:val="28"/>
        </w:rPr>
        <w:t>5</w:t>
      </w:r>
      <w:r w:rsidR="001A245A" w:rsidRPr="003C2C03">
        <w:rPr>
          <w:rFonts w:eastAsia="TimesNewRomanPSMT"/>
          <w:sz w:val="28"/>
          <w:szCs w:val="28"/>
        </w:rPr>
        <w:t xml:space="preserve"> приводятся</w:t>
      </w:r>
      <w:r w:rsidR="005D19AE" w:rsidRPr="003C2C03">
        <w:rPr>
          <w:rFonts w:eastAsia="TimesNewRomanPSMT"/>
          <w:sz w:val="28"/>
          <w:szCs w:val="28"/>
          <w:lang w:val="kk-KZ"/>
        </w:rPr>
        <w:t xml:space="preserve"> сведения о составе ихтиофауны некоторых малых рек бассейна р. Иле</w:t>
      </w:r>
      <w:r w:rsidR="001A245A" w:rsidRPr="003C2C03">
        <w:rPr>
          <w:rFonts w:eastAsia="TimesNewRomanPSMT"/>
          <w:sz w:val="28"/>
          <w:szCs w:val="28"/>
          <w:lang w:val="kk-KZ"/>
        </w:rPr>
        <w:t xml:space="preserve"> </w:t>
      </w:r>
      <w:r w:rsidR="001A245A" w:rsidRPr="003C2C03">
        <w:rPr>
          <w:rFonts w:eastAsia="Times New Roman"/>
          <w:sz w:val="28"/>
          <w:szCs w:val="28"/>
          <w:lang w:val="kk-KZ" w:eastAsia="ru-RU"/>
        </w:rPr>
        <w:t xml:space="preserve"> </w:t>
      </w:r>
      <w:r w:rsidR="004B719F" w:rsidRPr="003C2C03">
        <w:rPr>
          <w:rFonts w:eastAsia="Times New Roman"/>
          <w:sz w:val="28"/>
          <w:szCs w:val="28"/>
          <w:lang w:val="kk-KZ" w:eastAsia="ru-RU"/>
        </w:rPr>
        <w:t>В исследуемых реках и притоках нами были обнаружены 16 видов рыб, из них 5 видов</w:t>
      </w:r>
      <w:r w:rsidR="004B719F" w:rsidRPr="003C2C03">
        <w:rPr>
          <w:rFonts w:eastAsiaTheme="minorHAnsi"/>
          <w:sz w:val="28"/>
          <w:szCs w:val="28"/>
          <w:lang w:val="kk-KZ"/>
        </w:rPr>
        <w:t xml:space="preserve"> аборигенных (31</w:t>
      </w:r>
      <w:r w:rsidR="004B719F" w:rsidRPr="003C2C03">
        <w:rPr>
          <w:rFonts w:eastAsiaTheme="minorHAnsi"/>
          <w:sz w:val="28"/>
          <w:szCs w:val="28"/>
        </w:rPr>
        <w:t>%</w:t>
      </w:r>
      <w:r w:rsidR="004B719F" w:rsidRPr="003C2C03">
        <w:rPr>
          <w:rFonts w:eastAsiaTheme="minorHAnsi"/>
          <w:sz w:val="28"/>
          <w:szCs w:val="28"/>
          <w:lang w:val="kk-KZ"/>
        </w:rPr>
        <w:t xml:space="preserve">) и </w:t>
      </w:r>
      <w:r w:rsidR="00EB4036" w:rsidRPr="003C2C03">
        <w:rPr>
          <w:rFonts w:eastAsiaTheme="minorHAnsi"/>
          <w:sz w:val="28"/>
          <w:szCs w:val="28"/>
          <w:lang w:val="kk-KZ"/>
        </w:rPr>
        <w:t xml:space="preserve"> 11 </w:t>
      </w:r>
      <w:r w:rsidR="004B719F" w:rsidRPr="003C2C03">
        <w:rPr>
          <w:rFonts w:eastAsiaTheme="minorHAnsi"/>
          <w:sz w:val="28"/>
          <w:szCs w:val="28"/>
          <w:lang w:val="kk-KZ"/>
        </w:rPr>
        <w:t>чужеродных</w:t>
      </w:r>
      <w:r w:rsidR="00EB4036" w:rsidRPr="003C2C03">
        <w:rPr>
          <w:rFonts w:eastAsiaTheme="minorHAnsi"/>
          <w:sz w:val="28"/>
          <w:szCs w:val="28"/>
          <w:lang w:val="kk-KZ"/>
        </w:rPr>
        <w:t xml:space="preserve"> </w:t>
      </w:r>
      <w:r w:rsidR="004B719F" w:rsidRPr="003C2C03">
        <w:rPr>
          <w:rFonts w:eastAsiaTheme="minorHAnsi"/>
          <w:sz w:val="28"/>
          <w:szCs w:val="28"/>
          <w:lang w:val="kk-KZ"/>
        </w:rPr>
        <w:t>видов (69 %) рыб (</w:t>
      </w:r>
      <w:r w:rsidR="00BF26C9" w:rsidRPr="003C2C03">
        <w:rPr>
          <w:rFonts w:eastAsiaTheme="minorHAnsi"/>
          <w:sz w:val="28"/>
          <w:szCs w:val="28"/>
          <w:lang w:val="kk-KZ"/>
        </w:rPr>
        <w:t>т</w:t>
      </w:r>
      <w:r w:rsidR="004B719F" w:rsidRPr="003C2C03">
        <w:rPr>
          <w:rFonts w:eastAsiaTheme="minorHAnsi"/>
          <w:sz w:val="28"/>
          <w:szCs w:val="28"/>
          <w:lang w:val="kk-KZ"/>
        </w:rPr>
        <w:t>абл</w:t>
      </w:r>
      <w:r w:rsidR="00BF26C9" w:rsidRPr="003C2C03">
        <w:rPr>
          <w:rFonts w:eastAsiaTheme="minorHAnsi"/>
          <w:sz w:val="28"/>
          <w:szCs w:val="28"/>
          <w:lang w:val="kk-KZ"/>
        </w:rPr>
        <w:t>.16</w:t>
      </w:r>
      <w:r w:rsidR="002B799A" w:rsidRPr="003C2C03">
        <w:rPr>
          <w:rFonts w:eastAsiaTheme="minorHAnsi"/>
          <w:sz w:val="28"/>
          <w:szCs w:val="28"/>
          <w:lang w:val="kk-KZ"/>
        </w:rPr>
        <w:t>-17</w:t>
      </w:r>
      <w:r w:rsidR="004B719F" w:rsidRPr="003C2C03">
        <w:rPr>
          <w:rFonts w:eastAsiaTheme="minorHAnsi"/>
          <w:sz w:val="28"/>
          <w:szCs w:val="28"/>
          <w:lang w:val="kk-KZ"/>
        </w:rPr>
        <w:t>).</w:t>
      </w:r>
      <w:r w:rsidR="00EB4036" w:rsidRPr="003C2C03">
        <w:rPr>
          <w:rFonts w:eastAsiaTheme="minorHAnsi"/>
          <w:sz w:val="28"/>
          <w:szCs w:val="28"/>
          <w:lang w:val="kk-KZ"/>
        </w:rPr>
        <w:t xml:space="preserve"> </w:t>
      </w:r>
    </w:p>
    <w:p w14:paraId="12459919" w14:textId="4C51C1E0" w:rsidR="005D19AE" w:rsidRPr="003C2C03" w:rsidRDefault="005D19AE" w:rsidP="001A245A">
      <w:pPr>
        <w:autoSpaceDE w:val="0"/>
        <w:autoSpaceDN w:val="0"/>
        <w:adjustRightInd w:val="0"/>
        <w:ind w:firstLine="567"/>
        <w:rPr>
          <w:rFonts w:eastAsia="Times New Roman"/>
          <w:sz w:val="28"/>
          <w:szCs w:val="28"/>
          <w:lang w:val="kk-KZ" w:eastAsia="ru-RU"/>
        </w:rPr>
      </w:pPr>
    </w:p>
    <w:p w14:paraId="130F114D" w14:textId="526A2A2D" w:rsidR="004B719F" w:rsidRPr="003C2C03" w:rsidRDefault="004B719F" w:rsidP="004B719F">
      <w:pPr>
        <w:ind w:firstLine="0"/>
        <w:rPr>
          <w:rFonts w:eastAsia="Times New Roman"/>
          <w:sz w:val="28"/>
          <w:szCs w:val="28"/>
          <w:lang w:val="kk-KZ" w:eastAsia="ru-RU"/>
        </w:rPr>
      </w:pPr>
      <w:r w:rsidRPr="003C2C03">
        <w:rPr>
          <w:rFonts w:eastAsia="Times New Roman"/>
          <w:sz w:val="28"/>
          <w:szCs w:val="28"/>
          <w:lang w:val="kk-KZ" w:eastAsia="ru-RU"/>
        </w:rPr>
        <w:lastRenderedPageBreak/>
        <w:t xml:space="preserve">Таблица </w:t>
      </w:r>
      <w:r w:rsidR="0031737F" w:rsidRPr="003C2C03">
        <w:rPr>
          <w:rFonts w:eastAsia="Times New Roman"/>
          <w:sz w:val="28"/>
          <w:szCs w:val="28"/>
          <w:lang w:val="kk-KZ" w:eastAsia="ru-RU"/>
        </w:rPr>
        <w:t>1</w:t>
      </w:r>
      <w:r w:rsidR="00BF26C9" w:rsidRPr="003C2C03">
        <w:rPr>
          <w:rFonts w:eastAsia="Times New Roman"/>
          <w:sz w:val="28"/>
          <w:szCs w:val="28"/>
          <w:lang w:val="kk-KZ" w:eastAsia="ru-RU"/>
        </w:rPr>
        <w:t>6</w:t>
      </w:r>
      <w:r w:rsidRPr="003C2C03">
        <w:rPr>
          <w:rFonts w:eastAsia="Times New Roman"/>
          <w:sz w:val="28"/>
          <w:szCs w:val="28"/>
          <w:lang w:val="kk-KZ" w:eastAsia="ru-RU"/>
        </w:rPr>
        <w:t xml:space="preserve"> – Таксономический список рыб равнинных рек </w:t>
      </w:r>
    </w:p>
    <w:tbl>
      <w:tblPr>
        <w:tblStyle w:val="ae"/>
        <w:tblW w:w="9493" w:type="dxa"/>
        <w:tblLayout w:type="fixed"/>
        <w:tblLook w:val="04A0" w:firstRow="1" w:lastRow="0" w:firstColumn="1" w:lastColumn="0" w:noHBand="0" w:noVBand="1"/>
      </w:tblPr>
      <w:tblGrid>
        <w:gridCol w:w="704"/>
        <w:gridCol w:w="2977"/>
        <w:gridCol w:w="1559"/>
        <w:gridCol w:w="709"/>
        <w:gridCol w:w="709"/>
        <w:gridCol w:w="708"/>
        <w:gridCol w:w="851"/>
        <w:gridCol w:w="567"/>
        <w:gridCol w:w="709"/>
      </w:tblGrid>
      <w:tr w:rsidR="004B719F" w:rsidRPr="003C2C03" w14:paraId="41F2F23B" w14:textId="77777777" w:rsidTr="00D51440">
        <w:trPr>
          <w:trHeight w:val="340"/>
        </w:trPr>
        <w:tc>
          <w:tcPr>
            <w:tcW w:w="704" w:type="dxa"/>
            <w:vMerge w:val="restart"/>
          </w:tcPr>
          <w:p w14:paraId="53A8D4F0"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w:t>
            </w:r>
          </w:p>
        </w:tc>
        <w:tc>
          <w:tcPr>
            <w:tcW w:w="2977" w:type="dxa"/>
            <w:vMerge w:val="restart"/>
          </w:tcPr>
          <w:p w14:paraId="0EFDD3C2"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Виды</w:t>
            </w:r>
          </w:p>
        </w:tc>
        <w:tc>
          <w:tcPr>
            <w:tcW w:w="5812" w:type="dxa"/>
            <w:gridSpan w:val="7"/>
          </w:tcPr>
          <w:p w14:paraId="3AB1616A" w14:textId="77777777" w:rsidR="004B719F" w:rsidRPr="003C2C03" w:rsidRDefault="004B719F" w:rsidP="00D51440">
            <w:pPr>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lang w:val="kk-KZ" w:eastAsia="ru-RU"/>
              </w:rPr>
              <w:t>Реки</w:t>
            </w:r>
          </w:p>
        </w:tc>
      </w:tr>
      <w:tr w:rsidR="004B719F" w:rsidRPr="003C2C03" w14:paraId="3265DB21" w14:textId="77777777" w:rsidTr="00D51440">
        <w:trPr>
          <w:trHeight w:val="378"/>
        </w:trPr>
        <w:tc>
          <w:tcPr>
            <w:tcW w:w="704" w:type="dxa"/>
            <w:vMerge/>
          </w:tcPr>
          <w:p w14:paraId="2043894B" w14:textId="77777777" w:rsidR="004B719F" w:rsidRPr="003C2C03" w:rsidRDefault="004B719F" w:rsidP="00D51440">
            <w:pPr>
              <w:ind w:firstLine="0"/>
              <w:rPr>
                <w:rFonts w:ascii="Times New Roman" w:eastAsia="Times New Roman" w:hAnsi="Times New Roman" w:cs="Times New Roman"/>
                <w:lang w:val="kk-KZ" w:eastAsia="ru-RU"/>
              </w:rPr>
            </w:pPr>
          </w:p>
        </w:tc>
        <w:tc>
          <w:tcPr>
            <w:tcW w:w="2977" w:type="dxa"/>
            <w:vMerge/>
          </w:tcPr>
          <w:p w14:paraId="59F6BD23" w14:textId="77777777" w:rsidR="004B719F" w:rsidRPr="003C2C03" w:rsidRDefault="004B719F" w:rsidP="00D51440">
            <w:pPr>
              <w:ind w:firstLine="0"/>
              <w:rPr>
                <w:rFonts w:ascii="Times New Roman" w:eastAsia="Times New Roman" w:hAnsi="Times New Roman" w:cs="Times New Roman"/>
                <w:lang w:val="kk-KZ" w:eastAsia="ru-RU"/>
              </w:rPr>
            </w:pPr>
          </w:p>
        </w:tc>
        <w:tc>
          <w:tcPr>
            <w:tcW w:w="1559" w:type="dxa"/>
          </w:tcPr>
          <w:p w14:paraId="69C2DF1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w:t>
            </w:r>
          </w:p>
        </w:tc>
        <w:tc>
          <w:tcPr>
            <w:tcW w:w="709" w:type="dxa"/>
          </w:tcPr>
          <w:p w14:paraId="73F4C34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w:t>
            </w:r>
          </w:p>
        </w:tc>
        <w:tc>
          <w:tcPr>
            <w:tcW w:w="709" w:type="dxa"/>
          </w:tcPr>
          <w:p w14:paraId="0FF5544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3</w:t>
            </w:r>
          </w:p>
        </w:tc>
        <w:tc>
          <w:tcPr>
            <w:tcW w:w="708" w:type="dxa"/>
          </w:tcPr>
          <w:p w14:paraId="51AF6356"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4</w:t>
            </w:r>
          </w:p>
        </w:tc>
        <w:tc>
          <w:tcPr>
            <w:tcW w:w="851" w:type="dxa"/>
          </w:tcPr>
          <w:p w14:paraId="5082CCE2"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5</w:t>
            </w:r>
          </w:p>
        </w:tc>
        <w:tc>
          <w:tcPr>
            <w:tcW w:w="567" w:type="dxa"/>
          </w:tcPr>
          <w:p w14:paraId="44FAD07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6</w:t>
            </w:r>
          </w:p>
        </w:tc>
        <w:tc>
          <w:tcPr>
            <w:tcW w:w="709" w:type="dxa"/>
          </w:tcPr>
          <w:p w14:paraId="651D5C2B"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7</w:t>
            </w:r>
          </w:p>
        </w:tc>
      </w:tr>
      <w:tr w:rsidR="004B719F" w:rsidRPr="003C2C03" w14:paraId="329CC541" w14:textId="77777777" w:rsidTr="00D51440">
        <w:tc>
          <w:tcPr>
            <w:tcW w:w="704" w:type="dxa"/>
          </w:tcPr>
          <w:p w14:paraId="08943DFC"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w:t>
            </w:r>
          </w:p>
        </w:tc>
        <w:tc>
          <w:tcPr>
            <w:tcW w:w="2977" w:type="dxa"/>
            <w:vAlign w:val="center"/>
          </w:tcPr>
          <w:p w14:paraId="3A1A9A7B" w14:textId="77777777" w:rsidR="004B719F" w:rsidRPr="003C2C03" w:rsidRDefault="004B719F" w:rsidP="00D51440">
            <w:pPr>
              <w:ind w:firstLine="0"/>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П</w:t>
            </w:r>
            <w:r w:rsidRPr="003C2C03">
              <w:rPr>
                <w:rFonts w:ascii="Times New Roman" w:eastAsia="Times New Roman" w:hAnsi="Times New Roman" w:cs="Times New Roman"/>
                <w:lang w:eastAsia="ru-RU"/>
              </w:rPr>
              <w:t xml:space="preserve">лотва </w:t>
            </w:r>
          </w:p>
        </w:tc>
        <w:tc>
          <w:tcPr>
            <w:tcW w:w="1559" w:type="dxa"/>
          </w:tcPr>
          <w:p w14:paraId="29A5216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3F0003A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7E99DCB6"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6FB51C4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120B2B9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5192DD5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0A42755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r>
      <w:tr w:rsidR="004B719F" w:rsidRPr="003C2C03" w14:paraId="0AF5E788" w14:textId="77777777" w:rsidTr="00D51440">
        <w:tc>
          <w:tcPr>
            <w:tcW w:w="704" w:type="dxa"/>
          </w:tcPr>
          <w:p w14:paraId="434813FF"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w:t>
            </w:r>
          </w:p>
        </w:tc>
        <w:tc>
          <w:tcPr>
            <w:tcW w:w="2977" w:type="dxa"/>
            <w:vAlign w:val="center"/>
          </w:tcPr>
          <w:p w14:paraId="3F33FF1E"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Б</w:t>
            </w:r>
            <w:r w:rsidRPr="003C2C03">
              <w:rPr>
                <w:rFonts w:ascii="Times New Roman" w:eastAsia="Times New Roman" w:hAnsi="Times New Roman" w:cs="Times New Roman"/>
                <w:lang w:eastAsia="ru-RU"/>
              </w:rPr>
              <w:t>елый амур</w:t>
            </w:r>
          </w:p>
        </w:tc>
        <w:tc>
          <w:tcPr>
            <w:tcW w:w="1559" w:type="dxa"/>
          </w:tcPr>
          <w:p w14:paraId="48CF07C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96B1E8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2D7E55AB"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62A93EE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11E0516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659FE2E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1D10692"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6AEF62EA" w14:textId="77777777" w:rsidTr="00D51440">
        <w:tc>
          <w:tcPr>
            <w:tcW w:w="704" w:type="dxa"/>
          </w:tcPr>
          <w:p w14:paraId="16C013BE"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3</w:t>
            </w:r>
          </w:p>
        </w:tc>
        <w:tc>
          <w:tcPr>
            <w:tcW w:w="2977" w:type="dxa"/>
            <w:vAlign w:val="center"/>
          </w:tcPr>
          <w:p w14:paraId="61C21080"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Речная абботина  </w:t>
            </w:r>
          </w:p>
        </w:tc>
        <w:tc>
          <w:tcPr>
            <w:tcW w:w="1559" w:type="dxa"/>
          </w:tcPr>
          <w:p w14:paraId="6CFFEC5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311AD0C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6CC7151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8" w:type="dxa"/>
          </w:tcPr>
          <w:p w14:paraId="2C7FF34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43A5F82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512D39C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4F0E195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09FE1867" w14:textId="77777777" w:rsidTr="00D51440">
        <w:tc>
          <w:tcPr>
            <w:tcW w:w="704" w:type="dxa"/>
          </w:tcPr>
          <w:p w14:paraId="7CB2A74F"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4</w:t>
            </w:r>
          </w:p>
        </w:tc>
        <w:tc>
          <w:tcPr>
            <w:tcW w:w="2977" w:type="dxa"/>
            <w:vAlign w:val="center"/>
          </w:tcPr>
          <w:p w14:paraId="6CC98F16"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Амурский чебачок  </w:t>
            </w:r>
          </w:p>
        </w:tc>
        <w:tc>
          <w:tcPr>
            <w:tcW w:w="1559" w:type="dxa"/>
          </w:tcPr>
          <w:p w14:paraId="0B8335E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3B7C2F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7BBEAA8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8" w:type="dxa"/>
          </w:tcPr>
          <w:p w14:paraId="5CA2185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518C030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035D7D24"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34966DC6"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3C131B45" w14:textId="77777777" w:rsidTr="00D51440">
        <w:tc>
          <w:tcPr>
            <w:tcW w:w="704" w:type="dxa"/>
          </w:tcPr>
          <w:p w14:paraId="73FAE83A"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5</w:t>
            </w:r>
          </w:p>
        </w:tc>
        <w:tc>
          <w:tcPr>
            <w:tcW w:w="2977" w:type="dxa"/>
            <w:vAlign w:val="center"/>
          </w:tcPr>
          <w:p w14:paraId="7BABFDD7"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 xml:space="preserve">Глазчатый </w:t>
            </w:r>
            <w:r w:rsidRPr="003C2C03">
              <w:rPr>
                <w:rFonts w:ascii="Times New Roman" w:eastAsia="Times New Roman" w:hAnsi="Times New Roman" w:cs="Times New Roman"/>
                <w:lang w:eastAsia="ru-RU"/>
              </w:rPr>
              <w:t xml:space="preserve">горчак </w:t>
            </w:r>
          </w:p>
        </w:tc>
        <w:tc>
          <w:tcPr>
            <w:tcW w:w="1559" w:type="dxa"/>
          </w:tcPr>
          <w:p w14:paraId="10361C3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06E52E3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212BC63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8" w:type="dxa"/>
          </w:tcPr>
          <w:p w14:paraId="275FB63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1DDF644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1E17E0E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151AB15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6C6100D7" w14:textId="77777777" w:rsidTr="00D51440">
        <w:tc>
          <w:tcPr>
            <w:tcW w:w="704" w:type="dxa"/>
          </w:tcPr>
          <w:p w14:paraId="440A01C7"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6</w:t>
            </w:r>
          </w:p>
        </w:tc>
        <w:tc>
          <w:tcPr>
            <w:tcW w:w="2977" w:type="dxa"/>
            <w:vAlign w:val="center"/>
          </w:tcPr>
          <w:p w14:paraId="4EF315B8"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Серебряный карась   </w:t>
            </w:r>
          </w:p>
        </w:tc>
        <w:tc>
          <w:tcPr>
            <w:tcW w:w="1559" w:type="dxa"/>
          </w:tcPr>
          <w:p w14:paraId="5E95194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18F85034"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09299B5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8" w:type="dxa"/>
          </w:tcPr>
          <w:p w14:paraId="1C38C77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494849C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7542A68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18FAE64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488390FE" w14:textId="77777777" w:rsidTr="00D51440">
        <w:tc>
          <w:tcPr>
            <w:tcW w:w="704" w:type="dxa"/>
          </w:tcPr>
          <w:p w14:paraId="606A2A25"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7</w:t>
            </w:r>
          </w:p>
        </w:tc>
        <w:tc>
          <w:tcPr>
            <w:tcW w:w="2977" w:type="dxa"/>
            <w:vAlign w:val="center"/>
          </w:tcPr>
          <w:p w14:paraId="63DFB8F6" w14:textId="77777777" w:rsidR="004B719F" w:rsidRPr="003C2C03" w:rsidRDefault="004B719F" w:rsidP="00D51440">
            <w:pPr>
              <w:ind w:firstLine="0"/>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С</w:t>
            </w:r>
            <w:r w:rsidRPr="003C2C03">
              <w:rPr>
                <w:rFonts w:ascii="Times New Roman" w:eastAsia="Times New Roman" w:hAnsi="Times New Roman" w:cs="Times New Roman"/>
                <w:lang w:eastAsia="ru-RU"/>
              </w:rPr>
              <w:t xml:space="preserve">азан  </w:t>
            </w:r>
          </w:p>
        </w:tc>
        <w:tc>
          <w:tcPr>
            <w:tcW w:w="1559" w:type="dxa"/>
          </w:tcPr>
          <w:p w14:paraId="18C7A84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3E90AA9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EEDAFD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0F806391"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4B78609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641E02B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6E5B882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4FC81FCE" w14:textId="77777777" w:rsidTr="00D51440">
        <w:tc>
          <w:tcPr>
            <w:tcW w:w="704" w:type="dxa"/>
          </w:tcPr>
          <w:p w14:paraId="7A5E431A"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8</w:t>
            </w:r>
          </w:p>
        </w:tc>
        <w:tc>
          <w:tcPr>
            <w:tcW w:w="2977" w:type="dxa"/>
            <w:vAlign w:val="center"/>
          </w:tcPr>
          <w:p w14:paraId="0D412CB1"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Белый толстолоби</w:t>
            </w:r>
            <w:r w:rsidR="00EB4036" w:rsidRPr="003C2C03">
              <w:rPr>
                <w:rFonts w:ascii="Times New Roman" w:eastAsia="Times New Roman" w:hAnsi="Times New Roman" w:cs="Times New Roman"/>
                <w:lang w:val="kk-KZ" w:eastAsia="ru-RU"/>
              </w:rPr>
              <w:t>к</w:t>
            </w:r>
          </w:p>
        </w:tc>
        <w:tc>
          <w:tcPr>
            <w:tcW w:w="1559" w:type="dxa"/>
          </w:tcPr>
          <w:p w14:paraId="185C39A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251D5E3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72B5336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2C830B0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3A4B065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6B3F795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7D2000B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417612D9" w14:textId="77777777" w:rsidTr="00D51440">
        <w:tc>
          <w:tcPr>
            <w:tcW w:w="704" w:type="dxa"/>
          </w:tcPr>
          <w:p w14:paraId="4B790C02"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9</w:t>
            </w:r>
          </w:p>
        </w:tc>
        <w:tc>
          <w:tcPr>
            <w:tcW w:w="2977" w:type="dxa"/>
            <w:vAlign w:val="center"/>
          </w:tcPr>
          <w:p w14:paraId="7DCE9153"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Осман голый</w:t>
            </w:r>
          </w:p>
        </w:tc>
        <w:tc>
          <w:tcPr>
            <w:tcW w:w="1559" w:type="dxa"/>
          </w:tcPr>
          <w:p w14:paraId="78AA0CD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2EBC9A42"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1476A85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2724438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353F87E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00</w:t>
            </w:r>
          </w:p>
        </w:tc>
        <w:tc>
          <w:tcPr>
            <w:tcW w:w="567" w:type="dxa"/>
          </w:tcPr>
          <w:p w14:paraId="614D9E6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79C2CE6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3EEC4B3B" w14:textId="77777777" w:rsidTr="00D51440">
        <w:tc>
          <w:tcPr>
            <w:tcW w:w="704" w:type="dxa"/>
          </w:tcPr>
          <w:p w14:paraId="69BDF45C"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10</w:t>
            </w:r>
          </w:p>
        </w:tc>
        <w:tc>
          <w:tcPr>
            <w:tcW w:w="2977" w:type="dxa"/>
          </w:tcPr>
          <w:p w14:paraId="37544BFB"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Гольян балхашский  </w:t>
            </w:r>
          </w:p>
        </w:tc>
        <w:tc>
          <w:tcPr>
            <w:tcW w:w="1559" w:type="dxa"/>
          </w:tcPr>
          <w:p w14:paraId="37F3BEDD"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1CEE069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727FB4A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284371A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51" w:type="dxa"/>
          </w:tcPr>
          <w:p w14:paraId="3E6B994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40E4774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17C014D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1FAFC1AC" w14:textId="77777777" w:rsidTr="00D51440">
        <w:tc>
          <w:tcPr>
            <w:tcW w:w="704" w:type="dxa"/>
          </w:tcPr>
          <w:p w14:paraId="0A0EE915"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11</w:t>
            </w:r>
          </w:p>
        </w:tc>
        <w:tc>
          <w:tcPr>
            <w:tcW w:w="2977" w:type="dxa"/>
            <w:vAlign w:val="center"/>
          </w:tcPr>
          <w:p w14:paraId="79108B83"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Пятнистый губач  </w:t>
            </w:r>
          </w:p>
        </w:tc>
        <w:tc>
          <w:tcPr>
            <w:tcW w:w="1559" w:type="dxa"/>
          </w:tcPr>
          <w:p w14:paraId="0AC52C56"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49428994"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18A4BE4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8" w:type="dxa"/>
          </w:tcPr>
          <w:p w14:paraId="032520B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51" w:type="dxa"/>
          </w:tcPr>
          <w:p w14:paraId="4263A07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030F7BE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04111DC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536DD3F5" w14:textId="77777777" w:rsidTr="00D51440">
        <w:tc>
          <w:tcPr>
            <w:tcW w:w="704" w:type="dxa"/>
          </w:tcPr>
          <w:p w14:paraId="0C5F9180"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12</w:t>
            </w:r>
          </w:p>
        </w:tc>
        <w:tc>
          <w:tcPr>
            <w:tcW w:w="2977" w:type="dxa"/>
            <w:vAlign w:val="center"/>
          </w:tcPr>
          <w:p w14:paraId="495D9B7D"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С</w:t>
            </w:r>
            <w:r w:rsidRPr="003C2C03">
              <w:rPr>
                <w:rFonts w:ascii="Times New Roman" w:eastAsia="Times New Roman" w:hAnsi="Times New Roman" w:cs="Times New Roman"/>
                <w:lang w:eastAsia="ru-RU"/>
              </w:rPr>
              <w:t>ерый голец</w:t>
            </w:r>
            <w:r w:rsidRPr="003C2C03">
              <w:rPr>
                <w:rFonts w:ascii="Times New Roman" w:eastAsia="Times New Roman" w:hAnsi="Times New Roman" w:cs="Times New Roman"/>
                <w:lang w:val="en-US" w:eastAsia="ru-RU"/>
              </w:rPr>
              <w:t xml:space="preserve"> </w:t>
            </w:r>
            <w:r w:rsidRPr="003C2C03">
              <w:rPr>
                <w:rFonts w:ascii="Times New Roman" w:eastAsia="Times New Roman" w:hAnsi="Times New Roman" w:cs="Times New Roman"/>
                <w:lang w:eastAsia="ru-RU"/>
              </w:rPr>
              <w:t xml:space="preserve"> </w:t>
            </w:r>
          </w:p>
        </w:tc>
        <w:tc>
          <w:tcPr>
            <w:tcW w:w="1559" w:type="dxa"/>
          </w:tcPr>
          <w:p w14:paraId="2722E8E6"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014D74E8"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138AA85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49691D6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51" w:type="dxa"/>
          </w:tcPr>
          <w:p w14:paraId="609A9B5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2645B4A4"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5B2FCA3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2827DA5C" w14:textId="77777777" w:rsidTr="00D51440">
        <w:tc>
          <w:tcPr>
            <w:tcW w:w="704" w:type="dxa"/>
          </w:tcPr>
          <w:p w14:paraId="37694362"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13</w:t>
            </w:r>
          </w:p>
        </w:tc>
        <w:tc>
          <w:tcPr>
            <w:tcW w:w="2977" w:type="dxa"/>
            <w:vAlign w:val="center"/>
          </w:tcPr>
          <w:p w14:paraId="5C4AD739"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Тибетский голец  </w:t>
            </w:r>
          </w:p>
        </w:tc>
        <w:tc>
          <w:tcPr>
            <w:tcW w:w="1559" w:type="dxa"/>
          </w:tcPr>
          <w:p w14:paraId="3E2F90A1"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1CC520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56745CD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491B8791"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51" w:type="dxa"/>
          </w:tcPr>
          <w:p w14:paraId="402C942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567" w:type="dxa"/>
          </w:tcPr>
          <w:p w14:paraId="093B704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484F6022"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2186A9C3" w14:textId="77777777" w:rsidTr="00D51440">
        <w:tc>
          <w:tcPr>
            <w:tcW w:w="704" w:type="dxa"/>
          </w:tcPr>
          <w:p w14:paraId="1BF0C561"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14</w:t>
            </w:r>
          </w:p>
        </w:tc>
        <w:tc>
          <w:tcPr>
            <w:tcW w:w="2977" w:type="dxa"/>
          </w:tcPr>
          <w:p w14:paraId="7ED0D86D"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eastAsia="ru-RU"/>
              </w:rPr>
              <w:t xml:space="preserve">Медака </w:t>
            </w:r>
          </w:p>
        </w:tc>
        <w:tc>
          <w:tcPr>
            <w:tcW w:w="1559" w:type="dxa"/>
          </w:tcPr>
          <w:p w14:paraId="2D0BC4A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378452F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6A70E50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080F99C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851" w:type="dxa"/>
          </w:tcPr>
          <w:p w14:paraId="598A7B3F"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30A6FC93"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1134615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14D515DE" w14:textId="77777777" w:rsidTr="00D51440">
        <w:tc>
          <w:tcPr>
            <w:tcW w:w="704" w:type="dxa"/>
          </w:tcPr>
          <w:p w14:paraId="462B53F0"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15</w:t>
            </w:r>
          </w:p>
        </w:tc>
        <w:tc>
          <w:tcPr>
            <w:tcW w:w="2977" w:type="dxa"/>
            <w:vAlign w:val="center"/>
          </w:tcPr>
          <w:p w14:paraId="073FFD93"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К</w:t>
            </w:r>
            <w:r w:rsidRPr="003C2C03">
              <w:rPr>
                <w:rFonts w:ascii="Times New Roman" w:eastAsia="Times New Roman" w:hAnsi="Times New Roman" w:cs="Times New Roman"/>
                <w:lang w:eastAsia="ru-RU"/>
              </w:rPr>
              <w:t xml:space="preserve">итайский элеотрис </w:t>
            </w:r>
          </w:p>
        </w:tc>
        <w:tc>
          <w:tcPr>
            <w:tcW w:w="1559" w:type="dxa"/>
          </w:tcPr>
          <w:p w14:paraId="3CEFACA5"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51BF114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2A06BAB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5F36DEB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570B0E9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5E3A7C5C"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04C1AB4B"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4C8A2B7F" w14:textId="77777777" w:rsidTr="00D51440">
        <w:tc>
          <w:tcPr>
            <w:tcW w:w="704" w:type="dxa"/>
          </w:tcPr>
          <w:p w14:paraId="4DB4B346" w14:textId="77777777" w:rsidR="004B719F" w:rsidRPr="003C2C03" w:rsidRDefault="004B719F"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16</w:t>
            </w:r>
          </w:p>
        </w:tc>
        <w:tc>
          <w:tcPr>
            <w:tcW w:w="2977" w:type="dxa"/>
            <w:vAlign w:val="center"/>
          </w:tcPr>
          <w:p w14:paraId="284E652A" w14:textId="77777777" w:rsidR="004B719F" w:rsidRPr="003C2C03" w:rsidRDefault="004B719F" w:rsidP="00D51440">
            <w:pPr>
              <w:ind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Китайский бычок </w:t>
            </w:r>
          </w:p>
        </w:tc>
        <w:tc>
          <w:tcPr>
            <w:tcW w:w="1559" w:type="dxa"/>
          </w:tcPr>
          <w:p w14:paraId="628BC2D7"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26BE8FFE"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9" w:type="dxa"/>
          </w:tcPr>
          <w:p w14:paraId="77A6CD99"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708" w:type="dxa"/>
          </w:tcPr>
          <w:p w14:paraId="552A6DF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851" w:type="dxa"/>
          </w:tcPr>
          <w:p w14:paraId="57C9F25A"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c>
          <w:tcPr>
            <w:tcW w:w="567" w:type="dxa"/>
          </w:tcPr>
          <w:p w14:paraId="79633B10"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w:t>
            </w:r>
          </w:p>
        </w:tc>
        <w:tc>
          <w:tcPr>
            <w:tcW w:w="709" w:type="dxa"/>
          </w:tcPr>
          <w:p w14:paraId="6EDDC2E1" w14:textId="77777777" w:rsidR="004B719F" w:rsidRPr="003C2C03" w:rsidRDefault="004B719F" w:rsidP="00D51440">
            <w:pPr>
              <w:ind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w:t>
            </w:r>
          </w:p>
        </w:tc>
      </w:tr>
      <w:tr w:rsidR="004B719F" w:rsidRPr="003C2C03" w14:paraId="556D6FA1" w14:textId="77777777" w:rsidTr="00D51440">
        <w:tc>
          <w:tcPr>
            <w:tcW w:w="704" w:type="dxa"/>
          </w:tcPr>
          <w:p w14:paraId="6BB3876B" w14:textId="77777777" w:rsidR="004B719F" w:rsidRPr="003C2C03" w:rsidRDefault="004B719F" w:rsidP="00D51440">
            <w:pPr>
              <w:ind w:firstLine="0"/>
              <w:rPr>
                <w:rFonts w:ascii="Times New Roman" w:eastAsia="Times New Roman" w:hAnsi="Times New Roman" w:cs="Times New Roman"/>
                <w:lang w:val="kk-KZ" w:eastAsia="ru-RU"/>
              </w:rPr>
            </w:pPr>
          </w:p>
        </w:tc>
        <w:tc>
          <w:tcPr>
            <w:tcW w:w="2977" w:type="dxa"/>
            <w:vAlign w:val="center"/>
          </w:tcPr>
          <w:p w14:paraId="615EFD5E" w14:textId="77777777" w:rsidR="004B719F" w:rsidRPr="003C2C03" w:rsidRDefault="004B719F" w:rsidP="00D51440">
            <w:pPr>
              <w:ind w:firstLine="0"/>
              <w:jc w:val="left"/>
              <w:rPr>
                <w:rFonts w:ascii="Times New Roman" w:eastAsia="Times New Roman" w:hAnsi="Times New Roman" w:cs="Times New Roman"/>
                <w:lang w:eastAsia="ru-RU"/>
              </w:rPr>
            </w:pPr>
            <w:r w:rsidRPr="003C2C03">
              <w:rPr>
                <w:rFonts w:ascii="Times New Roman" w:eastAsia="Times New Roman" w:hAnsi="Times New Roman" w:cs="Times New Roman"/>
                <w:lang w:val="kk-KZ" w:eastAsia="ru-RU"/>
              </w:rPr>
              <w:t>Всего видов рыб по исследованным водоемам:</w:t>
            </w:r>
          </w:p>
        </w:tc>
        <w:tc>
          <w:tcPr>
            <w:tcW w:w="1559" w:type="dxa"/>
          </w:tcPr>
          <w:p w14:paraId="142AF5C3"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2</w:t>
            </w:r>
          </w:p>
        </w:tc>
        <w:tc>
          <w:tcPr>
            <w:tcW w:w="709" w:type="dxa"/>
          </w:tcPr>
          <w:p w14:paraId="4F2301EC"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5</w:t>
            </w:r>
          </w:p>
        </w:tc>
        <w:tc>
          <w:tcPr>
            <w:tcW w:w="709" w:type="dxa"/>
          </w:tcPr>
          <w:p w14:paraId="0D0D8A89"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4</w:t>
            </w:r>
          </w:p>
        </w:tc>
        <w:tc>
          <w:tcPr>
            <w:tcW w:w="708" w:type="dxa"/>
          </w:tcPr>
          <w:p w14:paraId="5B886E67"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5</w:t>
            </w:r>
          </w:p>
        </w:tc>
        <w:tc>
          <w:tcPr>
            <w:tcW w:w="851" w:type="dxa"/>
          </w:tcPr>
          <w:p w14:paraId="1C004DF2"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6</w:t>
            </w:r>
          </w:p>
        </w:tc>
        <w:tc>
          <w:tcPr>
            <w:tcW w:w="567" w:type="dxa"/>
          </w:tcPr>
          <w:p w14:paraId="52BAFF4D"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4</w:t>
            </w:r>
          </w:p>
        </w:tc>
        <w:tc>
          <w:tcPr>
            <w:tcW w:w="709" w:type="dxa"/>
          </w:tcPr>
          <w:p w14:paraId="6AE10443" w14:textId="77777777" w:rsidR="004B719F" w:rsidRPr="003C2C03" w:rsidRDefault="004B719F" w:rsidP="00D51440">
            <w:pPr>
              <w:ind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1</w:t>
            </w:r>
          </w:p>
        </w:tc>
      </w:tr>
      <w:tr w:rsidR="004B719F" w:rsidRPr="003C2C03" w14:paraId="273236C5" w14:textId="77777777" w:rsidTr="00D51440">
        <w:tc>
          <w:tcPr>
            <w:tcW w:w="9493" w:type="dxa"/>
            <w:gridSpan w:val="9"/>
            <w:tcBorders>
              <w:bottom w:val="single" w:sz="4" w:space="0" w:color="auto"/>
            </w:tcBorders>
          </w:tcPr>
          <w:p w14:paraId="626065E7" w14:textId="4CD228FE" w:rsidR="004B719F" w:rsidRPr="003C2C03" w:rsidRDefault="00BF26C9" w:rsidP="00D51440">
            <w:pPr>
              <w:ind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Обозначения:</w:t>
            </w:r>
            <w:r w:rsidR="004B719F" w:rsidRPr="003C2C03">
              <w:rPr>
                <w:rFonts w:ascii="Times New Roman" w:eastAsia="Times New Roman" w:hAnsi="Times New Roman" w:cs="Times New Roman"/>
                <w:lang w:val="kk-KZ" w:eastAsia="ru-RU"/>
              </w:rPr>
              <w:t xml:space="preserve">1 – р. Теренкара; 2 – р. Койшибек; 3 – р. Кайназар; 4 –  р. Талгар; 5 – р. </w:t>
            </w:r>
            <w:r w:rsidR="0075651D" w:rsidRPr="003C2C03">
              <w:rPr>
                <w:rFonts w:ascii="Times New Roman" w:eastAsia="Times New Roman" w:hAnsi="Times New Roman" w:cs="Times New Roman"/>
                <w:lang w:val="kk-KZ" w:eastAsia="ru-RU"/>
              </w:rPr>
              <w:t>Есик</w:t>
            </w:r>
            <w:r w:rsidR="004B719F" w:rsidRPr="003C2C03">
              <w:rPr>
                <w:rFonts w:ascii="Times New Roman" w:eastAsia="Times New Roman" w:hAnsi="Times New Roman" w:cs="Times New Roman"/>
                <w:lang w:val="kk-KZ" w:eastAsia="ru-RU"/>
              </w:rPr>
              <w:t xml:space="preserve">; 6 – р. Малый </w:t>
            </w:r>
            <w:r w:rsidR="00EA2682" w:rsidRPr="003C2C03">
              <w:rPr>
                <w:rFonts w:ascii="Times New Roman" w:eastAsia="Times New Roman" w:hAnsi="Times New Roman" w:cs="Times New Roman"/>
                <w:lang w:val="kk-KZ" w:eastAsia="ru-RU"/>
              </w:rPr>
              <w:t>Шарын</w:t>
            </w:r>
            <w:r w:rsidR="004B719F" w:rsidRPr="003C2C03">
              <w:rPr>
                <w:rFonts w:ascii="Times New Roman" w:eastAsia="Times New Roman" w:hAnsi="Times New Roman" w:cs="Times New Roman"/>
                <w:lang w:val="kk-KZ" w:eastAsia="ru-RU"/>
              </w:rPr>
              <w:t>; 7 – р. Леп.</w:t>
            </w:r>
          </w:p>
        </w:tc>
      </w:tr>
    </w:tbl>
    <w:p w14:paraId="647B20BF" w14:textId="77777777" w:rsidR="004B719F" w:rsidRPr="003C2C03" w:rsidRDefault="004B719F" w:rsidP="005D19AE">
      <w:pPr>
        <w:ind w:firstLine="0"/>
        <w:rPr>
          <w:rFonts w:eastAsia="Times New Roman"/>
          <w:sz w:val="28"/>
          <w:szCs w:val="28"/>
          <w:lang w:val="kk-KZ" w:eastAsia="ru-RU"/>
        </w:rPr>
      </w:pPr>
    </w:p>
    <w:p w14:paraId="2EC3DE19" w14:textId="705D5A4B" w:rsidR="005D19AE" w:rsidRPr="003C2C03" w:rsidRDefault="00DE60D2" w:rsidP="005D19AE">
      <w:pPr>
        <w:autoSpaceDE w:val="0"/>
        <w:autoSpaceDN w:val="0"/>
        <w:adjustRightInd w:val="0"/>
        <w:ind w:right="-143" w:firstLine="624"/>
        <w:rPr>
          <w:rFonts w:eastAsia="Times New Roman"/>
          <w:sz w:val="28"/>
          <w:szCs w:val="28"/>
          <w:lang w:val="kk-KZ" w:eastAsia="ru-RU"/>
        </w:rPr>
      </w:pPr>
      <w:r w:rsidRPr="003C2C03">
        <w:rPr>
          <w:rFonts w:eastAsia="Times New Roman"/>
          <w:sz w:val="28"/>
          <w:szCs w:val="28"/>
          <w:lang w:eastAsia="ru-RU"/>
        </w:rPr>
        <w:t xml:space="preserve">В таблице </w:t>
      </w:r>
      <w:r w:rsidR="0076199E" w:rsidRPr="003C2C03">
        <w:rPr>
          <w:rFonts w:eastAsia="Times New Roman"/>
          <w:sz w:val="28"/>
          <w:szCs w:val="28"/>
          <w:lang w:eastAsia="ru-RU"/>
        </w:rPr>
        <w:t>1</w:t>
      </w:r>
      <w:r w:rsidR="002B799A" w:rsidRPr="003C2C03">
        <w:rPr>
          <w:rFonts w:eastAsia="Times New Roman"/>
          <w:sz w:val="28"/>
          <w:szCs w:val="28"/>
          <w:lang w:eastAsia="ru-RU"/>
        </w:rPr>
        <w:t>7</w:t>
      </w:r>
      <w:r w:rsidRPr="003C2C03">
        <w:rPr>
          <w:rFonts w:eastAsia="Times New Roman"/>
          <w:sz w:val="28"/>
          <w:szCs w:val="28"/>
          <w:lang w:eastAsia="ru-RU"/>
        </w:rPr>
        <w:t xml:space="preserve"> представлены количественные соотношения аборигенных видов рыб:</w:t>
      </w:r>
      <w:r w:rsidR="005D19AE" w:rsidRPr="003C2C03">
        <w:rPr>
          <w:rFonts w:eastAsia="Times New Roman"/>
          <w:sz w:val="28"/>
          <w:szCs w:val="28"/>
          <w:lang w:val="kk-KZ" w:eastAsia="ru-RU"/>
        </w:rPr>
        <w:t xml:space="preserve"> </w:t>
      </w:r>
    </w:p>
    <w:p w14:paraId="2B2C1EDA" w14:textId="77777777" w:rsidR="005D19AE" w:rsidRPr="003C2C03" w:rsidRDefault="005D19AE" w:rsidP="005D19AE">
      <w:pPr>
        <w:autoSpaceDE w:val="0"/>
        <w:autoSpaceDN w:val="0"/>
        <w:adjustRightInd w:val="0"/>
        <w:ind w:right="-143" w:firstLine="624"/>
        <w:rPr>
          <w:rFonts w:eastAsia="Times New Roman"/>
          <w:sz w:val="28"/>
          <w:szCs w:val="28"/>
          <w:lang w:val="kk-KZ" w:eastAsia="ru-RU"/>
        </w:rPr>
      </w:pPr>
    </w:p>
    <w:p w14:paraId="56A86CC2" w14:textId="6226AA12" w:rsidR="005D19AE" w:rsidRPr="003C2C03" w:rsidRDefault="005D19AE" w:rsidP="00931765">
      <w:pPr>
        <w:autoSpaceDE w:val="0"/>
        <w:autoSpaceDN w:val="0"/>
        <w:adjustRightInd w:val="0"/>
        <w:ind w:right="141" w:firstLine="0"/>
        <w:rPr>
          <w:rFonts w:eastAsia="Times New Roman"/>
          <w:sz w:val="28"/>
          <w:szCs w:val="28"/>
          <w:lang w:val="kk-KZ" w:eastAsia="ru-RU"/>
        </w:rPr>
      </w:pPr>
      <w:r w:rsidRPr="003C2C03">
        <w:rPr>
          <w:rFonts w:eastAsia="Times New Roman"/>
          <w:sz w:val="28"/>
          <w:szCs w:val="28"/>
          <w:lang w:val="kk-KZ" w:eastAsia="ru-RU"/>
        </w:rPr>
        <w:t xml:space="preserve">Таблица </w:t>
      </w:r>
      <w:r w:rsidR="0076199E" w:rsidRPr="003C2C03">
        <w:rPr>
          <w:rFonts w:eastAsia="Times New Roman"/>
          <w:sz w:val="28"/>
          <w:szCs w:val="28"/>
          <w:lang w:val="kk-KZ" w:eastAsia="ru-RU"/>
        </w:rPr>
        <w:t>1</w:t>
      </w:r>
      <w:r w:rsidR="002B799A" w:rsidRPr="003C2C03">
        <w:rPr>
          <w:rFonts w:eastAsia="Times New Roman"/>
          <w:sz w:val="28"/>
          <w:szCs w:val="28"/>
          <w:lang w:val="kk-KZ" w:eastAsia="ru-RU"/>
        </w:rPr>
        <w:t>7</w:t>
      </w:r>
      <w:r w:rsidRPr="003C2C03">
        <w:rPr>
          <w:rFonts w:eastAsia="Times New Roman"/>
          <w:sz w:val="28"/>
          <w:szCs w:val="28"/>
          <w:lang w:val="kk-KZ" w:eastAsia="ru-RU"/>
        </w:rPr>
        <w:t xml:space="preserve">- Доля аборигенных рыб в составе сообществ  </w:t>
      </w:r>
    </w:p>
    <w:tbl>
      <w:tblPr>
        <w:tblStyle w:val="ae"/>
        <w:tblW w:w="0" w:type="auto"/>
        <w:tblLook w:val="04A0" w:firstRow="1" w:lastRow="0" w:firstColumn="1" w:lastColumn="0" w:noHBand="0" w:noVBand="1"/>
      </w:tblPr>
      <w:tblGrid>
        <w:gridCol w:w="599"/>
        <w:gridCol w:w="1875"/>
        <w:gridCol w:w="1700"/>
        <w:gridCol w:w="1451"/>
        <w:gridCol w:w="4003"/>
      </w:tblGrid>
      <w:tr w:rsidR="005D19AE" w:rsidRPr="003C2C03" w14:paraId="7405BC53" w14:textId="77777777" w:rsidTr="0010763A">
        <w:tc>
          <w:tcPr>
            <w:tcW w:w="599" w:type="dxa"/>
          </w:tcPr>
          <w:p w14:paraId="2820BF6D"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w:t>
            </w:r>
          </w:p>
        </w:tc>
        <w:tc>
          <w:tcPr>
            <w:tcW w:w="1904" w:type="dxa"/>
          </w:tcPr>
          <w:p w14:paraId="0B5C8F71"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Вид</w:t>
            </w:r>
          </w:p>
        </w:tc>
        <w:tc>
          <w:tcPr>
            <w:tcW w:w="1700" w:type="dxa"/>
          </w:tcPr>
          <w:p w14:paraId="78F7A987" w14:textId="34EF4B69" w:rsidR="005D19AE"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Количество</w:t>
            </w:r>
            <w:r w:rsidR="0010763A" w:rsidRPr="003C2C03">
              <w:rPr>
                <w:rFonts w:ascii="Times New Roman" w:eastAsia="Times New Roman" w:hAnsi="Times New Roman" w:cs="Times New Roman"/>
                <w:b/>
                <w:bCs/>
                <w:lang w:val="kk-KZ" w:eastAsia="ru-RU"/>
              </w:rPr>
              <w:t>,</w:t>
            </w:r>
          </w:p>
          <w:p w14:paraId="502FAB2F"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экз</w:t>
            </w:r>
          </w:p>
        </w:tc>
        <w:tc>
          <w:tcPr>
            <w:tcW w:w="1179" w:type="dxa"/>
          </w:tcPr>
          <w:p w14:paraId="2F5A8838" w14:textId="77777777" w:rsidR="0010763A"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Биомасса</w:t>
            </w:r>
            <w:r w:rsidR="0010763A" w:rsidRPr="003C2C03">
              <w:rPr>
                <w:rFonts w:ascii="Times New Roman" w:eastAsia="Times New Roman" w:hAnsi="Times New Roman" w:cs="Times New Roman"/>
                <w:b/>
                <w:bCs/>
                <w:lang w:val="kk-KZ" w:eastAsia="ru-RU"/>
              </w:rPr>
              <w:t>,</w:t>
            </w:r>
          </w:p>
          <w:p w14:paraId="4FC70FC0" w14:textId="6C5C634E" w:rsidR="005D19AE"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г</w:t>
            </w:r>
          </w:p>
        </w:tc>
        <w:tc>
          <w:tcPr>
            <w:tcW w:w="4246" w:type="dxa"/>
          </w:tcPr>
          <w:p w14:paraId="22B42540" w14:textId="14B2F3CD" w:rsidR="005D19AE" w:rsidRPr="003C2C03" w:rsidRDefault="005D19AE" w:rsidP="0062371A">
            <w:pPr>
              <w:autoSpaceDE w:val="0"/>
              <w:autoSpaceDN w:val="0"/>
              <w:adjustRightInd w:val="0"/>
              <w:ind w:right="141" w:firstLine="0"/>
              <w:jc w:val="center"/>
              <w:rPr>
                <w:rFonts w:ascii="Times New Roman" w:eastAsia="Times New Roman" w:hAnsi="Times New Roman" w:cs="Times New Roman"/>
                <w:b/>
                <w:bCs/>
                <w:lang w:val="kk-KZ" w:eastAsia="ru-RU"/>
              </w:rPr>
            </w:pPr>
            <w:r w:rsidRPr="003C2C03">
              <w:rPr>
                <w:rFonts w:ascii="Times New Roman" w:eastAsia="Times New Roman" w:hAnsi="Times New Roman" w:cs="Times New Roman"/>
                <w:b/>
                <w:bCs/>
                <w:lang w:val="kk-KZ" w:eastAsia="ru-RU"/>
              </w:rPr>
              <w:t>Доля рыб в сообществах рек</w:t>
            </w:r>
            <w:r w:rsidR="0010763A" w:rsidRPr="003C2C03">
              <w:rPr>
                <w:rFonts w:ascii="Times New Roman" w:eastAsia="Times New Roman" w:hAnsi="Times New Roman" w:cs="Times New Roman"/>
                <w:b/>
                <w:bCs/>
                <w:lang w:val="kk-KZ" w:eastAsia="ru-RU"/>
              </w:rPr>
              <w:t>,</w:t>
            </w:r>
            <w:r w:rsidRPr="003C2C03">
              <w:rPr>
                <w:rFonts w:ascii="Times New Roman" w:eastAsia="Times New Roman" w:hAnsi="Times New Roman" w:cs="Times New Roman"/>
                <w:b/>
                <w:bCs/>
                <w:lang w:val="kk-KZ" w:eastAsia="ru-RU"/>
              </w:rPr>
              <w:t xml:space="preserve"> </w:t>
            </w:r>
            <w:r w:rsidRPr="003C2C03">
              <w:rPr>
                <w:rFonts w:ascii="Times New Roman" w:eastAsia="Times New Roman" w:hAnsi="Times New Roman" w:cs="Times New Roman"/>
                <w:b/>
                <w:bCs/>
                <w:lang w:eastAsia="ru-RU"/>
              </w:rPr>
              <w:t xml:space="preserve">р </w:t>
            </w:r>
          </w:p>
        </w:tc>
      </w:tr>
      <w:tr w:rsidR="005D19AE" w:rsidRPr="003C2C03" w14:paraId="4E732D62" w14:textId="77777777" w:rsidTr="0010763A">
        <w:trPr>
          <w:trHeight w:val="316"/>
        </w:trPr>
        <w:tc>
          <w:tcPr>
            <w:tcW w:w="599" w:type="dxa"/>
          </w:tcPr>
          <w:p w14:paraId="1B169F36"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w:t>
            </w:r>
          </w:p>
        </w:tc>
        <w:tc>
          <w:tcPr>
            <w:tcW w:w="1904" w:type="dxa"/>
          </w:tcPr>
          <w:p w14:paraId="4DE69330" w14:textId="77777777" w:rsidR="005D19AE" w:rsidRPr="003C2C03" w:rsidRDefault="005D19AE" w:rsidP="0062371A">
            <w:pPr>
              <w:autoSpaceDE w:val="0"/>
              <w:autoSpaceDN w:val="0"/>
              <w:adjustRightInd w:val="0"/>
              <w:ind w:right="141"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Осман голый </w:t>
            </w:r>
          </w:p>
        </w:tc>
        <w:tc>
          <w:tcPr>
            <w:tcW w:w="1700" w:type="dxa"/>
          </w:tcPr>
          <w:p w14:paraId="21A97799"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27</w:t>
            </w:r>
          </w:p>
        </w:tc>
        <w:tc>
          <w:tcPr>
            <w:tcW w:w="1179" w:type="dxa"/>
          </w:tcPr>
          <w:p w14:paraId="7D5DF647"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94.6</w:t>
            </w:r>
          </w:p>
        </w:tc>
        <w:tc>
          <w:tcPr>
            <w:tcW w:w="4246" w:type="dxa"/>
          </w:tcPr>
          <w:p w14:paraId="18BE0FDC"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 Теренкара – 0.69</w:t>
            </w:r>
          </w:p>
        </w:tc>
      </w:tr>
      <w:tr w:rsidR="005D19AE" w:rsidRPr="003C2C03" w14:paraId="5A207A23" w14:textId="77777777" w:rsidTr="0010763A">
        <w:tc>
          <w:tcPr>
            <w:tcW w:w="599" w:type="dxa"/>
          </w:tcPr>
          <w:p w14:paraId="33A0E6DD"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w:t>
            </w:r>
          </w:p>
        </w:tc>
        <w:tc>
          <w:tcPr>
            <w:tcW w:w="1904" w:type="dxa"/>
          </w:tcPr>
          <w:p w14:paraId="3EC57318" w14:textId="77777777" w:rsidR="005D19AE" w:rsidRPr="003C2C03" w:rsidRDefault="005D19AE" w:rsidP="0062371A">
            <w:pPr>
              <w:autoSpaceDE w:val="0"/>
              <w:autoSpaceDN w:val="0"/>
              <w:adjustRightInd w:val="0"/>
              <w:ind w:right="141"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Гольян балхашский </w:t>
            </w:r>
          </w:p>
        </w:tc>
        <w:tc>
          <w:tcPr>
            <w:tcW w:w="1700" w:type="dxa"/>
          </w:tcPr>
          <w:p w14:paraId="37DD2C25"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5 </w:t>
            </w:r>
          </w:p>
          <w:p w14:paraId="3AF36BC5"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p>
        </w:tc>
        <w:tc>
          <w:tcPr>
            <w:tcW w:w="1179" w:type="dxa"/>
          </w:tcPr>
          <w:p w14:paraId="277A46B9"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0.61</w:t>
            </w:r>
          </w:p>
          <w:p w14:paraId="18F7FF1A"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p>
        </w:tc>
        <w:tc>
          <w:tcPr>
            <w:tcW w:w="4246" w:type="dxa"/>
          </w:tcPr>
          <w:p w14:paraId="7D023E64"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w:t>
            </w:r>
            <w:r w:rsidR="00DE60D2" w:rsidRPr="003C2C03">
              <w:rPr>
                <w:rFonts w:ascii="Times New Roman" w:eastAsia="Times New Roman" w:hAnsi="Times New Roman" w:cs="Times New Roman"/>
                <w:lang w:val="kk-KZ" w:eastAsia="ru-RU"/>
              </w:rPr>
              <w:t>Койшибек</w:t>
            </w:r>
            <w:r w:rsidRPr="003C2C03">
              <w:rPr>
                <w:rFonts w:ascii="Times New Roman" w:eastAsia="Times New Roman" w:hAnsi="Times New Roman" w:cs="Times New Roman"/>
                <w:lang w:val="kk-KZ" w:eastAsia="ru-RU"/>
              </w:rPr>
              <w:t>– 0.03; Талгар – 0.15</w:t>
            </w:r>
          </w:p>
        </w:tc>
      </w:tr>
      <w:tr w:rsidR="005D19AE" w:rsidRPr="003C2C03" w14:paraId="0652BF87" w14:textId="77777777" w:rsidTr="0010763A">
        <w:tc>
          <w:tcPr>
            <w:tcW w:w="599" w:type="dxa"/>
          </w:tcPr>
          <w:p w14:paraId="2AFA7BA4"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3</w:t>
            </w:r>
          </w:p>
        </w:tc>
        <w:tc>
          <w:tcPr>
            <w:tcW w:w="1904" w:type="dxa"/>
          </w:tcPr>
          <w:p w14:paraId="6665FDC5" w14:textId="77777777" w:rsidR="005D19AE" w:rsidRPr="003C2C03" w:rsidRDefault="005D19AE" w:rsidP="0062371A">
            <w:pPr>
              <w:autoSpaceDE w:val="0"/>
              <w:autoSpaceDN w:val="0"/>
              <w:adjustRightInd w:val="0"/>
              <w:ind w:right="141"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Пятнистый губач  </w:t>
            </w:r>
          </w:p>
        </w:tc>
        <w:tc>
          <w:tcPr>
            <w:tcW w:w="1700" w:type="dxa"/>
          </w:tcPr>
          <w:p w14:paraId="71C55B6F"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41 </w:t>
            </w:r>
          </w:p>
        </w:tc>
        <w:tc>
          <w:tcPr>
            <w:tcW w:w="1179" w:type="dxa"/>
          </w:tcPr>
          <w:p w14:paraId="3B51AE9B" w14:textId="12679214"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149</w:t>
            </w:r>
            <w:r w:rsidR="001C4166" w:rsidRPr="003C2C03">
              <w:rPr>
                <w:rFonts w:ascii="Times New Roman" w:eastAsia="Times New Roman" w:hAnsi="Times New Roman" w:cs="Times New Roman"/>
                <w:lang w:val="kk-KZ" w:eastAsia="ru-RU"/>
              </w:rPr>
              <w:t>.</w:t>
            </w:r>
            <w:r w:rsidRPr="003C2C03">
              <w:rPr>
                <w:rFonts w:ascii="Times New Roman" w:eastAsia="Times New Roman" w:hAnsi="Times New Roman" w:cs="Times New Roman"/>
                <w:lang w:val="kk-KZ" w:eastAsia="ru-RU"/>
              </w:rPr>
              <w:t>78</w:t>
            </w:r>
          </w:p>
        </w:tc>
        <w:tc>
          <w:tcPr>
            <w:tcW w:w="4246" w:type="dxa"/>
          </w:tcPr>
          <w:p w14:paraId="47A43EC2" w14:textId="1474EBE6"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w:t>
            </w:r>
            <w:r w:rsidR="00DE60D2" w:rsidRPr="003C2C03">
              <w:rPr>
                <w:rFonts w:ascii="Times New Roman" w:eastAsia="Times New Roman" w:hAnsi="Times New Roman" w:cs="Times New Roman"/>
                <w:lang w:val="kk-KZ" w:eastAsia="ru-RU"/>
              </w:rPr>
              <w:t>Койшибек</w:t>
            </w:r>
            <w:r w:rsidRPr="003C2C03">
              <w:rPr>
                <w:rFonts w:ascii="Times New Roman" w:eastAsia="Times New Roman" w:hAnsi="Times New Roman" w:cs="Times New Roman"/>
                <w:lang w:val="kk-KZ" w:eastAsia="ru-RU"/>
              </w:rPr>
              <w:t xml:space="preserve">– 0.14;  р. </w:t>
            </w:r>
            <w:r w:rsidR="0075651D" w:rsidRPr="003C2C03">
              <w:rPr>
                <w:rFonts w:ascii="Times New Roman" w:eastAsia="Times New Roman" w:hAnsi="Times New Roman" w:cs="Times New Roman"/>
                <w:lang w:val="kk-KZ" w:eastAsia="ru-RU"/>
              </w:rPr>
              <w:t>Есик</w:t>
            </w:r>
            <w:r w:rsidRPr="003C2C03">
              <w:rPr>
                <w:rFonts w:ascii="Times New Roman" w:eastAsia="Times New Roman" w:hAnsi="Times New Roman" w:cs="Times New Roman"/>
                <w:lang w:val="kk-KZ" w:eastAsia="ru-RU"/>
              </w:rPr>
              <w:t xml:space="preserve"> – 0.18;</w:t>
            </w:r>
          </w:p>
          <w:p w14:paraId="03087923"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 Теренкара – 0.31;  р. Кайназар – 0.24;</w:t>
            </w:r>
          </w:p>
          <w:p w14:paraId="771BF353"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Малый Шарын – 0.14</w:t>
            </w:r>
          </w:p>
        </w:tc>
      </w:tr>
      <w:tr w:rsidR="005D19AE" w:rsidRPr="0033041D" w14:paraId="131B0AB3" w14:textId="77777777" w:rsidTr="0010763A">
        <w:tc>
          <w:tcPr>
            <w:tcW w:w="599" w:type="dxa"/>
          </w:tcPr>
          <w:p w14:paraId="2F8A58B7"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4</w:t>
            </w:r>
          </w:p>
        </w:tc>
        <w:tc>
          <w:tcPr>
            <w:tcW w:w="1904" w:type="dxa"/>
          </w:tcPr>
          <w:p w14:paraId="697A2092" w14:textId="77777777" w:rsidR="005D19AE" w:rsidRPr="003C2C03" w:rsidRDefault="005D19AE" w:rsidP="0062371A">
            <w:pPr>
              <w:autoSpaceDE w:val="0"/>
              <w:autoSpaceDN w:val="0"/>
              <w:adjustRightInd w:val="0"/>
              <w:ind w:right="141" w:firstLine="0"/>
              <w:jc w:val="left"/>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С</w:t>
            </w:r>
            <w:r w:rsidRPr="003C2C03">
              <w:rPr>
                <w:rFonts w:ascii="Times New Roman" w:eastAsia="Times New Roman" w:hAnsi="Times New Roman" w:cs="Times New Roman"/>
                <w:lang w:eastAsia="ru-RU"/>
              </w:rPr>
              <w:t>ерыйголец</w:t>
            </w:r>
          </w:p>
        </w:tc>
        <w:tc>
          <w:tcPr>
            <w:tcW w:w="1700" w:type="dxa"/>
          </w:tcPr>
          <w:p w14:paraId="0D4074CF"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11 </w:t>
            </w:r>
          </w:p>
        </w:tc>
        <w:tc>
          <w:tcPr>
            <w:tcW w:w="1179" w:type="dxa"/>
          </w:tcPr>
          <w:p w14:paraId="7CCDCEA9"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24.87</w:t>
            </w:r>
          </w:p>
          <w:p w14:paraId="7E7E22B3"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p>
        </w:tc>
        <w:tc>
          <w:tcPr>
            <w:tcW w:w="4246" w:type="dxa"/>
          </w:tcPr>
          <w:p w14:paraId="4806303A" w14:textId="2A475E0F" w:rsidR="005D19AE" w:rsidRPr="003C2C03" w:rsidRDefault="001C25CA"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р.</w:t>
            </w:r>
            <w:r w:rsidR="00DE60D2" w:rsidRPr="003C2C03">
              <w:rPr>
                <w:rFonts w:ascii="Times New Roman" w:eastAsia="Times New Roman" w:hAnsi="Times New Roman" w:cs="Times New Roman"/>
                <w:lang w:val="kk-KZ" w:eastAsia="ru-RU"/>
              </w:rPr>
              <w:t>Койшибек</w:t>
            </w:r>
            <w:r w:rsidR="005D19AE" w:rsidRPr="003C2C03">
              <w:rPr>
                <w:rFonts w:ascii="Times New Roman" w:eastAsia="Times New Roman" w:hAnsi="Times New Roman" w:cs="Times New Roman"/>
                <w:lang w:val="kk-KZ" w:eastAsia="ru-RU"/>
              </w:rPr>
              <w:t xml:space="preserve">  - 0.03; р. </w:t>
            </w:r>
            <w:r w:rsidR="0075651D" w:rsidRPr="003C2C03">
              <w:rPr>
                <w:rFonts w:ascii="Times New Roman" w:eastAsia="Times New Roman" w:hAnsi="Times New Roman" w:cs="Times New Roman"/>
                <w:lang w:val="kk-KZ" w:eastAsia="ru-RU"/>
              </w:rPr>
              <w:t>Есик</w:t>
            </w:r>
            <w:r w:rsidR="005D19AE" w:rsidRPr="003C2C03">
              <w:rPr>
                <w:rFonts w:ascii="Times New Roman" w:eastAsia="Times New Roman" w:hAnsi="Times New Roman" w:cs="Times New Roman"/>
                <w:lang w:val="kk-KZ" w:eastAsia="ru-RU"/>
              </w:rPr>
              <w:t xml:space="preserve"> – 0.06</w:t>
            </w:r>
          </w:p>
          <w:p w14:paraId="3074FD02"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р.Талгар – 0.33 </w:t>
            </w:r>
          </w:p>
        </w:tc>
      </w:tr>
      <w:tr w:rsidR="005D19AE" w:rsidRPr="003C2C03" w14:paraId="682D935D" w14:textId="77777777" w:rsidTr="0010763A">
        <w:trPr>
          <w:trHeight w:val="293"/>
        </w:trPr>
        <w:tc>
          <w:tcPr>
            <w:tcW w:w="599" w:type="dxa"/>
          </w:tcPr>
          <w:p w14:paraId="0F7627C2"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5</w:t>
            </w:r>
          </w:p>
        </w:tc>
        <w:tc>
          <w:tcPr>
            <w:tcW w:w="1904" w:type="dxa"/>
          </w:tcPr>
          <w:p w14:paraId="42DFEFD4" w14:textId="77777777"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Тибетский голец</w:t>
            </w:r>
          </w:p>
        </w:tc>
        <w:tc>
          <w:tcPr>
            <w:tcW w:w="1700" w:type="dxa"/>
          </w:tcPr>
          <w:p w14:paraId="24007441"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2 </w:t>
            </w:r>
          </w:p>
        </w:tc>
        <w:tc>
          <w:tcPr>
            <w:tcW w:w="1179" w:type="dxa"/>
          </w:tcPr>
          <w:p w14:paraId="4078AC18" w14:textId="77777777" w:rsidR="005D19AE" w:rsidRPr="003C2C03" w:rsidRDefault="005D19AE" w:rsidP="0062371A">
            <w:pPr>
              <w:autoSpaceDE w:val="0"/>
              <w:autoSpaceDN w:val="0"/>
              <w:adjustRightInd w:val="0"/>
              <w:ind w:right="141" w:firstLine="0"/>
              <w:jc w:val="center"/>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7.93</w:t>
            </w:r>
          </w:p>
        </w:tc>
        <w:tc>
          <w:tcPr>
            <w:tcW w:w="4246" w:type="dxa"/>
          </w:tcPr>
          <w:p w14:paraId="706EDD52" w14:textId="05BC6B54" w:rsidR="005D19AE" w:rsidRPr="003C2C03" w:rsidRDefault="005D19AE" w:rsidP="0062371A">
            <w:pPr>
              <w:autoSpaceDE w:val="0"/>
              <w:autoSpaceDN w:val="0"/>
              <w:adjustRightInd w:val="0"/>
              <w:ind w:right="141" w:firstLine="0"/>
              <w:rPr>
                <w:rFonts w:ascii="Times New Roman" w:eastAsia="Times New Roman" w:hAnsi="Times New Roman" w:cs="Times New Roman"/>
                <w:lang w:val="kk-KZ" w:eastAsia="ru-RU"/>
              </w:rPr>
            </w:pPr>
            <w:r w:rsidRPr="003C2C03">
              <w:rPr>
                <w:rFonts w:ascii="Times New Roman" w:eastAsia="Times New Roman" w:hAnsi="Times New Roman" w:cs="Times New Roman"/>
                <w:lang w:val="kk-KZ" w:eastAsia="ru-RU"/>
              </w:rPr>
              <w:t xml:space="preserve">р. Талгар – 0.03;  р. </w:t>
            </w:r>
            <w:r w:rsidR="0075651D" w:rsidRPr="003C2C03">
              <w:rPr>
                <w:rFonts w:ascii="Times New Roman" w:eastAsia="Times New Roman" w:hAnsi="Times New Roman" w:cs="Times New Roman"/>
                <w:lang w:val="kk-KZ" w:eastAsia="ru-RU"/>
              </w:rPr>
              <w:t>Есик</w:t>
            </w:r>
            <w:r w:rsidRPr="003C2C03">
              <w:rPr>
                <w:rFonts w:ascii="Times New Roman" w:eastAsia="Times New Roman" w:hAnsi="Times New Roman" w:cs="Times New Roman"/>
                <w:lang w:val="kk-KZ" w:eastAsia="ru-RU"/>
              </w:rPr>
              <w:t xml:space="preserve"> – 0.06</w:t>
            </w:r>
          </w:p>
        </w:tc>
      </w:tr>
    </w:tbl>
    <w:p w14:paraId="377B4B4D" w14:textId="1DBBEFF8" w:rsidR="005D19AE" w:rsidRPr="003C2C03" w:rsidRDefault="005D19AE" w:rsidP="0062371A">
      <w:pPr>
        <w:autoSpaceDE w:val="0"/>
        <w:autoSpaceDN w:val="0"/>
        <w:adjustRightInd w:val="0"/>
        <w:ind w:right="141" w:firstLine="624"/>
        <w:rPr>
          <w:rFonts w:eastAsia="Times New Roman"/>
          <w:lang w:val="kk-KZ" w:eastAsia="ru-RU"/>
        </w:rPr>
      </w:pPr>
    </w:p>
    <w:p w14:paraId="10048DC3" w14:textId="319D22F2" w:rsidR="00483891" w:rsidRPr="003C2C03" w:rsidRDefault="005D19AE" w:rsidP="00781611">
      <w:pPr>
        <w:autoSpaceDE w:val="0"/>
        <w:autoSpaceDN w:val="0"/>
        <w:adjustRightInd w:val="0"/>
        <w:ind w:right="141" w:firstLine="624"/>
        <w:rPr>
          <w:rFonts w:eastAsia="Times New Roman"/>
          <w:sz w:val="28"/>
          <w:szCs w:val="28"/>
          <w:lang w:val="kk-KZ" w:eastAsia="ru-RU"/>
        </w:rPr>
      </w:pPr>
      <w:r w:rsidRPr="003C2C03">
        <w:rPr>
          <w:rFonts w:eastAsia="Times New Roman"/>
          <w:sz w:val="28"/>
          <w:szCs w:val="28"/>
          <w:lang w:val="kk-KZ" w:eastAsia="ru-RU"/>
        </w:rPr>
        <w:t xml:space="preserve">Из таблицы </w:t>
      </w:r>
      <w:r w:rsidR="00673913" w:rsidRPr="003C2C03">
        <w:rPr>
          <w:rFonts w:eastAsia="Times New Roman"/>
          <w:sz w:val="28"/>
          <w:szCs w:val="28"/>
          <w:lang w:val="kk-KZ" w:eastAsia="ru-RU"/>
        </w:rPr>
        <w:t>1</w:t>
      </w:r>
      <w:r w:rsidR="002B799A" w:rsidRPr="003C2C03">
        <w:rPr>
          <w:rFonts w:eastAsia="Times New Roman"/>
          <w:sz w:val="28"/>
          <w:szCs w:val="28"/>
          <w:lang w:val="kk-KZ" w:eastAsia="ru-RU"/>
        </w:rPr>
        <w:t>7</w:t>
      </w:r>
      <w:r w:rsidRPr="003C2C03">
        <w:rPr>
          <w:rFonts w:eastAsia="Times New Roman"/>
          <w:sz w:val="28"/>
          <w:szCs w:val="28"/>
          <w:lang w:val="kk-KZ" w:eastAsia="ru-RU"/>
        </w:rPr>
        <w:t xml:space="preserve"> видно</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что из всех обнаруженных аборигенных видов рыб по численности и распространению </w:t>
      </w:r>
      <w:r w:rsidR="00916100" w:rsidRPr="003C2C03">
        <w:rPr>
          <w:rFonts w:eastAsia="Times New Roman"/>
          <w:sz w:val="28"/>
          <w:szCs w:val="28"/>
          <w:lang w:val="kk-KZ" w:eastAsia="ru-RU"/>
        </w:rPr>
        <w:t xml:space="preserve">наиболее распространен  </w:t>
      </w:r>
      <w:r w:rsidRPr="003C2C03">
        <w:rPr>
          <w:rFonts w:eastAsia="Times New Roman"/>
          <w:sz w:val="28"/>
          <w:szCs w:val="28"/>
          <w:lang w:val="kk-KZ" w:eastAsia="ru-RU"/>
        </w:rPr>
        <w:t>пятнистый губач</w:t>
      </w:r>
      <w:r w:rsidR="005D195B" w:rsidRPr="003C2C03">
        <w:rPr>
          <w:rFonts w:eastAsia="Times New Roman"/>
          <w:sz w:val="28"/>
          <w:szCs w:val="28"/>
          <w:lang w:val="kk-KZ" w:eastAsia="ru-RU"/>
        </w:rPr>
        <w:t>,</w:t>
      </w:r>
      <w:r w:rsidR="005D195B" w:rsidRPr="003C2C03">
        <w:rPr>
          <w:rFonts w:eastAsia="Times New Roman"/>
          <w:i/>
          <w:iCs/>
          <w:sz w:val="28"/>
          <w:szCs w:val="28"/>
          <w:lang w:val="kk-KZ" w:eastAsia="ru-RU"/>
        </w:rPr>
        <w:t xml:space="preserve"> </w:t>
      </w:r>
      <w:r w:rsidRPr="003C2C03">
        <w:rPr>
          <w:rFonts w:eastAsia="Times New Roman"/>
          <w:i/>
          <w:iCs/>
          <w:sz w:val="28"/>
          <w:szCs w:val="28"/>
          <w:lang w:val="kk-KZ" w:eastAsia="ru-RU"/>
        </w:rPr>
        <w:t xml:space="preserve"> </w:t>
      </w:r>
      <w:r w:rsidRPr="003C2C03">
        <w:rPr>
          <w:rFonts w:eastAsia="Times New Roman"/>
          <w:sz w:val="28"/>
          <w:szCs w:val="28"/>
          <w:lang w:val="kk-KZ" w:eastAsia="ru-RU"/>
        </w:rPr>
        <w:t>доля которого в сообществе составила от 0.14 до 0.31. Малочисленными видами являются балхашский гольян (0.06) и тибетский голец (0.02)</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которые обнаружены нами лишь в реках Талгар</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w:t>
      </w:r>
      <w:r w:rsidR="0075651D" w:rsidRPr="003C2C03">
        <w:rPr>
          <w:rFonts w:eastAsia="Times New Roman"/>
          <w:sz w:val="28"/>
          <w:szCs w:val="28"/>
          <w:lang w:val="kk-KZ" w:eastAsia="ru-RU"/>
        </w:rPr>
        <w:t>Есик</w:t>
      </w:r>
      <w:r w:rsidRPr="003C2C03">
        <w:rPr>
          <w:rFonts w:eastAsia="Times New Roman"/>
          <w:sz w:val="28"/>
          <w:szCs w:val="28"/>
          <w:lang w:val="kk-KZ" w:eastAsia="ru-RU"/>
        </w:rPr>
        <w:t xml:space="preserve"> и </w:t>
      </w:r>
      <w:r w:rsidR="005D195B" w:rsidRPr="003C2C03">
        <w:rPr>
          <w:rFonts w:eastAsia="Times New Roman"/>
          <w:sz w:val="28"/>
          <w:szCs w:val="28"/>
          <w:lang w:val="kk-KZ" w:eastAsia="ru-RU"/>
        </w:rPr>
        <w:t>притоке</w:t>
      </w:r>
      <w:r w:rsidRPr="003C2C03">
        <w:rPr>
          <w:rFonts w:eastAsia="Times New Roman"/>
          <w:sz w:val="28"/>
          <w:szCs w:val="28"/>
          <w:lang w:val="kk-KZ" w:eastAsia="ru-RU"/>
        </w:rPr>
        <w:t xml:space="preserve"> </w:t>
      </w:r>
      <w:r w:rsidR="005D195B" w:rsidRPr="003C2C03">
        <w:rPr>
          <w:rFonts w:eastAsia="Times New Roman"/>
          <w:sz w:val="28"/>
          <w:szCs w:val="28"/>
          <w:lang w:val="kk-KZ" w:eastAsia="ru-RU"/>
        </w:rPr>
        <w:t>Койшибек</w:t>
      </w:r>
      <w:r w:rsidRPr="003C2C03">
        <w:rPr>
          <w:rFonts w:eastAsia="Times New Roman"/>
          <w:sz w:val="28"/>
          <w:szCs w:val="28"/>
          <w:lang w:val="kk-KZ" w:eastAsia="ru-RU"/>
        </w:rPr>
        <w:t xml:space="preserve">. </w:t>
      </w:r>
    </w:p>
    <w:p w14:paraId="19BF1B94" w14:textId="1000153A" w:rsidR="00184EFB" w:rsidRPr="003C2C03" w:rsidRDefault="005D19AE" w:rsidP="00781611">
      <w:pPr>
        <w:autoSpaceDE w:val="0"/>
        <w:autoSpaceDN w:val="0"/>
        <w:adjustRightInd w:val="0"/>
        <w:ind w:right="141" w:firstLine="624"/>
        <w:rPr>
          <w:rFonts w:eastAsia="Times New Roman"/>
          <w:sz w:val="28"/>
          <w:szCs w:val="28"/>
          <w:lang w:val="kk-KZ" w:eastAsia="ru-RU"/>
        </w:rPr>
      </w:pPr>
      <w:r w:rsidRPr="003C2C03">
        <w:rPr>
          <w:rFonts w:eastAsia="Times New Roman"/>
          <w:sz w:val="28"/>
          <w:szCs w:val="28"/>
          <w:lang w:val="kk-KZ" w:eastAsia="ru-RU"/>
        </w:rPr>
        <w:lastRenderedPageBreak/>
        <w:t>В малых реках нами не были обнаружены: балхашский окунь</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балхашская маринка и илийская маринка</w:t>
      </w:r>
      <w:r w:rsidR="002907D3" w:rsidRPr="003C2C03">
        <w:rPr>
          <w:rFonts w:eastAsia="Times New Roman"/>
          <w:sz w:val="28"/>
          <w:szCs w:val="28"/>
          <w:lang w:val="kk-KZ" w:eastAsia="ru-RU"/>
        </w:rPr>
        <w:t>,</w:t>
      </w:r>
      <w:r w:rsidRPr="003C2C03">
        <w:rPr>
          <w:rFonts w:eastAsia="Times New Roman"/>
          <w:sz w:val="28"/>
          <w:szCs w:val="28"/>
          <w:lang w:val="kk-KZ" w:eastAsia="ru-RU"/>
        </w:rPr>
        <w:t xml:space="preserve"> занесенные в Красную Книгу Республики</w:t>
      </w:r>
      <w:r w:rsidR="00781611" w:rsidRPr="003C2C03">
        <w:rPr>
          <w:rFonts w:eastAsia="Times New Roman"/>
          <w:sz w:val="28"/>
          <w:szCs w:val="28"/>
          <w:lang w:val="kk-KZ" w:eastAsia="ru-RU"/>
        </w:rPr>
        <w:t xml:space="preserve"> Казахстан</w:t>
      </w:r>
      <w:r w:rsidR="005E516A" w:rsidRPr="003C2C03">
        <w:rPr>
          <w:rFonts w:eastAsia="Times New Roman"/>
          <w:sz w:val="28"/>
          <w:szCs w:val="28"/>
          <w:lang w:eastAsia="ru-RU"/>
        </w:rPr>
        <w:t xml:space="preserve"> [</w:t>
      </w:r>
      <w:r w:rsidR="00DE764F" w:rsidRPr="003C2C03">
        <w:rPr>
          <w:rFonts w:eastAsia="Times New Roman"/>
          <w:sz w:val="28"/>
          <w:szCs w:val="28"/>
          <w:lang w:eastAsia="ru-RU"/>
        </w:rPr>
        <w:t>290-292</w:t>
      </w:r>
      <w:r w:rsidR="005E516A" w:rsidRPr="003C2C03">
        <w:rPr>
          <w:rFonts w:eastAsia="Times New Roman"/>
          <w:sz w:val="28"/>
          <w:szCs w:val="28"/>
          <w:lang w:eastAsia="ru-RU"/>
        </w:rPr>
        <w:t>]</w:t>
      </w:r>
      <w:r w:rsidR="00781611" w:rsidRPr="003C2C03">
        <w:rPr>
          <w:rFonts w:eastAsia="Times New Roman"/>
          <w:sz w:val="28"/>
          <w:szCs w:val="28"/>
          <w:lang w:val="kk-KZ" w:eastAsia="ru-RU"/>
        </w:rPr>
        <w:t xml:space="preserve">. </w:t>
      </w:r>
      <w:r w:rsidR="00673913" w:rsidRPr="003C2C03">
        <w:rPr>
          <w:rFonts w:eastAsia="Times New Roman"/>
          <w:sz w:val="28"/>
          <w:szCs w:val="28"/>
          <w:lang w:val="kk-KZ" w:eastAsia="ru-RU"/>
        </w:rPr>
        <w:t xml:space="preserve">Соотношение ихтиофауны по рекам Талгар, </w:t>
      </w:r>
      <w:r w:rsidR="0075651D" w:rsidRPr="003C2C03">
        <w:rPr>
          <w:rFonts w:eastAsia="Times New Roman"/>
          <w:sz w:val="28"/>
          <w:szCs w:val="28"/>
          <w:lang w:val="kk-KZ" w:eastAsia="ru-RU"/>
        </w:rPr>
        <w:t>Есик</w:t>
      </w:r>
      <w:r w:rsidR="00673913" w:rsidRPr="003C2C03">
        <w:rPr>
          <w:rFonts w:eastAsia="Times New Roman"/>
          <w:sz w:val="28"/>
          <w:szCs w:val="28"/>
          <w:lang w:val="kk-KZ" w:eastAsia="ru-RU"/>
        </w:rPr>
        <w:t xml:space="preserve"> и Теренкара представлены на рисунках </w:t>
      </w:r>
      <w:r w:rsidR="00A60B87" w:rsidRPr="003C2C03">
        <w:rPr>
          <w:rFonts w:eastAsia="Times New Roman"/>
          <w:sz w:val="28"/>
          <w:szCs w:val="28"/>
          <w:lang w:val="kk-KZ" w:eastAsia="ru-RU"/>
        </w:rPr>
        <w:t>9-11.</w:t>
      </w:r>
      <w:r w:rsidRPr="003C2C03">
        <w:rPr>
          <w:rFonts w:eastAsia="Times New Roman"/>
          <w:sz w:val="28"/>
          <w:szCs w:val="28"/>
          <w:lang w:val="kk-KZ" w:eastAsia="ru-RU"/>
        </w:rPr>
        <w:t xml:space="preserve"> </w:t>
      </w:r>
    </w:p>
    <w:p w14:paraId="5391B6E9" w14:textId="77777777" w:rsidR="00184EFB" w:rsidRPr="003C2C03" w:rsidRDefault="00184EFB" w:rsidP="0062371A">
      <w:pPr>
        <w:autoSpaceDE w:val="0"/>
        <w:autoSpaceDN w:val="0"/>
        <w:adjustRightInd w:val="0"/>
        <w:ind w:right="141" w:firstLine="624"/>
        <w:rPr>
          <w:rFonts w:eastAsia="Times New Roman"/>
          <w:sz w:val="28"/>
          <w:szCs w:val="28"/>
          <w:lang w:val="kk-KZ" w:eastAsia="ru-RU"/>
        </w:rPr>
      </w:pPr>
    </w:p>
    <w:p w14:paraId="1822E0B0" w14:textId="77777777" w:rsidR="00184EFB" w:rsidRPr="003C2C03" w:rsidRDefault="00184EFB" w:rsidP="00184EFB">
      <w:pPr>
        <w:autoSpaceDE w:val="0"/>
        <w:autoSpaceDN w:val="0"/>
        <w:adjustRightInd w:val="0"/>
        <w:ind w:right="141" w:firstLine="0"/>
        <w:rPr>
          <w:rFonts w:eastAsia="Times New Roman"/>
          <w:sz w:val="28"/>
          <w:szCs w:val="28"/>
          <w:lang w:val="kk-KZ" w:eastAsia="ru-RU"/>
        </w:rPr>
      </w:pPr>
      <w:r w:rsidRPr="003C2C03">
        <w:rPr>
          <w:noProof/>
          <w:lang w:eastAsia="ru-RU"/>
        </w:rPr>
        <w:drawing>
          <wp:inline distT="0" distB="0" distL="0" distR="0" wp14:anchorId="269B1F15" wp14:editId="25ED7522">
            <wp:extent cx="5873578" cy="3534032"/>
            <wp:effectExtent l="0" t="0" r="13335" b="9525"/>
            <wp:docPr id="27" name="Диаграмма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58EF27D-577D-49C0-B367-5FE363FC2C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D1283D3" w14:textId="77777777" w:rsidR="00184EFB" w:rsidRPr="003C2C03" w:rsidRDefault="00184EFB" w:rsidP="0062371A">
      <w:pPr>
        <w:autoSpaceDE w:val="0"/>
        <w:autoSpaceDN w:val="0"/>
        <w:adjustRightInd w:val="0"/>
        <w:ind w:right="141" w:firstLine="624"/>
        <w:rPr>
          <w:rFonts w:eastAsia="Times New Roman"/>
          <w:sz w:val="28"/>
          <w:szCs w:val="28"/>
          <w:lang w:val="kk-KZ" w:eastAsia="ru-RU"/>
        </w:rPr>
      </w:pPr>
    </w:p>
    <w:p w14:paraId="1A57FEDC" w14:textId="747CC511" w:rsidR="00184EFB" w:rsidRPr="003C2C03" w:rsidRDefault="00184EFB" w:rsidP="00184EFB">
      <w:pPr>
        <w:autoSpaceDE w:val="0"/>
        <w:autoSpaceDN w:val="0"/>
        <w:adjustRightInd w:val="0"/>
        <w:ind w:right="141" w:firstLine="624"/>
        <w:jc w:val="center"/>
        <w:rPr>
          <w:rFonts w:eastAsia="Times New Roman"/>
          <w:sz w:val="28"/>
          <w:szCs w:val="28"/>
          <w:lang w:val="kk-KZ" w:eastAsia="ru-RU"/>
        </w:rPr>
      </w:pPr>
      <w:r w:rsidRPr="003C2C03">
        <w:rPr>
          <w:rFonts w:eastAsia="Times New Roman"/>
          <w:sz w:val="28"/>
          <w:szCs w:val="28"/>
          <w:lang w:val="kk-KZ" w:eastAsia="ru-RU"/>
        </w:rPr>
        <w:t xml:space="preserve">Рисунок </w:t>
      </w:r>
      <w:r w:rsidR="00A60B87" w:rsidRPr="003C2C03">
        <w:rPr>
          <w:rFonts w:eastAsia="Times New Roman"/>
          <w:sz w:val="28"/>
          <w:szCs w:val="28"/>
          <w:lang w:val="kk-KZ" w:eastAsia="ru-RU"/>
        </w:rPr>
        <w:t>9</w:t>
      </w:r>
      <w:r w:rsidRPr="003C2C03">
        <w:rPr>
          <w:rFonts w:eastAsia="Times New Roman"/>
          <w:sz w:val="28"/>
          <w:szCs w:val="28"/>
          <w:lang w:val="kk-KZ" w:eastAsia="ru-RU"/>
        </w:rPr>
        <w:t>- Соотношение ихтиофауны р. Талгар</w:t>
      </w:r>
    </w:p>
    <w:p w14:paraId="3CD90328" w14:textId="77777777" w:rsidR="00184EFB" w:rsidRPr="003C2C03" w:rsidRDefault="00184EFB" w:rsidP="00184EFB">
      <w:pPr>
        <w:autoSpaceDE w:val="0"/>
        <w:autoSpaceDN w:val="0"/>
        <w:adjustRightInd w:val="0"/>
        <w:ind w:right="141" w:firstLine="624"/>
        <w:jc w:val="center"/>
        <w:rPr>
          <w:rFonts w:eastAsia="Times New Roman"/>
          <w:sz w:val="28"/>
          <w:szCs w:val="28"/>
          <w:lang w:val="kk-KZ" w:eastAsia="ru-RU"/>
        </w:rPr>
      </w:pPr>
    </w:p>
    <w:p w14:paraId="6C5AE913" w14:textId="77777777" w:rsidR="00184EFB" w:rsidRPr="003C2C03" w:rsidRDefault="00184EFB" w:rsidP="001B545A">
      <w:pPr>
        <w:autoSpaceDE w:val="0"/>
        <w:autoSpaceDN w:val="0"/>
        <w:adjustRightInd w:val="0"/>
        <w:ind w:right="141" w:firstLine="0"/>
        <w:jc w:val="center"/>
        <w:rPr>
          <w:rFonts w:eastAsia="Times New Roman"/>
          <w:sz w:val="28"/>
          <w:szCs w:val="28"/>
          <w:lang w:val="kk-KZ" w:eastAsia="ru-RU"/>
        </w:rPr>
      </w:pPr>
      <w:r w:rsidRPr="003C2C03">
        <w:rPr>
          <w:noProof/>
          <w:lang w:eastAsia="ru-RU"/>
        </w:rPr>
        <w:drawing>
          <wp:inline distT="0" distB="0" distL="0" distR="0" wp14:anchorId="4285D4A9" wp14:editId="1FB0EE4F">
            <wp:extent cx="5511114" cy="3418703"/>
            <wp:effectExtent l="0" t="0" r="13970" b="10795"/>
            <wp:docPr id="28" name="Диаграмма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F9B058A-8DD5-4A1B-9F7E-1804487C9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6AC6C0B" w14:textId="4A30A3BF" w:rsidR="00F50C12" w:rsidRPr="003C2C03" w:rsidRDefault="00F50C12" w:rsidP="00F50C12">
      <w:pPr>
        <w:autoSpaceDE w:val="0"/>
        <w:autoSpaceDN w:val="0"/>
        <w:adjustRightInd w:val="0"/>
        <w:ind w:right="141" w:firstLine="624"/>
        <w:jc w:val="center"/>
        <w:rPr>
          <w:rFonts w:eastAsia="Times New Roman"/>
          <w:sz w:val="28"/>
          <w:szCs w:val="28"/>
          <w:lang w:val="kk-KZ" w:eastAsia="ru-RU"/>
        </w:rPr>
      </w:pPr>
      <w:r w:rsidRPr="003C2C03">
        <w:rPr>
          <w:rFonts w:eastAsia="Times New Roman"/>
          <w:sz w:val="28"/>
          <w:szCs w:val="28"/>
          <w:lang w:val="kk-KZ" w:eastAsia="ru-RU"/>
        </w:rPr>
        <w:t xml:space="preserve">Рисунок </w:t>
      </w:r>
      <w:r w:rsidR="00673913" w:rsidRPr="003C2C03">
        <w:rPr>
          <w:rFonts w:eastAsia="Times New Roman"/>
          <w:sz w:val="28"/>
          <w:szCs w:val="28"/>
          <w:lang w:val="kk-KZ" w:eastAsia="ru-RU"/>
        </w:rPr>
        <w:t>1</w:t>
      </w:r>
      <w:r w:rsidR="00A60B87" w:rsidRPr="003C2C03">
        <w:rPr>
          <w:rFonts w:eastAsia="Times New Roman"/>
          <w:sz w:val="28"/>
          <w:szCs w:val="28"/>
          <w:lang w:val="kk-KZ" w:eastAsia="ru-RU"/>
        </w:rPr>
        <w:t>0</w:t>
      </w:r>
      <w:r w:rsidRPr="003C2C03">
        <w:rPr>
          <w:rFonts w:eastAsia="Times New Roman"/>
          <w:sz w:val="28"/>
          <w:szCs w:val="28"/>
          <w:lang w:val="kk-KZ" w:eastAsia="ru-RU"/>
        </w:rPr>
        <w:t xml:space="preserve"> - Соотношение ихтиофауны р. </w:t>
      </w:r>
      <w:r w:rsidR="001B48A7" w:rsidRPr="003C2C03">
        <w:rPr>
          <w:rFonts w:eastAsia="Times New Roman"/>
          <w:sz w:val="28"/>
          <w:szCs w:val="28"/>
          <w:lang w:val="kk-KZ" w:eastAsia="ru-RU"/>
        </w:rPr>
        <w:t>Есик</w:t>
      </w:r>
    </w:p>
    <w:p w14:paraId="4FB9E2CC" w14:textId="77777777" w:rsidR="00F50C12" w:rsidRPr="003C2C03" w:rsidRDefault="00F50C12" w:rsidP="0062371A">
      <w:pPr>
        <w:autoSpaceDE w:val="0"/>
        <w:autoSpaceDN w:val="0"/>
        <w:adjustRightInd w:val="0"/>
        <w:ind w:right="141" w:firstLine="624"/>
        <w:rPr>
          <w:rFonts w:eastAsia="Times New Roman"/>
          <w:sz w:val="28"/>
          <w:szCs w:val="28"/>
          <w:lang w:val="kk-KZ" w:eastAsia="ru-RU"/>
        </w:rPr>
      </w:pPr>
    </w:p>
    <w:p w14:paraId="7A386A1B" w14:textId="77777777" w:rsidR="001B48A7" w:rsidRPr="003C2C03" w:rsidRDefault="001B48A7" w:rsidP="0062371A">
      <w:pPr>
        <w:autoSpaceDE w:val="0"/>
        <w:autoSpaceDN w:val="0"/>
        <w:adjustRightInd w:val="0"/>
        <w:ind w:right="141" w:firstLine="624"/>
        <w:rPr>
          <w:rFonts w:eastAsia="Times New Roman"/>
          <w:sz w:val="28"/>
          <w:szCs w:val="28"/>
          <w:lang w:val="kk-KZ" w:eastAsia="ru-RU"/>
        </w:rPr>
      </w:pPr>
      <w:r w:rsidRPr="003C2C03">
        <w:rPr>
          <w:noProof/>
          <w:lang w:eastAsia="ru-RU"/>
        </w:rPr>
        <w:lastRenderedPageBreak/>
        <w:drawing>
          <wp:inline distT="0" distB="0" distL="0" distR="0" wp14:anchorId="557650C6" wp14:editId="37059026">
            <wp:extent cx="4814371" cy="2756596"/>
            <wp:effectExtent l="0" t="0" r="5715" b="5715"/>
            <wp:docPr id="29" name="Диаграмма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09575D5-86CF-46FB-B9D8-3FDEC81BFF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4B8A7D" w14:textId="77777777" w:rsidR="001B48A7" w:rsidRPr="003C2C03" w:rsidRDefault="001B48A7" w:rsidP="0062371A">
      <w:pPr>
        <w:autoSpaceDE w:val="0"/>
        <w:autoSpaceDN w:val="0"/>
        <w:adjustRightInd w:val="0"/>
        <w:ind w:right="141" w:firstLine="624"/>
        <w:rPr>
          <w:rFonts w:eastAsia="Times New Roman"/>
          <w:sz w:val="28"/>
          <w:szCs w:val="28"/>
          <w:lang w:val="kk-KZ" w:eastAsia="ru-RU"/>
        </w:rPr>
      </w:pPr>
    </w:p>
    <w:p w14:paraId="2A0CC0D7" w14:textId="675126A0" w:rsidR="001B48A7" w:rsidRPr="003C2C03" w:rsidRDefault="00781611" w:rsidP="00634CB3">
      <w:pPr>
        <w:autoSpaceDE w:val="0"/>
        <w:autoSpaceDN w:val="0"/>
        <w:adjustRightInd w:val="0"/>
        <w:ind w:right="141" w:firstLine="624"/>
        <w:jc w:val="center"/>
        <w:rPr>
          <w:rFonts w:eastAsia="Times New Roman"/>
          <w:sz w:val="28"/>
          <w:szCs w:val="28"/>
          <w:lang w:val="kk-KZ" w:eastAsia="ru-RU"/>
        </w:rPr>
      </w:pPr>
      <w:r w:rsidRPr="003C2C03">
        <w:rPr>
          <w:rFonts w:eastAsia="Times New Roman"/>
          <w:sz w:val="28"/>
          <w:szCs w:val="28"/>
          <w:lang w:val="kk-KZ" w:eastAsia="ru-RU"/>
        </w:rPr>
        <w:t>Рис</w:t>
      </w:r>
      <w:r w:rsidR="00A61697" w:rsidRPr="003C2C03">
        <w:rPr>
          <w:rFonts w:eastAsia="Times New Roman"/>
          <w:sz w:val="28"/>
          <w:szCs w:val="28"/>
          <w:lang w:eastAsia="ru-RU"/>
        </w:rPr>
        <w:t>унок</w:t>
      </w:r>
      <w:r w:rsidRPr="003C2C03">
        <w:rPr>
          <w:rFonts w:eastAsia="Times New Roman"/>
          <w:sz w:val="28"/>
          <w:szCs w:val="28"/>
          <w:lang w:val="kk-KZ" w:eastAsia="ru-RU"/>
        </w:rPr>
        <w:t xml:space="preserve"> </w:t>
      </w:r>
      <w:r w:rsidR="00673913" w:rsidRPr="003C2C03">
        <w:rPr>
          <w:rFonts w:eastAsia="Times New Roman"/>
          <w:sz w:val="28"/>
          <w:szCs w:val="28"/>
          <w:lang w:val="kk-KZ" w:eastAsia="ru-RU"/>
        </w:rPr>
        <w:t>1</w:t>
      </w:r>
      <w:r w:rsidR="00A60B87" w:rsidRPr="003C2C03">
        <w:rPr>
          <w:rFonts w:eastAsia="Times New Roman"/>
          <w:sz w:val="28"/>
          <w:szCs w:val="28"/>
          <w:lang w:val="kk-KZ" w:eastAsia="ru-RU"/>
        </w:rPr>
        <w:t>1</w:t>
      </w:r>
      <w:r w:rsidRPr="003C2C03">
        <w:rPr>
          <w:rFonts w:eastAsia="Times New Roman"/>
          <w:sz w:val="28"/>
          <w:szCs w:val="28"/>
          <w:lang w:val="kk-KZ" w:eastAsia="ru-RU"/>
        </w:rPr>
        <w:t xml:space="preserve"> - </w:t>
      </w:r>
      <w:r w:rsidR="001B48A7" w:rsidRPr="003C2C03">
        <w:rPr>
          <w:rFonts w:eastAsia="Times New Roman"/>
          <w:sz w:val="28"/>
          <w:szCs w:val="28"/>
          <w:lang w:val="kk-KZ" w:eastAsia="ru-RU"/>
        </w:rPr>
        <w:t>Соотношение ихтиофауны р. Теренкара</w:t>
      </w:r>
    </w:p>
    <w:p w14:paraId="464ED35E" w14:textId="77777777" w:rsidR="001B48A7" w:rsidRPr="003C2C03" w:rsidRDefault="001B48A7" w:rsidP="0062371A">
      <w:pPr>
        <w:autoSpaceDE w:val="0"/>
        <w:autoSpaceDN w:val="0"/>
        <w:adjustRightInd w:val="0"/>
        <w:ind w:right="141" w:firstLine="624"/>
        <w:rPr>
          <w:rFonts w:eastAsia="Times New Roman"/>
          <w:sz w:val="28"/>
          <w:szCs w:val="28"/>
          <w:lang w:val="kk-KZ" w:eastAsia="ru-RU"/>
        </w:rPr>
      </w:pPr>
    </w:p>
    <w:p w14:paraId="590FA021" w14:textId="0AC87D9C" w:rsidR="005D19AE" w:rsidRPr="003C2C03" w:rsidRDefault="005D19AE" w:rsidP="00781611">
      <w:pPr>
        <w:autoSpaceDE w:val="0"/>
        <w:autoSpaceDN w:val="0"/>
        <w:adjustRightInd w:val="0"/>
        <w:ind w:right="141" w:firstLine="0"/>
        <w:rPr>
          <w:rFonts w:eastAsia="Times New Roman"/>
          <w:sz w:val="28"/>
          <w:szCs w:val="28"/>
          <w:lang w:val="kk-KZ" w:eastAsia="ru-RU"/>
        </w:rPr>
      </w:pPr>
      <w:r w:rsidRPr="003C2C03">
        <w:rPr>
          <w:rFonts w:eastAsia="Times New Roman"/>
          <w:sz w:val="28"/>
          <w:szCs w:val="28"/>
          <w:lang w:val="kk-KZ" w:eastAsia="ru-RU"/>
        </w:rPr>
        <w:t>также в сообществах рыб не выявлены виды -  голец Северцова</w:t>
      </w:r>
      <w:r w:rsidR="005D195B" w:rsidRPr="003C2C03">
        <w:rPr>
          <w:rFonts w:eastAsia="Times New Roman"/>
          <w:sz w:val="28"/>
          <w:szCs w:val="28"/>
          <w:lang w:val="kk-KZ" w:eastAsia="ru-RU"/>
        </w:rPr>
        <w:t xml:space="preserve">, </w:t>
      </w:r>
      <w:r w:rsidRPr="003C2C03">
        <w:rPr>
          <w:rFonts w:eastAsia="Times New Roman"/>
          <w:sz w:val="28"/>
          <w:szCs w:val="28"/>
          <w:lang w:val="kk-KZ" w:eastAsia="ru-RU"/>
        </w:rPr>
        <w:t>одноцветный губач</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семиреченский гольян</w:t>
      </w:r>
      <w:r w:rsidR="005D195B" w:rsidRPr="003C2C03">
        <w:rPr>
          <w:rFonts w:eastAsia="Times New Roman"/>
          <w:sz w:val="28"/>
          <w:szCs w:val="28"/>
          <w:lang w:val="kk-KZ" w:eastAsia="ru-RU"/>
        </w:rPr>
        <w:t>,</w:t>
      </w:r>
      <w:r w:rsidRPr="003C2C03">
        <w:rPr>
          <w:rFonts w:eastAsia="Times New Roman"/>
          <w:sz w:val="28"/>
          <w:szCs w:val="28"/>
          <w:lang w:val="kk-KZ" w:eastAsia="ru-RU"/>
        </w:rPr>
        <w:t xml:space="preserve"> входящие в КК Алматинской области и МСОП </w:t>
      </w:r>
      <w:r w:rsidRPr="003C2C03">
        <w:rPr>
          <w:rFonts w:eastAsia="Times New Roman"/>
          <w:sz w:val="28"/>
          <w:szCs w:val="28"/>
          <w:lang w:eastAsia="ru-RU"/>
        </w:rPr>
        <w:t>[</w:t>
      </w:r>
      <w:r w:rsidR="0099577A" w:rsidRPr="003C2C03">
        <w:rPr>
          <w:rFonts w:eastAsia="Times New Roman"/>
          <w:sz w:val="28"/>
          <w:szCs w:val="28"/>
          <w:lang w:eastAsia="ru-RU"/>
        </w:rPr>
        <w:t>293-295</w:t>
      </w:r>
      <w:r w:rsidRPr="003C2C03">
        <w:rPr>
          <w:rFonts w:eastAsia="Times New Roman"/>
          <w:sz w:val="28"/>
          <w:szCs w:val="28"/>
          <w:lang w:eastAsia="ru-RU"/>
        </w:rPr>
        <w:t>]</w:t>
      </w:r>
      <w:r w:rsidRPr="003C2C03">
        <w:rPr>
          <w:rFonts w:eastAsia="Times New Roman"/>
          <w:sz w:val="28"/>
          <w:szCs w:val="28"/>
          <w:lang w:val="kk-KZ" w:eastAsia="ru-RU"/>
        </w:rPr>
        <w:t xml:space="preserve">. </w:t>
      </w:r>
      <w:r w:rsidRPr="003C2C03">
        <w:rPr>
          <w:rFonts w:eastAsia="TimesNewRomanPSMT"/>
          <w:sz w:val="28"/>
          <w:szCs w:val="28"/>
          <w:lang w:val="kk-KZ"/>
        </w:rPr>
        <w:t xml:space="preserve">На таксономический </w:t>
      </w:r>
      <w:r w:rsidRPr="003C2C03">
        <w:rPr>
          <w:rFonts w:eastAsiaTheme="minorHAnsi"/>
          <w:sz w:val="28"/>
          <w:szCs w:val="28"/>
          <w:lang w:val="kk-KZ"/>
        </w:rPr>
        <w:t xml:space="preserve">состав ихтиофауны исследуемого бассейна существенно влияют естественные и антропогенные факторы. </w:t>
      </w:r>
      <w:r w:rsidRPr="003C2C03">
        <w:rPr>
          <w:rFonts w:eastAsia="Times New Roman"/>
          <w:sz w:val="28"/>
          <w:szCs w:val="28"/>
          <w:lang w:val="kk-KZ" w:eastAsia="ru-RU"/>
        </w:rPr>
        <w:t xml:space="preserve">По сравнению с результатами исследований проведенных 20 лет назад </w:t>
      </w:r>
      <w:r w:rsidRPr="003C2C03">
        <w:rPr>
          <w:rFonts w:eastAsia="Times New Roman"/>
          <w:sz w:val="28"/>
          <w:szCs w:val="28"/>
          <w:lang w:eastAsia="ru-RU"/>
        </w:rPr>
        <w:t>[</w:t>
      </w:r>
      <w:r w:rsidR="00356E68" w:rsidRPr="003C2C03">
        <w:rPr>
          <w:rFonts w:eastAsia="Times New Roman"/>
          <w:sz w:val="28"/>
          <w:szCs w:val="28"/>
          <w:lang w:val="kk-KZ" w:eastAsia="ru-RU"/>
        </w:rPr>
        <w:t>191-193</w:t>
      </w:r>
      <w:r w:rsidRPr="003C2C03">
        <w:rPr>
          <w:rFonts w:eastAsia="Times New Roman"/>
          <w:sz w:val="28"/>
          <w:szCs w:val="28"/>
          <w:lang w:eastAsia="ru-RU"/>
        </w:rPr>
        <w:t>]</w:t>
      </w:r>
      <w:r w:rsidR="005D195B" w:rsidRPr="003C2C03">
        <w:rPr>
          <w:rFonts w:eastAsia="Times New Roman"/>
          <w:sz w:val="28"/>
          <w:szCs w:val="28"/>
          <w:lang w:eastAsia="ru-RU"/>
        </w:rPr>
        <w:t xml:space="preserve"> </w:t>
      </w:r>
      <w:r w:rsidRPr="003C2C03">
        <w:rPr>
          <w:rFonts w:eastAsia="Times New Roman"/>
          <w:sz w:val="28"/>
          <w:szCs w:val="28"/>
          <w:lang w:val="kk-KZ" w:eastAsia="ru-RU"/>
        </w:rPr>
        <w:t>также установлены уменьшение численности и сокращение ареалов тибетского гольца</w:t>
      </w:r>
      <w:r w:rsidR="005D195B" w:rsidRPr="003C2C03">
        <w:rPr>
          <w:rFonts w:eastAsia="Times New Roman"/>
          <w:sz w:val="28"/>
          <w:szCs w:val="28"/>
          <w:lang w:val="kk-KZ" w:eastAsia="ru-RU"/>
        </w:rPr>
        <w:t>, гольца Северцова и</w:t>
      </w:r>
      <w:r w:rsidRPr="003C2C03">
        <w:rPr>
          <w:rFonts w:eastAsia="Times New Roman"/>
          <w:sz w:val="28"/>
          <w:szCs w:val="28"/>
          <w:lang w:val="kk-KZ" w:eastAsia="ru-RU"/>
        </w:rPr>
        <w:t xml:space="preserve"> балхашского гольяна.</w:t>
      </w:r>
    </w:p>
    <w:p w14:paraId="477EE9CE" w14:textId="527ECD85" w:rsidR="005D19AE" w:rsidRPr="003C2C03" w:rsidRDefault="005D19AE" w:rsidP="0062371A">
      <w:pPr>
        <w:autoSpaceDE w:val="0"/>
        <w:autoSpaceDN w:val="0"/>
        <w:adjustRightInd w:val="0"/>
        <w:ind w:right="141" w:firstLine="567"/>
        <w:rPr>
          <w:rFonts w:eastAsiaTheme="minorHAnsi"/>
          <w:sz w:val="28"/>
          <w:szCs w:val="28"/>
          <w:lang w:val="kk-KZ"/>
        </w:rPr>
      </w:pPr>
      <w:r w:rsidRPr="003C2C03">
        <w:rPr>
          <w:rFonts w:eastAsiaTheme="minorHAnsi"/>
          <w:sz w:val="28"/>
          <w:szCs w:val="28"/>
          <w:lang w:val="kk-KZ"/>
        </w:rPr>
        <w:t xml:space="preserve">Большую долю в разнообразии рыбного населения исследованных водоемов составляют чужеродные виды рыб, всего обнаружены 14 видов (74%), из них 7 (50%) видов относятся к промысловым объектам: белый толстолобик, белый амур, карп,  судак, сом, змееголов, плотва, карась, в том числе 3 вида искусственно культивируются в условиях Капшагайского нересто – выростного хозяйства: белый толстолобик, белый амур, карп. Количество чужеродных видов рыб, не имеющих хозяйственной ценности составило 7 видов (50%). К ним относятся: амурский чебачок, китайский бычок, речная абботина, китайский горчак, медака, китайский элеотрис. Данные виды являются масовыми в прудах Капшагайского нересто – выростного хозяйства. В исследованных реках чужеродные виды рыб попадались от 1 до 16  экземпляров в пробе. </w:t>
      </w:r>
      <w:r w:rsidR="0079740E" w:rsidRPr="003C2C03">
        <w:rPr>
          <w:rFonts w:eastAsiaTheme="minorHAnsi"/>
          <w:sz w:val="28"/>
          <w:szCs w:val="28"/>
          <w:lang w:val="kk-KZ"/>
        </w:rPr>
        <w:t>В</w:t>
      </w:r>
      <w:r w:rsidRPr="003C2C03">
        <w:rPr>
          <w:rFonts w:eastAsiaTheme="minorHAnsi"/>
          <w:sz w:val="28"/>
          <w:szCs w:val="28"/>
          <w:lang w:val="kk-KZ"/>
        </w:rPr>
        <w:t>идовой состав, количественное и долевое соотношение непромысловых интродуцентов</w:t>
      </w:r>
      <w:r w:rsidR="0079740E" w:rsidRPr="003C2C03">
        <w:rPr>
          <w:rFonts w:eastAsiaTheme="minorHAnsi"/>
          <w:sz w:val="28"/>
          <w:szCs w:val="28"/>
          <w:lang w:val="kk-KZ"/>
        </w:rPr>
        <w:t xml:space="preserve"> приводятся в </w:t>
      </w:r>
      <w:r w:rsidRPr="003C2C03">
        <w:rPr>
          <w:rFonts w:eastAsiaTheme="minorHAnsi"/>
          <w:sz w:val="28"/>
          <w:szCs w:val="28"/>
          <w:lang w:val="kk-KZ"/>
        </w:rPr>
        <w:t xml:space="preserve">табл. </w:t>
      </w:r>
      <w:r w:rsidR="00673913" w:rsidRPr="003C2C03">
        <w:rPr>
          <w:rFonts w:eastAsiaTheme="minorHAnsi"/>
          <w:sz w:val="28"/>
          <w:szCs w:val="28"/>
          <w:lang w:val="kk-KZ"/>
        </w:rPr>
        <w:t>1</w:t>
      </w:r>
      <w:r w:rsidR="00130336">
        <w:rPr>
          <w:rFonts w:eastAsiaTheme="minorHAnsi"/>
          <w:sz w:val="28"/>
          <w:szCs w:val="28"/>
          <w:lang w:val="kk-KZ"/>
        </w:rPr>
        <w:t>8</w:t>
      </w:r>
      <w:r w:rsidRPr="003C2C03">
        <w:rPr>
          <w:rFonts w:eastAsiaTheme="minorHAnsi"/>
          <w:sz w:val="28"/>
          <w:szCs w:val="28"/>
          <w:lang w:val="kk-KZ"/>
        </w:rPr>
        <w:t xml:space="preserve">.  </w:t>
      </w:r>
    </w:p>
    <w:p w14:paraId="6ADC592D" w14:textId="77777777" w:rsidR="00F46A83" w:rsidRPr="003C2C03" w:rsidRDefault="00F46A83" w:rsidP="0062371A">
      <w:pPr>
        <w:ind w:right="141" w:firstLine="0"/>
        <w:rPr>
          <w:rFonts w:eastAsiaTheme="minorHAnsi"/>
          <w:sz w:val="22"/>
          <w:szCs w:val="22"/>
          <w:lang w:val="kk-KZ"/>
        </w:rPr>
      </w:pPr>
    </w:p>
    <w:p w14:paraId="22560F48" w14:textId="2B7EF717" w:rsidR="005D19AE" w:rsidRPr="003C2C03" w:rsidRDefault="005D19AE" w:rsidP="0062371A">
      <w:pPr>
        <w:ind w:right="141" w:firstLine="0"/>
        <w:rPr>
          <w:rFonts w:eastAsiaTheme="minorHAnsi"/>
          <w:sz w:val="28"/>
          <w:szCs w:val="28"/>
          <w:lang w:val="kk-KZ"/>
        </w:rPr>
      </w:pPr>
      <w:r w:rsidRPr="003C2C03">
        <w:rPr>
          <w:rFonts w:eastAsiaTheme="minorHAnsi"/>
          <w:sz w:val="28"/>
          <w:szCs w:val="28"/>
          <w:lang w:val="kk-KZ"/>
        </w:rPr>
        <w:t xml:space="preserve">Таблица </w:t>
      </w:r>
      <w:r w:rsidR="00673913" w:rsidRPr="003C2C03">
        <w:rPr>
          <w:rFonts w:eastAsiaTheme="minorHAnsi"/>
          <w:sz w:val="28"/>
          <w:szCs w:val="28"/>
          <w:lang w:val="kk-KZ"/>
        </w:rPr>
        <w:t>1</w:t>
      </w:r>
      <w:r w:rsidR="00130336">
        <w:rPr>
          <w:rFonts w:eastAsiaTheme="minorHAnsi"/>
          <w:sz w:val="28"/>
          <w:szCs w:val="28"/>
          <w:lang w:val="kk-KZ"/>
        </w:rPr>
        <w:t>8</w:t>
      </w:r>
      <w:r w:rsidRPr="003C2C03">
        <w:rPr>
          <w:rFonts w:eastAsiaTheme="minorHAnsi"/>
          <w:sz w:val="28"/>
          <w:szCs w:val="28"/>
          <w:lang w:val="kk-KZ"/>
        </w:rPr>
        <w:t xml:space="preserve"> - Состав чужеродных видов рыб в исследованных реках</w:t>
      </w:r>
    </w:p>
    <w:tbl>
      <w:tblPr>
        <w:tblStyle w:val="ae"/>
        <w:tblW w:w="5000" w:type="pct"/>
        <w:tblLayout w:type="fixed"/>
        <w:tblLook w:val="04A0" w:firstRow="1" w:lastRow="0" w:firstColumn="1" w:lastColumn="0" w:noHBand="0" w:noVBand="1"/>
      </w:tblPr>
      <w:tblGrid>
        <w:gridCol w:w="557"/>
        <w:gridCol w:w="1282"/>
        <w:gridCol w:w="709"/>
        <w:gridCol w:w="707"/>
        <w:gridCol w:w="568"/>
        <w:gridCol w:w="788"/>
        <w:gridCol w:w="770"/>
        <w:gridCol w:w="568"/>
        <w:gridCol w:w="570"/>
        <w:gridCol w:w="637"/>
        <w:gridCol w:w="637"/>
        <w:gridCol w:w="566"/>
        <w:gridCol w:w="566"/>
        <w:gridCol w:w="703"/>
      </w:tblGrid>
      <w:tr w:rsidR="004D5680" w:rsidRPr="003C2C03" w14:paraId="62BA639C" w14:textId="77777777" w:rsidTr="00531882">
        <w:trPr>
          <w:trHeight w:val="104"/>
        </w:trPr>
        <w:tc>
          <w:tcPr>
            <w:tcW w:w="289" w:type="pct"/>
            <w:vMerge w:val="restart"/>
          </w:tcPr>
          <w:p w14:paraId="21642B8E" w14:textId="77777777" w:rsidR="005D19AE" w:rsidRPr="003C2C03" w:rsidRDefault="005D19AE" w:rsidP="00531882">
            <w:pPr>
              <w:ind w:firstLine="0"/>
              <w:jc w:val="center"/>
              <w:rPr>
                <w:rFonts w:ascii="Times New Roman" w:hAnsi="Times New Roman" w:cs="Times New Roman"/>
                <w:lang w:val="kk-KZ"/>
              </w:rPr>
            </w:pPr>
            <w:r w:rsidRPr="003C2C03">
              <w:rPr>
                <w:rFonts w:ascii="Times New Roman" w:hAnsi="Times New Roman" w:cs="Times New Roman"/>
                <w:lang w:val="kk-KZ"/>
              </w:rPr>
              <w:t>№</w:t>
            </w:r>
          </w:p>
        </w:tc>
        <w:tc>
          <w:tcPr>
            <w:tcW w:w="666" w:type="pct"/>
            <w:vMerge w:val="restart"/>
          </w:tcPr>
          <w:p w14:paraId="1AE7BD95" w14:textId="444E7379" w:rsidR="005D19AE" w:rsidRPr="003C2C03" w:rsidRDefault="005D19AE" w:rsidP="00531882">
            <w:pPr>
              <w:ind w:firstLine="0"/>
              <w:rPr>
                <w:rFonts w:ascii="Times New Roman" w:hAnsi="Times New Roman" w:cs="Times New Roman"/>
                <w:lang w:val="kk-KZ"/>
              </w:rPr>
            </w:pPr>
            <w:r w:rsidRPr="003C2C03">
              <w:rPr>
                <w:rFonts w:ascii="Times New Roman" w:hAnsi="Times New Roman" w:cs="Times New Roman"/>
                <w:lang w:val="kk-KZ"/>
              </w:rPr>
              <w:t xml:space="preserve">Виды </w:t>
            </w:r>
            <w:r w:rsidR="00531882" w:rsidRPr="003C2C03">
              <w:rPr>
                <w:rFonts w:ascii="Times New Roman" w:hAnsi="Times New Roman" w:cs="Times New Roman"/>
                <w:lang w:val="kk-KZ"/>
              </w:rPr>
              <w:t xml:space="preserve"> </w:t>
            </w:r>
          </w:p>
        </w:tc>
        <w:tc>
          <w:tcPr>
            <w:tcW w:w="4045" w:type="pct"/>
            <w:gridSpan w:val="12"/>
          </w:tcPr>
          <w:p w14:paraId="4760AC2F" w14:textId="77777777" w:rsidR="005D19AE" w:rsidRPr="003C2C03" w:rsidRDefault="005D19AE" w:rsidP="00531882">
            <w:pPr>
              <w:ind w:firstLine="0"/>
              <w:jc w:val="center"/>
              <w:rPr>
                <w:rFonts w:ascii="Times New Roman" w:hAnsi="Times New Roman" w:cs="Times New Roman"/>
                <w:lang w:val="kk-KZ"/>
              </w:rPr>
            </w:pPr>
            <w:r w:rsidRPr="003C2C03">
              <w:rPr>
                <w:rFonts w:ascii="Times New Roman" w:hAnsi="Times New Roman" w:cs="Times New Roman"/>
                <w:lang w:val="kk-KZ"/>
              </w:rPr>
              <w:t>Водоемы</w:t>
            </w:r>
          </w:p>
        </w:tc>
      </w:tr>
      <w:tr w:rsidR="00531882" w:rsidRPr="003C2C03" w14:paraId="193E8CE8" w14:textId="77777777" w:rsidTr="004D5680">
        <w:tc>
          <w:tcPr>
            <w:tcW w:w="289" w:type="pct"/>
            <w:vMerge/>
          </w:tcPr>
          <w:p w14:paraId="238C3E07" w14:textId="77777777" w:rsidR="005D19AE" w:rsidRPr="003C2C03" w:rsidRDefault="005D19AE" w:rsidP="0062371A">
            <w:pPr>
              <w:ind w:right="141" w:firstLine="0"/>
              <w:rPr>
                <w:rFonts w:ascii="Times New Roman" w:hAnsi="Times New Roman" w:cs="Times New Roman"/>
                <w:lang w:val="kk-KZ"/>
              </w:rPr>
            </w:pPr>
          </w:p>
        </w:tc>
        <w:tc>
          <w:tcPr>
            <w:tcW w:w="666" w:type="pct"/>
            <w:vMerge/>
          </w:tcPr>
          <w:p w14:paraId="56344AAA" w14:textId="77777777" w:rsidR="005D19AE" w:rsidRPr="003C2C03" w:rsidRDefault="005D19AE" w:rsidP="0062371A">
            <w:pPr>
              <w:ind w:right="141" w:firstLine="0"/>
              <w:jc w:val="center"/>
              <w:rPr>
                <w:rFonts w:ascii="Times New Roman" w:hAnsi="Times New Roman" w:cs="Times New Roman"/>
                <w:lang w:val="kk-KZ"/>
              </w:rPr>
            </w:pPr>
          </w:p>
        </w:tc>
        <w:tc>
          <w:tcPr>
            <w:tcW w:w="735" w:type="pct"/>
            <w:gridSpan w:val="2"/>
          </w:tcPr>
          <w:p w14:paraId="2F213779" w14:textId="10219991"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1</w:t>
            </w:r>
          </w:p>
        </w:tc>
        <w:tc>
          <w:tcPr>
            <w:tcW w:w="704" w:type="pct"/>
            <w:gridSpan w:val="2"/>
          </w:tcPr>
          <w:p w14:paraId="2859DD06" w14:textId="740D1056"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2</w:t>
            </w:r>
          </w:p>
        </w:tc>
        <w:tc>
          <w:tcPr>
            <w:tcW w:w="695" w:type="pct"/>
            <w:gridSpan w:val="2"/>
          </w:tcPr>
          <w:p w14:paraId="1A80EE46" w14:textId="7686A6C9"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3</w:t>
            </w:r>
          </w:p>
        </w:tc>
        <w:tc>
          <w:tcPr>
            <w:tcW w:w="627" w:type="pct"/>
            <w:gridSpan w:val="2"/>
          </w:tcPr>
          <w:p w14:paraId="7456A7D4" w14:textId="26B9776A"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4</w:t>
            </w:r>
          </w:p>
        </w:tc>
        <w:tc>
          <w:tcPr>
            <w:tcW w:w="625" w:type="pct"/>
            <w:gridSpan w:val="2"/>
          </w:tcPr>
          <w:p w14:paraId="3B717850" w14:textId="3426E3DE"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5</w:t>
            </w:r>
          </w:p>
        </w:tc>
        <w:tc>
          <w:tcPr>
            <w:tcW w:w="659" w:type="pct"/>
            <w:gridSpan w:val="2"/>
          </w:tcPr>
          <w:p w14:paraId="0B215820" w14:textId="530084A1" w:rsidR="005D19AE" w:rsidRPr="003C2C03" w:rsidRDefault="0079740E" w:rsidP="001A6153">
            <w:pPr>
              <w:ind w:firstLine="0"/>
              <w:jc w:val="center"/>
              <w:rPr>
                <w:rFonts w:ascii="Times New Roman" w:hAnsi="Times New Roman" w:cs="Times New Roman"/>
                <w:i/>
                <w:iCs/>
                <w:sz w:val="22"/>
                <w:szCs w:val="22"/>
                <w:lang w:val="kk-KZ"/>
              </w:rPr>
            </w:pPr>
            <w:r w:rsidRPr="003C2C03">
              <w:rPr>
                <w:rFonts w:ascii="Times New Roman" w:hAnsi="Times New Roman" w:cs="Times New Roman"/>
                <w:i/>
                <w:iCs/>
                <w:sz w:val="22"/>
                <w:szCs w:val="22"/>
                <w:lang w:val="kk-KZ"/>
              </w:rPr>
              <w:t>6</w:t>
            </w:r>
          </w:p>
        </w:tc>
      </w:tr>
      <w:tr w:rsidR="00531882" w:rsidRPr="003C2C03" w14:paraId="4A96B647" w14:textId="77777777" w:rsidTr="004D5680">
        <w:tc>
          <w:tcPr>
            <w:tcW w:w="289" w:type="pct"/>
            <w:vMerge/>
          </w:tcPr>
          <w:p w14:paraId="0FB06C7D" w14:textId="77777777" w:rsidR="005D19AE" w:rsidRPr="003C2C03" w:rsidRDefault="005D19AE" w:rsidP="0062371A">
            <w:pPr>
              <w:ind w:right="141" w:firstLine="0"/>
              <w:rPr>
                <w:rFonts w:ascii="Times New Roman" w:hAnsi="Times New Roman" w:cs="Times New Roman"/>
                <w:lang w:val="kk-KZ"/>
              </w:rPr>
            </w:pPr>
          </w:p>
        </w:tc>
        <w:tc>
          <w:tcPr>
            <w:tcW w:w="666" w:type="pct"/>
            <w:vMerge/>
          </w:tcPr>
          <w:p w14:paraId="7E3EA078" w14:textId="77777777" w:rsidR="005D19AE" w:rsidRPr="003C2C03" w:rsidRDefault="005D19AE" w:rsidP="0062371A">
            <w:pPr>
              <w:ind w:right="141" w:firstLine="0"/>
              <w:rPr>
                <w:rFonts w:ascii="Times New Roman" w:hAnsi="Times New Roman" w:cs="Times New Roman"/>
                <w:lang w:val="kk-KZ"/>
              </w:rPr>
            </w:pPr>
          </w:p>
        </w:tc>
        <w:tc>
          <w:tcPr>
            <w:tcW w:w="368" w:type="pct"/>
          </w:tcPr>
          <w:p w14:paraId="439F0A1D"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367" w:type="pct"/>
          </w:tcPr>
          <w:p w14:paraId="4753D160"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eastAsia="Times New Roman" w:hAnsi="Times New Roman" w:cs="Times New Roman"/>
                <w:sz w:val="20"/>
                <w:szCs w:val="20"/>
                <w:lang w:val="kk-KZ" w:eastAsia="ru-RU"/>
              </w:rPr>
              <w:t>р</w:t>
            </w:r>
          </w:p>
        </w:tc>
        <w:tc>
          <w:tcPr>
            <w:tcW w:w="295" w:type="pct"/>
          </w:tcPr>
          <w:p w14:paraId="75943DB8"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409" w:type="pct"/>
          </w:tcPr>
          <w:p w14:paraId="5310A09F"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eastAsia="Times New Roman" w:hAnsi="Times New Roman" w:cs="Times New Roman"/>
                <w:sz w:val="20"/>
                <w:szCs w:val="20"/>
                <w:lang w:val="kk-KZ" w:eastAsia="ru-RU"/>
              </w:rPr>
              <w:t>р</w:t>
            </w:r>
          </w:p>
        </w:tc>
        <w:tc>
          <w:tcPr>
            <w:tcW w:w="400" w:type="pct"/>
          </w:tcPr>
          <w:p w14:paraId="3FEED971"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295" w:type="pct"/>
          </w:tcPr>
          <w:p w14:paraId="49188A2F"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eastAsia="Times New Roman" w:hAnsi="Times New Roman" w:cs="Times New Roman"/>
                <w:sz w:val="20"/>
                <w:szCs w:val="20"/>
                <w:lang w:val="kk-KZ" w:eastAsia="ru-RU"/>
              </w:rPr>
              <w:t>р</w:t>
            </w:r>
          </w:p>
        </w:tc>
        <w:tc>
          <w:tcPr>
            <w:tcW w:w="296" w:type="pct"/>
          </w:tcPr>
          <w:p w14:paraId="4D7A0783"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331" w:type="pct"/>
          </w:tcPr>
          <w:p w14:paraId="5D7F0FA5"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eastAsia="Times New Roman" w:hAnsi="Times New Roman" w:cs="Times New Roman"/>
                <w:sz w:val="20"/>
                <w:szCs w:val="20"/>
                <w:lang w:val="kk-KZ" w:eastAsia="ru-RU"/>
              </w:rPr>
              <w:t>р</w:t>
            </w:r>
          </w:p>
        </w:tc>
        <w:tc>
          <w:tcPr>
            <w:tcW w:w="331" w:type="pct"/>
          </w:tcPr>
          <w:p w14:paraId="6E880BB9"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294" w:type="pct"/>
          </w:tcPr>
          <w:p w14:paraId="7436AFCA" w14:textId="77777777" w:rsidR="005D19AE" w:rsidRPr="003C2C03" w:rsidRDefault="005D19AE" w:rsidP="001A6153">
            <w:pPr>
              <w:ind w:firstLine="0"/>
              <w:jc w:val="center"/>
              <w:rPr>
                <w:rFonts w:ascii="Times New Roman" w:hAnsi="Times New Roman" w:cs="Times New Roman"/>
                <w:sz w:val="20"/>
                <w:szCs w:val="20"/>
                <w:lang w:val="kk-KZ"/>
              </w:rPr>
            </w:pPr>
            <w:r w:rsidRPr="003C2C03">
              <w:rPr>
                <w:rFonts w:ascii="Times New Roman" w:eastAsia="Times New Roman" w:hAnsi="Times New Roman" w:cs="Times New Roman"/>
                <w:sz w:val="20"/>
                <w:szCs w:val="20"/>
                <w:lang w:val="kk-KZ" w:eastAsia="ru-RU"/>
              </w:rPr>
              <w:t>р</w:t>
            </w:r>
          </w:p>
        </w:tc>
        <w:tc>
          <w:tcPr>
            <w:tcW w:w="294" w:type="pct"/>
          </w:tcPr>
          <w:p w14:paraId="7102D4B0" w14:textId="77777777" w:rsidR="005D19AE" w:rsidRPr="003C2C03" w:rsidRDefault="005D19AE" w:rsidP="001A6153">
            <w:pPr>
              <w:ind w:firstLine="0"/>
              <w:jc w:val="center"/>
              <w:rPr>
                <w:rFonts w:ascii="Times New Roman" w:eastAsia="Times New Roman" w:hAnsi="Times New Roman" w:cs="Times New Roman"/>
                <w:sz w:val="20"/>
                <w:szCs w:val="20"/>
                <w:lang w:val="en-US" w:eastAsia="ru-RU"/>
              </w:rPr>
            </w:pPr>
            <w:r w:rsidRPr="003C2C03">
              <w:rPr>
                <w:rFonts w:ascii="Times New Roman" w:hAnsi="Times New Roman" w:cs="Times New Roman"/>
                <w:sz w:val="20"/>
                <w:szCs w:val="20"/>
                <w:lang w:val="en-US"/>
              </w:rPr>
              <w:t xml:space="preserve">N. </w:t>
            </w:r>
            <w:r w:rsidRPr="003C2C03">
              <w:rPr>
                <w:rFonts w:ascii="Times New Roman" w:hAnsi="Times New Roman" w:cs="Times New Roman"/>
                <w:sz w:val="20"/>
                <w:szCs w:val="20"/>
                <w:lang w:val="kk-KZ"/>
              </w:rPr>
              <w:t>экз</w:t>
            </w:r>
          </w:p>
        </w:tc>
        <w:tc>
          <w:tcPr>
            <w:tcW w:w="365" w:type="pct"/>
          </w:tcPr>
          <w:p w14:paraId="14A64AF8" w14:textId="77777777" w:rsidR="005D19AE" w:rsidRPr="003C2C03" w:rsidRDefault="005D19AE" w:rsidP="001A6153">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р</w:t>
            </w:r>
          </w:p>
        </w:tc>
      </w:tr>
      <w:tr w:rsidR="004D5680" w:rsidRPr="003C2C03" w14:paraId="0EB87786" w14:textId="77777777" w:rsidTr="004D5680">
        <w:tc>
          <w:tcPr>
            <w:tcW w:w="289" w:type="pct"/>
          </w:tcPr>
          <w:p w14:paraId="5CFA092E" w14:textId="55CDFC09" w:rsidR="0079740E" w:rsidRPr="003C2C03" w:rsidRDefault="0079740E" w:rsidP="00531882">
            <w:pPr>
              <w:ind w:firstLine="0"/>
              <w:jc w:val="center"/>
              <w:rPr>
                <w:rFonts w:ascii="Times New Roman" w:hAnsi="Times New Roman" w:cs="Times New Roman"/>
                <w:i/>
                <w:iCs/>
                <w:sz w:val="20"/>
                <w:szCs w:val="20"/>
                <w:lang w:val="kk-KZ"/>
              </w:rPr>
            </w:pPr>
            <w:r w:rsidRPr="003C2C03">
              <w:rPr>
                <w:rFonts w:ascii="Times New Roman" w:hAnsi="Times New Roman" w:cs="Times New Roman"/>
                <w:i/>
                <w:iCs/>
                <w:sz w:val="20"/>
                <w:szCs w:val="20"/>
                <w:lang w:val="kk-KZ"/>
              </w:rPr>
              <w:t>1</w:t>
            </w:r>
          </w:p>
        </w:tc>
        <w:tc>
          <w:tcPr>
            <w:tcW w:w="666" w:type="pct"/>
          </w:tcPr>
          <w:p w14:paraId="7F3F1A2D" w14:textId="5A4AD37D" w:rsidR="0079740E" w:rsidRPr="003C2C03" w:rsidRDefault="0079740E" w:rsidP="00531882">
            <w:pPr>
              <w:ind w:firstLine="0"/>
              <w:jc w:val="center"/>
              <w:rPr>
                <w:rFonts w:ascii="Times New Roman" w:hAnsi="Times New Roman" w:cs="Times New Roman"/>
                <w:i/>
                <w:iCs/>
                <w:sz w:val="20"/>
                <w:szCs w:val="20"/>
                <w:lang w:val="kk-KZ"/>
              </w:rPr>
            </w:pPr>
            <w:r w:rsidRPr="003C2C03">
              <w:rPr>
                <w:rFonts w:ascii="Times New Roman" w:hAnsi="Times New Roman" w:cs="Times New Roman"/>
                <w:i/>
                <w:iCs/>
                <w:sz w:val="20"/>
                <w:szCs w:val="20"/>
                <w:lang w:val="kk-KZ"/>
              </w:rPr>
              <w:t>2</w:t>
            </w:r>
          </w:p>
        </w:tc>
        <w:tc>
          <w:tcPr>
            <w:tcW w:w="368" w:type="pct"/>
          </w:tcPr>
          <w:p w14:paraId="32DC22D7" w14:textId="03A043AC"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3</w:t>
            </w:r>
          </w:p>
        </w:tc>
        <w:tc>
          <w:tcPr>
            <w:tcW w:w="367" w:type="pct"/>
          </w:tcPr>
          <w:p w14:paraId="42315A90" w14:textId="3650C81F"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4</w:t>
            </w:r>
          </w:p>
        </w:tc>
        <w:tc>
          <w:tcPr>
            <w:tcW w:w="295" w:type="pct"/>
          </w:tcPr>
          <w:p w14:paraId="7A6C1296" w14:textId="541A0E4C"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5</w:t>
            </w:r>
          </w:p>
        </w:tc>
        <w:tc>
          <w:tcPr>
            <w:tcW w:w="409" w:type="pct"/>
          </w:tcPr>
          <w:p w14:paraId="1F120140" w14:textId="06A36CEE"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6</w:t>
            </w:r>
          </w:p>
        </w:tc>
        <w:tc>
          <w:tcPr>
            <w:tcW w:w="400" w:type="pct"/>
          </w:tcPr>
          <w:p w14:paraId="10C6B85D" w14:textId="4696887A"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7</w:t>
            </w:r>
          </w:p>
        </w:tc>
        <w:tc>
          <w:tcPr>
            <w:tcW w:w="295" w:type="pct"/>
          </w:tcPr>
          <w:p w14:paraId="329B7F88" w14:textId="17FE9BFF"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8</w:t>
            </w:r>
          </w:p>
        </w:tc>
        <w:tc>
          <w:tcPr>
            <w:tcW w:w="296" w:type="pct"/>
          </w:tcPr>
          <w:p w14:paraId="127863A5" w14:textId="1DB339CA"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9</w:t>
            </w:r>
          </w:p>
        </w:tc>
        <w:tc>
          <w:tcPr>
            <w:tcW w:w="331" w:type="pct"/>
          </w:tcPr>
          <w:p w14:paraId="2F935F40" w14:textId="06D386AA"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10</w:t>
            </w:r>
          </w:p>
        </w:tc>
        <w:tc>
          <w:tcPr>
            <w:tcW w:w="331" w:type="pct"/>
          </w:tcPr>
          <w:p w14:paraId="43B9D777" w14:textId="216DEC70"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11</w:t>
            </w:r>
          </w:p>
        </w:tc>
        <w:tc>
          <w:tcPr>
            <w:tcW w:w="294" w:type="pct"/>
          </w:tcPr>
          <w:p w14:paraId="4B8BD96E" w14:textId="53254D9D"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12</w:t>
            </w:r>
          </w:p>
        </w:tc>
        <w:tc>
          <w:tcPr>
            <w:tcW w:w="294" w:type="pct"/>
          </w:tcPr>
          <w:p w14:paraId="4F212BB3" w14:textId="24B06210" w:rsidR="0079740E" w:rsidRPr="003C2C03" w:rsidRDefault="0079740E" w:rsidP="00531882">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13</w:t>
            </w:r>
          </w:p>
        </w:tc>
        <w:tc>
          <w:tcPr>
            <w:tcW w:w="365" w:type="pct"/>
          </w:tcPr>
          <w:p w14:paraId="46964A98" w14:textId="564E3F72" w:rsidR="0079740E" w:rsidRPr="003C2C03" w:rsidRDefault="0079740E" w:rsidP="00531882">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14</w:t>
            </w:r>
          </w:p>
        </w:tc>
      </w:tr>
      <w:tr w:rsidR="004D5680" w:rsidRPr="003C2C03" w14:paraId="6B8AC9E5" w14:textId="77777777" w:rsidTr="004D5680">
        <w:tc>
          <w:tcPr>
            <w:tcW w:w="289" w:type="pct"/>
          </w:tcPr>
          <w:p w14:paraId="12DBA5C0" w14:textId="77777777" w:rsidR="005D19AE" w:rsidRPr="003C2C03" w:rsidRDefault="005D19AE" w:rsidP="004D5680">
            <w:pPr>
              <w:ind w:right="141" w:firstLine="0"/>
              <w:jc w:val="center"/>
              <w:rPr>
                <w:rFonts w:ascii="Times New Roman" w:hAnsi="Times New Roman" w:cs="Times New Roman"/>
                <w:lang w:val="kk-KZ"/>
              </w:rPr>
            </w:pPr>
            <w:r w:rsidRPr="003C2C03">
              <w:rPr>
                <w:rFonts w:ascii="Times New Roman" w:hAnsi="Times New Roman" w:cs="Times New Roman"/>
                <w:lang w:val="kk-KZ"/>
              </w:rPr>
              <w:t>1</w:t>
            </w:r>
          </w:p>
        </w:tc>
        <w:tc>
          <w:tcPr>
            <w:tcW w:w="666" w:type="pct"/>
          </w:tcPr>
          <w:p w14:paraId="0F727611"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Плотва</w:t>
            </w:r>
          </w:p>
        </w:tc>
        <w:tc>
          <w:tcPr>
            <w:tcW w:w="368" w:type="pct"/>
          </w:tcPr>
          <w:p w14:paraId="3528304F"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0</w:t>
            </w:r>
          </w:p>
        </w:tc>
        <w:tc>
          <w:tcPr>
            <w:tcW w:w="367" w:type="pct"/>
          </w:tcPr>
          <w:p w14:paraId="61D22123" w14:textId="77777777" w:rsidR="005D19AE" w:rsidRPr="003C2C03" w:rsidRDefault="005D19AE" w:rsidP="00531882">
            <w:pPr>
              <w:ind w:firstLine="0"/>
              <w:jc w:val="center"/>
              <w:rPr>
                <w:rFonts w:ascii="Times New Roman" w:eastAsia="Times New Roman" w:hAnsi="Times New Roman" w:cs="Times New Roman"/>
                <w:b/>
                <w:bCs/>
                <w:sz w:val="20"/>
                <w:szCs w:val="20"/>
                <w:lang w:val="en-US" w:eastAsia="ru-RU"/>
              </w:rPr>
            </w:pPr>
            <w:r w:rsidRPr="003C2C03">
              <w:rPr>
                <w:rFonts w:ascii="Times New Roman" w:hAnsi="Times New Roman" w:cs="Times New Roman"/>
                <w:sz w:val="20"/>
                <w:szCs w:val="20"/>
                <w:lang w:val="kk-KZ"/>
              </w:rPr>
              <w:t>0</w:t>
            </w:r>
          </w:p>
        </w:tc>
        <w:tc>
          <w:tcPr>
            <w:tcW w:w="295" w:type="pct"/>
          </w:tcPr>
          <w:p w14:paraId="554E1EC5"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0</w:t>
            </w:r>
          </w:p>
        </w:tc>
        <w:tc>
          <w:tcPr>
            <w:tcW w:w="409" w:type="pct"/>
          </w:tcPr>
          <w:p w14:paraId="30FF4A5A" w14:textId="77777777" w:rsidR="005D19AE" w:rsidRPr="003C2C03" w:rsidRDefault="005D19AE" w:rsidP="00531882">
            <w:pPr>
              <w:ind w:firstLine="0"/>
              <w:jc w:val="center"/>
              <w:rPr>
                <w:rFonts w:ascii="Times New Roman" w:eastAsia="Times New Roman" w:hAnsi="Times New Roman" w:cs="Times New Roman"/>
                <w:b/>
                <w:bCs/>
                <w:sz w:val="20"/>
                <w:szCs w:val="20"/>
                <w:lang w:val="en-US" w:eastAsia="ru-RU"/>
              </w:rPr>
            </w:pPr>
            <w:r w:rsidRPr="003C2C03">
              <w:rPr>
                <w:rFonts w:ascii="Times New Roman" w:hAnsi="Times New Roman" w:cs="Times New Roman"/>
                <w:sz w:val="20"/>
                <w:szCs w:val="20"/>
                <w:lang w:val="kk-KZ"/>
              </w:rPr>
              <w:t>0</w:t>
            </w:r>
          </w:p>
        </w:tc>
        <w:tc>
          <w:tcPr>
            <w:tcW w:w="400" w:type="pct"/>
          </w:tcPr>
          <w:p w14:paraId="4CD42FEB"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0</w:t>
            </w:r>
          </w:p>
        </w:tc>
        <w:tc>
          <w:tcPr>
            <w:tcW w:w="295" w:type="pct"/>
          </w:tcPr>
          <w:p w14:paraId="033F2051" w14:textId="77777777" w:rsidR="005D19AE" w:rsidRPr="003C2C03" w:rsidRDefault="005D19AE" w:rsidP="00531882">
            <w:pPr>
              <w:ind w:firstLine="0"/>
              <w:jc w:val="center"/>
              <w:rPr>
                <w:rFonts w:ascii="Times New Roman" w:eastAsia="Times New Roman" w:hAnsi="Times New Roman" w:cs="Times New Roman"/>
                <w:b/>
                <w:bCs/>
                <w:sz w:val="20"/>
                <w:szCs w:val="20"/>
                <w:lang w:val="en-US" w:eastAsia="ru-RU"/>
              </w:rPr>
            </w:pPr>
            <w:r w:rsidRPr="003C2C03">
              <w:rPr>
                <w:rFonts w:ascii="Times New Roman" w:hAnsi="Times New Roman" w:cs="Times New Roman"/>
                <w:sz w:val="20"/>
                <w:szCs w:val="20"/>
                <w:lang w:val="kk-KZ"/>
              </w:rPr>
              <w:t>0</w:t>
            </w:r>
          </w:p>
        </w:tc>
        <w:tc>
          <w:tcPr>
            <w:tcW w:w="296" w:type="pct"/>
          </w:tcPr>
          <w:p w14:paraId="27C78404"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0</w:t>
            </w:r>
          </w:p>
        </w:tc>
        <w:tc>
          <w:tcPr>
            <w:tcW w:w="331" w:type="pct"/>
          </w:tcPr>
          <w:p w14:paraId="2C2056F6" w14:textId="77777777" w:rsidR="005D19AE" w:rsidRPr="003C2C03" w:rsidRDefault="005D19AE" w:rsidP="00531882">
            <w:pPr>
              <w:ind w:firstLine="0"/>
              <w:jc w:val="center"/>
              <w:rPr>
                <w:rFonts w:ascii="Times New Roman" w:eastAsia="Times New Roman" w:hAnsi="Times New Roman" w:cs="Times New Roman"/>
                <w:b/>
                <w:bCs/>
                <w:sz w:val="20"/>
                <w:szCs w:val="20"/>
                <w:lang w:val="en-US" w:eastAsia="ru-RU"/>
              </w:rPr>
            </w:pPr>
            <w:r w:rsidRPr="003C2C03">
              <w:rPr>
                <w:rFonts w:ascii="Times New Roman" w:hAnsi="Times New Roman" w:cs="Times New Roman"/>
                <w:sz w:val="20"/>
                <w:szCs w:val="20"/>
                <w:lang w:val="kk-KZ"/>
              </w:rPr>
              <w:t>0</w:t>
            </w:r>
          </w:p>
        </w:tc>
        <w:tc>
          <w:tcPr>
            <w:tcW w:w="331" w:type="pct"/>
          </w:tcPr>
          <w:p w14:paraId="6FB4ED1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28</w:t>
            </w:r>
          </w:p>
        </w:tc>
        <w:tc>
          <w:tcPr>
            <w:tcW w:w="294" w:type="pct"/>
          </w:tcPr>
          <w:p w14:paraId="0AF951E6"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1</w:t>
            </w:r>
          </w:p>
        </w:tc>
        <w:tc>
          <w:tcPr>
            <w:tcW w:w="294" w:type="pct"/>
          </w:tcPr>
          <w:p w14:paraId="19C78873"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0</w:t>
            </w:r>
          </w:p>
        </w:tc>
        <w:tc>
          <w:tcPr>
            <w:tcW w:w="365" w:type="pct"/>
          </w:tcPr>
          <w:p w14:paraId="16CA577B"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0</w:t>
            </w:r>
          </w:p>
        </w:tc>
      </w:tr>
    </w:tbl>
    <w:p w14:paraId="0522540F" w14:textId="10FF7475" w:rsidR="00130336" w:rsidRDefault="00130336">
      <w:r>
        <w:br w:type="page"/>
      </w:r>
    </w:p>
    <w:p w14:paraId="3323580A" w14:textId="58EFA187" w:rsidR="00130336" w:rsidRPr="00130336" w:rsidRDefault="00130336" w:rsidP="005F29BE">
      <w:pPr>
        <w:ind w:firstLine="0"/>
        <w:rPr>
          <w:i/>
          <w:iCs/>
        </w:rPr>
      </w:pPr>
      <w:r w:rsidRPr="00130336">
        <w:rPr>
          <w:i/>
          <w:iCs/>
        </w:rPr>
        <w:lastRenderedPageBreak/>
        <w:t>продолжение таблицы 18</w:t>
      </w:r>
    </w:p>
    <w:tbl>
      <w:tblPr>
        <w:tblStyle w:val="ae"/>
        <w:tblW w:w="5000" w:type="pct"/>
        <w:tblLayout w:type="fixed"/>
        <w:tblLook w:val="04A0" w:firstRow="1" w:lastRow="0" w:firstColumn="1" w:lastColumn="0" w:noHBand="0" w:noVBand="1"/>
      </w:tblPr>
      <w:tblGrid>
        <w:gridCol w:w="557"/>
        <w:gridCol w:w="1282"/>
        <w:gridCol w:w="709"/>
        <w:gridCol w:w="707"/>
        <w:gridCol w:w="568"/>
        <w:gridCol w:w="788"/>
        <w:gridCol w:w="770"/>
        <w:gridCol w:w="568"/>
        <w:gridCol w:w="570"/>
        <w:gridCol w:w="637"/>
        <w:gridCol w:w="637"/>
        <w:gridCol w:w="566"/>
        <w:gridCol w:w="566"/>
        <w:gridCol w:w="703"/>
      </w:tblGrid>
      <w:tr w:rsidR="00130336" w:rsidRPr="003C2C03" w14:paraId="0DCD5108" w14:textId="77777777" w:rsidTr="00517C5E">
        <w:tc>
          <w:tcPr>
            <w:tcW w:w="289" w:type="pct"/>
          </w:tcPr>
          <w:p w14:paraId="106D4002" w14:textId="77777777" w:rsidR="00130336" w:rsidRPr="003C2C03" w:rsidRDefault="00130336" w:rsidP="00517C5E">
            <w:pPr>
              <w:ind w:firstLine="0"/>
              <w:jc w:val="center"/>
              <w:rPr>
                <w:rFonts w:ascii="Times New Roman" w:hAnsi="Times New Roman" w:cs="Times New Roman"/>
                <w:i/>
                <w:iCs/>
                <w:sz w:val="20"/>
                <w:szCs w:val="20"/>
                <w:lang w:val="kk-KZ"/>
              </w:rPr>
            </w:pPr>
            <w:r w:rsidRPr="003C2C03">
              <w:rPr>
                <w:rFonts w:ascii="Times New Roman" w:hAnsi="Times New Roman" w:cs="Times New Roman"/>
                <w:i/>
                <w:iCs/>
                <w:sz w:val="20"/>
                <w:szCs w:val="20"/>
                <w:lang w:val="kk-KZ"/>
              </w:rPr>
              <w:t>1</w:t>
            </w:r>
          </w:p>
        </w:tc>
        <w:tc>
          <w:tcPr>
            <w:tcW w:w="666" w:type="pct"/>
          </w:tcPr>
          <w:p w14:paraId="4A3D5302" w14:textId="77777777" w:rsidR="00130336" w:rsidRPr="003C2C03" w:rsidRDefault="00130336" w:rsidP="00517C5E">
            <w:pPr>
              <w:ind w:firstLine="0"/>
              <w:jc w:val="center"/>
              <w:rPr>
                <w:rFonts w:ascii="Times New Roman" w:hAnsi="Times New Roman" w:cs="Times New Roman"/>
                <w:i/>
                <w:iCs/>
                <w:sz w:val="20"/>
                <w:szCs w:val="20"/>
                <w:lang w:val="kk-KZ"/>
              </w:rPr>
            </w:pPr>
            <w:r w:rsidRPr="003C2C03">
              <w:rPr>
                <w:rFonts w:ascii="Times New Roman" w:hAnsi="Times New Roman" w:cs="Times New Roman"/>
                <w:i/>
                <w:iCs/>
                <w:sz w:val="20"/>
                <w:szCs w:val="20"/>
                <w:lang w:val="kk-KZ"/>
              </w:rPr>
              <w:t>2</w:t>
            </w:r>
          </w:p>
        </w:tc>
        <w:tc>
          <w:tcPr>
            <w:tcW w:w="368" w:type="pct"/>
          </w:tcPr>
          <w:p w14:paraId="2DA65C1A"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3</w:t>
            </w:r>
          </w:p>
        </w:tc>
        <w:tc>
          <w:tcPr>
            <w:tcW w:w="367" w:type="pct"/>
          </w:tcPr>
          <w:p w14:paraId="62282C42"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4</w:t>
            </w:r>
          </w:p>
        </w:tc>
        <w:tc>
          <w:tcPr>
            <w:tcW w:w="295" w:type="pct"/>
          </w:tcPr>
          <w:p w14:paraId="3A36BF83"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5</w:t>
            </w:r>
          </w:p>
        </w:tc>
        <w:tc>
          <w:tcPr>
            <w:tcW w:w="409" w:type="pct"/>
          </w:tcPr>
          <w:p w14:paraId="615DCEC4"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6</w:t>
            </w:r>
          </w:p>
        </w:tc>
        <w:tc>
          <w:tcPr>
            <w:tcW w:w="400" w:type="pct"/>
          </w:tcPr>
          <w:p w14:paraId="66D22EA9"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7</w:t>
            </w:r>
          </w:p>
        </w:tc>
        <w:tc>
          <w:tcPr>
            <w:tcW w:w="295" w:type="pct"/>
          </w:tcPr>
          <w:p w14:paraId="2854F418"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8</w:t>
            </w:r>
          </w:p>
        </w:tc>
        <w:tc>
          <w:tcPr>
            <w:tcW w:w="296" w:type="pct"/>
          </w:tcPr>
          <w:p w14:paraId="5E25095E"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9</w:t>
            </w:r>
          </w:p>
        </w:tc>
        <w:tc>
          <w:tcPr>
            <w:tcW w:w="331" w:type="pct"/>
          </w:tcPr>
          <w:p w14:paraId="4DE55462"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10</w:t>
            </w:r>
          </w:p>
        </w:tc>
        <w:tc>
          <w:tcPr>
            <w:tcW w:w="331" w:type="pct"/>
          </w:tcPr>
          <w:p w14:paraId="71E30964"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11</w:t>
            </w:r>
          </w:p>
        </w:tc>
        <w:tc>
          <w:tcPr>
            <w:tcW w:w="294" w:type="pct"/>
          </w:tcPr>
          <w:p w14:paraId="2DEC40B5"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12</w:t>
            </w:r>
          </w:p>
        </w:tc>
        <w:tc>
          <w:tcPr>
            <w:tcW w:w="294" w:type="pct"/>
          </w:tcPr>
          <w:p w14:paraId="5B7B3180" w14:textId="77777777" w:rsidR="00130336" w:rsidRPr="003C2C03" w:rsidRDefault="00130336" w:rsidP="00517C5E">
            <w:pPr>
              <w:ind w:firstLine="0"/>
              <w:jc w:val="center"/>
              <w:rPr>
                <w:rFonts w:ascii="Times New Roman" w:hAnsi="Times New Roman" w:cs="Times New Roman"/>
                <w:i/>
                <w:iCs/>
                <w:sz w:val="20"/>
                <w:szCs w:val="20"/>
              </w:rPr>
            </w:pPr>
            <w:r w:rsidRPr="003C2C03">
              <w:rPr>
                <w:rFonts w:ascii="Times New Roman" w:hAnsi="Times New Roman" w:cs="Times New Roman"/>
                <w:i/>
                <w:iCs/>
                <w:sz w:val="20"/>
                <w:szCs w:val="20"/>
              </w:rPr>
              <w:t>13</w:t>
            </w:r>
          </w:p>
        </w:tc>
        <w:tc>
          <w:tcPr>
            <w:tcW w:w="365" w:type="pct"/>
          </w:tcPr>
          <w:p w14:paraId="2026DBDC" w14:textId="77777777" w:rsidR="00130336" w:rsidRPr="003C2C03" w:rsidRDefault="00130336" w:rsidP="00517C5E">
            <w:pPr>
              <w:ind w:firstLine="0"/>
              <w:jc w:val="center"/>
              <w:rPr>
                <w:rFonts w:ascii="Times New Roman" w:eastAsia="Times New Roman" w:hAnsi="Times New Roman" w:cs="Times New Roman"/>
                <w:i/>
                <w:iCs/>
                <w:sz w:val="20"/>
                <w:szCs w:val="20"/>
                <w:lang w:val="kk-KZ" w:eastAsia="ru-RU"/>
              </w:rPr>
            </w:pPr>
            <w:r w:rsidRPr="003C2C03">
              <w:rPr>
                <w:rFonts w:ascii="Times New Roman" w:eastAsia="Times New Roman" w:hAnsi="Times New Roman" w:cs="Times New Roman"/>
                <w:i/>
                <w:iCs/>
                <w:sz w:val="20"/>
                <w:szCs w:val="20"/>
                <w:lang w:val="kk-KZ" w:eastAsia="ru-RU"/>
              </w:rPr>
              <w:t>14</w:t>
            </w:r>
          </w:p>
        </w:tc>
      </w:tr>
      <w:tr w:rsidR="004D5680" w:rsidRPr="003C2C03" w14:paraId="2AB53D7B" w14:textId="77777777" w:rsidTr="004D5680">
        <w:tc>
          <w:tcPr>
            <w:tcW w:w="289" w:type="pct"/>
          </w:tcPr>
          <w:p w14:paraId="46704995" w14:textId="40D9F895" w:rsidR="005D19AE" w:rsidRPr="003C2C03" w:rsidRDefault="005D19AE" w:rsidP="004D5680">
            <w:pPr>
              <w:ind w:right="141" w:firstLine="0"/>
              <w:jc w:val="center"/>
              <w:rPr>
                <w:rFonts w:ascii="Times New Roman" w:hAnsi="Times New Roman" w:cs="Times New Roman"/>
                <w:lang w:val="kk-KZ"/>
              </w:rPr>
            </w:pPr>
            <w:r w:rsidRPr="003C2C03">
              <w:rPr>
                <w:rFonts w:ascii="Times New Roman" w:hAnsi="Times New Roman" w:cs="Times New Roman"/>
                <w:lang w:val="kk-KZ"/>
              </w:rPr>
              <w:t>2</w:t>
            </w:r>
          </w:p>
        </w:tc>
        <w:tc>
          <w:tcPr>
            <w:tcW w:w="666" w:type="pct"/>
          </w:tcPr>
          <w:p w14:paraId="5CC3A87A"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Речная абботина</w:t>
            </w:r>
          </w:p>
        </w:tc>
        <w:tc>
          <w:tcPr>
            <w:tcW w:w="368" w:type="pct"/>
          </w:tcPr>
          <w:p w14:paraId="592337DF"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1</w:t>
            </w:r>
          </w:p>
        </w:tc>
        <w:tc>
          <w:tcPr>
            <w:tcW w:w="367" w:type="pct"/>
          </w:tcPr>
          <w:p w14:paraId="372340E7" w14:textId="77777777" w:rsidR="005D19AE" w:rsidRPr="003C2C03" w:rsidRDefault="005D19AE" w:rsidP="00531882">
            <w:pPr>
              <w:ind w:firstLine="0"/>
              <w:jc w:val="center"/>
              <w:rPr>
                <w:rFonts w:ascii="Times New Roman" w:eastAsia="Times New Roman" w:hAnsi="Times New Roman" w:cs="Times New Roman"/>
                <w:sz w:val="20"/>
                <w:szCs w:val="20"/>
                <w:lang w:val="en-US" w:eastAsia="ru-RU"/>
              </w:rPr>
            </w:pPr>
            <w:r w:rsidRPr="003C2C03">
              <w:rPr>
                <w:rFonts w:ascii="Times New Roman" w:hAnsi="Times New Roman" w:cs="Times New Roman"/>
                <w:sz w:val="20"/>
                <w:szCs w:val="20"/>
                <w:lang w:val="kk-KZ"/>
              </w:rPr>
              <w:t>0.04</w:t>
            </w:r>
          </w:p>
        </w:tc>
        <w:tc>
          <w:tcPr>
            <w:tcW w:w="295" w:type="pct"/>
          </w:tcPr>
          <w:p w14:paraId="5E7D9E0E"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5</w:t>
            </w:r>
          </w:p>
        </w:tc>
        <w:tc>
          <w:tcPr>
            <w:tcW w:w="409" w:type="pct"/>
          </w:tcPr>
          <w:p w14:paraId="14256B83" w14:textId="77777777" w:rsidR="005D19AE" w:rsidRPr="003C2C03" w:rsidRDefault="005D19AE" w:rsidP="00531882">
            <w:pPr>
              <w:ind w:firstLine="0"/>
              <w:jc w:val="center"/>
              <w:rPr>
                <w:rFonts w:ascii="Times New Roman" w:eastAsia="Times New Roman" w:hAnsi="Times New Roman" w:cs="Times New Roman"/>
                <w:sz w:val="20"/>
                <w:szCs w:val="20"/>
                <w:lang w:val="en-US" w:eastAsia="ru-RU"/>
              </w:rPr>
            </w:pPr>
            <w:r w:rsidRPr="003C2C03">
              <w:rPr>
                <w:rFonts w:ascii="Times New Roman" w:hAnsi="Times New Roman" w:cs="Times New Roman"/>
                <w:sz w:val="20"/>
                <w:szCs w:val="20"/>
                <w:lang w:val="kk-KZ"/>
              </w:rPr>
              <w:t>0.31</w:t>
            </w:r>
          </w:p>
        </w:tc>
        <w:tc>
          <w:tcPr>
            <w:tcW w:w="400" w:type="pct"/>
          </w:tcPr>
          <w:p w14:paraId="7A9A2DB2"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14</w:t>
            </w:r>
          </w:p>
        </w:tc>
        <w:tc>
          <w:tcPr>
            <w:tcW w:w="295" w:type="pct"/>
          </w:tcPr>
          <w:p w14:paraId="07D7ECD8" w14:textId="77777777" w:rsidR="005D19AE" w:rsidRPr="003C2C03" w:rsidRDefault="005D19AE" w:rsidP="00531882">
            <w:pPr>
              <w:ind w:firstLine="0"/>
              <w:jc w:val="center"/>
              <w:rPr>
                <w:rFonts w:ascii="Times New Roman" w:eastAsia="Times New Roman" w:hAnsi="Times New Roman" w:cs="Times New Roman"/>
                <w:sz w:val="20"/>
                <w:szCs w:val="20"/>
                <w:lang w:val="en-US" w:eastAsia="ru-RU"/>
              </w:rPr>
            </w:pPr>
            <w:r w:rsidRPr="003C2C03">
              <w:rPr>
                <w:rFonts w:ascii="Times New Roman" w:hAnsi="Times New Roman" w:cs="Times New Roman"/>
                <w:sz w:val="20"/>
                <w:szCs w:val="20"/>
                <w:lang w:val="kk-KZ"/>
              </w:rPr>
              <w:t>0.5</w:t>
            </w:r>
          </w:p>
        </w:tc>
        <w:tc>
          <w:tcPr>
            <w:tcW w:w="296" w:type="pct"/>
          </w:tcPr>
          <w:p w14:paraId="01A5D298" w14:textId="77777777" w:rsidR="005D19AE" w:rsidRPr="003C2C03" w:rsidRDefault="005D19AE" w:rsidP="00531882">
            <w:pPr>
              <w:ind w:firstLine="0"/>
              <w:jc w:val="center"/>
              <w:rPr>
                <w:rFonts w:ascii="Times New Roman" w:hAnsi="Times New Roman" w:cs="Times New Roman"/>
                <w:sz w:val="20"/>
                <w:szCs w:val="20"/>
                <w:lang w:val="en-US"/>
              </w:rPr>
            </w:pPr>
            <w:r w:rsidRPr="003C2C03">
              <w:rPr>
                <w:rFonts w:ascii="Times New Roman" w:hAnsi="Times New Roman" w:cs="Times New Roman"/>
                <w:sz w:val="20"/>
                <w:szCs w:val="20"/>
                <w:lang w:val="kk-KZ"/>
              </w:rPr>
              <w:t>0</w:t>
            </w:r>
          </w:p>
        </w:tc>
        <w:tc>
          <w:tcPr>
            <w:tcW w:w="331" w:type="pct"/>
          </w:tcPr>
          <w:p w14:paraId="518CC691" w14:textId="77777777" w:rsidR="005D19AE" w:rsidRPr="003C2C03" w:rsidRDefault="005D19AE" w:rsidP="00531882">
            <w:pPr>
              <w:ind w:firstLine="0"/>
              <w:jc w:val="center"/>
              <w:rPr>
                <w:rFonts w:ascii="Times New Roman" w:eastAsia="Times New Roman" w:hAnsi="Times New Roman" w:cs="Times New Roman"/>
                <w:sz w:val="20"/>
                <w:szCs w:val="20"/>
                <w:lang w:val="en-US" w:eastAsia="ru-RU"/>
              </w:rPr>
            </w:pPr>
            <w:r w:rsidRPr="003C2C03">
              <w:rPr>
                <w:rFonts w:ascii="Times New Roman" w:hAnsi="Times New Roman" w:cs="Times New Roman"/>
                <w:sz w:val="20"/>
                <w:szCs w:val="20"/>
                <w:lang w:val="kk-KZ"/>
              </w:rPr>
              <w:t>0</w:t>
            </w:r>
          </w:p>
        </w:tc>
        <w:tc>
          <w:tcPr>
            <w:tcW w:w="331" w:type="pct"/>
          </w:tcPr>
          <w:p w14:paraId="20AA8F1B"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4A40C95D"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0</w:t>
            </w:r>
          </w:p>
        </w:tc>
        <w:tc>
          <w:tcPr>
            <w:tcW w:w="294" w:type="pct"/>
          </w:tcPr>
          <w:p w14:paraId="3279C45C"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0</w:t>
            </w:r>
          </w:p>
        </w:tc>
        <w:tc>
          <w:tcPr>
            <w:tcW w:w="365" w:type="pct"/>
          </w:tcPr>
          <w:p w14:paraId="046ED385" w14:textId="77777777" w:rsidR="005D19AE" w:rsidRPr="003C2C03" w:rsidRDefault="005D19AE" w:rsidP="00531882">
            <w:pPr>
              <w:ind w:firstLine="0"/>
              <w:jc w:val="center"/>
              <w:rPr>
                <w:rFonts w:ascii="Times New Roman" w:eastAsia="Times New Roman" w:hAnsi="Times New Roman" w:cs="Times New Roman"/>
                <w:sz w:val="20"/>
                <w:szCs w:val="20"/>
                <w:lang w:val="kk-KZ" w:eastAsia="ru-RU"/>
              </w:rPr>
            </w:pPr>
            <w:r w:rsidRPr="003C2C03">
              <w:rPr>
                <w:rFonts w:ascii="Times New Roman" w:eastAsia="Times New Roman" w:hAnsi="Times New Roman" w:cs="Times New Roman"/>
                <w:sz w:val="20"/>
                <w:szCs w:val="20"/>
                <w:lang w:val="kk-KZ" w:eastAsia="ru-RU"/>
              </w:rPr>
              <w:t>0</w:t>
            </w:r>
          </w:p>
        </w:tc>
      </w:tr>
      <w:tr w:rsidR="004D5680" w:rsidRPr="003C2C03" w14:paraId="458741FC" w14:textId="77777777" w:rsidTr="004D5680">
        <w:tc>
          <w:tcPr>
            <w:tcW w:w="289" w:type="pct"/>
          </w:tcPr>
          <w:p w14:paraId="060458F3" w14:textId="77777777" w:rsidR="005D19AE" w:rsidRPr="003C2C03" w:rsidRDefault="005D19AE" w:rsidP="004D5680">
            <w:pPr>
              <w:ind w:right="141"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3</w:t>
            </w:r>
          </w:p>
        </w:tc>
        <w:tc>
          <w:tcPr>
            <w:tcW w:w="666" w:type="pct"/>
          </w:tcPr>
          <w:p w14:paraId="6FD51DC5"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Амурский чебачок</w:t>
            </w:r>
          </w:p>
        </w:tc>
        <w:tc>
          <w:tcPr>
            <w:tcW w:w="368" w:type="pct"/>
          </w:tcPr>
          <w:p w14:paraId="5DE3F0F2"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16</w:t>
            </w:r>
          </w:p>
        </w:tc>
        <w:tc>
          <w:tcPr>
            <w:tcW w:w="367" w:type="pct"/>
          </w:tcPr>
          <w:p w14:paraId="0C9F60CA"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0.64</w:t>
            </w:r>
          </w:p>
        </w:tc>
        <w:tc>
          <w:tcPr>
            <w:tcW w:w="295" w:type="pct"/>
          </w:tcPr>
          <w:p w14:paraId="5950D5EF"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w:t>
            </w:r>
          </w:p>
        </w:tc>
        <w:tc>
          <w:tcPr>
            <w:tcW w:w="409" w:type="pct"/>
          </w:tcPr>
          <w:p w14:paraId="0D2C26A4"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0.06</w:t>
            </w:r>
          </w:p>
        </w:tc>
        <w:tc>
          <w:tcPr>
            <w:tcW w:w="400" w:type="pct"/>
          </w:tcPr>
          <w:p w14:paraId="71D31BDF"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4</w:t>
            </w:r>
          </w:p>
        </w:tc>
        <w:tc>
          <w:tcPr>
            <w:tcW w:w="295" w:type="pct"/>
          </w:tcPr>
          <w:p w14:paraId="4AE11FF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0.14</w:t>
            </w:r>
          </w:p>
        </w:tc>
        <w:tc>
          <w:tcPr>
            <w:tcW w:w="296" w:type="pct"/>
          </w:tcPr>
          <w:p w14:paraId="39950EFE"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11</w:t>
            </w:r>
          </w:p>
        </w:tc>
        <w:tc>
          <w:tcPr>
            <w:tcW w:w="331" w:type="pct"/>
          </w:tcPr>
          <w:p w14:paraId="266CF733"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0.29</w:t>
            </w:r>
          </w:p>
        </w:tc>
        <w:tc>
          <w:tcPr>
            <w:tcW w:w="331" w:type="pct"/>
          </w:tcPr>
          <w:p w14:paraId="3D541999"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5E66D3A7"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29D29C0A"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5" w:type="pct"/>
          </w:tcPr>
          <w:p w14:paraId="0FB8F477"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r>
      <w:tr w:rsidR="004D5680" w:rsidRPr="003C2C03" w14:paraId="34533DAA" w14:textId="77777777" w:rsidTr="004D5680">
        <w:tc>
          <w:tcPr>
            <w:tcW w:w="289" w:type="pct"/>
          </w:tcPr>
          <w:p w14:paraId="70FB48B2" w14:textId="77777777" w:rsidR="005D19AE" w:rsidRPr="003C2C03" w:rsidRDefault="005D19AE" w:rsidP="004D5680">
            <w:pPr>
              <w:ind w:right="141"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4</w:t>
            </w:r>
          </w:p>
        </w:tc>
        <w:tc>
          <w:tcPr>
            <w:tcW w:w="666" w:type="pct"/>
          </w:tcPr>
          <w:p w14:paraId="7320C0EF"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Китайский горчак</w:t>
            </w:r>
          </w:p>
        </w:tc>
        <w:tc>
          <w:tcPr>
            <w:tcW w:w="368" w:type="pct"/>
          </w:tcPr>
          <w:p w14:paraId="4A967CC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7" w:type="pct"/>
          </w:tcPr>
          <w:p w14:paraId="0A3E6E36"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5" w:type="pct"/>
          </w:tcPr>
          <w:p w14:paraId="1816C7C4"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9" w:type="pct"/>
          </w:tcPr>
          <w:p w14:paraId="3CFA5BE2"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0" w:type="pct"/>
          </w:tcPr>
          <w:p w14:paraId="6BA3B0F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3</w:t>
            </w:r>
          </w:p>
        </w:tc>
        <w:tc>
          <w:tcPr>
            <w:tcW w:w="295" w:type="pct"/>
          </w:tcPr>
          <w:p w14:paraId="01C9A31F"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0.11</w:t>
            </w:r>
          </w:p>
        </w:tc>
        <w:tc>
          <w:tcPr>
            <w:tcW w:w="296" w:type="pct"/>
          </w:tcPr>
          <w:p w14:paraId="2F837B35"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621A7AC5"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2CE4B23B"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5C965307"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0DFC2C55"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5" w:type="pct"/>
          </w:tcPr>
          <w:p w14:paraId="1E3D64D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r>
      <w:tr w:rsidR="004D5680" w:rsidRPr="003C2C03" w14:paraId="756B0017" w14:textId="77777777" w:rsidTr="004D5680">
        <w:tc>
          <w:tcPr>
            <w:tcW w:w="289" w:type="pct"/>
          </w:tcPr>
          <w:p w14:paraId="78717241" w14:textId="77777777" w:rsidR="005D19AE" w:rsidRPr="003C2C03" w:rsidRDefault="005D19AE" w:rsidP="004D5680">
            <w:pPr>
              <w:ind w:right="141"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5</w:t>
            </w:r>
          </w:p>
        </w:tc>
        <w:tc>
          <w:tcPr>
            <w:tcW w:w="666" w:type="pct"/>
          </w:tcPr>
          <w:p w14:paraId="33391D1A"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Серебряный карась</w:t>
            </w:r>
          </w:p>
        </w:tc>
        <w:tc>
          <w:tcPr>
            <w:tcW w:w="368" w:type="pct"/>
          </w:tcPr>
          <w:p w14:paraId="311E4118"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w:t>
            </w:r>
          </w:p>
        </w:tc>
        <w:tc>
          <w:tcPr>
            <w:tcW w:w="367" w:type="pct"/>
          </w:tcPr>
          <w:p w14:paraId="70B3F69B"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0.04</w:t>
            </w:r>
          </w:p>
        </w:tc>
        <w:tc>
          <w:tcPr>
            <w:tcW w:w="295" w:type="pct"/>
          </w:tcPr>
          <w:p w14:paraId="43087DB0"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5</w:t>
            </w:r>
          </w:p>
        </w:tc>
        <w:tc>
          <w:tcPr>
            <w:tcW w:w="409" w:type="pct"/>
          </w:tcPr>
          <w:p w14:paraId="37CA99A3"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0.31</w:t>
            </w:r>
          </w:p>
        </w:tc>
        <w:tc>
          <w:tcPr>
            <w:tcW w:w="400" w:type="pct"/>
          </w:tcPr>
          <w:p w14:paraId="7274CDB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5" w:type="pct"/>
          </w:tcPr>
          <w:p w14:paraId="0605CF76"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6" w:type="pct"/>
          </w:tcPr>
          <w:p w14:paraId="27F4A8D3"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19</w:t>
            </w:r>
          </w:p>
        </w:tc>
        <w:tc>
          <w:tcPr>
            <w:tcW w:w="331" w:type="pct"/>
          </w:tcPr>
          <w:p w14:paraId="6FFD8103"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0.51</w:t>
            </w:r>
          </w:p>
        </w:tc>
        <w:tc>
          <w:tcPr>
            <w:tcW w:w="331" w:type="pct"/>
          </w:tcPr>
          <w:p w14:paraId="6B4B528A"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43AA5B1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79763F6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5" w:type="pct"/>
          </w:tcPr>
          <w:p w14:paraId="486C14E9"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r>
      <w:tr w:rsidR="004D5680" w:rsidRPr="003C2C03" w14:paraId="692FCABE" w14:textId="77777777" w:rsidTr="004D5680">
        <w:tc>
          <w:tcPr>
            <w:tcW w:w="289" w:type="pct"/>
          </w:tcPr>
          <w:p w14:paraId="24EF5D35" w14:textId="77777777" w:rsidR="005D19AE" w:rsidRPr="003C2C03" w:rsidRDefault="005D19AE" w:rsidP="004D5680">
            <w:pPr>
              <w:ind w:right="141"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6</w:t>
            </w:r>
          </w:p>
        </w:tc>
        <w:tc>
          <w:tcPr>
            <w:tcW w:w="666" w:type="pct"/>
          </w:tcPr>
          <w:p w14:paraId="0DD76EA2"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Медака</w:t>
            </w:r>
          </w:p>
        </w:tc>
        <w:tc>
          <w:tcPr>
            <w:tcW w:w="368" w:type="pct"/>
          </w:tcPr>
          <w:p w14:paraId="1CBBEF0E"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7" w:type="pct"/>
          </w:tcPr>
          <w:p w14:paraId="70CEBA62"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5" w:type="pct"/>
          </w:tcPr>
          <w:p w14:paraId="45D13AB0"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9" w:type="pct"/>
          </w:tcPr>
          <w:p w14:paraId="06C539C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0" w:type="pct"/>
          </w:tcPr>
          <w:p w14:paraId="57470200"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w:t>
            </w:r>
          </w:p>
        </w:tc>
        <w:tc>
          <w:tcPr>
            <w:tcW w:w="295" w:type="pct"/>
          </w:tcPr>
          <w:p w14:paraId="5A24B15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0.04</w:t>
            </w:r>
          </w:p>
        </w:tc>
        <w:tc>
          <w:tcPr>
            <w:tcW w:w="296" w:type="pct"/>
          </w:tcPr>
          <w:p w14:paraId="4CB4FDD3"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567A549A"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2E0C86B1"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3197F99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2E4FB030"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2</w:t>
            </w:r>
          </w:p>
        </w:tc>
        <w:tc>
          <w:tcPr>
            <w:tcW w:w="365" w:type="pct"/>
          </w:tcPr>
          <w:p w14:paraId="4226E519"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0.07</w:t>
            </w:r>
          </w:p>
        </w:tc>
      </w:tr>
      <w:tr w:rsidR="004D5680" w:rsidRPr="003C2C03" w14:paraId="6A268912" w14:textId="77777777" w:rsidTr="004D5680">
        <w:tc>
          <w:tcPr>
            <w:tcW w:w="289" w:type="pct"/>
          </w:tcPr>
          <w:p w14:paraId="6981D2FB" w14:textId="77777777" w:rsidR="005D19AE" w:rsidRPr="003C2C03" w:rsidRDefault="005D19AE" w:rsidP="004D5680">
            <w:pPr>
              <w:ind w:right="141"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7</w:t>
            </w:r>
          </w:p>
        </w:tc>
        <w:tc>
          <w:tcPr>
            <w:tcW w:w="666" w:type="pct"/>
          </w:tcPr>
          <w:p w14:paraId="3487DFF8"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Китайский бычок</w:t>
            </w:r>
          </w:p>
        </w:tc>
        <w:tc>
          <w:tcPr>
            <w:tcW w:w="368" w:type="pct"/>
          </w:tcPr>
          <w:p w14:paraId="5BA7FF70"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7" w:type="pct"/>
          </w:tcPr>
          <w:p w14:paraId="56FF5D6D"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5" w:type="pct"/>
          </w:tcPr>
          <w:p w14:paraId="1DB01476"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9" w:type="pct"/>
          </w:tcPr>
          <w:p w14:paraId="070DC1FF"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400" w:type="pct"/>
          </w:tcPr>
          <w:p w14:paraId="35D7FFEC"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2</w:t>
            </w:r>
          </w:p>
        </w:tc>
        <w:tc>
          <w:tcPr>
            <w:tcW w:w="295" w:type="pct"/>
          </w:tcPr>
          <w:p w14:paraId="3A81C19F"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0.07</w:t>
            </w:r>
          </w:p>
        </w:tc>
        <w:tc>
          <w:tcPr>
            <w:tcW w:w="296" w:type="pct"/>
          </w:tcPr>
          <w:p w14:paraId="1EEDD624"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253CF3B4"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31" w:type="pct"/>
          </w:tcPr>
          <w:p w14:paraId="2E5E04F4"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67F0BFD5"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294" w:type="pct"/>
          </w:tcPr>
          <w:p w14:paraId="19FC3B41"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c>
          <w:tcPr>
            <w:tcW w:w="365" w:type="pct"/>
          </w:tcPr>
          <w:p w14:paraId="7C79DD2A" w14:textId="77777777" w:rsidR="005D19AE" w:rsidRPr="003C2C03" w:rsidRDefault="005D19AE" w:rsidP="00531882">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0</w:t>
            </w:r>
          </w:p>
        </w:tc>
      </w:tr>
      <w:tr w:rsidR="004D5680" w:rsidRPr="003C2C03" w14:paraId="65E58E61" w14:textId="77777777" w:rsidTr="004D5680">
        <w:tc>
          <w:tcPr>
            <w:tcW w:w="289" w:type="pct"/>
          </w:tcPr>
          <w:p w14:paraId="63655845" w14:textId="77777777" w:rsidR="005D19AE" w:rsidRPr="003C2C03" w:rsidRDefault="005D19AE" w:rsidP="0062371A">
            <w:pPr>
              <w:ind w:right="141" w:firstLine="0"/>
              <w:rPr>
                <w:rFonts w:ascii="Times New Roman" w:hAnsi="Times New Roman" w:cs="Times New Roman"/>
                <w:sz w:val="20"/>
                <w:szCs w:val="20"/>
                <w:lang w:val="kk-KZ"/>
              </w:rPr>
            </w:pPr>
          </w:p>
        </w:tc>
        <w:tc>
          <w:tcPr>
            <w:tcW w:w="666" w:type="pct"/>
          </w:tcPr>
          <w:p w14:paraId="41F83C03" w14:textId="77777777" w:rsidR="005D19AE" w:rsidRPr="003C2C03" w:rsidRDefault="005D19AE" w:rsidP="0062371A">
            <w:pPr>
              <w:ind w:right="141" w:firstLine="0"/>
              <w:rPr>
                <w:rFonts w:ascii="Times New Roman" w:hAnsi="Times New Roman" w:cs="Times New Roman"/>
                <w:sz w:val="20"/>
                <w:szCs w:val="20"/>
                <w:lang w:val="kk-KZ"/>
              </w:rPr>
            </w:pPr>
            <w:r w:rsidRPr="003C2C03">
              <w:rPr>
                <w:rFonts w:ascii="Times New Roman" w:hAnsi="Times New Roman" w:cs="Times New Roman"/>
                <w:sz w:val="20"/>
                <w:szCs w:val="20"/>
                <w:lang w:val="kk-KZ"/>
              </w:rPr>
              <w:t>Всего видов:</w:t>
            </w:r>
          </w:p>
        </w:tc>
        <w:tc>
          <w:tcPr>
            <w:tcW w:w="368" w:type="pct"/>
          </w:tcPr>
          <w:p w14:paraId="6B231CF9"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3</w:t>
            </w:r>
          </w:p>
        </w:tc>
        <w:tc>
          <w:tcPr>
            <w:tcW w:w="367" w:type="pct"/>
          </w:tcPr>
          <w:p w14:paraId="3D1B6D26" w14:textId="77777777" w:rsidR="005D19AE" w:rsidRPr="003C2C03" w:rsidRDefault="005D19AE" w:rsidP="004D5680">
            <w:pPr>
              <w:ind w:firstLine="0"/>
              <w:jc w:val="center"/>
              <w:rPr>
                <w:rFonts w:ascii="Times New Roman" w:hAnsi="Times New Roman" w:cs="Times New Roman"/>
                <w:sz w:val="20"/>
                <w:szCs w:val="20"/>
                <w:lang w:val="kk-KZ"/>
              </w:rPr>
            </w:pPr>
          </w:p>
        </w:tc>
        <w:tc>
          <w:tcPr>
            <w:tcW w:w="295" w:type="pct"/>
          </w:tcPr>
          <w:p w14:paraId="60372BD6"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3</w:t>
            </w:r>
          </w:p>
        </w:tc>
        <w:tc>
          <w:tcPr>
            <w:tcW w:w="409" w:type="pct"/>
          </w:tcPr>
          <w:p w14:paraId="3F999333" w14:textId="77777777" w:rsidR="005D19AE" w:rsidRPr="003C2C03" w:rsidRDefault="005D19AE" w:rsidP="004D5680">
            <w:pPr>
              <w:ind w:firstLine="0"/>
              <w:jc w:val="center"/>
              <w:rPr>
                <w:rFonts w:ascii="Times New Roman" w:hAnsi="Times New Roman" w:cs="Times New Roman"/>
                <w:sz w:val="20"/>
                <w:szCs w:val="20"/>
                <w:lang w:val="kk-KZ"/>
              </w:rPr>
            </w:pPr>
          </w:p>
        </w:tc>
        <w:tc>
          <w:tcPr>
            <w:tcW w:w="400" w:type="pct"/>
          </w:tcPr>
          <w:p w14:paraId="01B0D8EF"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5</w:t>
            </w:r>
          </w:p>
        </w:tc>
        <w:tc>
          <w:tcPr>
            <w:tcW w:w="295" w:type="pct"/>
          </w:tcPr>
          <w:p w14:paraId="787EEE49" w14:textId="77777777" w:rsidR="005D19AE" w:rsidRPr="003C2C03" w:rsidRDefault="005D19AE" w:rsidP="004D5680">
            <w:pPr>
              <w:ind w:firstLine="0"/>
              <w:jc w:val="center"/>
              <w:rPr>
                <w:rFonts w:ascii="Times New Roman" w:hAnsi="Times New Roman" w:cs="Times New Roman"/>
                <w:sz w:val="20"/>
                <w:szCs w:val="20"/>
                <w:lang w:val="kk-KZ"/>
              </w:rPr>
            </w:pPr>
          </w:p>
        </w:tc>
        <w:tc>
          <w:tcPr>
            <w:tcW w:w="296" w:type="pct"/>
          </w:tcPr>
          <w:p w14:paraId="38885FD5"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2</w:t>
            </w:r>
          </w:p>
        </w:tc>
        <w:tc>
          <w:tcPr>
            <w:tcW w:w="331" w:type="pct"/>
          </w:tcPr>
          <w:p w14:paraId="62D13BC7" w14:textId="77777777" w:rsidR="005D19AE" w:rsidRPr="003C2C03" w:rsidRDefault="005D19AE" w:rsidP="004D5680">
            <w:pPr>
              <w:ind w:firstLine="0"/>
              <w:jc w:val="center"/>
              <w:rPr>
                <w:rFonts w:ascii="Times New Roman" w:hAnsi="Times New Roman" w:cs="Times New Roman"/>
                <w:sz w:val="20"/>
                <w:szCs w:val="20"/>
                <w:lang w:val="kk-KZ"/>
              </w:rPr>
            </w:pPr>
          </w:p>
        </w:tc>
        <w:tc>
          <w:tcPr>
            <w:tcW w:w="331" w:type="pct"/>
          </w:tcPr>
          <w:p w14:paraId="0FEF337D"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w:t>
            </w:r>
          </w:p>
        </w:tc>
        <w:tc>
          <w:tcPr>
            <w:tcW w:w="294" w:type="pct"/>
          </w:tcPr>
          <w:p w14:paraId="6696EEFE" w14:textId="77777777" w:rsidR="005D19AE" w:rsidRPr="003C2C03" w:rsidRDefault="005D19AE" w:rsidP="004D5680">
            <w:pPr>
              <w:ind w:firstLine="0"/>
              <w:jc w:val="center"/>
              <w:rPr>
                <w:rFonts w:ascii="Times New Roman" w:hAnsi="Times New Roman" w:cs="Times New Roman"/>
                <w:sz w:val="20"/>
                <w:szCs w:val="20"/>
                <w:lang w:val="kk-KZ"/>
              </w:rPr>
            </w:pPr>
          </w:p>
        </w:tc>
        <w:tc>
          <w:tcPr>
            <w:tcW w:w="294" w:type="pct"/>
          </w:tcPr>
          <w:p w14:paraId="475B6309" w14:textId="77777777" w:rsidR="005D19AE" w:rsidRPr="003C2C03" w:rsidRDefault="005D19AE" w:rsidP="004D5680">
            <w:pPr>
              <w:ind w:firstLine="0"/>
              <w:jc w:val="center"/>
              <w:rPr>
                <w:rFonts w:ascii="Times New Roman" w:hAnsi="Times New Roman" w:cs="Times New Roman"/>
                <w:sz w:val="20"/>
                <w:szCs w:val="20"/>
                <w:lang w:val="kk-KZ"/>
              </w:rPr>
            </w:pPr>
            <w:r w:rsidRPr="003C2C03">
              <w:rPr>
                <w:rFonts w:ascii="Times New Roman" w:hAnsi="Times New Roman" w:cs="Times New Roman"/>
                <w:sz w:val="20"/>
                <w:szCs w:val="20"/>
                <w:lang w:val="kk-KZ"/>
              </w:rPr>
              <w:t>1</w:t>
            </w:r>
          </w:p>
        </w:tc>
        <w:tc>
          <w:tcPr>
            <w:tcW w:w="365" w:type="pct"/>
          </w:tcPr>
          <w:p w14:paraId="17F3252B" w14:textId="77777777" w:rsidR="005D19AE" w:rsidRPr="003C2C03" w:rsidRDefault="005D19AE" w:rsidP="004D5680">
            <w:pPr>
              <w:ind w:firstLine="0"/>
              <w:jc w:val="center"/>
              <w:rPr>
                <w:rFonts w:ascii="Times New Roman" w:hAnsi="Times New Roman" w:cs="Times New Roman"/>
                <w:b/>
                <w:bCs/>
                <w:sz w:val="20"/>
                <w:szCs w:val="20"/>
                <w:lang w:val="kk-KZ"/>
              </w:rPr>
            </w:pPr>
          </w:p>
        </w:tc>
      </w:tr>
      <w:tr w:rsidR="004D5680" w:rsidRPr="003C2C03" w14:paraId="217D8E0A" w14:textId="77777777" w:rsidTr="004D5680">
        <w:tc>
          <w:tcPr>
            <w:tcW w:w="5000" w:type="pct"/>
            <w:gridSpan w:val="14"/>
          </w:tcPr>
          <w:p w14:paraId="6C2D50B1" w14:textId="28F69397" w:rsidR="004D5680" w:rsidRPr="003C2C03" w:rsidRDefault="004D5680" w:rsidP="004D5680">
            <w:pPr>
              <w:ind w:right="141" w:firstLine="0"/>
              <w:rPr>
                <w:rFonts w:ascii="Times New Roman" w:hAnsi="Times New Roman" w:cs="Times New Roman"/>
                <w:lang w:val="kk-KZ"/>
              </w:rPr>
            </w:pPr>
            <w:r w:rsidRPr="003C2C03">
              <w:rPr>
                <w:rFonts w:ascii="Times New Roman" w:hAnsi="Times New Roman" w:cs="Times New Roman"/>
                <w:lang w:val="kk-KZ"/>
              </w:rPr>
              <w:t>Обозначения: 1 – Кайназар, 2 – р. Есик, 3 – о. М.Шарын, 4 – р.Койшибек, 5 – р. Леп, 6 – р. Талгар</w:t>
            </w:r>
          </w:p>
        </w:tc>
      </w:tr>
    </w:tbl>
    <w:p w14:paraId="3293FC13" w14:textId="77777777" w:rsidR="005D19AE" w:rsidRPr="003C2C03" w:rsidRDefault="005D19AE" w:rsidP="0062371A">
      <w:pPr>
        <w:ind w:right="141" w:firstLine="0"/>
        <w:rPr>
          <w:rFonts w:eastAsiaTheme="minorHAnsi"/>
          <w:sz w:val="20"/>
          <w:szCs w:val="20"/>
          <w:lang w:val="kk-KZ"/>
        </w:rPr>
      </w:pPr>
    </w:p>
    <w:p w14:paraId="723A40C3" w14:textId="151ECDB3" w:rsidR="00483891" w:rsidRPr="003C2C03" w:rsidRDefault="005D19AE" w:rsidP="0062371A">
      <w:pPr>
        <w:ind w:right="141" w:firstLine="567"/>
        <w:rPr>
          <w:rFonts w:eastAsiaTheme="minorHAnsi"/>
          <w:sz w:val="28"/>
          <w:szCs w:val="28"/>
          <w:lang w:val="kk-KZ"/>
        </w:rPr>
      </w:pPr>
      <w:r w:rsidRPr="003C2C03">
        <w:rPr>
          <w:rFonts w:eastAsiaTheme="minorHAnsi"/>
          <w:sz w:val="28"/>
          <w:szCs w:val="28"/>
          <w:lang w:val="kk-KZ"/>
        </w:rPr>
        <w:t xml:space="preserve">По результатам анализа рыбных сообществ установлено, что в малых реках распространенными видами являются амурский чебачок, речная абботина и серебряный карась, из них амурский чебачок и речная абботина доминируют по показателю долевого соотношения в сообществах 0.64 и 0.5 соответственно.  Наибольшим видовым разнообразием чужеродных рыб обладает р. Малый </w:t>
      </w:r>
      <w:r w:rsidR="00EA2682" w:rsidRPr="003C2C03">
        <w:rPr>
          <w:rFonts w:eastAsiaTheme="minorHAnsi"/>
          <w:sz w:val="28"/>
          <w:szCs w:val="28"/>
          <w:lang w:val="kk-KZ"/>
        </w:rPr>
        <w:t>Шарын</w:t>
      </w:r>
      <w:r w:rsidRPr="003C2C03">
        <w:rPr>
          <w:rFonts w:eastAsiaTheme="minorHAnsi"/>
          <w:sz w:val="28"/>
          <w:szCs w:val="28"/>
          <w:lang w:val="kk-KZ"/>
        </w:rPr>
        <w:t xml:space="preserve">. Ихтиофауна реки Леп была представлена только одним видом – плотвой. Отмечается, что плотва, как фитофильная рыба, создает плотные скопления в подпорной зоне и пойменных водоемах, где хорошо развивается водная растительность </w:t>
      </w:r>
      <w:r w:rsidRPr="003C2C03">
        <w:rPr>
          <w:rFonts w:eastAsiaTheme="minorHAnsi"/>
          <w:sz w:val="28"/>
          <w:szCs w:val="28"/>
        </w:rPr>
        <w:t>[</w:t>
      </w:r>
      <w:r w:rsidR="00356E68" w:rsidRPr="003C2C03">
        <w:rPr>
          <w:rFonts w:eastAsiaTheme="minorHAnsi"/>
          <w:sz w:val="28"/>
          <w:szCs w:val="28"/>
          <w:lang w:val="kk-KZ"/>
        </w:rPr>
        <w:t>282</w:t>
      </w:r>
      <w:r w:rsidRPr="003C2C03">
        <w:rPr>
          <w:rFonts w:eastAsiaTheme="minorHAnsi"/>
          <w:sz w:val="28"/>
          <w:szCs w:val="28"/>
        </w:rPr>
        <w:t>]</w:t>
      </w:r>
      <w:r w:rsidRPr="003C2C03">
        <w:rPr>
          <w:rFonts w:eastAsiaTheme="minorHAnsi"/>
          <w:sz w:val="28"/>
          <w:szCs w:val="28"/>
          <w:lang w:val="kk-KZ"/>
        </w:rPr>
        <w:t xml:space="preserve">. Медака и китайский бычок в сообществах  представлены единичными экземплярами, с долей 0.04 и 0.07 соответственно. В рыбном сообществе р. Талгар обнаружен 1 вид чужеродной рыбы – медака с долей 0.07. Из всех исследованных рек чужеродные виды отсутствовали в р. Теренкара. Все перечисленные виды чужеродных рыб в настоящее время натурализовались и в естественных и в искусственных водоемах, а также в массовых количествах локализованы в искуственных прудах рыбоводных хозяйств. </w:t>
      </w:r>
    </w:p>
    <w:p w14:paraId="3FD36D34" w14:textId="1C9121FD" w:rsidR="005D19AE" w:rsidRPr="003C2C03" w:rsidRDefault="005D19AE" w:rsidP="0062371A">
      <w:pPr>
        <w:ind w:right="141" w:firstLine="567"/>
        <w:rPr>
          <w:rFonts w:eastAsiaTheme="minorHAnsi"/>
          <w:sz w:val="28"/>
          <w:szCs w:val="28"/>
          <w:lang w:val="kk-KZ"/>
        </w:rPr>
      </w:pPr>
      <w:r w:rsidRPr="003C2C03">
        <w:rPr>
          <w:rFonts w:eastAsiaTheme="minorHAnsi"/>
          <w:sz w:val="28"/>
          <w:szCs w:val="28"/>
          <w:lang w:val="kk-KZ"/>
        </w:rPr>
        <w:t xml:space="preserve">В рыбном сообществе прудов Капшагайского нересто-выростного хозяйства данные виды распространены во всех прудах производственного назначения и являются многочисленными массовыми видами сорных рыб </w:t>
      </w:r>
      <w:r w:rsidRPr="003C2C03">
        <w:rPr>
          <w:rFonts w:eastAsiaTheme="minorHAnsi"/>
          <w:sz w:val="28"/>
          <w:szCs w:val="28"/>
        </w:rPr>
        <w:t>[</w:t>
      </w:r>
      <w:r w:rsidR="00356E68" w:rsidRPr="003C2C03">
        <w:rPr>
          <w:rFonts w:eastAsiaTheme="minorHAnsi"/>
          <w:sz w:val="28"/>
          <w:szCs w:val="28"/>
        </w:rPr>
        <w:t>264</w:t>
      </w:r>
      <w:r w:rsidRPr="003C2C03">
        <w:rPr>
          <w:rFonts w:eastAsiaTheme="minorHAnsi"/>
          <w:sz w:val="28"/>
          <w:szCs w:val="28"/>
        </w:rPr>
        <w:t>]</w:t>
      </w:r>
      <w:r w:rsidRPr="003C2C03">
        <w:rPr>
          <w:rFonts w:eastAsiaTheme="minorHAnsi"/>
          <w:sz w:val="28"/>
          <w:szCs w:val="28"/>
          <w:lang w:val="kk-KZ"/>
        </w:rPr>
        <w:t>. Из списка акклиматизированных видов непромысловых рыб, характерных для водоемов Бал</w:t>
      </w:r>
      <w:r w:rsidR="00483891" w:rsidRPr="003C2C03">
        <w:rPr>
          <w:rFonts w:eastAsiaTheme="minorHAnsi"/>
          <w:sz w:val="28"/>
          <w:szCs w:val="28"/>
          <w:lang w:val="kk-KZ"/>
        </w:rPr>
        <w:t>к</w:t>
      </w:r>
      <w:r w:rsidRPr="003C2C03">
        <w:rPr>
          <w:rFonts w:eastAsiaTheme="minorHAnsi"/>
          <w:sz w:val="28"/>
          <w:szCs w:val="28"/>
          <w:lang w:val="kk-KZ"/>
        </w:rPr>
        <w:t>аш – Ил</w:t>
      </w:r>
      <w:r w:rsidR="00483891" w:rsidRPr="003C2C03">
        <w:rPr>
          <w:rFonts w:eastAsiaTheme="minorHAnsi"/>
          <w:sz w:val="28"/>
          <w:szCs w:val="28"/>
          <w:lang w:val="kk-KZ"/>
        </w:rPr>
        <w:t>е</w:t>
      </w:r>
      <w:r w:rsidRPr="003C2C03">
        <w:rPr>
          <w:rFonts w:eastAsiaTheme="minorHAnsi"/>
          <w:sz w:val="28"/>
          <w:szCs w:val="28"/>
          <w:lang w:val="kk-KZ"/>
        </w:rPr>
        <w:t xml:space="preserve">йского бассейна, в период исследований нами не были обнаружены востробрюшка </w:t>
      </w:r>
      <w:r w:rsidRPr="003C2C03">
        <w:rPr>
          <w:rFonts w:eastAsiaTheme="minorHAnsi"/>
          <w:i/>
          <w:iCs/>
          <w:sz w:val="28"/>
          <w:szCs w:val="28"/>
          <w:lang w:val="kk-KZ"/>
        </w:rPr>
        <w:t xml:space="preserve">Hemiculter leucisculus </w:t>
      </w:r>
      <w:r w:rsidRPr="003C2C03">
        <w:rPr>
          <w:rFonts w:eastAsiaTheme="minorHAnsi"/>
          <w:sz w:val="28"/>
          <w:szCs w:val="28"/>
          <w:lang w:val="kk-KZ"/>
        </w:rPr>
        <w:t xml:space="preserve">(Basilewsky) и  гамбузия </w:t>
      </w:r>
      <w:r w:rsidRPr="003C2C03">
        <w:rPr>
          <w:rFonts w:eastAsiaTheme="minorHAnsi"/>
          <w:i/>
          <w:iCs/>
          <w:sz w:val="28"/>
          <w:szCs w:val="28"/>
          <w:lang w:val="kk-KZ"/>
        </w:rPr>
        <w:t>Gambusia affinis holbrookii</w:t>
      </w:r>
      <w:r w:rsidRPr="003C2C03">
        <w:rPr>
          <w:rFonts w:eastAsiaTheme="minorHAnsi"/>
          <w:sz w:val="28"/>
          <w:szCs w:val="28"/>
          <w:lang w:val="kk-KZ"/>
        </w:rPr>
        <w:t xml:space="preserve">. </w:t>
      </w:r>
    </w:p>
    <w:p w14:paraId="2D11412E" w14:textId="77777777" w:rsidR="005D19AE" w:rsidRPr="003C2C03" w:rsidRDefault="005D19AE" w:rsidP="0062371A">
      <w:pPr>
        <w:ind w:right="141" w:firstLine="567"/>
        <w:rPr>
          <w:rFonts w:eastAsiaTheme="minorHAnsi"/>
          <w:sz w:val="28"/>
          <w:szCs w:val="28"/>
          <w:lang w:val="kk-KZ"/>
        </w:rPr>
      </w:pPr>
      <w:r w:rsidRPr="003C2C03">
        <w:rPr>
          <w:rFonts w:eastAsiaTheme="minorHAnsi"/>
          <w:sz w:val="28"/>
          <w:szCs w:val="28"/>
          <w:lang w:val="kk-KZ"/>
        </w:rPr>
        <w:t xml:space="preserve">В исследованных прудах Капшагайского НВХ нами были обнаружены следующие 3 вида промысловых чужеродных рыб, не являющиеся объектом культивирования: обыкновенный судак, обыкновенный сом и змееголов, при этом численность и распространение последнего растет. Присутствие перечисленных хищных видов в прудовом хозяйстве крайне нежелательно, поскольку поедая молодь культивируемых рыб, они наносят серьезный ущерб хозяйству. Проникновение этих видов в пруды, вероятно, возможно через водоподающие каналы из рек Леп и Жарсу. </w:t>
      </w:r>
    </w:p>
    <w:p w14:paraId="09FE3AA9" w14:textId="3EE7ACD4" w:rsidR="005D19AE" w:rsidRPr="003C2C03" w:rsidRDefault="005D19AE" w:rsidP="0062371A">
      <w:pPr>
        <w:ind w:right="141" w:firstLine="567"/>
        <w:rPr>
          <w:rFonts w:eastAsiaTheme="minorHAnsi"/>
          <w:sz w:val="28"/>
          <w:szCs w:val="28"/>
          <w:lang w:val="kk-KZ"/>
        </w:rPr>
      </w:pPr>
      <w:r w:rsidRPr="003C2C03">
        <w:rPr>
          <w:rFonts w:eastAsiaTheme="minorHAnsi"/>
          <w:sz w:val="28"/>
          <w:szCs w:val="28"/>
          <w:lang w:val="kk-KZ"/>
        </w:rPr>
        <w:lastRenderedPageBreak/>
        <w:t>Для описания разнообразия рыбных сообществ  были использованы интегральные показатели разнообразия (табл.</w:t>
      </w:r>
      <w:r w:rsidR="00130336">
        <w:rPr>
          <w:rFonts w:eastAsiaTheme="minorHAnsi"/>
          <w:sz w:val="28"/>
          <w:szCs w:val="28"/>
          <w:lang w:val="kk-KZ"/>
        </w:rPr>
        <w:t>19</w:t>
      </w:r>
      <w:r w:rsidRPr="003C2C03">
        <w:rPr>
          <w:rFonts w:eastAsiaTheme="minorHAnsi"/>
          <w:sz w:val="28"/>
          <w:szCs w:val="28"/>
          <w:lang w:val="kk-KZ"/>
        </w:rPr>
        <w:t>) и построена диаграмма равномерности распределения видов (рис.</w:t>
      </w:r>
      <w:r w:rsidR="003C2C03" w:rsidRPr="003C2C03">
        <w:rPr>
          <w:rFonts w:eastAsiaTheme="minorHAnsi"/>
          <w:sz w:val="28"/>
          <w:szCs w:val="28"/>
        </w:rPr>
        <w:t>12</w:t>
      </w:r>
      <w:r w:rsidRPr="003C2C03">
        <w:rPr>
          <w:rFonts w:eastAsiaTheme="minorHAnsi"/>
          <w:sz w:val="28"/>
          <w:szCs w:val="28"/>
          <w:lang w:val="kk-KZ"/>
        </w:rPr>
        <w:t>).</w:t>
      </w:r>
    </w:p>
    <w:p w14:paraId="182DA00F" w14:textId="77777777" w:rsidR="00130336" w:rsidRDefault="00130336" w:rsidP="002B799A">
      <w:pPr>
        <w:tabs>
          <w:tab w:val="left" w:pos="2128"/>
        </w:tabs>
        <w:ind w:firstLine="0"/>
        <w:rPr>
          <w:rFonts w:eastAsiaTheme="minorHAnsi"/>
          <w:sz w:val="28"/>
          <w:szCs w:val="28"/>
        </w:rPr>
      </w:pPr>
    </w:p>
    <w:p w14:paraId="6C94F194" w14:textId="2A6FA585" w:rsidR="005D19AE" w:rsidRPr="003C2C03" w:rsidRDefault="005D19AE" w:rsidP="002B799A">
      <w:pPr>
        <w:tabs>
          <w:tab w:val="left" w:pos="2128"/>
        </w:tabs>
        <w:ind w:firstLine="0"/>
        <w:rPr>
          <w:rFonts w:eastAsiaTheme="minorHAnsi"/>
          <w:sz w:val="28"/>
          <w:szCs w:val="28"/>
        </w:rPr>
      </w:pPr>
      <w:r w:rsidRPr="003C2C03">
        <w:rPr>
          <w:rFonts w:eastAsiaTheme="minorHAnsi"/>
          <w:sz w:val="28"/>
          <w:szCs w:val="28"/>
        </w:rPr>
        <w:t xml:space="preserve">Таблица </w:t>
      </w:r>
      <w:r w:rsidR="00130336">
        <w:rPr>
          <w:rFonts w:eastAsiaTheme="minorHAnsi"/>
          <w:sz w:val="28"/>
          <w:szCs w:val="28"/>
        </w:rPr>
        <w:t>19</w:t>
      </w:r>
      <w:r w:rsidR="00673913" w:rsidRPr="003C2C03">
        <w:rPr>
          <w:rFonts w:eastAsiaTheme="minorHAnsi"/>
          <w:sz w:val="28"/>
          <w:szCs w:val="28"/>
          <w:lang w:val="kk-KZ"/>
        </w:rPr>
        <w:t xml:space="preserve"> </w:t>
      </w:r>
      <w:r w:rsidRPr="003C2C03">
        <w:rPr>
          <w:rFonts w:eastAsiaTheme="minorHAnsi"/>
          <w:sz w:val="28"/>
          <w:szCs w:val="28"/>
        </w:rPr>
        <w:t xml:space="preserve">– Индексы разнообразия </w:t>
      </w:r>
      <w:r w:rsidRPr="003C2C03">
        <w:rPr>
          <w:rFonts w:eastAsiaTheme="minorHAnsi"/>
          <w:sz w:val="28"/>
          <w:szCs w:val="28"/>
          <w:lang w:val="kk-KZ"/>
        </w:rPr>
        <w:t>рыбного населения исследованных водоемов</w:t>
      </w:r>
      <w:r w:rsidRPr="003C2C03">
        <w:rPr>
          <w:rFonts w:eastAsiaTheme="minorHAnsi"/>
          <w:sz w:val="28"/>
          <w:szCs w:val="28"/>
        </w:rPr>
        <w:t xml:space="preserve"> по состоянию на 202</w:t>
      </w:r>
      <w:r w:rsidRPr="003C2C03">
        <w:rPr>
          <w:rFonts w:eastAsiaTheme="minorHAnsi"/>
          <w:sz w:val="28"/>
          <w:szCs w:val="28"/>
          <w:lang w:val="kk-KZ"/>
        </w:rPr>
        <w:t>2</w:t>
      </w:r>
      <w:r w:rsidRPr="003C2C03">
        <w:rPr>
          <w:rFonts w:eastAsiaTheme="minorHAnsi"/>
          <w:sz w:val="28"/>
          <w:szCs w:val="28"/>
        </w:rPr>
        <w:t xml:space="preserve"> г.</w:t>
      </w:r>
    </w:p>
    <w:tbl>
      <w:tblPr>
        <w:tblW w:w="5000" w:type="pct"/>
        <w:tblLook w:val="04A0" w:firstRow="1" w:lastRow="0" w:firstColumn="1" w:lastColumn="0" w:noHBand="0" w:noVBand="1"/>
      </w:tblPr>
      <w:tblGrid>
        <w:gridCol w:w="4707"/>
        <w:gridCol w:w="653"/>
        <w:gridCol w:w="652"/>
        <w:gridCol w:w="601"/>
        <w:gridCol w:w="611"/>
        <w:gridCol w:w="601"/>
        <w:gridCol w:w="601"/>
        <w:gridCol w:w="601"/>
        <w:gridCol w:w="601"/>
      </w:tblGrid>
      <w:tr w:rsidR="005D19AE" w:rsidRPr="003C2C03" w14:paraId="251B3A44" w14:textId="77777777" w:rsidTr="0061742B">
        <w:trPr>
          <w:trHeight w:val="300"/>
        </w:trPr>
        <w:tc>
          <w:tcPr>
            <w:tcW w:w="1992" w:type="pct"/>
            <w:vMerge w:val="restart"/>
            <w:tcBorders>
              <w:top w:val="single" w:sz="4" w:space="0" w:color="auto"/>
              <w:left w:val="single" w:sz="4" w:space="0" w:color="auto"/>
              <w:right w:val="single" w:sz="4" w:space="0" w:color="auto"/>
            </w:tcBorders>
            <w:shd w:val="clear" w:color="auto" w:fill="auto"/>
            <w:noWrap/>
            <w:vAlign w:val="center"/>
            <w:hideMark/>
          </w:tcPr>
          <w:p w14:paraId="2904A47E"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eastAsia="ru-RU"/>
              </w:rPr>
              <w:t>Показатели</w:t>
            </w:r>
            <w:r w:rsidRPr="003C2C03">
              <w:rPr>
                <w:rFonts w:eastAsia="Times New Roman"/>
                <w:sz w:val="22"/>
                <w:szCs w:val="22"/>
                <w:lang w:val="kk-KZ" w:eastAsia="ru-RU"/>
              </w:rPr>
              <w:t xml:space="preserve"> разнообразия сообществ</w:t>
            </w:r>
          </w:p>
        </w:tc>
        <w:tc>
          <w:tcPr>
            <w:tcW w:w="3008" w:type="pct"/>
            <w:gridSpan w:val="8"/>
            <w:tcBorders>
              <w:top w:val="single" w:sz="4" w:space="0" w:color="auto"/>
              <w:left w:val="nil"/>
              <w:bottom w:val="single" w:sz="4" w:space="0" w:color="auto"/>
              <w:right w:val="single" w:sz="4" w:space="0" w:color="auto"/>
            </w:tcBorders>
            <w:shd w:val="clear" w:color="auto" w:fill="auto"/>
            <w:noWrap/>
            <w:vAlign w:val="bottom"/>
          </w:tcPr>
          <w:p w14:paraId="322734A4"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Исследованные водоемы</w:t>
            </w:r>
          </w:p>
        </w:tc>
      </w:tr>
      <w:tr w:rsidR="005D19AE" w:rsidRPr="003C2C03" w14:paraId="74F43BB7" w14:textId="77777777" w:rsidTr="0061742B">
        <w:trPr>
          <w:trHeight w:val="300"/>
        </w:trPr>
        <w:tc>
          <w:tcPr>
            <w:tcW w:w="1992" w:type="pct"/>
            <w:vMerge/>
            <w:tcBorders>
              <w:left w:val="single" w:sz="4" w:space="0" w:color="auto"/>
              <w:bottom w:val="single" w:sz="4" w:space="0" w:color="auto"/>
              <w:right w:val="single" w:sz="4" w:space="0" w:color="auto"/>
            </w:tcBorders>
            <w:shd w:val="clear" w:color="auto" w:fill="auto"/>
            <w:noWrap/>
            <w:vAlign w:val="center"/>
          </w:tcPr>
          <w:p w14:paraId="20970F82" w14:textId="77777777" w:rsidR="005D19AE" w:rsidRPr="003C2C03" w:rsidRDefault="005D19AE" w:rsidP="00D2479F">
            <w:pPr>
              <w:ind w:firstLine="0"/>
              <w:jc w:val="center"/>
              <w:rPr>
                <w:rFonts w:eastAsia="Times New Roman"/>
                <w:sz w:val="22"/>
                <w:szCs w:val="22"/>
                <w:lang w:eastAsia="ru-RU"/>
              </w:rPr>
            </w:pP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5E3AA8AB"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1</w:t>
            </w:r>
          </w:p>
        </w:tc>
        <w:tc>
          <w:tcPr>
            <w:tcW w:w="427" w:type="pct"/>
            <w:tcBorders>
              <w:top w:val="single" w:sz="4" w:space="0" w:color="auto"/>
              <w:left w:val="nil"/>
              <w:bottom w:val="single" w:sz="4" w:space="0" w:color="auto"/>
              <w:right w:val="single" w:sz="4" w:space="0" w:color="auto"/>
            </w:tcBorders>
            <w:shd w:val="clear" w:color="auto" w:fill="auto"/>
            <w:noWrap/>
            <w:vAlign w:val="bottom"/>
          </w:tcPr>
          <w:p w14:paraId="0B659C0A"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2</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541FDF08"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3</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65BC26F9"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4</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7E2FFBF7"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5</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11E226F3"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6</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2BFCE144"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7</w:t>
            </w:r>
          </w:p>
        </w:tc>
        <w:tc>
          <w:tcPr>
            <w:tcW w:w="302" w:type="pct"/>
            <w:tcBorders>
              <w:top w:val="single" w:sz="4" w:space="0" w:color="auto"/>
              <w:left w:val="nil"/>
              <w:bottom w:val="single" w:sz="4" w:space="0" w:color="auto"/>
              <w:right w:val="single" w:sz="4" w:space="0" w:color="auto"/>
            </w:tcBorders>
            <w:shd w:val="clear" w:color="auto" w:fill="auto"/>
            <w:noWrap/>
            <w:vAlign w:val="bottom"/>
          </w:tcPr>
          <w:p w14:paraId="1F5AAEE5"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8</w:t>
            </w:r>
          </w:p>
        </w:tc>
      </w:tr>
      <w:tr w:rsidR="005D19AE" w:rsidRPr="003C2C03" w14:paraId="3096E086"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58A3C1FB"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Количество видов (S)</w:t>
            </w:r>
          </w:p>
        </w:tc>
        <w:tc>
          <w:tcPr>
            <w:tcW w:w="428" w:type="pct"/>
            <w:tcBorders>
              <w:top w:val="nil"/>
              <w:left w:val="nil"/>
              <w:bottom w:val="single" w:sz="4" w:space="0" w:color="auto"/>
              <w:right w:val="single" w:sz="4" w:space="0" w:color="auto"/>
            </w:tcBorders>
            <w:shd w:val="clear" w:color="auto" w:fill="auto"/>
            <w:noWrap/>
            <w:vAlign w:val="bottom"/>
          </w:tcPr>
          <w:p w14:paraId="1D55A69B"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8</w:t>
            </w:r>
          </w:p>
        </w:tc>
        <w:tc>
          <w:tcPr>
            <w:tcW w:w="427" w:type="pct"/>
            <w:tcBorders>
              <w:top w:val="nil"/>
              <w:left w:val="nil"/>
              <w:bottom w:val="single" w:sz="4" w:space="0" w:color="auto"/>
              <w:right w:val="single" w:sz="4" w:space="0" w:color="auto"/>
            </w:tcBorders>
            <w:shd w:val="clear" w:color="auto" w:fill="auto"/>
            <w:noWrap/>
            <w:vAlign w:val="bottom"/>
            <w:hideMark/>
          </w:tcPr>
          <w:p w14:paraId="79E55BC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2</w:t>
            </w:r>
          </w:p>
        </w:tc>
        <w:tc>
          <w:tcPr>
            <w:tcW w:w="356" w:type="pct"/>
            <w:tcBorders>
              <w:top w:val="nil"/>
              <w:left w:val="nil"/>
              <w:bottom w:val="single" w:sz="4" w:space="0" w:color="auto"/>
              <w:right w:val="single" w:sz="4" w:space="0" w:color="auto"/>
            </w:tcBorders>
            <w:shd w:val="clear" w:color="auto" w:fill="auto"/>
            <w:noWrap/>
            <w:vAlign w:val="bottom"/>
          </w:tcPr>
          <w:p w14:paraId="6EFEC87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5</w:t>
            </w:r>
          </w:p>
        </w:tc>
        <w:tc>
          <w:tcPr>
            <w:tcW w:w="428" w:type="pct"/>
            <w:tcBorders>
              <w:top w:val="nil"/>
              <w:left w:val="nil"/>
              <w:bottom w:val="single" w:sz="4" w:space="0" w:color="auto"/>
              <w:right w:val="single" w:sz="4" w:space="0" w:color="auto"/>
            </w:tcBorders>
            <w:shd w:val="clear" w:color="auto" w:fill="auto"/>
            <w:noWrap/>
            <w:vAlign w:val="bottom"/>
          </w:tcPr>
          <w:p w14:paraId="3F5D8214"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5</w:t>
            </w:r>
          </w:p>
        </w:tc>
        <w:tc>
          <w:tcPr>
            <w:tcW w:w="356" w:type="pct"/>
            <w:tcBorders>
              <w:top w:val="nil"/>
              <w:left w:val="nil"/>
              <w:bottom w:val="single" w:sz="4" w:space="0" w:color="auto"/>
              <w:right w:val="single" w:sz="4" w:space="0" w:color="auto"/>
            </w:tcBorders>
            <w:shd w:val="clear" w:color="auto" w:fill="auto"/>
            <w:noWrap/>
            <w:vAlign w:val="bottom"/>
          </w:tcPr>
          <w:p w14:paraId="0154150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5</w:t>
            </w:r>
          </w:p>
        </w:tc>
        <w:tc>
          <w:tcPr>
            <w:tcW w:w="356" w:type="pct"/>
            <w:tcBorders>
              <w:top w:val="nil"/>
              <w:left w:val="nil"/>
              <w:bottom w:val="single" w:sz="4" w:space="0" w:color="auto"/>
              <w:right w:val="single" w:sz="4" w:space="0" w:color="auto"/>
            </w:tcBorders>
            <w:shd w:val="clear" w:color="auto" w:fill="auto"/>
            <w:noWrap/>
            <w:vAlign w:val="bottom"/>
          </w:tcPr>
          <w:p w14:paraId="11B8811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6</w:t>
            </w:r>
          </w:p>
        </w:tc>
        <w:tc>
          <w:tcPr>
            <w:tcW w:w="356" w:type="pct"/>
            <w:tcBorders>
              <w:top w:val="nil"/>
              <w:left w:val="nil"/>
              <w:bottom w:val="single" w:sz="4" w:space="0" w:color="auto"/>
              <w:right w:val="single" w:sz="4" w:space="0" w:color="auto"/>
            </w:tcBorders>
            <w:shd w:val="clear" w:color="auto" w:fill="auto"/>
            <w:noWrap/>
            <w:vAlign w:val="bottom"/>
            <w:hideMark/>
          </w:tcPr>
          <w:p w14:paraId="6E3E3D3B"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6</w:t>
            </w:r>
          </w:p>
        </w:tc>
        <w:tc>
          <w:tcPr>
            <w:tcW w:w="302" w:type="pct"/>
            <w:tcBorders>
              <w:top w:val="nil"/>
              <w:left w:val="nil"/>
              <w:bottom w:val="single" w:sz="4" w:space="0" w:color="auto"/>
              <w:right w:val="single" w:sz="4" w:space="0" w:color="auto"/>
            </w:tcBorders>
            <w:shd w:val="clear" w:color="auto" w:fill="auto"/>
            <w:noWrap/>
            <w:vAlign w:val="bottom"/>
          </w:tcPr>
          <w:p w14:paraId="64BFE3E6"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w:t>
            </w:r>
          </w:p>
        </w:tc>
      </w:tr>
      <w:tr w:rsidR="005D19AE" w:rsidRPr="003C2C03" w14:paraId="61B71FC0"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273032B9"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Общее количество рыб (n)</w:t>
            </w:r>
          </w:p>
        </w:tc>
        <w:tc>
          <w:tcPr>
            <w:tcW w:w="428" w:type="pct"/>
            <w:tcBorders>
              <w:top w:val="nil"/>
              <w:left w:val="nil"/>
              <w:bottom w:val="single" w:sz="4" w:space="0" w:color="auto"/>
              <w:right w:val="single" w:sz="4" w:space="0" w:color="auto"/>
            </w:tcBorders>
            <w:shd w:val="clear" w:color="auto" w:fill="auto"/>
            <w:noWrap/>
            <w:vAlign w:val="bottom"/>
          </w:tcPr>
          <w:p w14:paraId="7F16A5F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454</w:t>
            </w:r>
          </w:p>
        </w:tc>
        <w:tc>
          <w:tcPr>
            <w:tcW w:w="427" w:type="pct"/>
            <w:tcBorders>
              <w:top w:val="nil"/>
              <w:left w:val="nil"/>
              <w:bottom w:val="single" w:sz="4" w:space="0" w:color="auto"/>
              <w:right w:val="single" w:sz="4" w:space="0" w:color="auto"/>
            </w:tcBorders>
            <w:shd w:val="clear" w:color="auto" w:fill="auto"/>
            <w:noWrap/>
            <w:vAlign w:val="bottom"/>
            <w:hideMark/>
          </w:tcPr>
          <w:p w14:paraId="22E9EEDE"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39</w:t>
            </w:r>
          </w:p>
        </w:tc>
        <w:tc>
          <w:tcPr>
            <w:tcW w:w="356" w:type="pct"/>
            <w:tcBorders>
              <w:top w:val="nil"/>
              <w:left w:val="nil"/>
              <w:bottom w:val="single" w:sz="4" w:space="0" w:color="auto"/>
              <w:right w:val="single" w:sz="4" w:space="0" w:color="auto"/>
            </w:tcBorders>
            <w:shd w:val="clear" w:color="auto" w:fill="auto"/>
            <w:noWrap/>
            <w:vAlign w:val="bottom"/>
          </w:tcPr>
          <w:p w14:paraId="037D7120"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37</w:t>
            </w:r>
          </w:p>
        </w:tc>
        <w:tc>
          <w:tcPr>
            <w:tcW w:w="428" w:type="pct"/>
            <w:tcBorders>
              <w:top w:val="nil"/>
              <w:left w:val="nil"/>
              <w:bottom w:val="single" w:sz="4" w:space="0" w:color="auto"/>
              <w:right w:val="single" w:sz="4" w:space="0" w:color="auto"/>
            </w:tcBorders>
            <w:shd w:val="clear" w:color="auto" w:fill="auto"/>
            <w:noWrap/>
            <w:vAlign w:val="bottom"/>
          </w:tcPr>
          <w:p w14:paraId="7E698E1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25</w:t>
            </w:r>
          </w:p>
        </w:tc>
        <w:tc>
          <w:tcPr>
            <w:tcW w:w="356" w:type="pct"/>
            <w:tcBorders>
              <w:top w:val="nil"/>
              <w:left w:val="nil"/>
              <w:bottom w:val="single" w:sz="4" w:space="0" w:color="auto"/>
              <w:right w:val="single" w:sz="4" w:space="0" w:color="auto"/>
            </w:tcBorders>
            <w:shd w:val="clear" w:color="auto" w:fill="auto"/>
            <w:noWrap/>
            <w:vAlign w:val="bottom"/>
          </w:tcPr>
          <w:p w14:paraId="327E2FA0"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27</w:t>
            </w:r>
          </w:p>
        </w:tc>
        <w:tc>
          <w:tcPr>
            <w:tcW w:w="356" w:type="pct"/>
            <w:tcBorders>
              <w:top w:val="nil"/>
              <w:left w:val="nil"/>
              <w:bottom w:val="single" w:sz="4" w:space="0" w:color="auto"/>
              <w:right w:val="single" w:sz="4" w:space="0" w:color="auto"/>
            </w:tcBorders>
            <w:shd w:val="clear" w:color="auto" w:fill="auto"/>
            <w:noWrap/>
            <w:vAlign w:val="bottom"/>
          </w:tcPr>
          <w:p w14:paraId="2DF5EA6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12</w:t>
            </w:r>
          </w:p>
        </w:tc>
        <w:tc>
          <w:tcPr>
            <w:tcW w:w="356" w:type="pct"/>
            <w:tcBorders>
              <w:top w:val="nil"/>
              <w:left w:val="nil"/>
              <w:bottom w:val="single" w:sz="4" w:space="0" w:color="auto"/>
              <w:right w:val="single" w:sz="4" w:space="0" w:color="auto"/>
            </w:tcBorders>
            <w:shd w:val="clear" w:color="auto" w:fill="auto"/>
            <w:noWrap/>
            <w:vAlign w:val="bottom"/>
            <w:hideMark/>
          </w:tcPr>
          <w:p w14:paraId="4E2E9D74"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28</w:t>
            </w:r>
          </w:p>
        </w:tc>
        <w:tc>
          <w:tcPr>
            <w:tcW w:w="302" w:type="pct"/>
            <w:tcBorders>
              <w:top w:val="nil"/>
              <w:left w:val="nil"/>
              <w:bottom w:val="single" w:sz="4" w:space="0" w:color="auto"/>
              <w:right w:val="single" w:sz="4" w:space="0" w:color="auto"/>
            </w:tcBorders>
            <w:shd w:val="clear" w:color="auto" w:fill="auto"/>
            <w:noWrap/>
            <w:vAlign w:val="bottom"/>
          </w:tcPr>
          <w:p w14:paraId="6D5B46C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28</w:t>
            </w:r>
          </w:p>
        </w:tc>
      </w:tr>
      <w:tr w:rsidR="005D19AE" w:rsidRPr="003C2C03" w14:paraId="5B169599"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4949F279"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Индекс доминирования (D)</w:t>
            </w:r>
          </w:p>
        </w:tc>
        <w:tc>
          <w:tcPr>
            <w:tcW w:w="428" w:type="pct"/>
            <w:tcBorders>
              <w:top w:val="nil"/>
              <w:left w:val="nil"/>
              <w:bottom w:val="single" w:sz="4" w:space="0" w:color="auto"/>
              <w:right w:val="single" w:sz="4" w:space="0" w:color="auto"/>
            </w:tcBorders>
            <w:shd w:val="clear" w:color="auto" w:fill="auto"/>
            <w:noWrap/>
            <w:vAlign w:val="bottom"/>
          </w:tcPr>
          <w:p w14:paraId="34E7F11C"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0.24</w:t>
            </w:r>
          </w:p>
        </w:tc>
        <w:tc>
          <w:tcPr>
            <w:tcW w:w="427" w:type="pct"/>
            <w:tcBorders>
              <w:top w:val="nil"/>
              <w:left w:val="nil"/>
              <w:bottom w:val="single" w:sz="4" w:space="0" w:color="auto"/>
              <w:right w:val="single" w:sz="4" w:space="0" w:color="auto"/>
            </w:tcBorders>
            <w:shd w:val="clear" w:color="auto" w:fill="auto"/>
            <w:noWrap/>
            <w:vAlign w:val="bottom"/>
            <w:hideMark/>
          </w:tcPr>
          <w:p w14:paraId="4119A141"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0.57</w:t>
            </w:r>
          </w:p>
        </w:tc>
        <w:tc>
          <w:tcPr>
            <w:tcW w:w="356" w:type="pct"/>
            <w:tcBorders>
              <w:top w:val="nil"/>
              <w:left w:val="nil"/>
              <w:bottom w:val="single" w:sz="4" w:space="0" w:color="auto"/>
              <w:right w:val="single" w:sz="4" w:space="0" w:color="auto"/>
            </w:tcBorders>
            <w:shd w:val="clear" w:color="auto" w:fill="auto"/>
            <w:noWrap/>
            <w:vAlign w:val="bottom"/>
          </w:tcPr>
          <w:p w14:paraId="0F4C0B8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0.37</w:t>
            </w:r>
          </w:p>
        </w:tc>
        <w:tc>
          <w:tcPr>
            <w:tcW w:w="428" w:type="pct"/>
            <w:tcBorders>
              <w:top w:val="nil"/>
              <w:left w:val="nil"/>
              <w:bottom w:val="single" w:sz="4" w:space="0" w:color="auto"/>
              <w:right w:val="single" w:sz="4" w:space="0" w:color="auto"/>
            </w:tcBorders>
            <w:shd w:val="clear" w:color="auto" w:fill="auto"/>
            <w:noWrap/>
            <w:vAlign w:val="bottom"/>
          </w:tcPr>
          <w:p w14:paraId="73636733"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0.47</w:t>
            </w:r>
          </w:p>
        </w:tc>
        <w:tc>
          <w:tcPr>
            <w:tcW w:w="356" w:type="pct"/>
            <w:tcBorders>
              <w:top w:val="nil"/>
              <w:left w:val="nil"/>
              <w:bottom w:val="single" w:sz="4" w:space="0" w:color="auto"/>
              <w:right w:val="single" w:sz="4" w:space="0" w:color="auto"/>
            </w:tcBorders>
            <w:shd w:val="clear" w:color="auto" w:fill="auto"/>
            <w:noWrap/>
            <w:vAlign w:val="bottom"/>
          </w:tcPr>
          <w:p w14:paraId="477B06F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0.31</w:t>
            </w:r>
          </w:p>
        </w:tc>
        <w:tc>
          <w:tcPr>
            <w:tcW w:w="356" w:type="pct"/>
            <w:tcBorders>
              <w:top w:val="nil"/>
              <w:left w:val="nil"/>
              <w:bottom w:val="single" w:sz="4" w:space="0" w:color="auto"/>
              <w:right w:val="single" w:sz="4" w:space="0" w:color="auto"/>
            </w:tcBorders>
            <w:shd w:val="clear" w:color="auto" w:fill="auto"/>
            <w:noWrap/>
            <w:vAlign w:val="bottom"/>
          </w:tcPr>
          <w:p w14:paraId="55C6F9E3"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0.26</w:t>
            </w:r>
          </w:p>
        </w:tc>
        <w:tc>
          <w:tcPr>
            <w:tcW w:w="356" w:type="pct"/>
            <w:tcBorders>
              <w:top w:val="nil"/>
              <w:left w:val="nil"/>
              <w:bottom w:val="single" w:sz="4" w:space="0" w:color="auto"/>
              <w:right w:val="single" w:sz="4" w:space="0" w:color="auto"/>
            </w:tcBorders>
            <w:shd w:val="clear" w:color="auto" w:fill="auto"/>
            <w:noWrap/>
            <w:vAlign w:val="bottom"/>
            <w:hideMark/>
          </w:tcPr>
          <w:p w14:paraId="4D6D503B"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0.31</w:t>
            </w:r>
          </w:p>
        </w:tc>
        <w:tc>
          <w:tcPr>
            <w:tcW w:w="302" w:type="pct"/>
            <w:tcBorders>
              <w:top w:val="nil"/>
              <w:left w:val="nil"/>
              <w:bottom w:val="single" w:sz="4" w:space="0" w:color="auto"/>
              <w:right w:val="single" w:sz="4" w:space="0" w:color="auto"/>
            </w:tcBorders>
            <w:shd w:val="clear" w:color="auto" w:fill="auto"/>
            <w:noWrap/>
            <w:vAlign w:val="bottom"/>
          </w:tcPr>
          <w:p w14:paraId="75ABCE4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1.00</w:t>
            </w:r>
          </w:p>
        </w:tc>
      </w:tr>
      <w:tr w:rsidR="005D19AE" w:rsidRPr="003C2C03" w14:paraId="69D659AC"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0C75F3D0"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Индекс Симпсона  (1-D)</w:t>
            </w:r>
          </w:p>
        </w:tc>
        <w:tc>
          <w:tcPr>
            <w:tcW w:w="428" w:type="pct"/>
            <w:tcBorders>
              <w:top w:val="nil"/>
              <w:left w:val="nil"/>
              <w:bottom w:val="single" w:sz="4" w:space="0" w:color="auto"/>
              <w:right w:val="single" w:sz="4" w:space="0" w:color="auto"/>
            </w:tcBorders>
            <w:shd w:val="clear" w:color="auto" w:fill="auto"/>
            <w:noWrap/>
            <w:vAlign w:val="bottom"/>
          </w:tcPr>
          <w:p w14:paraId="24173540"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0.76</w:t>
            </w:r>
          </w:p>
        </w:tc>
        <w:tc>
          <w:tcPr>
            <w:tcW w:w="427" w:type="pct"/>
            <w:tcBorders>
              <w:top w:val="nil"/>
              <w:left w:val="nil"/>
              <w:bottom w:val="single" w:sz="4" w:space="0" w:color="auto"/>
              <w:right w:val="single" w:sz="4" w:space="0" w:color="auto"/>
            </w:tcBorders>
            <w:shd w:val="clear" w:color="auto" w:fill="auto"/>
            <w:noWrap/>
            <w:vAlign w:val="bottom"/>
            <w:hideMark/>
          </w:tcPr>
          <w:p w14:paraId="2962A50E"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0.43</w:t>
            </w:r>
          </w:p>
        </w:tc>
        <w:tc>
          <w:tcPr>
            <w:tcW w:w="356" w:type="pct"/>
            <w:tcBorders>
              <w:top w:val="nil"/>
              <w:left w:val="nil"/>
              <w:bottom w:val="single" w:sz="4" w:space="0" w:color="auto"/>
              <w:right w:val="single" w:sz="4" w:space="0" w:color="auto"/>
            </w:tcBorders>
            <w:shd w:val="clear" w:color="auto" w:fill="auto"/>
            <w:noWrap/>
            <w:vAlign w:val="bottom"/>
          </w:tcPr>
          <w:p w14:paraId="4862C488"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0.63</w:t>
            </w:r>
          </w:p>
        </w:tc>
        <w:tc>
          <w:tcPr>
            <w:tcW w:w="428" w:type="pct"/>
            <w:tcBorders>
              <w:top w:val="nil"/>
              <w:left w:val="nil"/>
              <w:bottom w:val="single" w:sz="4" w:space="0" w:color="auto"/>
              <w:right w:val="single" w:sz="4" w:space="0" w:color="auto"/>
            </w:tcBorders>
            <w:shd w:val="clear" w:color="auto" w:fill="auto"/>
            <w:noWrap/>
            <w:vAlign w:val="bottom"/>
          </w:tcPr>
          <w:p w14:paraId="101A62F6"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0.53</w:t>
            </w:r>
          </w:p>
        </w:tc>
        <w:tc>
          <w:tcPr>
            <w:tcW w:w="356" w:type="pct"/>
            <w:tcBorders>
              <w:top w:val="nil"/>
              <w:left w:val="nil"/>
              <w:bottom w:val="single" w:sz="4" w:space="0" w:color="auto"/>
              <w:right w:val="single" w:sz="4" w:space="0" w:color="auto"/>
            </w:tcBorders>
            <w:shd w:val="clear" w:color="auto" w:fill="auto"/>
            <w:noWrap/>
            <w:vAlign w:val="bottom"/>
          </w:tcPr>
          <w:p w14:paraId="5F532AC4"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0.69</w:t>
            </w:r>
          </w:p>
        </w:tc>
        <w:tc>
          <w:tcPr>
            <w:tcW w:w="356" w:type="pct"/>
            <w:tcBorders>
              <w:top w:val="nil"/>
              <w:left w:val="nil"/>
              <w:bottom w:val="single" w:sz="4" w:space="0" w:color="auto"/>
              <w:right w:val="single" w:sz="4" w:space="0" w:color="auto"/>
            </w:tcBorders>
            <w:shd w:val="clear" w:color="auto" w:fill="auto"/>
            <w:noWrap/>
            <w:vAlign w:val="bottom"/>
          </w:tcPr>
          <w:p w14:paraId="149C9246"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0.74</w:t>
            </w:r>
          </w:p>
        </w:tc>
        <w:tc>
          <w:tcPr>
            <w:tcW w:w="356" w:type="pct"/>
            <w:tcBorders>
              <w:top w:val="nil"/>
              <w:left w:val="nil"/>
              <w:bottom w:val="single" w:sz="4" w:space="0" w:color="auto"/>
              <w:right w:val="single" w:sz="4" w:space="0" w:color="auto"/>
            </w:tcBorders>
            <w:shd w:val="clear" w:color="auto" w:fill="auto"/>
            <w:noWrap/>
            <w:vAlign w:val="bottom"/>
            <w:hideMark/>
          </w:tcPr>
          <w:p w14:paraId="55A43E93"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0.69</w:t>
            </w:r>
          </w:p>
        </w:tc>
        <w:tc>
          <w:tcPr>
            <w:tcW w:w="302" w:type="pct"/>
            <w:tcBorders>
              <w:top w:val="nil"/>
              <w:left w:val="nil"/>
              <w:bottom w:val="single" w:sz="4" w:space="0" w:color="auto"/>
              <w:right w:val="single" w:sz="4" w:space="0" w:color="auto"/>
            </w:tcBorders>
            <w:shd w:val="clear" w:color="auto" w:fill="auto"/>
            <w:noWrap/>
            <w:vAlign w:val="bottom"/>
          </w:tcPr>
          <w:p w14:paraId="1901819E"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0.00</w:t>
            </w:r>
          </w:p>
        </w:tc>
      </w:tr>
      <w:tr w:rsidR="005D19AE" w:rsidRPr="003C2C03" w14:paraId="6DD8095A"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5F3AFC11"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Индекс Шеннона (H)</w:t>
            </w:r>
          </w:p>
        </w:tc>
        <w:tc>
          <w:tcPr>
            <w:tcW w:w="428" w:type="pct"/>
            <w:tcBorders>
              <w:top w:val="nil"/>
              <w:left w:val="nil"/>
              <w:bottom w:val="single" w:sz="4" w:space="0" w:color="auto"/>
              <w:right w:val="single" w:sz="4" w:space="0" w:color="auto"/>
            </w:tcBorders>
            <w:shd w:val="clear" w:color="auto" w:fill="auto"/>
            <w:noWrap/>
            <w:vAlign w:val="bottom"/>
          </w:tcPr>
          <w:p w14:paraId="74E4F72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1.73</w:t>
            </w:r>
          </w:p>
        </w:tc>
        <w:tc>
          <w:tcPr>
            <w:tcW w:w="427" w:type="pct"/>
            <w:tcBorders>
              <w:top w:val="nil"/>
              <w:left w:val="nil"/>
              <w:bottom w:val="single" w:sz="4" w:space="0" w:color="auto"/>
              <w:right w:val="single" w:sz="4" w:space="0" w:color="auto"/>
            </w:tcBorders>
            <w:shd w:val="clear" w:color="auto" w:fill="auto"/>
            <w:noWrap/>
            <w:vAlign w:val="bottom"/>
            <w:hideMark/>
          </w:tcPr>
          <w:p w14:paraId="0EEBAC34"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0.62</w:t>
            </w:r>
          </w:p>
        </w:tc>
        <w:tc>
          <w:tcPr>
            <w:tcW w:w="356" w:type="pct"/>
            <w:tcBorders>
              <w:top w:val="nil"/>
              <w:left w:val="nil"/>
              <w:bottom w:val="single" w:sz="4" w:space="0" w:color="auto"/>
              <w:right w:val="single" w:sz="4" w:space="0" w:color="auto"/>
            </w:tcBorders>
            <w:shd w:val="clear" w:color="auto" w:fill="auto"/>
            <w:noWrap/>
            <w:vAlign w:val="bottom"/>
          </w:tcPr>
          <w:p w14:paraId="023A108D"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1.17</w:t>
            </w:r>
          </w:p>
        </w:tc>
        <w:tc>
          <w:tcPr>
            <w:tcW w:w="428" w:type="pct"/>
            <w:tcBorders>
              <w:top w:val="nil"/>
              <w:left w:val="nil"/>
              <w:bottom w:val="single" w:sz="4" w:space="0" w:color="auto"/>
              <w:right w:val="single" w:sz="4" w:space="0" w:color="auto"/>
            </w:tcBorders>
            <w:shd w:val="clear" w:color="auto" w:fill="auto"/>
            <w:noWrap/>
            <w:vAlign w:val="bottom"/>
          </w:tcPr>
          <w:p w14:paraId="0899938B"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1.01</w:t>
            </w:r>
          </w:p>
        </w:tc>
        <w:tc>
          <w:tcPr>
            <w:tcW w:w="356" w:type="pct"/>
            <w:tcBorders>
              <w:top w:val="nil"/>
              <w:left w:val="nil"/>
              <w:bottom w:val="single" w:sz="4" w:space="0" w:color="auto"/>
              <w:right w:val="single" w:sz="4" w:space="0" w:color="auto"/>
            </w:tcBorders>
            <w:shd w:val="clear" w:color="auto" w:fill="auto"/>
            <w:noWrap/>
            <w:vAlign w:val="bottom"/>
          </w:tcPr>
          <w:p w14:paraId="06BDF652"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1.33</w:t>
            </w:r>
          </w:p>
        </w:tc>
        <w:tc>
          <w:tcPr>
            <w:tcW w:w="356" w:type="pct"/>
            <w:tcBorders>
              <w:top w:val="nil"/>
              <w:left w:val="nil"/>
              <w:bottom w:val="single" w:sz="4" w:space="0" w:color="auto"/>
              <w:right w:val="single" w:sz="4" w:space="0" w:color="auto"/>
            </w:tcBorders>
            <w:shd w:val="clear" w:color="auto" w:fill="auto"/>
            <w:noWrap/>
            <w:vAlign w:val="bottom"/>
          </w:tcPr>
          <w:p w14:paraId="409F6273"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1.54</w:t>
            </w:r>
          </w:p>
        </w:tc>
        <w:tc>
          <w:tcPr>
            <w:tcW w:w="356" w:type="pct"/>
            <w:tcBorders>
              <w:top w:val="nil"/>
              <w:left w:val="nil"/>
              <w:bottom w:val="single" w:sz="4" w:space="0" w:color="auto"/>
              <w:right w:val="single" w:sz="4" w:space="0" w:color="auto"/>
            </w:tcBorders>
            <w:shd w:val="clear" w:color="auto" w:fill="auto"/>
            <w:noWrap/>
            <w:vAlign w:val="bottom"/>
            <w:hideMark/>
          </w:tcPr>
          <w:p w14:paraId="3D90A8F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1.45</w:t>
            </w:r>
          </w:p>
        </w:tc>
        <w:tc>
          <w:tcPr>
            <w:tcW w:w="302" w:type="pct"/>
            <w:tcBorders>
              <w:top w:val="nil"/>
              <w:left w:val="nil"/>
              <w:bottom w:val="single" w:sz="4" w:space="0" w:color="auto"/>
              <w:right w:val="single" w:sz="4" w:space="0" w:color="auto"/>
            </w:tcBorders>
            <w:shd w:val="clear" w:color="auto" w:fill="auto"/>
            <w:noWrap/>
            <w:vAlign w:val="bottom"/>
          </w:tcPr>
          <w:p w14:paraId="71AF518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0.00</w:t>
            </w:r>
          </w:p>
        </w:tc>
      </w:tr>
      <w:tr w:rsidR="005D19AE" w:rsidRPr="003C2C03" w14:paraId="3D5E63E9"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13EBA308"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Равномерность распределения по Си</w:t>
            </w:r>
            <w:r w:rsidRPr="003C2C03">
              <w:rPr>
                <w:rFonts w:eastAsia="Times New Roman"/>
                <w:sz w:val="22"/>
                <w:szCs w:val="22"/>
                <w:lang w:val="kk-KZ" w:eastAsia="ru-RU"/>
              </w:rPr>
              <w:t>м</w:t>
            </w:r>
            <w:r w:rsidRPr="003C2C03">
              <w:rPr>
                <w:rFonts w:eastAsia="Times New Roman"/>
                <w:sz w:val="22"/>
                <w:szCs w:val="22"/>
                <w:lang w:eastAsia="ru-RU"/>
              </w:rPr>
              <w:t>псону (Е)</w:t>
            </w:r>
          </w:p>
        </w:tc>
        <w:tc>
          <w:tcPr>
            <w:tcW w:w="428" w:type="pct"/>
            <w:tcBorders>
              <w:top w:val="nil"/>
              <w:left w:val="nil"/>
              <w:bottom w:val="single" w:sz="4" w:space="0" w:color="auto"/>
              <w:right w:val="single" w:sz="4" w:space="0" w:color="auto"/>
            </w:tcBorders>
            <w:shd w:val="clear" w:color="auto" w:fill="auto"/>
            <w:noWrap/>
            <w:vAlign w:val="bottom"/>
          </w:tcPr>
          <w:p w14:paraId="51DA1B95"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0.70</w:t>
            </w:r>
          </w:p>
        </w:tc>
        <w:tc>
          <w:tcPr>
            <w:tcW w:w="427" w:type="pct"/>
            <w:tcBorders>
              <w:top w:val="nil"/>
              <w:left w:val="nil"/>
              <w:bottom w:val="single" w:sz="4" w:space="0" w:color="auto"/>
              <w:right w:val="single" w:sz="4" w:space="0" w:color="auto"/>
            </w:tcBorders>
            <w:shd w:val="clear" w:color="auto" w:fill="auto"/>
            <w:noWrap/>
            <w:vAlign w:val="bottom"/>
            <w:hideMark/>
          </w:tcPr>
          <w:p w14:paraId="37610D61"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0.93</w:t>
            </w:r>
          </w:p>
        </w:tc>
        <w:tc>
          <w:tcPr>
            <w:tcW w:w="356" w:type="pct"/>
            <w:tcBorders>
              <w:top w:val="nil"/>
              <w:left w:val="nil"/>
              <w:bottom w:val="single" w:sz="4" w:space="0" w:color="auto"/>
              <w:right w:val="single" w:sz="4" w:space="0" w:color="auto"/>
            </w:tcBorders>
            <w:shd w:val="clear" w:color="auto" w:fill="auto"/>
            <w:noWrap/>
            <w:vAlign w:val="bottom"/>
          </w:tcPr>
          <w:p w14:paraId="214B0B72"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0.64</w:t>
            </w:r>
          </w:p>
        </w:tc>
        <w:tc>
          <w:tcPr>
            <w:tcW w:w="428" w:type="pct"/>
            <w:tcBorders>
              <w:top w:val="nil"/>
              <w:left w:val="nil"/>
              <w:bottom w:val="single" w:sz="4" w:space="0" w:color="auto"/>
              <w:right w:val="single" w:sz="4" w:space="0" w:color="auto"/>
            </w:tcBorders>
            <w:shd w:val="clear" w:color="auto" w:fill="auto"/>
            <w:noWrap/>
            <w:vAlign w:val="bottom"/>
          </w:tcPr>
          <w:p w14:paraId="5702D9A6"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0.55</w:t>
            </w:r>
          </w:p>
        </w:tc>
        <w:tc>
          <w:tcPr>
            <w:tcW w:w="356" w:type="pct"/>
            <w:tcBorders>
              <w:top w:val="nil"/>
              <w:left w:val="nil"/>
              <w:bottom w:val="single" w:sz="4" w:space="0" w:color="auto"/>
              <w:right w:val="single" w:sz="4" w:space="0" w:color="auto"/>
            </w:tcBorders>
            <w:shd w:val="clear" w:color="auto" w:fill="auto"/>
            <w:noWrap/>
            <w:vAlign w:val="bottom"/>
          </w:tcPr>
          <w:p w14:paraId="236488D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0.76</w:t>
            </w:r>
          </w:p>
        </w:tc>
        <w:tc>
          <w:tcPr>
            <w:tcW w:w="356" w:type="pct"/>
            <w:tcBorders>
              <w:top w:val="nil"/>
              <w:left w:val="nil"/>
              <w:bottom w:val="single" w:sz="4" w:space="0" w:color="auto"/>
              <w:right w:val="single" w:sz="4" w:space="0" w:color="auto"/>
            </w:tcBorders>
            <w:shd w:val="clear" w:color="auto" w:fill="auto"/>
            <w:noWrap/>
            <w:vAlign w:val="bottom"/>
          </w:tcPr>
          <w:p w14:paraId="62E2DAFA"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0.78</w:t>
            </w:r>
          </w:p>
        </w:tc>
        <w:tc>
          <w:tcPr>
            <w:tcW w:w="356" w:type="pct"/>
            <w:tcBorders>
              <w:top w:val="nil"/>
              <w:left w:val="nil"/>
              <w:bottom w:val="single" w:sz="4" w:space="0" w:color="auto"/>
              <w:right w:val="single" w:sz="4" w:space="0" w:color="auto"/>
            </w:tcBorders>
            <w:shd w:val="clear" w:color="auto" w:fill="auto"/>
            <w:noWrap/>
            <w:vAlign w:val="bottom"/>
            <w:hideMark/>
          </w:tcPr>
          <w:p w14:paraId="33F7831C"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0.71</w:t>
            </w:r>
          </w:p>
        </w:tc>
        <w:tc>
          <w:tcPr>
            <w:tcW w:w="302" w:type="pct"/>
            <w:tcBorders>
              <w:top w:val="nil"/>
              <w:left w:val="nil"/>
              <w:bottom w:val="single" w:sz="4" w:space="0" w:color="auto"/>
              <w:right w:val="single" w:sz="4" w:space="0" w:color="auto"/>
            </w:tcBorders>
            <w:shd w:val="clear" w:color="auto" w:fill="auto"/>
            <w:noWrap/>
            <w:vAlign w:val="bottom"/>
          </w:tcPr>
          <w:p w14:paraId="396D9E4B"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1.00</w:t>
            </w:r>
          </w:p>
        </w:tc>
      </w:tr>
      <w:tr w:rsidR="005D19AE" w:rsidRPr="003C2C03" w14:paraId="44CBA8F2" w14:textId="77777777" w:rsidTr="0061742B">
        <w:trPr>
          <w:trHeight w:val="630"/>
        </w:trPr>
        <w:tc>
          <w:tcPr>
            <w:tcW w:w="19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2BB21E" w14:textId="77777777" w:rsidR="005D19AE" w:rsidRPr="003C2C03" w:rsidRDefault="005D19AE" w:rsidP="00D2479F">
            <w:pPr>
              <w:ind w:firstLine="0"/>
              <w:rPr>
                <w:rFonts w:eastAsia="Times New Roman"/>
                <w:sz w:val="22"/>
                <w:szCs w:val="22"/>
                <w:lang w:eastAsia="ru-RU"/>
              </w:rPr>
            </w:pPr>
            <w:r w:rsidRPr="003C2C03">
              <w:rPr>
                <w:rFonts w:eastAsia="Times New Roman"/>
                <w:sz w:val="22"/>
                <w:szCs w:val="22"/>
                <w:lang w:eastAsia="ru-RU"/>
              </w:rPr>
              <w:t>Равномерность распределения по Шеннону (J)</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4C5D05E2"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0.83</w:t>
            </w:r>
          </w:p>
        </w:tc>
        <w:tc>
          <w:tcPr>
            <w:tcW w:w="427" w:type="pct"/>
            <w:tcBorders>
              <w:top w:val="single" w:sz="4" w:space="0" w:color="auto"/>
              <w:left w:val="nil"/>
              <w:bottom w:val="single" w:sz="4" w:space="0" w:color="auto"/>
              <w:right w:val="single" w:sz="4" w:space="0" w:color="auto"/>
            </w:tcBorders>
            <w:shd w:val="clear" w:color="auto" w:fill="auto"/>
            <w:noWrap/>
            <w:vAlign w:val="bottom"/>
            <w:hideMark/>
          </w:tcPr>
          <w:p w14:paraId="27B798E7"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0.89</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49719BAD"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0.73</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266E19C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0.63</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68E0EB7F"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0.83</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17B7440D"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0.86</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6CBA6330" w14:textId="77777777" w:rsidR="005D19AE" w:rsidRPr="003C2C03" w:rsidRDefault="005D19AE" w:rsidP="00D2479F">
            <w:pPr>
              <w:ind w:firstLine="0"/>
              <w:jc w:val="center"/>
              <w:rPr>
                <w:rFonts w:eastAsia="Times New Roman"/>
                <w:sz w:val="22"/>
                <w:szCs w:val="22"/>
                <w:lang w:eastAsia="ru-RU"/>
              </w:rPr>
            </w:pPr>
            <w:r w:rsidRPr="003C2C03">
              <w:rPr>
                <w:rFonts w:eastAsia="Times New Roman"/>
                <w:sz w:val="22"/>
                <w:szCs w:val="22"/>
                <w:lang w:eastAsia="ru-RU"/>
              </w:rPr>
              <w:t>0.81</w:t>
            </w:r>
          </w:p>
        </w:tc>
        <w:tc>
          <w:tcPr>
            <w:tcW w:w="302" w:type="pct"/>
            <w:tcBorders>
              <w:top w:val="single" w:sz="4" w:space="0" w:color="auto"/>
              <w:left w:val="nil"/>
              <w:bottom w:val="single" w:sz="4" w:space="0" w:color="auto"/>
              <w:right w:val="single" w:sz="4" w:space="0" w:color="auto"/>
            </w:tcBorders>
            <w:shd w:val="clear" w:color="auto" w:fill="auto"/>
            <w:noWrap/>
            <w:vAlign w:val="bottom"/>
          </w:tcPr>
          <w:p w14:paraId="457C18AE" w14:textId="77777777" w:rsidR="005D19AE" w:rsidRPr="003C2C03" w:rsidRDefault="005D19AE" w:rsidP="00D2479F">
            <w:pPr>
              <w:ind w:firstLine="0"/>
              <w:jc w:val="center"/>
              <w:rPr>
                <w:rFonts w:eastAsia="Times New Roman"/>
                <w:sz w:val="22"/>
                <w:szCs w:val="22"/>
                <w:lang w:val="kk-KZ" w:eastAsia="ru-RU"/>
              </w:rPr>
            </w:pPr>
            <w:r w:rsidRPr="003C2C03">
              <w:rPr>
                <w:rFonts w:eastAsia="Times New Roman"/>
                <w:sz w:val="22"/>
                <w:szCs w:val="22"/>
                <w:lang w:val="kk-KZ" w:eastAsia="ru-RU"/>
              </w:rPr>
              <w:t>0</w:t>
            </w:r>
          </w:p>
        </w:tc>
      </w:tr>
      <w:tr w:rsidR="005D19AE" w:rsidRPr="003C2C03" w14:paraId="7E943F64" w14:textId="77777777" w:rsidTr="0061742B">
        <w:trPr>
          <w:trHeight w:val="63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541D2EAB" w14:textId="66A4124B" w:rsidR="005D19AE" w:rsidRPr="003C2C03" w:rsidRDefault="00465BF9" w:rsidP="00D2479F">
            <w:pPr>
              <w:ind w:firstLine="0"/>
              <w:rPr>
                <w:rFonts w:eastAsia="Times New Roman"/>
                <w:sz w:val="22"/>
                <w:szCs w:val="22"/>
                <w:lang w:val="kk-KZ" w:eastAsia="ru-RU"/>
              </w:rPr>
            </w:pPr>
            <w:r w:rsidRPr="003C2C03">
              <w:rPr>
                <w:rFonts w:eastAsia="Times New Roman"/>
                <w:sz w:val="22"/>
                <w:szCs w:val="22"/>
                <w:lang w:val="kk-KZ" w:eastAsia="ru-RU"/>
              </w:rPr>
              <w:t>Обозначения</w:t>
            </w:r>
            <w:r w:rsidR="005D19AE" w:rsidRPr="003C2C03">
              <w:rPr>
                <w:rFonts w:eastAsia="Times New Roman"/>
                <w:sz w:val="22"/>
                <w:szCs w:val="22"/>
                <w:lang w:val="kk-KZ" w:eastAsia="ru-RU"/>
              </w:rPr>
              <w:t xml:space="preserve">: 1 – Капшагайское НВХ,  2 – р. Теренкара, 3 –р. №3 река, 4 – р. Кайназар, 5 – р. Талгар, 6- р. </w:t>
            </w:r>
            <w:r w:rsidR="0075651D" w:rsidRPr="003C2C03">
              <w:rPr>
                <w:rFonts w:eastAsia="Times New Roman"/>
                <w:sz w:val="22"/>
                <w:szCs w:val="22"/>
                <w:lang w:val="kk-KZ" w:eastAsia="ru-RU"/>
              </w:rPr>
              <w:t>Есик</w:t>
            </w:r>
            <w:r w:rsidR="005D19AE" w:rsidRPr="003C2C03">
              <w:rPr>
                <w:rFonts w:eastAsia="Times New Roman"/>
                <w:sz w:val="22"/>
                <w:szCs w:val="22"/>
                <w:lang w:val="kk-KZ" w:eastAsia="ru-RU"/>
              </w:rPr>
              <w:t xml:space="preserve">, 7 – р. Малый </w:t>
            </w:r>
            <w:r w:rsidR="00EA2682" w:rsidRPr="003C2C03">
              <w:rPr>
                <w:rFonts w:eastAsia="Times New Roman"/>
                <w:sz w:val="22"/>
                <w:szCs w:val="22"/>
                <w:lang w:val="kk-KZ" w:eastAsia="ru-RU"/>
              </w:rPr>
              <w:t>Шарын</w:t>
            </w:r>
            <w:r w:rsidR="005D19AE" w:rsidRPr="003C2C03">
              <w:rPr>
                <w:rFonts w:eastAsia="Times New Roman"/>
                <w:sz w:val="22"/>
                <w:szCs w:val="22"/>
                <w:lang w:val="kk-KZ" w:eastAsia="ru-RU"/>
              </w:rPr>
              <w:t>, 8 – р. Леп.</w:t>
            </w:r>
          </w:p>
        </w:tc>
      </w:tr>
    </w:tbl>
    <w:p w14:paraId="1850E767" w14:textId="77777777" w:rsidR="005D19AE" w:rsidRPr="003C2C03" w:rsidRDefault="005D19AE" w:rsidP="005D19AE">
      <w:pPr>
        <w:ind w:firstLine="0"/>
        <w:rPr>
          <w:rFonts w:eastAsia="Times New Roman"/>
          <w:sz w:val="22"/>
          <w:szCs w:val="22"/>
          <w:lang w:val="kk-KZ" w:eastAsia="ru-RU"/>
        </w:rPr>
      </w:pPr>
    </w:p>
    <w:p w14:paraId="72CA087F" w14:textId="77777777" w:rsidR="00673913" w:rsidRPr="003C2C03" w:rsidRDefault="00673913" w:rsidP="005D19AE">
      <w:pPr>
        <w:ind w:right="-284" w:firstLine="0"/>
        <w:rPr>
          <w:rFonts w:eastAsia="Times New Roman"/>
          <w:sz w:val="28"/>
          <w:szCs w:val="28"/>
          <w:lang w:val="kk-KZ" w:eastAsia="ru-RU"/>
        </w:rPr>
      </w:pPr>
      <w:r w:rsidRPr="003C2C03">
        <w:rPr>
          <w:noProof/>
          <w:lang w:eastAsia="ru-RU"/>
        </w:rPr>
        <w:drawing>
          <wp:inline distT="0" distB="0" distL="0" distR="0" wp14:anchorId="6B77E1EF" wp14:editId="71238FBF">
            <wp:extent cx="5904936" cy="3627633"/>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7786" cy="3635527"/>
                    </a:xfrm>
                    <a:prstGeom prst="rect">
                      <a:avLst/>
                    </a:prstGeom>
                    <a:noFill/>
                    <a:ln>
                      <a:noFill/>
                    </a:ln>
                  </pic:spPr>
                </pic:pic>
              </a:graphicData>
            </a:graphic>
          </wp:inline>
        </w:drawing>
      </w:r>
    </w:p>
    <w:p w14:paraId="4BB4E52D" w14:textId="7417FDBE" w:rsidR="00673913" w:rsidRPr="003C2C03" w:rsidRDefault="00673913" w:rsidP="00673913">
      <w:pPr>
        <w:autoSpaceDE w:val="0"/>
        <w:autoSpaceDN w:val="0"/>
        <w:adjustRightInd w:val="0"/>
        <w:ind w:right="-143" w:firstLine="624"/>
        <w:jc w:val="center"/>
        <w:rPr>
          <w:rFonts w:eastAsia="Times New Roman"/>
          <w:sz w:val="28"/>
          <w:szCs w:val="28"/>
          <w:lang w:eastAsia="ru-RU"/>
        </w:rPr>
      </w:pPr>
      <w:r w:rsidRPr="003C2C03">
        <w:rPr>
          <w:rFonts w:eastAsia="Times New Roman"/>
          <w:sz w:val="28"/>
          <w:szCs w:val="28"/>
          <w:lang w:eastAsia="ru-RU"/>
        </w:rPr>
        <w:t xml:space="preserve">Рисунок </w:t>
      </w:r>
      <w:r w:rsidR="003C2C03" w:rsidRPr="003C2C03">
        <w:rPr>
          <w:rFonts w:eastAsia="Times New Roman"/>
          <w:sz w:val="28"/>
          <w:szCs w:val="28"/>
          <w:lang w:eastAsia="ru-RU"/>
        </w:rPr>
        <w:t>12</w:t>
      </w:r>
      <w:r w:rsidRPr="003C2C03">
        <w:rPr>
          <w:rFonts w:eastAsia="Times New Roman"/>
          <w:sz w:val="28"/>
          <w:szCs w:val="28"/>
          <w:lang w:eastAsia="ru-RU"/>
        </w:rPr>
        <w:t>-</w:t>
      </w:r>
      <w:r w:rsidRPr="003C2C03">
        <w:rPr>
          <w:sz w:val="28"/>
          <w:szCs w:val="28"/>
          <w:lang w:val="kk-KZ"/>
        </w:rPr>
        <w:t xml:space="preserve">Диаграмма равномерности распределения </w:t>
      </w:r>
      <w:r w:rsidR="00E157E7" w:rsidRPr="003C2C03">
        <w:rPr>
          <w:sz w:val="28"/>
          <w:szCs w:val="28"/>
          <w:lang w:val="kk-KZ"/>
        </w:rPr>
        <w:t xml:space="preserve">(Е) </w:t>
      </w:r>
      <w:r w:rsidRPr="003C2C03">
        <w:rPr>
          <w:sz w:val="28"/>
          <w:szCs w:val="28"/>
          <w:lang w:val="kk-KZ"/>
        </w:rPr>
        <w:t xml:space="preserve">ихтиофауны </w:t>
      </w:r>
      <w:r w:rsidR="00E157E7" w:rsidRPr="003C2C03">
        <w:rPr>
          <w:sz w:val="28"/>
          <w:szCs w:val="28"/>
          <w:lang w:val="kk-KZ"/>
        </w:rPr>
        <w:t xml:space="preserve">в </w:t>
      </w:r>
      <w:r w:rsidRPr="003C2C03">
        <w:rPr>
          <w:sz w:val="28"/>
          <w:szCs w:val="28"/>
          <w:lang w:val="kk-KZ"/>
        </w:rPr>
        <w:t>малы</w:t>
      </w:r>
      <w:r w:rsidR="00E157E7" w:rsidRPr="003C2C03">
        <w:rPr>
          <w:sz w:val="28"/>
          <w:szCs w:val="28"/>
          <w:lang w:val="kk-KZ"/>
        </w:rPr>
        <w:t>х</w:t>
      </w:r>
      <w:r w:rsidRPr="003C2C03">
        <w:rPr>
          <w:sz w:val="28"/>
          <w:szCs w:val="28"/>
          <w:lang w:val="kk-KZ"/>
        </w:rPr>
        <w:t xml:space="preserve"> река</w:t>
      </w:r>
      <w:r w:rsidR="00E157E7" w:rsidRPr="003C2C03">
        <w:rPr>
          <w:sz w:val="28"/>
          <w:szCs w:val="28"/>
          <w:lang w:val="kk-KZ"/>
        </w:rPr>
        <w:t>х</w:t>
      </w:r>
    </w:p>
    <w:p w14:paraId="75C8BEB2" w14:textId="77777777" w:rsidR="00673913" w:rsidRPr="003C2C03" w:rsidRDefault="00673913" w:rsidP="005D19AE">
      <w:pPr>
        <w:ind w:right="-284" w:firstLine="0"/>
        <w:rPr>
          <w:rFonts w:eastAsia="Times New Roman"/>
          <w:sz w:val="28"/>
          <w:szCs w:val="28"/>
          <w:lang w:eastAsia="ru-RU"/>
        </w:rPr>
      </w:pPr>
    </w:p>
    <w:p w14:paraId="49510B05" w14:textId="276195FA" w:rsidR="005D19AE" w:rsidRPr="003C2C03" w:rsidRDefault="008848CF" w:rsidP="008D7A94">
      <w:pPr>
        <w:ind w:right="-284" w:firstLine="624"/>
        <w:rPr>
          <w:rFonts w:eastAsia="Times New Roman"/>
          <w:sz w:val="28"/>
          <w:szCs w:val="28"/>
          <w:lang w:val="kk-KZ" w:eastAsia="ru-RU"/>
        </w:rPr>
      </w:pPr>
      <w:r w:rsidRPr="003C2C03">
        <w:rPr>
          <w:rFonts w:eastAsia="Times New Roman"/>
          <w:sz w:val="28"/>
          <w:szCs w:val="28"/>
          <w:lang w:val="kk-KZ" w:eastAsia="ru-RU"/>
        </w:rPr>
        <w:t>Н</w:t>
      </w:r>
      <w:r w:rsidR="005D19AE" w:rsidRPr="003C2C03">
        <w:rPr>
          <w:rFonts w:eastAsia="Times New Roman"/>
          <w:sz w:val="28"/>
          <w:szCs w:val="28"/>
          <w:lang w:val="kk-KZ" w:eastAsia="ru-RU"/>
        </w:rPr>
        <w:t>аибольшее</w:t>
      </w:r>
      <w:r w:rsidRPr="003C2C03">
        <w:rPr>
          <w:rFonts w:eastAsia="Times New Roman"/>
          <w:sz w:val="28"/>
          <w:szCs w:val="28"/>
          <w:lang w:val="kk-KZ" w:eastAsia="ru-RU"/>
        </w:rPr>
        <w:t xml:space="preserve"> видовое</w:t>
      </w:r>
      <w:r w:rsidR="005D19AE" w:rsidRPr="003C2C03">
        <w:rPr>
          <w:rFonts w:eastAsia="Times New Roman"/>
          <w:sz w:val="28"/>
          <w:szCs w:val="28"/>
          <w:lang w:val="kk-KZ" w:eastAsia="ru-RU"/>
        </w:rPr>
        <w:t xml:space="preserve"> разнообразие по индексам Симпсона (1-</w:t>
      </w:r>
      <w:r w:rsidR="005D19AE" w:rsidRPr="003C2C03">
        <w:rPr>
          <w:rFonts w:eastAsia="Times New Roman"/>
          <w:sz w:val="28"/>
          <w:szCs w:val="28"/>
          <w:lang w:val="en-US" w:eastAsia="ru-RU"/>
        </w:rPr>
        <w:t>D</w:t>
      </w:r>
      <w:r w:rsidR="005D19AE" w:rsidRPr="003C2C03">
        <w:rPr>
          <w:rFonts w:eastAsia="Times New Roman"/>
          <w:sz w:val="28"/>
          <w:szCs w:val="28"/>
          <w:lang w:val="kk-KZ" w:eastAsia="ru-RU"/>
        </w:rPr>
        <w:t>)</w:t>
      </w:r>
      <w:r w:rsidR="00673913" w:rsidRPr="003C2C03">
        <w:rPr>
          <w:rFonts w:eastAsia="Times New Roman"/>
          <w:sz w:val="28"/>
          <w:szCs w:val="28"/>
          <w:lang w:val="kk-KZ" w:eastAsia="ru-RU"/>
        </w:rPr>
        <w:t xml:space="preserve"> </w:t>
      </w:r>
      <w:r w:rsidR="005D19AE" w:rsidRPr="003C2C03">
        <w:rPr>
          <w:rFonts w:eastAsia="Times New Roman"/>
          <w:sz w:val="28"/>
          <w:szCs w:val="28"/>
          <w:lang w:val="kk-KZ" w:eastAsia="ru-RU"/>
        </w:rPr>
        <w:t>и</w:t>
      </w:r>
      <w:r w:rsidR="00673913" w:rsidRPr="003C2C03">
        <w:rPr>
          <w:rFonts w:eastAsia="Times New Roman"/>
          <w:sz w:val="28"/>
          <w:szCs w:val="28"/>
          <w:lang w:val="kk-KZ" w:eastAsia="ru-RU"/>
        </w:rPr>
        <w:t xml:space="preserve"> </w:t>
      </w:r>
      <w:r w:rsidR="005D19AE" w:rsidRPr="003C2C03">
        <w:rPr>
          <w:rFonts w:eastAsia="Times New Roman"/>
          <w:sz w:val="28"/>
          <w:szCs w:val="28"/>
          <w:lang w:val="kk-KZ" w:eastAsia="ru-RU"/>
        </w:rPr>
        <w:t xml:space="preserve">Шеннона (Н) характерны для прудов Капшагайского нересто – выростного хозяйства, рек №3, Талгар, </w:t>
      </w:r>
      <w:r w:rsidR="0075651D" w:rsidRPr="003C2C03">
        <w:rPr>
          <w:rFonts w:eastAsia="Times New Roman"/>
          <w:sz w:val="28"/>
          <w:szCs w:val="28"/>
          <w:lang w:val="kk-KZ" w:eastAsia="ru-RU"/>
        </w:rPr>
        <w:t>Есик</w:t>
      </w:r>
      <w:r w:rsidR="005D19AE" w:rsidRPr="003C2C03">
        <w:rPr>
          <w:rFonts w:eastAsia="Times New Roman"/>
          <w:sz w:val="28"/>
          <w:szCs w:val="28"/>
          <w:lang w:val="kk-KZ" w:eastAsia="ru-RU"/>
        </w:rPr>
        <w:t xml:space="preserve"> и Малый </w:t>
      </w:r>
      <w:r w:rsidR="00EA2682" w:rsidRPr="003C2C03">
        <w:rPr>
          <w:rFonts w:eastAsia="Times New Roman"/>
          <w:sz w:val="28"/>
          <w:szCs w:val="28"/>
          <w:lang w:val="kk-KZ" w:eastAsia="ru-RU"/>
        </w:rPr>
        <w:t>Шарын</w:t>
      </w:r>
      <w:r w:rsidR="005D19AE" w:rsidRPr="003C2C03">
        <w:rPr>
          <w:rFonts w:eastAsia="Times New Roman"/>
          <w:sz w:val="28"/>
          <w:szCs w:val="28"/>
          <w:lang w:val="kk-KZ" w:eastAsia="ru-RU"/>
        </w:rPr>
        <w:t>. Равномерность распределения по Симпсону (</w:t>
      </w:r>
      <w:r w:rsidR="005D19AE" w:rsidRPr="003C2C03">
        <w:rPr>
          <w:rFonts w:eastAsia="Times New Roman"/>
          <w:sz w:val="28"/>
          <w:szCs w:val="28"/>
          <w:lang w:val="en-US" w:eastAsia="ru-RU"/>
        </w:rPr>
        <w:t>E</w:t>
      </w:r>
      <w:r w:rsidR="005D19AE" w:rsidRPr="003C2C03">
        <w:rPr>
          <w:rFonts w:eastAsia="Times New Roman"/>
          <w:sz w:val="28"/>
          <w:szCs w:val="28"/>
          <w:lang w:val="kk-KZ" w:eastAsia="ru-RU"/>
        </w:rPr>
        <w:t>) и Шеннону (</w:t>
      </w:r>
      <w:r w:rsidR="005D19AE" w:rsidRPr="003C2C03">
        <w:rPr>
          <w:rFonts w:eastAsia="Times New Roman"/>
          <w:sz w:val="28"/>
          <w:szCs w:val="28"/>
          <w:lang w:val="en-US" w:eastAsia="ru-RU"/>
        </w:rPr>
        <w:t>J</w:t>
      </w:r>
      <w:r w:rsidR="005D19AE" w:rsidRPr="003C2C03">
        <w:rPr>
          <w:rFonts w:eastAsia="Times New Roman"/>
          <w:sz w:val="28"/>
          <w:szCs w:val="28"/>
          <w:lang w:val="kk-KZ" w:eastAsia="ru-RU"/>
        </w:rPr>
        <w:t>) был</w:t>
      </w:r>
      <w:r w:rsidR="00E157E7" w:rsidRPr="003C2C03">
        <w:rPr>
          <w:rFonts w:eastAsia="Times New Roman"/>
          <w:sz w:val="28"/>
          <w:szCs w:val="28"/>
          <w:lang w:val="kk-KZ" w:eastAsia="ru-RU"/>
        </w:rPr>
        <w:t>а</w:t>
      </w:r>
      <w:r w:rsidR="005D19AE" w:rsidRPr="003C2C03">
        <w:rPr>
          <w:rFonts w:eastAsia="Times New Roman"/>
          <w:sz w:val="28"/>
          <w:szCs w:val="28"/>
          <w:lang w:val="kk-KZ" w:eastAsia="ru-RU"/>
        </w:rPr>
        <w:t xml:space="preserve"> больше в реках Талгар</w:t>
      </w:r>
      <w:r w:rsidR="00E157E7" w:rsidRPr="003C2C03">
        <w:rPr>
          <w:rFonts w:eastAsia="Times New Roman"/>
          <w:sz w:val="28"/>
          <w:szCs w:val="28"/>
          <w:lang w:val="kk-KZ" w:eastAsia="ru-RU"/>
        </w:rPr>
        <w:t xml:space="preserve">, </w:t>
      </w:r>
      <w:r w:rsidR="0075651D" w:rsidRPr="003C2C03">
        <w:rPr>
          <w:rFonts w:eastAsia="Times New Roman"/>
          <w:sz w:val="28"/>
          <w:szCs w:val="28"/>
          <w:lang w:val="kk-KZ" w:eastAsia="ru-RU"/>
        </w:rPr>
        <w:t>Есик</w:t>
      </w:r>
      <w:r w:rsidR="00E157E7" w:rsidRPr="003C2C03">
        <w:rPr>
          <w:rFonts w:eastAsia="Times New Roman"/>
          <w:sz w:val="28"/>
          <w:szCs w:val="28"/>
          <w:lang w:val="kk-KZ" w:eastAsia="ru-RU"/>
        </w:rPr>
        <w:t xml:space="preserve"> и Малый </w:t>
      </w:r>
      <w:r w:rsidR="00EA2682" w:rsidRPr="003C2C03">
        <w:rPr>
          <w:rFonts w:eastAsia="Times New Roman"/>
          <w:sz w:val="28"/>
          <w:szCs w:val="28"/>
          <w:lang w:val="kk-KZ" w:eastAsia="ru-RU"/>
        </w:rPr>
        <w:t>Шарын</w:t>
      </w:r>
      <w:r w:rsidR="00E157E7" w:rsidRPr="003C2C03">
        <w:rPr>
          <w:rFonts w:eastAsia="Times New Roman"/>
          <w:sz w:val="28"/>
          <w:szCs w:val="28"/>
          <w:lang w:val="kk-KZ" w:eastAsia="ru-RU"/>
        </w:rPr>
        <w:t>, что соотве</w:t>
      </w:r>
      <w:r w:rsidRPr="003C2C03">
        <w:rPr>
          <w:rFonts w:eastAsia="Times New Roman"/>
          <w:sz w:val="28"/>
          <w:szCs w:val="28"/>
          <w:lang w:val="kk-KZ" w:eastAsia="ru-RU"/>
        </w:rPr>
        <w:t>т</w:t>
      </w:r>
      <w:r w:rsidR="00E157E7" w:rsidRPr="003C2C03">
        <w:rPr>
          <w:rFonts w:eastAsia="Times New Roman"/>
          <w:sz w:val="28"/>
          <w:szCs w:val="28"/>
          <w:lang w:val="kk-KZ" w:eastAsia="ru-RU"/>
        </w:rPr>
        <w:t>ствует меньшему уровню антропогенной трансформации данных рек.</w:t>
      </w:r>
    </w:p>
    <w:p w14:paraId="02B5A315" w14:textId="1E2056DB" w:rsidR="00244811" w:rsidRPr="003C2C03" w:rsidRDefault="00244811" w:rsidP="00D26867">
      <w:pPr>
        <w:pStyle w:val="aff1"/>
        <w:ind w:firstLine="709"/>
        <w:jc w:val="both"/>
        <w:rPr>
          <w:rStyle w:val="extendedtext-short"/>
          <w:rFonts w:ascii="Times New Roman" w:hAnsi="Times New Roman" w:cs="Times New Roman"/>
          <w:sz w:val="28"/>
          <w:szCs w:val="28"/>
        </w:rPr>
      </w:pPr>
      <w:r w:rsidRPr="003C2C03">
        <w:rPr>
          <w:rFonts w:ascii="Calibri" w:eastAsia="Calibri" w:hAnsi="Calibri" w:cs="Times New Roman"/>
          <w:noProof/>
          <w:spacing w:val="0"/>
          <w:kern w:val="0"/>
          <w:sz w:val="22"/>
          <w:szCs w:val="22"/>
          <w:lang w:eastAsia="ru-RU"/>
        </w:rPr>
        <w:lastRenderedPageBreak/>
        <w:drawing>
          <wp:inline distT="0" distB="0" distL="0" distR="0" wp14:anchorId="59B0CAAD" wp14:editId="6E5C34BF">
            <wp:extent cx="5582505" cy="286195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1108" cy="2871490"/>
                    </a:xfrm>
                    <a:prstGeom prst="rect">
                      <a:avLst/>
                    </a:prstGeom>
                    <a:noFill/>
                    <a:ln>
                      <a:noFill/>
                    </a:ln>
                  </pic:spPr>
                </pic:pic>
              </a:graphicData>
            </a:graphic>
          </wp:inline>
        </w:drawing>
      </w:r>
    </w:p>
    <w:p w14:paraId="5B0620B7" w14:textId="69D5D50D" w:rsidR="00244811" w:rsidRPr="003C2C03" w:rsidRDefault="00244811" w:rsidP="00244811">
      <w:pPr>
        <w:pStyle w:val="aff1"/>
        <w:jc w:val="center"/>
        <w:rPr>
          <w:rFonts w:ascii="Times New Roman" w:hAnsi="Times New Roman" w:cs="Times New Roman"/>
          <w:sz w:val="28"/>
          <w:szCs w:val="28"/>
          <w:lang w:val="kk-KZ"/>
        </w:rPr>
      </w:pPr>
      <w:r w:rsidRPr="003C2C03">
        <w:rPr>
          <w:rFonts w:ascii="Times New Roman" w:hAnsi="Times New Roman" w:cs="Times New Roman"/>
          <w:sz w:val="28"/>
          <w:szCs w:val="28"/>
          <w:lang w:val="kk-KZ"/>
        </w:rPr>
        <w:t xml:space="preserve">Рисунок </w:t>
      </w:r>
      <w:r w:rsidR="003C2C03" w:rsidRPr="003C2C03">
        <w:rPr>
          <w:rFonts w:ascii="Times New Roman" w:hAnsi="Times New Roman" w:cs="Times New Roman"/>
          <w:sz w:val="28"/>
          <w:szCs w:val="28"/>
        </w:rPr>
        <w:t>13</w:t>
      </w:r>
      <w:r w:rsidRPr="003C2C03">
        <w:rPr>
          <w:rFonts w:ascii="Times New Roman" w:hAnsi="Times New Roman" w:cs="Times New Roman"/>
          <w:sz w:val="28"/>
          <w:szCs w:val="28"/>
          <w:lang w:val="kk-KZ"/>
        </w:rPr>
        <w:t xml:space="preserve"> – Кластерный анализ видового сходства малых водоемов Балхаш – Илийского бассейна</w:t>
      </w:r>
    </w:p>
    <w:p w14:paraId="1521F815" w14:textId="77777777" w:rsidR="00244811" w:rsidRPr="003C2C03" w:rsidRDefault="00244811" w:rsidP="00244811">
      <w:pPr>
        <w:pStyle w:val="aff1"/>
        <w:jc w:val="both"/>
        <w:rPr>
          <w:rFonts w:ascii="Times New Roman" w:hAnsi="Times New Roman" w:cs="Times New Roman"/>
          <w:sz w:val="28"/>
          <w:szCs w:val="28"/>
          <w:lang w:val="kk-KZ"/>
        </w:rPr>
      </w:pPr>
    </w:p>
    <w:p w14:paraId="285378D1" w14:textId="73B537D1" w:rsidR="00244811" w:rsidRPr="003C2C03" w:rsidRDefault="00244811" w:rsidP="00244811">
      <w:pPr>
        <w:autoSpaceDE w:val="0"/>
        <w:autoSpaceDN w:val="0"/>
        <w:adjustRightInd w:val="0"/>
        <w:ind w:firstLine="708"/>
        <w:rPr>
          <w:rFonts w:eastAsia="TimesNewRomanPSMT"/>
          <w:sz w:val="28"/>
          <w:szCs w:val="28"/>
          <w:lang w:eastAsia="ru-RU"/>
        </w:rPr>
      </w:pPr>
      <w:r w:rsidRPr="003C2C03">
        <w:rPr>
          <w:rFonts w:eastAsia="TimesNewRomanPSMT"/>
          <w:sz w:val="28"/>
          <w:szCs w:val="28"/>
          <w:lang w:eastAsia="ru-RU"/>
        </w:rPr>
        <w:t>Кластерный анализа сходства видового состава (рис.</w:t>
      </w:r>
      <w:r w:rsidR="003C2C03" w:rsidRPr="003C2C03">
        <w:rPr>
          <w:rFonts w:eastAsia="TimesNewRomanPSMT"/>
          <w:sz w:val="28"/>
          <w:szCs w:val="28"/>
          <w:lang w:eastAsia="ru-RU"/>
        </w:rPr>
        <w:t>13</w:t>
      </w:r>
      <w:r w:rsidRPr="003C2C03">
        <w:rPr>
          <w:rFonts w:eastAsia="TimesNewRomanPSMT"/>
          <w:sz w:val="28"/>
          <w:szCs w:val="28"/>
          <w:lang w:eastAsia="ru-RU"/>
        </w:rPr>
        <w:t xml:space="preserve">) выявил 3 группы водоемов: в  первую группу водоемов входят Капшагайское НВХ, реки Малый Чарын, Кайназар, Талгар, Иссык и №3, сходство видового разнообразия между водоемами составила 54.5%. В данной группе водоемов обитают как аборигенные так и чужеродные виды рыб. </w:t>
      </w:r>
    </w:p>
    <w:p w14:paraId="11908D20" w14:textId="2CE70260" w:rsidR="00244811" w:rsidRPr="003C2C03" w:rsidRDefault="00244811" w:rsidP="00244811">
      <w:pPr>
        <w:autoSpaceDE w:val="0"/>
        <w:autoSpaceDN w:val="0"/>
        <w:adjustRightInd w:val="0"/>
        <w:ind w:firstLine="708"/>
        <w:rPr>
          <w:rFonts w:eastAsia="TimesNewRomanPSMT"/>
          <w:sz w:val="28"/>
          <w:szCs w:val="28"/>
          <w:lang w:eastAsia="ru-RU"/>
        </w:rPr>
      </w:pPr>
      <w:r w:rsidRPr="003C2C03">
        <w:rPr>
          <w:rFonts w:eastAsia="TimesNewRomanPSMT"/>
          <w:sz w:val="28"/>
          <w:szCs w:val="28"/>
          <w:lang w:eastAsia="ru-RU"/>
        </w:rPr>
        <w:t>Температура воды в водоемах находится в пределах 15-18</w:t>
      </w:r>
      <w:r w:rsidRPr="003C2C03">
        <w:rPr>
          <w:rFonts w:eastAsia="TimesNewRomanPSMT"/>
          <w:sz w:val="28"/>
          <w:szCs w:val="28"/>
          <w:vertAlign w:val="superscript"/>
          <w:lang w:eastAsia="ru-RU"/>
        </w:rPr>
        <w:t>0</w:t>
      </w:r>
      <w:r w:rsidRPr="003C2C03">
        <w:rPr>
          <w:rFonts w:eastAsia="TimesNewRomanPSMT"/>
          <w:sz w:val="28"/>
          <w:szCs w:val="28"/>
          <w:lang w:eastAsia="ru-RU"/>
        </w:rPr>
        <w:t>С. Реки Теренкара и Леп составляют остальные 2 группы и отличаются от всех исследованных водоемов бедностью видового состава ихтиофауны. В реке Леп обнаружен 1 чужеродный вид – плотва, в р. Теренкара обнаружены 2 вида – голый осман и пятнистый губач. Температура воды в реке составила 13</w:t>
      </w:r>
      <w:r w:rsidRPr="003C2C03">
        <w:rPr>
          <w:rFonts w:eastAsia="TimesNewRomanPSMT"/>
          <w:sz w:val="28"/>
          <w:szCs w:val="28"/>
          <w:vertAlign w:val="superscript"/>
          <w:lang w:eastAsia="ru-RU"/>
        </w:rPr>
        <w:t>0</w:t>
      </w:r>
      <w:r w:rsidRPr="003C2C03">
        <w:rPr>
          <w:rFonts w:eastAsia="TimesNewRomanPSMT"/>
          <w:sz w:val="28"/>
          <w:szCs w:val="28"/>
          <w:lang w:eastAsia="ru-RU"/>
        </w:rPr>
        <w:t>С. Факторами, определяющими обилие видового состава рек, являются скорость течения и температура воды [267].</w:t>
      </w:r>
    </w:p>
    <w:p w14:paraId="1ACF9F89" w14:textId="16032434" w:rsidR="00D26867" w:rsidRPr="003C2C03" w:rsidRDefault="00E157E7" w:rsidP="00244811">
      <w:pPr>
        <w:autoSpaceDE w:val="0"/>
        <w:autoSpaceDN w:val="0"/>
        <w:adjustRightInd w:val="0"/>
        <w:ind w:firstLine="708"/>
        <w:rPr>
          <w:sz w:val="28"/>
          <w:szCs w:val="28"/>
          <w:lang w:val="kk-KZ"/>
        </w:rPr>
      </w:pPr>
      <w:r w:rsidRPr="003C2C03">
        <w:rPr>
          <w:rStyle w:val="extendedtext-short"/>
          <w:i/>
          <w:iCs/>
          <w:sz w:val="28"/>
          <w:szCs w:val="28"/>
        </w:rPr>
        <w:t>Заключение.</w:t>
      </w:r>
      <w:r w:rsidRPr="003C2C03">
        <w:rPr>
          <w:rStyle w:val="extendedtext-short"/>
          <w:b/>
          <w:bCs/>
          <w:i/>
          <w:iCs/>
          <w:sz w:val="28"/>
          <w:szCs w:val="28"/>
        </w:rPr>
        <w:t xml:space="preserve"> </w:t>
      </w:r>
      <w:r w:rsidR="00D26867" w:rsidRPr="003C2C03">
        <w:rPr>
          <w:i/>
          <w:iCs/>
          <w:sz w:val="28"/>
          <w:szCs w:val="28"/>
          <w:lang w:val="kk-KZ"/>
        </w:rPr>
        <w:t>В</w:t>
      </w:r>
      <w:r w:rsidR="00D26867" w:rsidRPr="003C2C03">
        <w:rPr>
          <w:sz w:val="28"/>
          <w:szCs w:val="28"/>
          <w:lang w:val="kk-KZ"/>
        </w:rPr>
        <w:t xml:space="preserve"> исследованных </w:t>
      </w:r>
      <w:r w:rsidR="003763AE" w:rsidRPr="003C2C03">
        <w:rPr>
          <w:sz w:val="28"/>
          <w:szCs w:val="28"/>
          <w:lang w:val="kk-KZ"/>
        </w:rPr>
        <w:t xml:space="preserve">равнинных </w:t>
      </w:r>
      <w:r w:rsidR="00D26867" w:rsidRPr="003C2C03">
        <w:rPr>
          <w:sz w:val="28"/>
          <w:szCs w:val="28"/>
          <w:lang w:val="kk-KZ"/>
        </w:rPr>
        <w:t xml:space="preserve">малых водоемах всего обнаружено 19 видов рыб аборигенной и чужеродной ихтиофауны. Разнообразие аборигенной ихтиофауны состоит из пяти видов рыб, наибольшее распространение из которых получил пятнистый губач. В исследованных водоемах балхашский гольян и тибетский голец представлены единичными экземплярами. Широко распространенными видами чужеродной ихтиофауны являются 5 видов рыб: амурский чебачок, серебряный карась, китайский горчак, речная абботина, медака.  </w:t>
      </w:r>
    </w:p>
    <w:p w14:paraId="087A1EFD" w14:textId="57F335EE" w:rsidR="00D26867" w:rsidRPr="003C2C03" w:rsidRDefault="00D26867" w:rsidP="00D26867">
      <w:pPr>
        <w:ind w:firstLine="708"/>
        <w:rPr>
          <w:rFonts w:eastAsia="Times New Roman"/>
          <w:sz w:val="28"/>
          <w:szCs w:val="28"/>
          <w:lang w:eastAsia="ru-RU"/>
        </w:rPr>
      </w:pPr>
      <w:r w:rsidRPr="003C2C03">
        <w:rPr>
          <w:sz w:val="28"/>
          <w:szCs w:val="28"/>
          <w:lang w:val="kk-KZ"/>
        </w:rPr>
        <w:t>Полученные данные свидетельствуют о широком расселении непромысловых видов чужеродной ихтиофауны в малых водоемах Бал</w:t>
      </w:r>
      <w:r w:rsidR="00DF43F7" w:rsidRPr="003C2C03">
        <w:rPr>
          <w:sz w:val="28"/>
          <w:szCs w:val="28"/>
          <w:lang w:val="kk-KZ"/>
        </w:rPr>
        <w:t>к</w:t>
      </w:r>
      <w:r w:rsidRPr="003C2C03">
        <w:rPr>
          <w:sz w:val="28"/>
          <w:szCs w:val="28"/>
          <w:lang w:val="kk-KZ"/>
        </w:rPr>
        <w:t>аш – Ил</w:t>
      </w:r>
      <w:r w:rsidR="00DF43F7" w:rsidRPr="003C2C03">
        <w:rPr>
          <w:sz w:val="28"/>
          <w:szCs w:val="28"/>
          <w:lang w:val="kk-KZ"/>
        </w:rPr>
        <w:t>е</w:t>
      </w:r>
      <w:r w:rsidRPr="003C2C03">
        <w:rPr>
          <w:sz w:val="28"/>
          <w:szCs w:val="28"/>
          <w:lang w:val="kk-KZ"/>
        </w:rPr>
        <w:t>йского бассейна. Непромысловые виды чужеродной ихтиофауны встречаются не только в прудовых хозяйствах,  но и в реках, где температура воды весной и летом прогревается до 18</w:t>
      </w:r>
      <w:r w:rsidRPr="003C2C03">
        <w:rPr>
          <w:sz w:val="28"/>
          <w:szCs w:val="28"/>
          <w:vertAlign w:val="superscript"/>
          <w:lang w:val="kk-KZ"/>
        </w:rPr>
        <w:t>0</w:t>
      </w:r>
      <w:r w:rsidRPr="003C2C03">
        <w:rPr>
          <w:sz w:val="28"/>
          <w:szCs w:val="28"/>
          <w:lang w:val="kk-KZ"/>
        </w:rPr>
        <w:t>С. Все исследованные малые реки испытывают высокую антропогенную нагрузку</w:t>
      </w:r>
      <w:r w:rsidRPr="003C2C03">
        <w:rPr>
          <w:lang w:val="kk-KZ"/>
        </w:rPr>
        <w:t>.</w:t>
      </w:r>
      <w:r w:rsidRPr="003C2C03">
        <w:t xml:space="preserve"> </w:t>
      </w:r>
      <w:r w:rsidRPr="003C2C03">
        <w:rPr>
          <w:rFonts w:eastAsia="Times New Roman"/>
          <w:sz w:val="28"/>
          <w:szCs w:val="28"/>
          <w:lang w:val="kk-KZ" w:eastAsia="ru-RU"/>
        </w:rPr>
        <w:t xml:space="preserve">Результаты исследований были опубликованы в </w:t>
      </w:r>
      <w:r w:rsidRPr="003C2C03">
        <w:rPr>
          <w:rFonts w:eastAsia="Times New Roman"/>
          <w:sz w:val="28"/>
          <w:szCs w:val="28"/>
          <w:lang w:eastAsia="ru-RU"/>
        </w:rPr>
        <w:t xml:space="preserve">отдельной </w:t>
      </w:r>
      <w:r w:rsidRPr="003C2C03">
        <w:rPr>
          <w:rFonts w:eastAsia="Times New Roman"/>
          <w:sz w:val="28"/>
          <w:szCs w:val="28"/>
          <w:lang w:val="kk-KZ" w:eastAsia="ru-RU"/>
        </w:rPr>
        <w:t xml:space="preserve">статье </w:t>
      </w:r>
      <w:r w:rsidRPr="003C2C03">
        <w:rPr>
          <w:rFonts w:eastAsia="Times New Roman"/>
          <w:sz w:val="28"/>
          <w:szCs w:val="28"/>
          <w:lang w:eastAsia="ru-RU"/>
        </w:rPr>
        <w:t>[296].</w:t>
      </w:r>
    </w:p>
    <w:p w14:paraId="0CC9EB03" w14:textId="77777777" w:rsidR="00E157E7" w:rsidRPr="003C2C03" w:rsidRDefault="00E157E7" w:rsidP="005D19AE">
      <w:pPr>
        <w:ind w:firstLine="0"/>
        <w:rPr>
          <w:rFonts w:eastAsia="Times New Roman"/>
          <w:sz w:val="22"/>
          <w:szCs w:val="22"/>
          <w:lang w:val="kk-KZ" w:eastAsia="ru-RU"/>
        </w:rPr>
      </w:pPr>
    </w:p>
    <w:p w14:paraId="39497FF2" w14:textId="3A7646F6" w:rsidR="005D19AE" w:rsidRPr="003C2C03" w:rsidRDefault="005D19AE" w:rsidP="00D83484">
      <w:pPr>
        <w:pStyle w:val="2"/>
        <w:tabs>
          <w:tab w:val="left" w:pos="993"/>
        </w:tabs>
        <w:spacing w:before="0"/>
        <w:ind w:left="0" w:firstLine="567"/>
        <w:jc w:val="both"/>
        <w:rPr>
          <w:rFonts w:ascii="Times New Roman" w:hAnsi="Times New Roman"/>
          <w:b/>
          <w:color w:val="auto"/>
          <w:sz w:val="28"/>
          <w:szCs w:val="28"/>
          <w:lang w:val="ru-RU"/>
        </w:rPr>
      </w:pPr>
      <w:bookmarkStart w:id="144" w:name="_Toc138523836"/>
      <w:bookmarkStart w:id="145" w:name="_Toc167189635"/>
      <w:r w:rsidRPr="003C2C03">
        <w:rPr>
          <w:rFonts w:ascii="Times New Roman" w:hAnsi="Times New Roman"/>
          <w:b/>
          <w:color w:val="auto"/>
          <w:sz w:val="28"/>
          <w:szCs w:val="28"/>
          <w:lang w:val="ru-RU"/>
        </w:rPr>
        <w:lastRenderedPageBreak/>
        <w:t>3.</w:t>
      </w:r>
      <w:r w:rsidR="00483891" w:rsidRPr="003C2C03">
        <w:rPr>
          <w:rFonts w:ascii="Times New Roman" w:hAnsi="Times New Roman"/>
          <w:b/>
          <w:color w:val="auto"/>
          <w:sz w:val="28"/>
          <w:szCs w:val="28"/>
          <w:lang w:val="ru-RU"/>
        </w:rPr>
        <w:t>3</w:t>
      </w:r>
      <w:r w:rsidRPr="003C2C03">
        <w:rPr>
          <w:rFonts w:ascii="Times New Roman" w:hAnsi="Times New Roman"/>
          <w:b/>
          <w:color w:val="auto"/>
          <w:sz w:val="28"/>
          <w:szCs w:val="28"/>
          <w:lang w:val="ru-RU"/>
        </w:rPr>
        <w:t>.</w:t>
      </w:r>
      <w:r w:rsidR="00483891" w:rsidRPr="003C2C03">
        <w:rPr>
          <w:rFonts w:ascii="Times New Roman" w:hAnsi="Times New Roman"/>
          <w:b/>
          <w:color w:val="auto"/>
          <w:sz w:val="28"/>
          <w:szCs w:val="28"/>
          <w:lang w:val="ru-RU"/>
        </w:rPr>
        <w:t xml:space="preserve">4 </w:t>
      </w:r>
      <w:r w:rsidR="005D247F" w:rsidRPr="003C2C03">
        <w:rPr>
          <w:rFonts w:ascii="Times New Roman" w:hAnsi="Times New Roman"/>
          <w:b/>
          <w:color w:val="auto"/>
          <w:sz w:val="28"/>
          <w:szCs w:val="28"/>
          <w:lang w:val="ru-RU"/>
        </w:rPr>
        <w:t>Ихтиофауна прудовых рыбоводных хозяйств</w:t>
      </w:r>
      <w:r w:rsidR="0062371A" w:rsidRPr="003C2C03">
        <w:rPr>
          <w:rFonts w:ascii="Times New Roman" w:hAnsi="Times New Roman"/>
          <w:b/>
          <w:color w:val="auto"/>
          <w:sz w:val="28"/>
          <w:szCs w:val="28"/>
          <w:lang w:val="ru-RU"/>
        </w:rPr>
        <w:t xml:space="preserve"> Юго – Восточного Казахстана</w:t>
      </w:r>
      <w:bookmarkEnd w:id="144"/>
      <w:bookmarkEnd w:id="145"/>
    </w:p>
    <w:p w14:paraId="668D1252" w14:textId="77777777" w:rsidR="003763AE" w:rsidRPr="003C2C03" w:rsidRDefault="003763AE" w:rsidP="003763AE"/>
    <w:p w14:paraId="571D6C8D" w14:textId="75D3F801" w:rsidR="0018015F" w:rsidRPr="003C2C03" w:rsidRDefault="0018015F" w:rsidP="007815E2">
      <w:pPr>
        <w:ind w:firstLine="567"/>
        <w:rPr>
          <w:spacing w:val="2"/>
          <w:sz w:val="28"/>
          <w:szCs w:val="28"/>
          <w:shd w:val="clear" w:color="auto" w:fill="FFFFFF"/>
        </w:rPr>
      </w:pPr>
      <w:r w:rsidRPr="003C2C03">
        <w:rPr>
          <w:sz w:val="28"/>
          <w:szCs w:val="28"/>
          <w:lang w:val="kk-KZ"/>
        </w:rPr>
        <w:t xml:space="preserve">Искусственное разведение и товарное выращивание карповых видов рыб в поликультуре является  важным направлением в прудовых хозяйствах Юго – Восточного Казахстана. </w:t>
      </w:r>
      <w:r w:rsidRPr="003C2C03">
        <w:rPr>
          <w:spacing w:val="2"/>
          <w:sz w:val="28"/>
          <w:szCs w:val="28"/>
          <w:shd w:val="clear" w:color="auto" w:fill="FFFFFF"/>
          <w:lang w:val="kk-KZ"/>
        </w:rPr>
        <w:t xml:space="preserve">Товарное рыбоводство </w:t>
      </w:r>
      <w:r w:rsidRPr="003C2C03">
        <w:rPr>
          <w:spacing w:val="2"/>
          <w:sz w:val="28"/>
          <w:szCs w:val="28"/>
          <w:shd w:val="clear" w:color="auto" w:fill="FFFFFF"/>
        </w:rPr>
        <w:t>является наиболее востребованным трендом в вопросах как обеспечения пищевой безопасности, так и снятия антропогенной нагрузки с естественных водоемов в результате чрезмерной их эксплуатации.</w:t>
      </w:r>
      <w:r w:rsidRPr="003C2C03">
        <w:rPr>
          <w:spacing w:val="2"/>
          <w:sz w:val="28"/>
          <w:szCs w:val="28"/>
          <w:shd w:val="clear" w:color="auto" w:fill="FFFFFF"/>
          <w:lang w:val="kk-KZ"/>
        </w:rPr>
        <w:t xml:space="preserve"> </w:t>
      </w:r>
      <w:r w:rsidRPr="003C2C03">
        <w:rPr>
          <w:sz w:val="28"/>
          <w:szCs w:val="28"/>
          <w:lang w:val="kk-KZ"/>
        </w:rPr>
        <w:t>В настоящее время государством республики Казахстан принята Программа развития рыбной отрасли республики на 2021-2030 - е годы, где основным целевым индикатором Программы является ув</w:t>
      </w:r>
      <w:r w:rsidRPr="003C2C03">
        <w:rPr>
          <w:spacing w:val="2"/>
          <w:sz w:val="28"/>
          <w:szCs w:val="28"/>
          <w:shd w:val="clear" w:color="auto" w:fill="FFFFFF"/>
        </w:rPr>
        <w:t xml:space="preserve">еличение объемов выращивания рыб </w:t>
      </w:r>
      <w:bookmarkStart w:id="146" w:name="_Hlk85233377"/>
      <w:r w:rsidRPr="003C2C03">
        <w:rPr>
          <w:spacing w:val="2"/>
          <w:sz w:val="28"/>
          <w:szCs w:val="28"/>
          <w:shd w:val="clear" w:color="auto" w:fill="FFFFFF"/>
        </w:rPr>
        <w:t>с 6,9 до 270 тысяч тонн/год до 2030 года</w:t>
      </w:r>
      <w:r w:rsidRPr="003C2C03">
        <w:rPr>
          <w:spacing w:val="2"/>
          <w:sz w:val="28"/>
          <w:szCs w:val="28"/>
          <w:shd w:val="clear" w:color="auto" w:fill="FFFFFF"/>
          <w:lang w:val="kk-KZ"/>
        </w:rPr>
        <w:t xml:space="preserve"> </w:t>
      </w:r>
      <w:r w:rsidRPr="003C2C03">
        <w:rPr>
          <w:spacing w:val="2"/>
          <w:sz w:val="28"/>
          <w:szCs w:val="28"/>
          <w:shd w:val="clear" w:color="auto" w:fill="FFFFFF"/>
        </w:rPr>
        <w:t>[</w:t>
      </w:r>
      <w:r w:rsidR="008D7A94" w:rsidRPr="003C2C03">
        <w:rPr>
          <w:spacing w:val="2"/>
          <w:sz w:val="28"/>
          <w:szCs w:val="28"/>
          <w:shd w:val="clear" w:color="auto" w:fill="FFFFFF"/>
        </w:rPr>
        <w:t>297].</w:t>
      </w:r>
    </w:p>
    <w:bookmarkEnd w:id="146"/>
    <w:p w14:paraId="65839E29" w14:textId="791F1996" w:rsidR="0012397F" w:rsidRPr="003C2C03" w:rsidRDefault="0018015F" w:rsidP="0012397F">
      <w:pPr>
        <w:ind w:firstLine="708"/>
        <w:rPr>
          <w:spacing w:val="2"/>
          <w:sz w:val="28"/>
          <w:szCs w:val="28"/>
          <w:shd w:val="clear" w:color="auto" w:fill="FFFFFF"/>
          <w:lang w:val="kk-KZ"/>
        </w:rPr>
      </w:pPr>
      <w:r w:rsidRPr="003C2C03">
        <w:rPr>
          <w:spacing w:val="2"/>
          <w:sz w:val="28"/>
          <w:szCs w:val="28"/>
          <w:shd w:val="clear" w:color="auto" w:fill="FFFFFF"/>
          <w:lang w:val="kk-KZ"/>
        </w:rPr>
        <w:t xml:space="preserve">В Алматинской области насчитывается 3 прудовых хозяйств, занимающихся разведением и выращиванием карповых видов рыб в поликультуре, это: Алматинское прудовое хозяйство, Чиликское прудовое хозяйство и Капшагайское нересто – выростное хозяйство. Рассматриваемые хозяйства были созданы еще во второй половине </w:t>
      </w:r>
      <w:r w:rsidRPr="003C2C03">
        <w:rPr>
          <w:spacing w:val="2"/>
          <w:sz w:val="28"/>
          <w:szCs w:val="28"/>
          <w:shd w:val="clear" w:color="auto" w:fill="FFFFFF"/>
          <w:lang w:val="en-US"/>
        </w:rPr>
        <w:t>XX</w:t>
      </w:r>
      <w:r w:rsidRPr="003C2C03">
        <w:rPr>
          <w:spacing w:val="2"/>
          <w:sz w:val="28"/>
          <w:szCs w:val="28"/>
          <w:shd w:val="clear" w:color="auto" w:fill="FFFFFF"/>
        </w:rPr>
        <w:t xml:space="preserve"> -</w:t>
      </w:r>
      <w:r w:rsidRPr="003C2C03">
        <w:rPr>
          <w:spacing w:val="2"/>
          <w:sz w:val="28"/>
          <w:szCs w:val="28"/>
          <w:shd w:val="clear" w:color="auto" w:fill="FFFFFF"/>
          <w:lang w:val="kk-KZ"/>
        </w:rPr>
        <w:t xml:space="preserve"> го века и функционируют по настоящее время с некоторыми изменениями в технологии получения товарной продукции. </w:t>
      </w:r>
      <w:r w:rsidR="008241C3" w:rsidRPr="003C2C03">
        <w:rPr>
          <w:spacing w:val="2"/>
          <w:sz w:val="28"/>
          <w:szCs w:val="28"/>
          <w:shd w:val="clear" w:color="auto" w:fill="FFFFFF"/>
          <w:lang w:val="kk-KZ"/>
        </w:rPr>
        <w:t xml:space="preserve"> </w:t>
      </w:r>
      <w:r w:rsidRPr="003C2C03">
        <w:rPr>
          <w:rFonts w:eastAsia="Arial Unicode MS" w:cs="Tahoma"/>
          <w:bCs/>
          <w:sz w:val="28"/>
          <w:szCs w:val="28"/>
          <w:lang w:eastAsia="ru-RU"/>
        </w:rPr>
        <w:t xml:space="preserve">В Алматинском </w:t>
      </w:r>
      <w:r w:rsidRPr="003C2C03">
        <w:rPr>
          <w:rFonts w:eastAsia="Arial Unicode MS" w:cs="Tahoma"/>
          <w:bCs/>
          <w:sz w:val="28"/>
          <w:szCs w:val="28"/>
          <w:lang w:val="kk-KZ" w:eastAsia="ru-RU"/>
        </w:rPr>
        <w:t>прудовом хозяйстве на данный момент не получают собственную личинку, а покупают готовый рыбопосадочный материал и доращивают до товарной навески. В</w:t>
      </w:r>
      <w:r w:rsidRPr="003C2C03">
        <w:rPr>
          <w:rFonts w:eastAsia="Arial Unicode MS" w:cs="Tahoma"/>
          <w:bCs/>
          <w:sz w:val="28"/>
          <w:szCs w:val="28"/>
          <w:lang w:eastAsia="ru-RU"/>
        </w:rPr>
        <w:t xml:space="preserve"> </w:t>
      </w:r>
      <w:r w:rsidRPr="003C2C03">
        <w:rPr>
          <w:rFonts w:eastAsia="Arial Unicode MS" w:cs="Tahoma"/>
          <w:bCs/>
          <w:sz w:val="28"/>
          <w:szCs w:val="28"/>
          <w:lang w:val="kk-KZ" w:eastAsia="ru-RU"/>
        </w:rPr>
        <w:t xml:space="preserve">Капшагайском нересто – выростном хозяйстве проводят инкубационные работы по получению икры карпа и растительноядных рыб, выращенных сеголеток затем выпускают в Капшагайское водохранилище с целью планового зарыбления водоема. </w:t>
      </w:r>
      <w:r w:rsidRPr="003C2C03">
        <w:rPr>
          <w:rFonts w:eastAsia="Arial Unicode MS" w:cs="Tahoma"/>
          <w:bCs/>
          <w:sz w:val="28"/>
          <w:szCs w:val="28"/>
          <w:lang w:eastAsia="ru-RU"/>
        </w:rPr>
        <w:t>При этом</w:t>
      </w:r>
      <w:r w:rsidRPr="003C2C03">
        <w:rPr>
          <w:rFonts w:eastAsia="Arial Unicode MS" w:cs="Tahoma"/>
          <w:bCs/>
          <w:sz w:val="28"/>
          <w:szCs w:val="28"/>
          <w:lang w:val="kk-KZ" w:eastAsia="ru-RU"/>
        </w:rPr>
        <w:t xml:space="preserve"> на хозяйстве</w:t>
      </w:r>
      <w:r w:rsidRPr="003C2C03">
        <w:rPr>
          <w:rFonts w:eastAsia="Arial Unicode MS" w:cs="Tahoma"/>
          <w:bCs/>
          <w:sz w:val="28"/>
          <w:szCs w:val="28"/>
          <w:lang w:eastAsia="ru-RU"/>
        </w:rPr>
        <w:t xml:space="preserve"> рыб кормят рыбными комбикормами и удобряют пруды минеральными удобрениями. </w:t>
      </w:r>
      <w:r w:rsidRPr="003C2C03">
        <w:rPr>
          <w:spacing w:val="2"/>
          <w:sz w:val="28"/>
          <w:szCs w:val="28"/>
          <w:shd w:val="clear" w:color="auto" w:fill="FFFFFF"/>
          <w:lang w:val="kk-KZ"/>
        </w:rPr>
        <w:t>Данные хозяйства привлекают внимание исследователей тем, что в прудах с основными культивируемыми видами рыб обитают также  «к</w:t>
      </w:r>
      <w:r w:rsidR="004745A1" w:rsidRPr="003C2C03">
        <w:rPr>
          <w:spacing w:val="2"/>
          <w:sz w:val="28"/>
          <w:szCs w:val="28"/>
          <w:shd w:val="clear" w:color="auto" w:fill="FFFFFF"/>
          <w:lang w:val="kk-KZ"/>
        </w:rPr>
        <w:t xml:space="preserve">онкуренты» - малоизученные непромысловые виды </w:t>
      </w:r>
      <w:r w:rsidRPr="003C2C03">
        <w:rPr>
          <w:spacing w:val="2"/>
          <w:sz w:val="28"/>
          <w:szCs w:val="28"/>
          <w:shd w:val="clear" w:color="auto" w:fill="FFFFFF"/>
          <w:lang w:val="kk-KZ"/>
        </w:rPr>
        <w:t xml:space="preserve">рыб – интродуцентов, которые могут значительно снижать рыбопродуктивность прудов. В настоящее время </w:t>
      </w:r>
      <w:r w:rsidR="004745A1" w:rsidRPr="003C2C03">
        <w:rPr>
          <w:spacing w:val="2"/>
          <w:sz w:val="28"/>
          <w:szCs w:val="28"/>
          <w:shd w:val="clear" w:color="auto" w:fill="FFFFFF"/>
          <w:lang w:val="kk-KZ"/>
        </w:rPr>
        <w:t xml:space="preserve">непромысловые </w:t>
      </w:r>
      <w:r w:rsidRPr="003C2C03">
        <w:rPr>
          <w:spacing w:val="2"/>
          <w:sz w:val="28"/>
          <w:szCs w:val="28"/>
          <w:shd w:val="clear" w:color="auto" w:fill="FFFFFF"/>
          <w:lang w:val="kk-KZ"/>
        </w:rPr>
        <w:t xml:space="preserve">рыбы повсеместно встречаются во всех прудовых рыбоводных хозяйствах. </w:t>
      </w:r>
    </w:p>
    <w:p w14:paraId="08BE3011" w14:textId="71BC07CD" w:rsidR="0012397F" w:rsidRPr="003C2C03" w:rsidRDefault="007815E2" w:rsidP="0012397F">
      <w:pPr>
        <w:ind w:firstLine="708"/>
        <w:rPr>
          <w:spacing w:val="2"/>
          <w:sz w:val="28"/>
          <w:szCs w:val="28"/>
          <w:shd w:val="clear" w:color="auto" w:fill="FFFFFF"/>
          <w:lang w:val="kk-KZ"/>
        </w:rPr>
      </w:pPr>
      <w:r w:rsidRPr="003C2C03">
        <w:rPr>
          <w:spacing w:val="2"/>
          <w:sz w:val="28"/>
          <w:szCs w:val="28"/>
          <w:shd w:val="clear" w:color="auto" w:fill="FFFFFF"/>
          <w:lang w:val="kk-KZ"/>
        </w:rPr>
        <w:t>П</w:t>
      </w:r>
      <w:r w:rsidR="0012397F" w:rsidRPr="003C2C03">
        <w:rPr>
          <w:spacing w:val="2"/>
          <w:sz w:val="28"/>
          <w:szCs w:val="28"/>
          <w:shd w:val="clear" w:color="auto" w:fill="FFFFFF"/>
          <w:lang w:val="kk-KZ"/>
        </w:rPr>
        <w:t xml:space="preserve">оследние исследования по данным прудовым хозяйствам были выполнены нами в 2006-2015 годах. Результаты опубликованы в работах </w:t>
      </w:r>
      <w:r w:rsidR="008D7A94" w:rsidRPr="003C2C03">
        <w:rPr>
          <w:spacing w:val="2"/>
          <w:sz w:val="28"/>
          <w:szCs w:val="28"/>
          <w:shd w:val="clear" w:color="auto" w:fill="FFFFFF"/>
        </w:rPr>
        <w:t>[298-299</w:t>
      </w:r>
      <w:bookmarkStart w:id="147" w:name="_Hlk167045800"/>
      <w:r w:rsidR="008D7A94" w:rsidRPr="003C2C03">
        <w:rPr>
          <w:spacing w:val="2"/>
          <w:sz w:val="28"/>
          <w:szCs w:val="28"/>
          <w:shd w:val="clear" w:color="auto" w:fill="FFFFFF"/>
        </w:rPr>
        <w:t>].</w:t>
      </w:r>
      <w:bookmarkEnd w:id="147"/>
      <w:r w:rsidR="008D7A94" w:rsidRPr="003C2C03">
        <w:rPr>
          <w:spacing w:val="2"/>
          <w:sz w:val="28"/>
          <w:szCs w:val="28"/>
          <w:shd w:val="clear" w:color="auto" w:fill="FFFFFF"/>
        </w:rPr>
        <w:t xml:space="preserve"> </w:t>
      </w:r>
      <w:r w:rsidR="0012397F" w:rsidRPr="003C2C03">
        <w:rPr>
          <w:spacing w:val="2"/>
          <w:sz w:val="28"/>
          <w:szCs w:val="28"/>
          <w:shd w:val="clear" w:color="auto" w:fill="FFFFFF"/>
          <w:lang w:val="kk-KZ"/>
        </w:rPr>
        <w:t>В табл</w:t>
      </w:r>
      <w:r w:rsidR="00AC5B49">
        <w:rPr>
          <w:spacing w:val="2"/>
          <w:sz w:val="28"/>
          <w:szCs w:val="28"/>
          <w:shd w:val="clear" w:color="auto" w:fill="FFFFFF"/>
          <w:lang w:val="kk-KZ"/>
        </w:rPr>
        <w:t>.</w:t>
      </w:r>
      <w:r w:rsidR="003763AE" w:rsidRPr="003C2C03">
        <w:rPr>
          <w:spacing w:val="2"/>
          <w:sz w:val="28"/>
          <w:szCs w:val="28"/>
          <w:shd w:val="clear" w:color="auto" w:fill="FFFFFF"/>
          <w:lang w:val="kk-KZ"/>
        </w:rPr>
        <w:t>2</w:t>
      </w:r>
      <w:r w:rsidR="00130336">
        <w:rPr>
          <w:spacing w:val="2"/>
          <w:sz w:val="28"/>
          <w:szCs w:val="28"/>
          <w:shd w:val="clear" w:color="auto" w:fill="FFFFFF"/>
          <w:lang w:val="kk-KZ"/>
        </w:rPr>
        <w:t>0</w:t>
      </w:r>
      <w:r w:rsidR="0012397F" w:rsidRPr="003C2C03">
        <w:rPr>
          <w:spacing w:val="2"/>
          <w:sz w:val="28"/>
          <w:szCs w:val="28"/>
          <w:shd w:val="clear" w:color="auto" w:fill="FFFFFF"/>
          <w:lang w:val="kk-KZ"/>
        </w:rPr>
        <w:t xml:space="preserve"> приведены сведения по встречаемости непромысловых видов рыб в общем количестве в разрезе 3-х хозяйств.</w:t>
      </w:r>
    </w:p>
    <w:p w14:paraId="0346C1B7" w14:textId="77777777" w:rsidR="0012397F" w:rsidRPr="003C2C03" w:rsidRDefault="0012397F" w:rsidP="0012397F">
      <w:pPr>
        <w:pStyle w:val="af4"/>
        <w:tabs>
          <w:tab w:val="left" w:pos="567"/>
        </w:tabs>
        <w:rPr>
          <w:rFonts w:cs="Times New Roman"/>
          <w:color w:val="auto"/>
          <w:spacing w:val="2"/>
          <w:sz w:val="28"/>
          <w:szCs w:val="28"/>
          <w:shd w:val="clear" w:color="auto" w:fill="FFFFFF"/>
          <w:lang w:val="kk-KZ"/>
        </w:rPr>
      </w:pPr>
    </w:p>
    <w:p w14:paraId="4C822C2C" w14:textId="56054DFE" w:rsidR="0012397F" w:rsidRPr="003C2C03" w:rsidRDefault="0012397F" w:rsidP="00931765">
      <w:pPr>
        <w:pStyle w:val="af4"/>
        <w:tabs>
          <w:tab w:val="left" w:pos="454"/>
        </w:tabs>
        <w:ind w:left="0" w:firstLine="0"/>
        <w:rPr>
          <w:color w:val="auto"/>
          <w:spacing w:val="2"/>
          <w:sz w:val="28"/>
          <w:szCs w:val="28"/>
          <w:shd w:val="clear" w:color="auto" w:fill="FFFFFF"/>
          <w:lang w:val="kk-KZ"/>
        </w:rPr>
      </w:pPr>
      <w:r w:rsidRPr="003C2C03">
        <w:rPr>
          <w:rFonts w:cs="Times New Roman"/>
          <w:color w:val="auto"/>
          <w:spacing w:val="2"/>
          <w:sz w:val="28"/>
          <w:szCs w:val="28"/>
          <w:shd w:val="clear" w:color="auto" w:fill="FFFFFF"/>
          <w:lang w:val="kk-KZ"/>
        </w:rPr>
        <w:t xml:space="preserve">Таблица </w:t>
      </w:r>
      <w:r w:rsidR="003763AE" w:rsidRPr="003C2C03">
        <w:rPr>
          <w:rFonts w:cs="Times New Roman"/>
          <w:color w:val="auto"/>
          <w:spacing w:val="2"/>
          <w:sz w:val="28"/>
          <w:szCs w:val="28"/>
          <w:shd w:val="clear" w:color="auto" w:fill="FFFFFF"/>
          <w:lang w:val="kk-KZ"/>
        </w:rPr>
        <w:t>2</w:t>
      </w:r>
      <w:r w:rsidR="00130336">
        <w:rPr>
          <w:rFonts w:cs="Times New Roman"/>
          <w:color w:val="auto"/>
          <w:spacing w:val="2"/>
          <w:sz w:val="28"/>
          <w:szCs w:val="28"/>
          <w:shd w:val="clear" w:color="auto" w:fill="FFFFFF"/>
          <w:lang w:val="kk-KZ"/>
        </w:rPr>
        <w:t>0</w:t>
      </w:r>
      <w:r w:rsidR="00AC5B49">
        <w:rPr>
          <w:rFonts w:cs="Times New Roman"/>
          <w:color w:val="auto"/>
          <w:spacing w:val="2"/>
          <w:sz w:val="28"/>
          <w:szCs w:val="28"/>
          <w:shd w:val="clear" w:color="auto" w:fill="FFFFFF"/>
          <w:lang w:val="kk-KZ"/>
        </w:rPr>
        <w:t xml:space="preserve"> </w:t>
      </w:r>
      <w:r w:rsidRPr="003C2C03">
        <w:rPr>
          <w:rFonts w:cs="Times New Roman"/>
          <w:color w:val="auto"/>
          <w:spacing w:val="2"/>
          <w:sz w:val="28"/>
          <w:szCs w:val="28"/>
          <w:shd w:val="clear" w:color="auto" w:fill="FFFFFF"/>
          <w:lang w:val="kk-KZ"/>
        </w:rPr>
        <w:t xml:space="preserve">- </w:t>
      </w:r>
      <w:r w:rsidRPr="003C2C03">
        <w:rPr>
          <w:color w:val="auto"/>
          <w:spacing w:val="2"/>
          <w:sz w:val="28"/>
          <w:szCs w:val="28"/>
          <w:shd w:val="clear" w:color="auto" w:fill="FFFFFF"/>
          <w:lang w:val="kk-KZ"/>
        </w:rPr>
        <w:t>Общее количество видов непромысловых рыб в прудовых рыбоводных хозяйствах Алматинской области</w:t>
      </w:r>
    </w:p>
    <w:tbl>
      <w:tblPr>
        <w:tblStyle w:val="ae"/>
        <w:tblW w:w="9356" w:type="dxa"/>
        <w:jc w:val="center"/>
        <w:tblLayout w:type="fixed"/>
        <w:tblLook w:val="04A0" w:firstRow="1" w:lastRow="0" w:firstColumn="1" w:lastColumn="0" w:noHBand="0" w:noVBand="1"/>
      </w:tblPr>
      <w:tblGrid>
        <w:gridCol w:w="562"/>
        <w:gridCol w:w="4542"/>
        <w:gridCol w:w="1417"/>
        <w:gridCol w:w="1418"/>
        <w:gridCol w:w="1417"/>
      </w:tblGrid>
      <w:tr w:rsidR="0012397F" w:rsidRPr="003C2C03" w14:paraId="00032F80" w14:textId="77777777" w:rsidTr="00AC5B49">
        <w:trPr>
          <w:trHeight w:val="291"/>
          <w:jc w:val="center"/>
        </w:trPr>
        <w:tc>
          <w:tcPr>
            <w:tcW w:w="562" w:type="dxa"/>
            <w:vMerge w:val="restart"/>
            <w:tcBorders>
              <w:top w:val="single" w:sz="4" w:space="0" w:color="auto"/>
              <w:left w:val="single" w:sz="4" w:space="0" w:color="auto"/>
              <w:bottom w:val="single" w:sz="4" w:space="0" w:color="auto"/>
              <w:right w:val="single" w:sz="4" w:space="0" w:color="auto"/>
            </w:tcBorders>
          </w:tcPr>
          <w:p w14:paraId="38E571A6"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w:t>
            </w:r>
          </w:p>
        </w:tc>
        <w:tc>
          <w:tcPr>
            <w:tcW w:w="4542" w:type="dxa"/>
            <w:vMerge w:val="restart"/>
            <w:tcBorders>
              <w:top w:val="single" w:sz="4" w:space="0" w:color="auto"/>
              <w:left w:val="single" w:sz="4" w:space="0" w:color="auto"/>
              <w:bottom w:val="single" w:sz="4" w:space="0" w:color="auto"/>
              <w:right w:val="single" w:sz="4" w:space="0" w:color="auto"/>
            </w:tcBorders>
          </w:tcPr>
          <w:p w14:paraId="5545B9BB"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Прудовые хозяйства</w:t>
            </w:r>
          </w:p>
        </w:tc>
        <w:tc>
          <w:tcPr>
            <w:tcW w:w="4252" w:type="dxa"/>
            <w:gridSpan w:val="3"/>
            <w:tcBorders>
              <w:top w:val="single" w:sz="4" w:space="0" w:color="auto"/>
              <w:left w:val="single" w:sz="4" w:space="0" w:color="auto"/>
              <w:bottom w:val="single" w:sz="4" w:space="0" w:color="auto"/>
              <w:right w:val="single" w:sz="4" w:space="0" w:color="auto"/>
            </w:tcBorders>
          </w:tcPr>
          <w:p w14:paraId="6EF31F43"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Количество видов</w:t>
            </w:r>
          </w:p>
        </w:tc>
      </w:tr>
      <w:tr w:rsidR="0012397F" w:rsidRPr="003C2C03" w14:paraId="4E28E01B" w14:textId="77777777" w:rsidTr="00AC5B49">
        <w:trPr>
          <w:trHeight w:val="423"/>
          <w:jc w:val="center"/>
        </w:trPr>
        <w:tc>
          <w:tcPr>
            <w:tcW w:w="562" w:type="dxa"/>
            <w:vMerge/>
            <w:tcBorders>
              <w:top w:val="single" w:sz="4" w:space="0" w:color="auto"/>
              <w:left w:val="single" w:sz="4" w:space="0" w:color="auto"/>
              <w:bottom w:val="single" w:sz="4" w:space="0" w:color="auto"/>
              <w:right w:val="single" w:sz="4" w:space="0" w:color="auto"/>
            </w:tcBorders>
          </w:tcPr>
          <w:p w14:paraId="1541F32E"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p>
        </w:tc>
        <w:tc>
          <w:tcPr>
            <w:tcW w:w="4542" w:type="dxa"/>
            <w:vMerge/>
            <w:tcBorders>
              <w:top w:val="single" w:sz="4" w:space="0" w:color="auto"/>
              <w:left w:val="single" w:sz="4" w:space="0" w:color="auto"/>
              <w:bottom w:val="single" w:sz="4" w:space="0" w:color="auto"/>
              <w:right w:val="single" w:sz="4" w:space="0" w:color="auto"/>
            </w:tcBorders>
          </w:tcPr>
          <w:p w14:paraId="1E1AEF9A" w14:textId="77777777" w:rsidR="0012397F" w:rsidRPr="003C2C03" w:rsidRDefault="0012397F" w:rsidP="00870C6B">
            <w:pPr>
              <w:jc w:val="center"/>
              <w:rPr>
                <w:rFonts w:ascii="Times New Roman" w:hAnsi="Times New Roman" w:cs="Times New Roman"/>
                <w:spacing w:val="2"/>
                <w:shd w:val="clear" w:color="auto" w:fill="FFFFFF"/>
                <w:lang w:val="kk-KZ"/>
              </w:rPr>
            </w:pPr>
          </w:p>
        </w:tc>
        <w:tc>
          <w:tcPr>
            <w:tcW w:w="1417" w:type="dxa"/>
            <w:tcBorders>
              <w:top w:val="single" w:sz="4" w:space="0" w:color="auto"/>
              <w:left w:val="single" w:sz="4" w:space="0" w:color="auto"/>
              <w:bottom w:val="single" w:sz="4" w:space="0" w:color="auto"/>
              <w:right w:val="single" w:sz="4" w:space="0" w:color="auto"/>
            </w:tcBorders>
          </w:tcPr>
          <w:p w14:paraId="0A66979D"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2009</w:t>
            </w:r>
          </w:p>
        </w:tc>
        <w:tc>
          <w:tcPr>
            <w:tcW w:w="1418" w:type="dxa"/>
            <w:tcBorders>
              <w:top w:val="single" w:sz="4" w:space="0" w:color="auto"/>
              <w:left w:val="single" w:sz="4" w:space="0" w:color="auto"/>
              <w:bottom w:val="single" w:sz="4" w:space="0" w:color="auto"/>
              <w:right w:val="single" w:sz="4" w:space="0" w:color="auto"/>
            </w:tcBorders>
          </w:tcPr>
          <w:p w14:paraId="1CD327C2"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2015</w:t>
            </w:r>
          </w:p>
        </w:tc>
        <w:tc>
          <w:tcPr>
            <w:tcW w:w="1417" w:type="dxa"/>
            <w:tcBorders>
              <w:top w:val="single" w:sz="4" w:space="0" w:color="auto"/>
              <w:left w:val="single" w:sz="4" w:space="0" w:color="auto"/>
              <w:bottom w:val="single" w:sz="4" w:space="0" w:color="auto"/>
              <w:right w:val="single" w:sz="4" w:space="0" w:color="auto"/>
            </w:tcBorders>
          </w:tcPr>
          <w:p w14:paraId="6BA904C5"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2021</w:t>
            </w:r>
          </w:p>
        </w:tc>
      </w:tr>
      <w:tr w:rsidR="0012397F" w:rsidRPr="003C2C03" w14:paraId="1972CBF2" w14:textId="77777777" w:rsidTr="00AC5B49">
        <w:trPr>
          <w:jc w:val="center"/>
        </w:trPr>
        <w:tc>
          <w:tcPr>
            <w:tcW w:w="562" w:type="dxa"/>
            <w:tcBorders>
              <w:top w:val="single" w:sz="4" w:space="0" w:color="auto"/>
            </w:tcBorders>
          </w:tcPr>
          <w:p w14:paraId="112A48A6"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1</w:t>
            </w:r>
          </w:p>
        </w:tc>
        <w:tc>
          <w:tcPr>
            <w:tcW w:w="4542" w:type="dxa"/>
            <w:tcBorders>
              <w:top w:val="single" w:sz="4" w:space="0" w:color="auto"/>
            </w:tcBorders>
          </w:tcPr>
          <w:p w14:paraId="1E31BDCE" w14:textId="77777777" w:rsidR="0012397F" w:rsidRPr="003C2C03" w:rsidRDefault="0012397F" w:rsidP="00870C6B">
            <w:pPr>
              <w:ind w:firstLine="0"/>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Алматинское прудовое хозяйство</w:t>
            </w:r>
          </w:p>
        </w:tc>
        <w:tc>
          <w:tcPr>
            <w:tcW w:w="1417" w:type="dxa"/>
            <w:tcBorders>
              <w:top w:val="single" w:sz="4" w:space="0" w:color="auto"/>
            </w:tcBorders>
          </w:tcPr>
          <w:p w14:paraId="754B55D5" w14:textId="5CCDEEBE" w:rsidR="0012397F" w:rsidRPr="003C2C03" w:rsidRDefault="000442A1"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8</w:t>
            </w:r>
          </w:p>
        </w:tc>
        <w:tc>
          <w:tcPr>
            <w:tcW w:w="1418" w:type="dxa"/>
            <w:tcBorders>
              <w:top w:val="single" w:sz="4" w:space="0" w:color="auto"/>
            </w:tcBorders>
          </w:tcPr>
          <w:p w14:paraId="6628CFF3" w14:textId="773284C1" w:rsidR="0012397F" w:rsidRPr="003C2C03" w:rsidRDefault="000442A1"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9</w:t>
            </w:r>
          </w:p>
        </w:tc>
        <w:tc>
          <w:tcPr>
            <w:tcW w:w="1417" w:type="dxa"/>
            <w:tcBorders>
              <w:top w:val="single" w:sz="4" w:space="0" w:color="auto"/>
            </w:tcBorders>
          </w:tcPr>
          <w:p w14:paraId="46BE9BFB" w14:textId="59F8F644" w:rsidR="0012397F" w:rsidRPr="003C2C03" w:rsidRDefault="000442A1"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8</w:t>
            </w:r>
          </w:p>
        </w:tc>
      </w:tr>
      <w:tr w:rsidR="0012397F" w:rsidRPr="003C2C03" w14:paraId="7BB8F512" w14:textId="77777777" w:rsidTr="00AC5B49">
        <w:trPr>
          <w:jc w:val="center"/>
        </w:trPr>
        <w:tc>
          <w:tcPr>
            <w:tcW w:w="562" w:type="dxa"/>
          </w:tcPr>
          <w:p w14:paraId="6406BBA2"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2</w:t>
            </w:r>
          </w:p>
        </w:tc>
        <w:tc>
          <w:tcPr>
            <w:tcW w:w="4542" w:type="dxa"/>
          </w:tcPr>
          <w:p w14:paraId="715922F2" w14:textId="77777777" w:rsidR="0012397F" w:rsidRPr="003C2C03" w:rsidRDefault="0012397F" w:rsidP="00870C6B">
            <w:pPr>
              <w:ind w:firstLine="0"/>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Капшагайское нересто – выростное хозяйство</w:t>
            </w:r>
          </w:p>
        </w:tc>
        <w:tc>
          <w:tcPr>
            <w:tcW w:w="1417" w:type="dxa"/>
          </w:tcPr>
          <w:p w14:paraId="039E89BD"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7</w:t>
            </w:r>
          </w:p>
        </w:tc>
        <w:tc>
          <w:tcPr>
            <w:tcW w:w="1418" w:type="dxa"/>
          </w:tcPr>
          <w:p w14:paraId="7416D9D2" w14:textId="1B32FB5D" w:rsidR="0012397F" w:rsidRPr="003C2C03" w:rsidRDefault="00AF716B"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8</w:t>
            </w:r>
          </w:p>
        </w:tc>
        <w:tc>
          <w:tcPr>
            <w:tcW w:w="1417" w:type="dxa"/>
          </w:tcPr>
          <w:p w14:paraId="2BAF360A" w14:textId="50BEBCA8" w:rsidR="0012397F" w:rsidRPr="003C2C03" w:rsidRDefault="00AF716B"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8</w:t>
            </w:r>
          </w:p>
        </w:tc>
      </w:tr>
      <w:tr w:rsidR="0012397F" w:rsidRPr="003C2C03" w14:paraId="1A9735DF" w14:textId="77777777" w:rsidTr="00AC5B49">
        <w:trPr>
          <w:jc w:val="center"/>
        </w:trPr>
        <w:tc>
          <w:tcPr>
            <w:tcW w:w="562" w:type="dxa"/>
          </w:tcPr>
          <w:p w14:paraId="019EB2C5"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3</w:t>
            </w:r>
          </w:p>
        </w:tc>
        <w:tc>
          <w:tcPr>
            <w:tcW w:w="4542" w:type="dxa"/>
          </w:tcPr>
          <w:p w14:paraId="403CF387" w14:textId="77777777" w:rsidR="0012397F" w:rsidRPr="003C2C03" w:rsidRDefault="0012397F" w:rsidP="00870C6B">
            <w:pPr>
              <w:ind w:firstLine="0"/>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Чиликское прудовое хозяйство</w:t>
            </w:r>
          </w:p>
        </w:tc>
        <w:tc>
          <w:tcPr>
            <w:tcW w:w="1417" w:type="dxa"/>
          </w:tcPr>
          <w:p w14:paraId="7D575237" w14:textId="77777777" w:rsidR="0012397F" w:rsidRPr="003C2C03" w:rsidRDefault="0012397F" w:rsidP="00870C6B">
            <w:pPr>
              <w:ind w:firstLine="0"/>
              <w:jc w:val="center"/>
              <w:rPr>
                <w:rFonts w:ascii="Times New Roman" w:hAnsi="Times New Roman" w:cs="Times New Roman"/>
                <w:spacing w:val="2"/>
                <w:shd w:val="clear" w:color="auto" w:fill="FFFFFF"/>
                <w:lang w:val="kk-KZ"/>
              </w:rPr>
            </w:pPr>
            <w:r w:rsidRPr="003C2C03">
              <w:rPr>
                <w:rFonts w:ascii="Times New Roman" w:hAnsi="Times New Roman" w:cs="Times New Roman"/>
                <w:spacing w:val="2"/>
                <w:shd w:val="clear" w:color="auto" w:fill="FFFFFF"/>
                <w:lang w:val="kk-KZ"/>
              </w:rPr>
              <w:t>7</w:t>
            </w:r>
          </w:p>
        </w:tc>
        <w:tc>
          <w:tcPr>
            <w:tcW w:w="1418" w:type="dxa"/>
          </w:tcPr>
          <w:p w14:paraId="19F9FAEC" w14:textId="54E8C6D3" w:rsidR="0012397F" w:rsidRPr="003C2C03" w:rsidRDefault="00AF716B"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9</w:t>
            </w:r>
          </w:p>
        </w:tc>
        <w:tc>
          <w:tcPr>
            <w:tcW w:w="1417" w:type="dxa"/>
          </w:tcPr>
          <w:p w14:paraId="261BFBCA" w14:textId="42C513F0" w:rsidR="0012397F" w:rsidRPr="003C2C03" w:rsidRDefault="00AF716B" w:rsidP="00870C6B">
            <w:pPr>
              <w:ind w:firstLine="0"/>
              <w:jc w:val="center"/>
              <w:rPr>
                <w:rFonts w:ascii="Times New Roman" w:hAnsi="Times New Roman" w:cs="Times New Roman"/>
                <w:spacing w:val="2"/>
                <w:shd w:val="clear" w:color="auto" w:fill="FFFFFF"/>
                <w:lang w:val="en-US"/>
              </w:rPr>
            </w:pPr>
            <w:r w:rsidRPr="003C2C03">
              <w:rPr>
                <w:rFonts w:ascii="Times New Roman" w:hAnsi="Times New Roman" w:cs="Times New Roman"/>
                <w:spacing w:val="2"/>
                <w:shd w:val="clear" w:color="auto" w:fill="FFFFFF"/>
                <w:lang w:val="en-US"/>
              </w:rPr>
              <w:t>10</w:t>
            </w:r>
          </w:p>
        </w:tc>
      </w:tr>
    </w:tbl>
    <w:p w14:paraId="309250C5" w14:textId="6D74B2D4" w:rsidR="00F6306C" w:rsidRPr="003C2C03" w:rsidRDefault="00F6306C" w:rsidP="00F6306C">
      <w:pPr>
        <w:ind w:firstLine="708"/>
        <w:rPr>
          <w:spacing w:val="2"/>
          <w:sz w:val="28"/>
          <w:szCs w:val="28"/>
          <w:shd w:val="clear" w:color="auto" w:fill="FFFFFF"/>
          <w:lang w:val="kk-KZ"/>
        </w:rPr>
      </w:pPr>
      <w:r w:rsidRPr="003C2C03">
        <w:rPr>
          <w:rFonts w:eastAsia="Lucida Sans Unicode"/>
          <w:sz w:val="28"/>
          <w:szCs w:val="28"/>
          <w:lang w:val="kk-KZ" w:eastAsia="ru-RU"/>
        </w:rPr>
        <w:lastRenderedPageBreak/>
        <w:t xml:space="preserve">В данных прудовых хозяйствах, по сравнению с данными за 2009 и 2015 гг, в 2021 году были обнаружены </w:t>
      </w:r>
      <w:r w:rsidR="000442A1" w:rsidRPr="003C2C03">
        <w:rPr>
          <w:rFonts w:eastAsia="Lucida Sans Unicode"/>
          <w:sz w:val="28"/>
          <w:szCs w:val="28"/>
          <w:lang w:val="kk-KZ" w:eastAsia="ru-RU"/>
        </w:rPr>
        <w:t>8-10</w:t>
      </w:r>
      <w:r w:rsidRPr="003C2C03">
        <w:rPr>
          <w:rFonts w:eastAsia="Lucida Sans Unicode"/>
          <w:sz w:val="28"/>
          <w:szCs w:val="28"/>
          <w:lang w:val="kk-KZ" w:eastAsia="ru-RU"/>
        </w:rPr>
        <w:t xml:space="preserve"> видов непромысловых рыб</w:t>
      </w:r>
      <w:r w:rsidR="003C5328" w:rsidRPr="003C2C03">
        <w:rPr>
          <w:rFonts w:eastAsia="Lucida Sans Unicode"/>
          <w:sz w:val="28"/>
          <w:szCs w:val="28"/>
          <w:lang w:val="kk-KZ" w:eastAsia="ru-RU"/>
        </w:rPr>
        <w:t xml:space="preserve"> аборигенной и чужеродной ихтиофауны</w:t>
      </w:r>
      <w:r w:rsidR="00A40270" w:rsidRPr="003C2C03">
        <w:rPr>
          <w:rFonts w:eastAsia="Lucida Sans Unicode"/>
          <w:sz w:val="28"/>
          <w:szCs w:val="28"/>
          <w:lang w:val="kk-KZ" w:eastAsia="ru-RU"/>
        </w:rPr>
        <w:t xml:space="preserve"> (табл. 2)</w:t>
      </w:r>
      <w:r w:rsidRPr="003C2C03">
        <w:rPr>
          <w:rFonts w:eastAsia="Lucida Sans Unicode"/>
          <w:sz w:val="28"/>
          <w:szCs w:val="28"/>
          <w:lang w:val="kk-KZ" w:eastAsia="ru-RU"/>
        </w:rPr>
        <w:t xml:space="preserve">: </w:t>
      </w:r>
      <w:r w:rsidR="003C5328" w:rsidRPr="003C2C03">
        <w:rPr>
          <w:rFonts w:eastAsia="Lucida Sans Unicode"/>
          <w:sz w:val="28"/>
          <w:szCs w:val="28"/>
          <w:lang w:val="kk-KZ" w:eastAsia="ru-RU"/>
        </w:rPr>
        <w:t>пятнистый губач</w:t>
      </w:r>
      <w:r w:rsidR="0022662B" w:rsidRPr="003C2C03">
        <w:rPr>
          <w:rFonts w:eastAsia="Lucida Sans Unicode"/>
          <w:sz w:val="28"/>
          <w:szCs w:val="28"/>
          <w:lang w:val="kk-KZ" w:eastAsia="ru-RU"/>
        </w:rPr>
        <w:t xml:space="preserve"> </w:t>
      </w:r>
      <w:r w:rsidR="0022662B" w:rsidRPr="003C2C03">
        <w:rPr>
          <w:i/>
          <w:sz w:val="28"/>
          <w:szCs w:val="28"/>
          <w:lang w:val="kk-KZ"/>
        </w:rPr>
        <w:t>Triplophysa strauchii</w:t>
      </w:r>
      <w:r w:rsidR="0022662B" w:rsidRPr="003C2C03">
        <w:rPr>
          <w:sz w:val="22"/>
          <w:szCs w:val="22"/>
          <w:lang w:val="kk-KZ"/>
        </w:rPr>
        <w:t xml:space="preserve"> </w:t>
      </w:r>
      <w:r w:rsidR="0022662B" w:rsidRPr="003C2C03">
        <w:rPr>
          <w:sz w:val="28"/>
          <w:szCs w:val="28"/>
          <w:lang w:val="kk-KZ"/>
        </w:rPr>
        <w:t>(Kessler, 1874)</w:t>
      </w:r>
      <w:r w:rsidR="003C5328" w:rsidRPr="003C2C03">
        <w:rPr>
          <w:rFonts w:eastAsia="Lucida Sans Unicode"/>
          <w:sz w:val="28"/>
          <w:szCs w:val="28"/>
          <w:lang w:val="kk-KZ" w:eastAsia="ru-RU"/>
        </w:rPr>
        <w:t>,</w:t>
      </w:r>
      <w:r w:rsidR="0022662B" w:rsidRPr="003C2C03">
        <w:rPr>
          <w:rFonts w:eastAsia="Lucida Sans Unicode"/>
          <w:sz w:val="28"/>
          <w:szCs w:val="28"/>
          <w:lang w:val="kk-KZ" w:eastAsia="ru-RU"/>
        </w:rPr>
        <w:t xml:space="preserve"> серый голец </w:t>
      </w:r>
      <w:r w:rsidR="0022662B" w:rsidRPr="003C2C03">
        <w:rPr>
          <w:i/>
          <w:sz w:val="28"/>
          <w:szCs w:val="28"/>
          <w:lang w:val="kk-KZ"/>
        </w:rPr>
        <w:t>Triplophysa dorsalis</w:t>
      </w:r>
      <w:r w:rsidR="0022662B" w:rsidRPr="003C2C03">
        <w:rPr>
          <w:sz w:val="28"/>
          <w:szCs w:val="28"/>
          <w:lang w:val="kk-KZ"/>
        </w:rPr>
        <w:t xml:space="preserve"> (Kessler, 1872),</w:t>
      </w:r>
      <w:r w:rsidR="003C5328" w:rsidRPr="003C2C03">
        <w:rPr>
          <w:rFonts w:eastAsia="Lucida Sans Unicode"/>
          <w:sz w:val="28"/>
          <w:szCs w:val="28"/>
          <w:lang w:val="kk-KZ" w:eastAsia="ru-RU"/>
        </w:rPr>
        <w:t xml:space="preserve"> балхашский окунь</w:t>
      </w:r>
      <w:r w:rsidR="0022662B" w:rsidRPr="003C2C03">
        <w:rPr>
          <w:rFonts w:eastAsia="Lucida Sans Unicode"/>
          <w:sz w:val="28"/>
          <w:szCs w:val="28"/>
          <w:lang w:val="kk-KZ" w:eastAsia="ru-RU"/>
        </w:rPr>
        <w:t xml:space="preserve"> </w:t>
      </w:r>
      <w:r w:rsidR="0022662B" w:rsidRPr="003C2C03">
        <w:rPr>
          <w:i/>
          <w:sz w:val="28"/>
          <w:szCs w:val="28"/>
          <w:lang w:val="kk-KZ"/>
        </w:rPr>
        <w:t>Perca schrenkii</w:t>
      </w:r>
      <w:r w:rsidR="0022662B" w:rsidRPr="003C2C03">
        <w:rPr>
          <w:sz w:val="28"/>
          <w:szCs w:val="28"/>
          <w:lang w:val="kk-KZ"/>
        </w:rPr>
        <w:t xml:space="preserve"> Kessler, 1874</w:t>
      </w:r>
      <w:r w:rsidR="003C5328" w:rsidRPr="003C2C03">
        <w:rPr>
          <w:rFonts w:eastAsia="Lucida Sans Unicode"/>
          <w:sz w:val="28"/>
          <w:szCs w:val="28"/>
          <w:lang w:val="kk-KZ" w:eastAsia="ru-RU"/>
        </w:rPr>
        <w:t xml:space="preserve">, </w:t>
      </w:r>
      <w:r w:rsidRPr="003C2C03">
        <w:rPr>
          <w:rFonts w:eastAsia="Lucida Sans Unicode"/>
          <w:sz w:val="28"/>
          <w:szCs w:val="28"/>
          <w:lang w:val="kk-KZ" w:eastAsia="ru-RU"/>
        </w:rPr>
        <w:t xml:space="preserve"> амурский чебачок </w:t>
      </w:r>
      <w:r w:rsidRPr="003C2C03">
        <w:rPr>
          <w:rStyle w:val="jlqj4b"/>
          <w:i/>
          <w:sz w:val="28"/>
          <w:szCs w:val="28"/>
          <w:lang w:val="kk-KZ"/>
        </w:rPr>
        <w:t>Pseudorasbora parva</w:t>
      </w:r>
      <w:r w:rsidRPr="003C2C03">
        <w:rPr>
          <w:rStyle w:val="jlqj4b"/>
          <w:sz w:val="28"/>
          <w:szCs w:val="28"/>
          <w:lang w:val="kk-KZ"/>
        </w:rPr>
        <w:t xml:space="preserve"> (Temminck et Schlegel, 1846),</w:t>
      </w:r>
      <w:r w:rsidRPr="003C2C03">
        <w:rPr>
          <w:rStyle w:val="jlqj4b"/>
          <w:lang w:val="kk-KZ"/>
        </w:rPr>
        <w:t xml:space="preserve"> </w:t>
      </w:r>
      <w:r w:rsidRPr="003C2C03">
        <w:rPr>
          <w:rFonts w:eastAsia="Lucida Sans Unicode"/>
          <w:sz w:val="28"/>
          <w:szCs w:val="28"/>
          <w:lang w:val="kk-KZ" w:eastAsia="ru-RU"/>
        </w:rPr>
        <w:t xml:space="preserve">речная абботина </w:t>
      </w:r>
      <w:r w:rsidRPr="003C2C03">
        <w:rPr>
          <w:rStyle w:val="jlqj4b"/>
          <w:i/>
          <w:sz w:val="28"/>
          <w:szCs w:val="28"/>
          <w:lang w:val="kk-KZ"/>
        </w:rPr>
        <w:t>Abbottina rivularis</w:t>
      </w:r>
      <w:r w:rsidRPr="003C2C03">
        <w:rPr>
          <w:rStyle w:val="jlqj4b"/>
          <w:sz w:val="28"/>
          <w:szCs w:val="28"/>
          <w:lang w:val="kk-KZ"/>
        </w:rPr>
        <w:t xml:space="preserve"> (Basilewsky, 1855), </w:t>
      </w:r>
      <w:r w:rsidR="00B00000" w:rsidRPr="003C2C03">
        <w:rPr>
          <w:rStyle w:val="jlqj4b"/>
          <w:sz w:val="28"/>
          <w:szCs w:val="28"/>
          <w:lang w:val="kk-KZ"/>
        </w:rPr>
        <w:t xml:space="preserve"> обыкновенная </w:t>
      </w:r>
      <w:r w:rsidR="00B00000" w:rsidRPr="003C2C03">
        <w:rPr>
          <w:spacing w:val="2"/>
          <w:sz w:val="28"/>
          <w:szCs w:val="28"/>
          <w:shd w:val="clear" w:color="auto" w:fill="FFFFFF"/>
          <w:lang w:val="kk-KZ"/>
        </w:rPr>
        <w:t xml:space="preserve">востробрюшка </w:t>
      </w:r>
      <w:r w:rsidR="00B00000" w:rsidRPr="003C2C03">
        <w:rPr>
          <w:rStyle w:val="jlqj4b"/>
          <w:i/>
          <w:sz w:val="28"/>
          <w:szCs w:val="28"/>
          <w:lang w:val="kk-KZ"/>
        </w:rPr>
        <w:t>Hemiculter leucisculus</w:t>
      </w:r>
      <w:r w:rsidR="00B00000" w:rsidRPr="003C2C03">
        <w:rPr>
          <w:rStyle w:val="jlqj4b"/>
          <w:sz w:val="28"/>
          <w:szCs w:val="28"/>
          <w:lang w:val="kk-KZ"/>
        </w:rPr>
        <w:t xml:space="preserve"> (Basilewski,1835),</w:t>
      </w:r>
      <w:r w:rsidR="00B00000" w:rsidRPr="003C2C03">
        <w:rPr>
          <w:spacing w:val="2"/>
          <w:sz w:val="28"/>
          <w:szCs w:val="28"/>
          <w:shd w:val="clear" w:color="auto" w:fill="FFFFFF"/>
          <w:lang w:val="kk-KZ"/>
        </w:rPr>
        <w:t xml:space="preserve"> </w:t>
      </w:r>
      <w:r w:rsidR="00B00000" w:rsidRPr="003C2C03">
        <w:rPr>
          <w:rStyle w:val="jlqj4b"/>
          <w:sz w:val="28"/>
          <w:szCs w:val="28"/>
          <w:lang w:val="kk-KZ"/>
        </w:rPr>
        <w:t xml:space="preserve">  </w:t>
      </w:r>
      <w:r w:rsidRPr="003C2C03">
        <w:rPr>
          <w:rFonts w:eastAsia="Lucida Sans Unicode"/>
          <w:sz w:val="28"/>
          <w:szCs w:val="28"/>
          <w:lang w:val="kk-KZ" w:eastAsia="ru-RU"/>
        </w:rPr>
        <w:t xml:space="preserve">китайский элеотрис </w:t>
      </w:r>
      <w:r w:rsidRPr="003C2C03">
        <w:rPr>
          <w:rStyle w:val="jlqj4b"/>
          <w:i/>
          <w:sz w:val="28"/>
          <w:szCs w:val="28"/>
          <w:lang w:val="kk-KZ"/>
        </w:rPr>
        <w:t>Micropercops cinctus</w:t>
      </w:r>
      <w:r w:rsidRPr="003C2C03">
        <w:rPr>
          <w:rStyle w:val="jlqj4b"/>
          <w:sz w:val="28"/>
          <w:szCs w:val="28"/>
          <w:lang w:val="kk-KZ"/>
        </w:rPr>
        <w:t xml:space="preserve"> (Dabry de Thiersant, 1872), </w:t>
      </w:r>
      <w:r w:rsidRPr="003C2C03">
        <w:rPr>
          <w:rFonts w:eastAsia="Lucida Sans Unicode"/>
          <w:sz w:val="28"/>
          <w:szCs w:val="28"/>
          <w:lang w:val="kk-KZ" w:eastAsia="ru-RU"/>
        </w:rPr>
        <w:t xml:space="preserve">китайский бычок </w:t>
      </w:r>
      <w:r w:rsidRPr="003C2C03">
        <w:rPr>
          <w:rStyle w:val="jlqj4b"/>
          <w:i/>
          <w:sz w:val="28"/>
          <w:szCs w:val="28"/>
          <w:lang w:val="kk-KZ"/>
        </w:rPr>
        <w:t>Rhinogobius brunneus</w:t>
      </w:r>
      <w:r w:rsidRPr="003C2C03">
        <w:rPr>
          <w:rStyle w:val="jlqj4b"/>
          <w:sz w:val="28"/>
          <w:szCs w:val="28"/>
          <w:lang w:val="kk-KZ"/>
        </w:rPr>
        <w:t xml:space="preserve"> (Temminck &amp; Schlegel, 1845)</w:t>
      </w:r>
      <w:r w:rsidR="00DA5C8E" w:rsidRPr="003C2C03">
        <w:rPr>
          <w:rStyle w:val="jlqj4b"/>
          <w:sz w:val="28"/>
          <w:szCs w:val="28"/>
          <w:lang w:val="kk-KZ"/>
        </w:rPr>
        <w:t xml:space="preserve">, плотва </w:t>
      </w:r>
      <w:r w:rsidR="00DA5C8E" w:rsidRPr="003C2C03">
        <w:rPr>
          <w:i/>
          <w:iCs/>
          <w:sz w:val="28"/>
          <w:szCs w:val="28"/>
          <w:lang w:val="kk-KZ"/>
        </w:rPr>
        <w:t xml:space="preserve">Rutilus rutilus </w:t>
      </w:r>
      <w:r w:rsidR="00DA5C8E" w:rsidRPr="003C2C03">
        <w:rPr>
          <w:sz w:val="28"/>
          <w:szCs w:val="28"/>
          <w:lang w:val="kk-KZ"/>
        </w:rPr>
        <w:t>(Linnaeus, 1758)</w:t>
      </w:r>
      <w:r w:rsidR="00B00000" w:rsidRPr="003C2C03">
        <w:rPr>
          <w:rStyle w:val="jlqj4b"/>
          <w:sz w:val="28"/>
          <w:szCs w:val="28"/>
          <w:lang w:val="kk-KZ"/>
        </w:rPr>
        <w:t>,</w:t>
      </w:r>
      <w:r w:rsidR="00A40270" w:rsidRPr="003C2C03">
        <w:rPr>
          <w:rFonts w:eastAsia="Lucida Sans Unicode"/>
          <w:sz w:val="28"/>
          <w:szCs w:val="28"/>
          <w:lang w:val="kk-KZ" w:eastAsia="ru-RU"/>
        </w:rPr>
        <w:t xml:space="preserve"> </w:t>
      </w:r>
      <w:r w:rsidR="00B00000" w:rsidRPr="003C2C03">
        <w:rPr>
          <w:rFonts w:eastAsia="Lucida Sans Unicode"/>
          <w:sz w:val="28"/>
          <w:szCs w:val="28"/>
          <w:lang w:val="kk-KZ" w:eastAsia="ru-RU"/>
        </w:rPr>
        <w:t xml:space="preserve">глазчатый горчак </w:t>
      </w:r>
      <w:r w:rsidR="00B00000" w:rsidRPr="003C2C03">
        <w:rPr>
          <w:rStyle w:val="viiyi"/>
          <w:i/>
          <w:iCs/>
          <w:sz w:val="28"/>
          <w:szCs w:val="28"/>
          <w:lang w:val="kk-KZ"/>
        </w:rPr>
        <w:t xml:space="preserve">Rhodeus </w:t>
      </w:r>
      <w:r w:rsidR="00B00000" w:rsidRPr="003C2C03">
        <w:rPr>
          <w:rStyle w:val="jlqj4b"/>
          <w:i/>
          <w:iCs/>
          <w:sz w:val="28"/>
          <w:szCs w:val="28"/>
          <w:lang w:val="kk-KZ"/>
        </w:rPr>
        <w:t>ocellatus</w:t>
      </w:r>
      <w:r w:rsidR="00B00000" w:rsidRPr="003C2C03">
        <w:rPr>
          <w:rStyle w:val="jlqj4b"/>
          <w:sz w:val="28"/>
          <w:szCs w:val="28"/>
          <w:lang w:val="kk-KZ"/>
        </w:rPr>
        <w:t xml:space="preserve"> (Kner, 1866), </w:t>
      </w:r>
      <w:r w:rsidR="00B00000" w:rsidRPr="003C2C03">
        <w:rPr>
          <w:rFonts w:eastAsia="Lucida Sans Unicode"/>
          <w:sz w:val="28"/>
          <w:szCs w:val="28"/>
          <w:lang w:val="kk-KZ" w:eastAsia="ru-RU"/>
        </w:rPr>
        <w:t xml:space="preserve">китайская медака </w:t>
      </w:r>
      <w:r w:rsidR="00B00000" w:rsidRPr="003C2C03">
        <w:rPr>
          <w:rFonts w:eastAsia="Lucida Sans Unicode"/>
          <w:i/>
          <w:sz w:val="28"/>
          <w:szCs w:val="28"/>
          <w:lang w:val="kk-KZ" w:eastAsia="ru-RU"/>
        </w:rPr>
        <w:t xml:space="preserve">Oryzias latipes </w:t>
      </w:r>
      <w:r w:rsidR="00B00000" w:rsidRPr="003C2C03">
        <w:rPr>
          <w:rFonts w:eastAsia="Lucida Sans Unicode"/>
          <w:iCs/>
          <w:sz w:val="28"/>
          <w:szCs w:val="28"/>
          <w:lang w:val="kk-KZ" w:eastAsia="ru-RU"/>
        </w:rPr>
        <w:t>(</w:t>
      </w:r>
      <w:r w:rsidR="00B00000" w:rsidRPr="003C2C03">
        <w:rPr>
          <w:rStyle w:val="jlqj4b"/>
          <w:sz w:val="28"/>
          <w:szCs w:val="28"/>
          <w:lang w:val="kk-KZ"/>
        </w:rPr>
        <w:t>Temminck et Schlegel, 1846)</w:t>
      </w:r>
      <w:r w:rsidR="00B00000" w:rsidRPr="003C2C03">
        <w:rPr>
          <w:rFonts w:eastAsia="Lucida Sans Unicode"/>
          <w:i/>
          <w:sz w:val="28"/>
          <w:szCs w:val="28"/>
          <w:lang w:val="kk-KZ" w:eastAsia="ru-RU"/>
        </w:rPr>
        <w:t>,</w:t>
      </w:r>
      <w:r w:rsidR="00B00000" w:rsidRPr="003C2C03">
        <w:rPr>
          <w:rFonts w:eastAsia="Lucida Sans Unicode"/>
          <w:sz w:val="28"/>
          <w:szCs w:val="28"/>
          <w:lang w:val="kk-KZ" w:eastAsia="ru-RU"/>
        </w:rPr>
        <w:t xml:space="preserve"> </w:t>
      </w:r>
      <w:r w:rsidR="00A40270" w:rsidRPr="003C2C03">
        <w:rPr>
          <w:rFonts w:eastAsia="Lucida Sans Unicode"/>
          <w:sz w:val="28"/>
          <w:szCs w:val="28"/>
          <w:lang w:val="kk-KZ" w:eastAsia="ru-RU"/>
        </w:rPr>
        <w:t>Кроме этих рыб на бредень попадались ценные культивируемые виды рыб, такие как: судак, белый амур, белый толстолобик, карп, карась.</w:t>
      </w:r>
    </w:p>
    <w:p w14:paraId="3F04E2BB" w14:textId="76D63E88" w:rsidR="00A53F9E" w:rsidRPr="003C2C03" w:rsidRDefault="00F6306C" w:rsidP="007815E2">
      <w:pPr>
        <w:ind w:firstLine="567"/>
        <w:rPr>
          <w:rFonts w:eastAsia="Times New Roman"/>
          <w:sz w:val="28"/>
          <w:szCs w:val="28"/>
          <w:lang w:val="kk-KZ" w:eastAsia="ru-RU"/>
        </w:rPr>
      </w:pPr>
      <w:r w:rsidRPr="003C2C03">
        <w:rPr>
          <w:spacing w:val="2"/>
          <w:sz w:val="28"/>
          <w:szCs w:val="28"/>
          <w:shd w:val="clear" w:color="auto" w:fill="FFFFFF"/>
          <w:lang w:val="kk-KZ"/>
        </w:rPr>
        <w:t xml:space="preserve">В результате исследований </w:t>
      </w:r>
      <w:r w:rsidR="00A40270" w:rsidRPr="003C2C03">
        <w:rPr>
          <w:spacing w:val="2"/>
          <w:sz w:val="28"/>
          <w:szCs w:val="28"/>
          <w:shd w:val="clear" w:color="auto" w:fill="FFFFFF"/>
          <w:lang w:val="kk-KZ"/>
        </w:rPr>
        <w:t xml:space="preserve">2021 г. </w:t>
      </w:r>
      <w:r w:rsidRPr="003C2C03">
        <w:rPr>
          <w:spacing w:val="2"/>
          <w:sz w:val="28"/>
          <w:szCs w:val="28"/>
          <w:shd w:val="clear" w:color="auto" w:fill="FFFFFF"/>
          <w:lang w:val="kk-KZ"/>
        </w:rPr>
        <w:t>в прудах</w:t>
      </w:r>
      <w:r w:rsidR="00B00000" w:rsidRPr="003C2C03">
        <w:rPr>
          <w:spacing w:val="2"/>
          <w:sz w:val="28"/>
          <w:szCs w:val="28"/>
          <w:shd w:val="clear" w:color="auto" w:fill="FFFFFF"/>
          <w:lang w:val="kk-KZ"/>
        </w:rPr>
        <w:t xml:space="preserve"> Алматинского прудового хозяйства</w:t>
      </w:r>
      <w:r w:rsidRPr="003C2C03">
        <w:rPr>
          <w:spacing w:val="2"/>
          <w:sz w:val="28"/>
          <w:szCs w:val="28"/>
          <w:shd w:val="clear" w:color="auto" w:fill="FFFFFF"/>
          <w:lang w:val="kk-KZ"/>
        </w:rPr>
        <w:t xml:space="preserve"> нами не</w:t>
      </w:r>
      <w:r w:rsidR="00A40270" w:rsidRPr="003C2C03">
        <w:rPr>
          <w:spacing w:val="2"/>
          <w:sz w:val="28"/>
          <w:szCs w:val="28"/>
          <w:shd w:val="clear" w:color="auto" w:fill="FFFFFF"/>
          <w:lang w:val="kk-KZ"/>
        </w:rPr>
        <w:t xml:space="preserve"> был</w:t>
      </w:r>
      <w:r w:rsidRPr="003C2C03">
        <w:rPr>
          <w:spacing w:val="2"/>
          <w:sz w:val="28"/>
          <w:szCs w:val="28"/>
          <w:shd w:val="clear" w:color="auto" w:fill="FFFFFF"/>
          <w:lang w:val="kk-KZ"/>
        </w:rPr>
        <w:t xml:space="preserve">  обнаружен 1 вид - востробрюшка </w:t>
      </w:r>
      <w:r w:rsidRPr="003C2C03">
        <w:rPr>
          <w:rStyle w:val="jlqj4b"/>
          <w:i/>
          <w:sz w:val="28"/>
          <w:szCs w:val="28"/>
          <w:lang w:val="en-US"/>
        </w:rPr>
        <w:t>Hemiculter</w:t>
      </w:r>
      <w:r w:rsidRPr="003C2C03">
        <w:rPr>
          <w:rStyle w:val="jlqj4b"/>
          <w:i/>
          <w:sz w:val="28"/>
          <w:szCs w:val="28"/>
        </w:rPr>
        <w:t xml:space="preserve"> </w:t>
      </w:r>
      <w:r w:rsidRPr="003C2C03">
        <w:rPr>
          <w:rStyle w:val="jlqj4b"/>
          <w:i/>
          <w:sz w:val="28"/>
          <w:szCs w:val="28"/>
          <w:lang w:val="en-US"/>
        </w:rPr>
        <w:t>leucisculus</w:t>
      </w:r>
      <w:r w:rsidRPr="003C2C03">
        <w:rPr>
          <w:rStyle w:val="jlqj4b"/>
          <w:sz w:val="28"/>
          <w:szCs w:val="28"/>
        </w:rPr>
        <w:t xml:space="preserve"> (</w:t>
      </w:r>
      <w:r w:rsidRPr="003C2C03">
        <w:rPr>
          <w:rStyle w:val="jlqj4b"/>
          <w:sz w:val="28"/>
          <w:szCs w:val="28"/>
          <w:lang w:val="en-US"/>
        </w:rPr>
        <w:t>Basilewski</w:t>
      </w:r>
      <w:r w:rsidRPr="003C2C03">
        <w:rPr>
          <w:rStyle w:val="jlqj4b"/>
          <w:sz w:val="28"/>
          <w:szCs w:val="28"/>
        </w:rPr>
        <w:t>,1835)</w:t>
      </w:r>
      <w:r w:rsidRPr="003C2C03">
        <w:rPr>
          <w:rStyle w:val="jlqj4b"/>
          <w:sz w:val="28"/>
          <w:szCs w:val="28"/>
          <w:lang w:val="kk-KZ"/>
        </w:rPr>
        <w:t>.</w:t>
      </w:r>
      <w:r w:rsidRPr="003C2C03">
        <w:rPr>
          <w:spacing w:val="2"/>
          <w:sz w:val="28"/>
          <w:szCs w:val="28"/>
          <w:shd w:val="clear" w:color="auto" w:fill="FFFFFF"/>
          <w:lang w:val="kk-KZ"/>
        </w:rPr>
        <w:t xml:space="preserve"> </w:t>
      </w:r>
      <w:r w:rsidRPr="003C2C03">
        <w:rPr>
          <w:rStyle w:val="jlqj4b"/>
          <w:sz w:val="28"/>
          <w:szCs w:val="28"/>
          <w:lang w:val="kk-KZ"/>
        </w:rPr>
        <w:t xml:space="preserve">Ранее, вид </w:t>
      </w:r>
      <w:r w:rsidR="00B00000" w:rsidRPr="003C2C03">
        <w:rPr>
          <w:rStyle w:val="jlqj4b"/>
          <w:sz w:val="28"/>
          <w:szCs w:val="28"/>
          <w:lang w:val="kk-KZ"/>
        </w:rPr>
        <w:t xml:space="preserve">в данном прудовом хозяйстве </w:t>
      </w:r>
      <w:r w:rsidRPr="003C2C03">
        <w:rPr>
          <w:rStyle w:val="jlqj4b"/>
          <w:sz w:val="28"/>
          <w:szCs w:val="28"/>
          <w:lang w:val="kk-KZ"/>
        </w:rPr>
        <w:t>встречался в сборах</w:t>
      </w:r>
      <w:r w:rsidR="00B00000" w:rsidRPr="003C2C03">
        <w:rPr>
          <w:rStyle w:val="jlqj4b"/>
          <w:sz w:val="28"/>
          <w:szCs w:val="28"/>
          <w:lang w:val="kk-KZ"/>
        </w:rPr>
        <w:t xml:space="preserve"> 2009 года </w:t>
      </w:r>
      <w:r w:rsidRPr="003C2C03">
        <w:rPr>
          <w:rStyle w:val="jlqj4b"/>
          <w:sz w:val="28"/>
          <w:szCs w:val="28"/>
        </w:rPr>
        <w:t>[</w:t>
      </w:r>
      <w:r w:rsidR="008D7A94" w:rsidRPr="003C2C03">
        <w:rPr>
          <w:rFonts w:eastAsia="Times New Roman"/>
          <w:sz w:val="28"/>
          <w:szCs w:val="28"/>
          <w:lang w:eastAsia="ru-RU"/>
        </w:rPr>
        <w:t>298</w:t>
      </w:r>
      <w:r w:rsidRPr="003C2C03">
        <w:rPr>
          <w:rStyle w:val="jlqj4b"/>
          <w:sz w:val="28"/>
          <w:szCs w:val="28"/>
        </w:rPr>
        <w:t>].</w:t>
      </w:r>
      <w:r w:rsidRPr="003C2C03">
        <w:rPr>
          <w:rStyle w:val="jlqj4b"/>
          <w:sz w:val="28"/>
          <w:szCs w:val="28"/>
          <w:lang w:val="kk-KZ"/>
        </w:rPr>
        <w:t xml:space="preserve"> </w:t>
      </w:r>
      <w:r w:rsidR="00A40270" w:rsidRPr="003C2C03">
        <w:rPr>
          <w:rFonts w:eastAsia="Lucida Sans Unicode"/>
          <w:sz w:val="28"/>
          <w:szCs w:val="28"/>
          <w:lang w:val="kk-KZ" w:eastAsia="ru-RU"/>
        </w:rPr>
        <w:t>Видовой с</w:t>
      </w:r>
      <w:r w:rsidR="00A53F9E" w:rsidRPr="003C2C03">
        <w:rPr>
          <w:rFonts w:eastAsia="Times New Roman"/>
          <w:sz w:val="28"/>
          <w:szCs w:val="28"/>
          <w:lang w:val="kk-KZ" w:eastAsia="ru-RU"/>
        </w:rPr>
        <w:t>остав ихтиофауны исследованных прудов указан в табл.2</w:t>
      </w:r>
      <w:r w:rsidR="00DF49E9">
        <w:rPr>
          <w:rFonts w:eastAsia="Times New Roman"/>
          <w:sz w:val="28"/>
          <w:szCs w:val="28"/>
          <w:lang w:val="kk-KZ" w:eastAsia="ru-RU"/>
        </w:rPr>
        <w:t>1</w:t>
      </w:r>
      <w:r w:rsidR="00A53F9E" w:rsidRPr="003C2C03">
        <w:rPr>
          <w:rFonts w:eastAsia="Times New Roman"/>
          <w:sz w:val="28"/>
          <w:szCs w:val="28"/>
          <w:lang w:val="kk-KZ" w:eastAsia="ru-RU"/>
        </w:rPr>
        <w:t xml:space="preserve">. </w:t>
      </w:r>
    </w:p>
    <w:p w14:paraId="6C541CE9" w14:textId="77777777" w:rsidR="00AF716B" w:rsidRPr="003C2C03" w:rsidRDefault="00AF716B" w:rsidP="00A53F9E">
      <w:pPr>
        <w:tabs>
          <w:tab w:val="left" w:pos="522"/>
        </w:tabs>
        <w:ind w:firstLine="0"/>
        <w:rPr>
          <w:rFonts w:eastAsia="Times New Roman"/>
          <w:sz w:val="28"/>
          <w:szCs w:val="28"/>
          <w:lang w:val="kk-KZ" w:eastAsia="ru-RU"/>
        </w:rPr>
      </w:pPr>
    </w:p>
    <w:p w14:paraId="5B1CAD75" w14:textId="23EF7CB8" w:rsidR="00A53F9E" w:rsidRPr="003C2C03" w:rsidRDefault="00A53F9E" w:rsidP="00A53F9E">
      <w:pPr>
        <w:tabs>
          <w:tab w:val="left" w:pos="522"/>
        </w:tabs>
        <w:ind w:firstLine="0"/>
        <w:rPr>
          <w:rFonts w:eastAsia="Lucida Sans Unicode"/>
          <w:sz w:val="28"/>
          <w:szCs w:val="28"/>
          <w:lang w:val="kk-KZ" w:eastAsia="ru-RU"/>
        </w:rPr>
      </w:pPr>
      <w:r w:rsidRPr="003C2C03">
        <w:rPr>
          <w:rFonts w:eastAsia="Times New Roman"/>
          <w:sz w:val="28"/>
          <w:szCs w:val="28"/>
          <w:lang w:val="kk-KZ" w:eastAsia="ru-RU"/>
        </w:rPr>
        <w:t>Таблица 2</w:t>
      </w:r>
      <w:r w:rsidR="00DF49E9">
        <w:rPr>
          <w:rFonts w:eastAsia="Times New Roman"/>
          <w:sz w:val="28"/>
          <w:szCs w:val="28"/>
          <w:lang w:val="kk-KZ" w:eastAsia="ru-RU"/>
        </w:rPr>
        <w:t>1</w:t>
      </w:r>
      <w:r w:rsidRPr="003C2C03">
        <w:rPr>
          <w:rFonts w:eastAsia="Times New Roman"/>
          <w:sz w:val="28"/>
          <w:szCs w:val="28"/>
          <w:lang w:val="kk-KZ" w:eastAsia="ru-RU"/>
        </w:rPr>
        <w:t xml:space="preserve"> - Непромысловые  виды рыб в прудовых хозяйствах Алматинской области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3543"/>
        <w:gridCol w:w="1843"/>
        <w:gridCol w:w="1559"/>
        <w:gridCol w:w="1985"/>
      </w:tblGrid>
      <w:tr w:rsidR="00A53F9E" w:rsidRPr="003C2C03" w14:paraId="55F0F579" w14:textId="77777777" w:rsidTr="00A40270">
        <w:trPr>
          <w:trHeight w:val="535"/>
        </w:trPr>
        <w:tc>
          <w:tcPr>
            <w:tcW w:w="534" w:type="dxa"/>
            <w:tcBorders>
              <w:right w:val="single" w:sz="4" w:space="0" w:color="auto"/>
            </w:tcBorders>
          </w:tcPr>
          <w:p w14:paraId="7637411C" w14:textId="77777777" w:rsidR="00A53F9E" w:rsidRPr="003C2C03" w:rsidRDefault="00A53F9E" w:rsidP="00A40270">
            <w:pPr>
              <w:ind w:firstLine="0"/>
              <w:jc w:val="center"/>
              <w:rPr>
                <w:rFonts w:eastAsia="Times New Roman"/>
                <w:lang w:eastAsia="ru-RU"/>
              </w:rPr>
            </w:pPr>
            <w:r w:rsidRPr="003C2C03">
              <w:rPr>
                <w:rFonts w:eastAsia="Times New Roman"/>
                <w:lang w:eastAsia="ru-RU"/>
              </w:rPr>
              <w:t>№</w:t>
            </w:r>
          </w:p>
        </w:tc>
        <w:tc>
          <w:tcPr>
            <w:tcW w:w="3543" w:type="dxa"/>
            <w:tcBorders>
              <w:left w:val="single" w:sz="4" w:space="0" w:color="auto"/>
            </w:tcBorders>
          </w:tcPr>
          <w:p w14:paraId="40C9C6AF" w14:textId="77777777" w:rsidR="00A53F9E" w:rsidRPr="003C2C03" w:rsidRDefault="00A53F9E" w:rsidP="00A40270">
            <w:pPr>
              <w:ind w:firstLine="0"/>
              <w:jc w:val="center"/>
              <w:rPr>
                <w:rFonts w:eastAsia="Times New Roman"/>
                <w:lang w:eastAsia="ru-RU"/>
              </w:rPr>
            </w:pPr>
            <w:r w:rsidRPr="003C2C03">
              <w:rPr>
                <w:rFonts w:eastAsia="Times New Roman"/>
                <w:lang w:eastAsia="ru-RU"/>
              </w:rPr>
              <w:t>Виды рыб</w:t>
            </w:r>
          </w:p>
        </w:tc>
        <w:tc>
          <w:tcPr>
            <w:tcW w:w="1843" w:type="dxa"/>
            <w:vAlign w:val="center"/>
          </w:tcPr>
          <w:p w14:paraId="17D7F6A0" w14:textId="77777777" w:rsidR="00A53F9E" w:rsidRPr="003C2C03" w:rsidRDefault="00A53F9E" w:rsidP="00A40270">
            <w:pPr>
              <w:ind w:firstLine="0"/>
              <w:jc w:val="center"/>
              <w:rPr>
                <w:rFonts w:eastAsia="Times New Roman"/>
                <w:lang w:eastAsia="ru-RU"/>
              </w:rPr>
            </w:pPr>
            <w:r w:rsidRPr="003C2C03">
              <w:rPr>
                <w:rFonts w:eastAsia="Times New Roman"/>
                <w:lang w:eastAsia="ru-RU"/>
              </w:rPr>
              <w:t>Алматинский прудхоз</w:t>
            </w:r>
          </w:p>
        </w:tc>
        <w:tc>
          <w:tcPr>
            <w:tcW w:w="1559" w:type="dxa"/>
            <w:vAlign w:val="center"/>
          </w:tcPr>
          <w:p w14:paraId="531D23CD" w14:textId="77777777" w:rsidR="00A53F9E" w:rsidRPr="003C2C03" w:rsidRDefault="00A53F9E" w:rsidP="00A40270">
            <w:pPr>
              <w:ind w:firstLine="0"/>
              <w:jc w:val="center"/>
              <w:rPr>
                <w:rFonts w:eastAsia="Times New Roman"/>
                <w:lang w:eastAsia="ru-RU"/>
              </w:rPr>
            </w:pPr>
            <w:r w:rsidRPr="003C2C03">
              <w:rPr>
                <w:rFonts w:eastAsia="Times New Roman"/>
                <w:lang w:eastAsia="ru-RU"/>
              </w:rPr>
              <w:t>Чиликский</w:t>
            </w:r>
            <w:r w:rsidRPr="003C2C03">
              <w:rPr>
                <w:rFonts w:eastAsia="Times New Roman"/>
                <w:lang w:val="en-US" w:eastAsia="ru-RU"/>
              </w:rPr>
              <w:t xml:space="preserve"> </w:t>
            </w:r>
            <w:r w:rsidRPr="003C2C03">
              <w:rPr>
                <w:rFonts w:eastAsia="Times New Roman"/>
                <w:lang w:eastAsia="ru-RU"/>
              </w:rPr>
              <w:t>прудхоз</w:t>
            </w:r>
          </w:p>
        </w:tc>
        <w:tc>
          <w:tcPr>
            <w:tcW w:w="1985" w:type="dxa"/>
            <w:vAlign w:val="center"/>
          </w:tcPr>
          <w:p w14:paraId="1FF35AD9" w14:textId="77777777" w:rsidR="00A53F9E" w:rsidRPr="003C2C03" w:rsidRDefault="00A53F9E" w:rsidP="00A40270">
            <w:pPr>
              <w:ind w:firstLine="0"/>
              <w:jc w:val="center"/>
              <w:rPr>
                <w:rFonts w:eastAsia="Times New Roman"/>
                <w:lang w:eastAsia="ru-RU"/>
              </w:rPr>
            </w:pPr>
            <w:r w:rsidRPr="003C2C03">
              <w:rPr>
                <w:rFonts w:eastAsia="Times New Roman"/>
                <w:lang w:eastAsia="ru-RU"/>
              </w:rPr>
              <w:t>Капшагайское НВХ</w:t>
            </w:r>
          </w:p>
        </w:tc>
      </w:tr>
      <w:tr w:rsidR="003763AE" w:rsidRPr="003C2C03" w14:paraId="235990F4" w14:textId="77777777" w:rsidTr="003763AE">
        <w:trPr>
          <w:trHeight w:val="156"/>
        </w:trPr>
        <w:tc>
          <w:tcPr>
            <w:tcW w:w="534" w:type="dxa"/>
            <w:tcBorders>
              <w:right w:val="single" w:sz="4" w:space="0" w:color="auto"/>
            </w:tcBorders>
          </w:tcPr>
          <w:p w14:paraId="52BF94EB" w14:textId="3E1AA93F" w:rsidR="003763AE" w:rsidRPr="003C2C03" w:rsidRDefault="003763AE" w:rsidP="00A40270">
            <w:pPr>
              <w:ind w:firstLine="0"/>
              <w:jc w:val="center"/>
              <w:rPr>
                <w:rFonts w:eastAsia="Times New Roman"/>
                <w:i/>
                <w:iCs/>
                <w:lang w:eastAsia="ru-RU"/>
              </w:rPr>
            </w:pPr>
            <w:r w:rsidRPr="003C2C03">
              <w:rPr>
                <w:rFonts w:eastAsia="Times New Roman"/>
                <w:i/>
                <w:iCs/>
                <w:lang w:eastAsia="ru-RU"/>
              </w:rPr>
              <w:t>1</w:t>
            </w:r>
          </w:p>
        </w:tc>
        <w:tc>
          <w:tcPr>
            <w:tcW w:w="3543" w:type="dxa"/>
            <w:tcBorders>
              <w:left w:val="single" w:sz="4" w:space="0" w:color="auto"/>
            </w:tcBorders>
          </w:tcPr>
          <w:p w14:paraId="1AC0E758" w14:textId="1FDBB01A" w:rsidR="003763AE" w:rsidRPr="003C2C03" w:rsidRDefault="003763AE" w:rsidP="00A40270">
            <w:pPr>
              <w:ind w:firstLine="0"/>
              <w:jc w:val="center"/>
              <w:rPr>
                <w:rFonts w:eastAsia="Times New Roman"/>
                <w:i/>
                <w:iCs/>
                <w:lang w:eastAsia="ru-RU"/>
              </w:rPr>
            </w:pPr>
            <w:r w:rsidRPr="003C2C03">
              <w:rPr>
                <w:rFonts w:eastAsia="Times New Roman"/>
                <w:i/>
                <w:iCs/>
                <w:lang w:eastAsia="ru-RU"/>
              </w:rPr>
              <w:t>2</w:t>
            </w:r>
          </w:p>
        </w:tc>
        <w:tc>
          <w:tcPr>
            <w:tcW w:w="1843" w:type="dxa"/>
            <w:vAlign w:val="center"/>
          </w:tcPr>
          <w:p w14:paraId="7577EAFD" w14:textId="49FFA398" w:rsidR="003763AE" w:rsidRPr="003C2C03" w:rsidRDefault="003763AE" w:rsidP="00A40270">
            <w:pPr>
              <w:ind w:firstLine="0"/>
              <w:jc w:val="center"/>
              <w:rPr>
                <w:rFonts w:eastAsia="Times New Roman"/>
                <w:i/>
                <w:iCs/>
                <w:lang w:eastAsia="ru-RU"/>
              </w:rPr>
            </w:pPr>
            <w:r w:rsidRPr="003C2C03">
              <w:rPr>
                <w:rFonts w:eastAsia="Times New Roman"/>
                <w:i/>
                <w:iCs/>
                <w:lang w:eastAsia="ru-RU"/>
              </w:rPr>
              <w:t>3</w:t>
            </w:r>
          </w:p>
        </w:tc>
        <w:tc>
          <w:tcPr>
            <w:tcW w:w="1559" w:type="dxa"/>
            <w:vAlign w:val="center"/>
          </w:tcPr>
          <w:p w14:paraId="147EEBD1" w14:textId="6F33E95D" w:rsidR="003763AE" w:rsidRPr="003C2C03" w:rsidRDefault="003763AE" w:rsidP="00A40270">
            <w:pPr>
              <w:ind w:firstLine="0"/>
              <w:jc w:val="center"/>
              <w:rPr>
                <w:rFonts w:eastAsia="Times New Roman"/>
                <w:i/>
                <w:iCs/>
                <w:lang w:eastAsia="ru-RU"/>
              </w:rPr>
            </w:pPr>
            <w:r w:rsidRPr="003C2C03">
              <w:rPr>
                <w:rFonts w:eastAsia="Times New Roman"/>
                <w:i/>
                <w:iCs/>
                <w:lang w:eastAsia="ru-RU"/>
              </w:rPr>
              <w:t>4</w:t>
            </w:r>
          </w:p>
        </w:tc>
        <w:tc>
          <w:tcPr>
            <w:tcW w:w="1985" w:type="dxa"/>
            <w:vAlign w:val="center"/>
          </w:tcPr>
          <w:p w14:paraId="642966CC" w14:textId="358C8B3F" w:rsidR="003763AE" w:rsidRPr="003C2C03" w:rsidRDefault="003763AE" w:rsidP="00A40270">
            <w:pPr>
              <w:ind w:firstLine="0"/>
              <w:jc w:val="center"/>
              <w:rPr>
                <w:rFonts w:eastAsia="Times New Roman"/>
                <w:i/>
                <w:iCs/>
                <w:lang w:eastAsia="ru-RU"/>
              </w:rPr>
            </w:pPr>
            <w:r w:rsidRPr="003C2C03">
              <w:rPr>
                <w:rFonts w:eastAsia="Times New Roman"/>
                <w:i/>
                <w:iCs/>
                <w:lang w:eastAsia="ru-RU"/>
              </w:rPr>
              <w:t>5</w:t>
            </w:r>
          </w:p>
        </w:tc>
      </w:tr>
      <w:tr w:rsidR="00A53F9E" w:rsidRPr="003C2C03" w14:paraId="37E5799C" w14:textId="77777777" w:rsidTr="00870C6B">
        <w:tc>
          <w:tcPr>
            <w:tcW w:w="9464" w:type="dxa"/>
            <w:gridSpan w:val="5"/>
          </w:tcPr>
          <w:p w14:paraId="1805F71B" w14:textId="77777777" w:rsidR="00A53F9E" w:rsidRPr="003C2C03" w:rsidRDefault="00A53F9E" w:rsidP="00870C6B">
            <w:pPr>
              <w:ind w:firstLine="0"/>
              <w:jc w:val="center"/>
              <w:rPr>
                <w:rFonts w:eastAsia="Times New Roman"/>
                <w:b/>
                <w:lang w:eastAsia="ru-RU"/>
              </w:rPr>
            </w:pPr>
            <w:r w:rsidRPr="003C2C03">
              <w:rPr>
                <w:rFonts w:eastAsia="Times New Roman"/>
                <w:b/>
                <w:lang w:eastAsia="ru-RU"/>
              </w:rPr>
              <w:t xml:space="preserve">  аборигенные виды</w:t>
            </w:r>
          </w:p>
        </w:tc>
      </w:tr>
      <w:tr w:rsidR="00A53F9E" w:rsidRPr="003C2C03" w14:paraId="630FF1E0" w14:textId="77777777" w:rsidTr="00870C6B">
        <w:tc>
          <w:tcPr>
            <w:tcW w:w="534" w:type="dxa"/>
            <w:tcBorders>
              <w:right w:val="single" w:sz="4" w:space="0" w:color="auto"/>
            </w:tcBorders>
          </w:tcPr>
          <w:p w14:paraId="7977355A" w14:textId="77777777" w:rsidR="00A53F9E" w:rsidRPr="003C2C03" w:rsidRDefault="00A53F9E" w:rsidP="00870C6B">
            <w:pPr>
              <w:ind w:firstLine="0"/>
              <w:jc w:val="center"/>
              <w:rPr>
                <w:rFonts w:eastAsia="Times New Roman"/>
                <w:lang w:eastAsia="ru-RU"/>
              </w:rPr>
            </w:pPr>
            <w:r w:rsidRPr="003C2C03">
              <w:rPr>
                <w:rFonts w:eastAsia="Times New Roman"/>
                <w:lang w:eastAsia="ru-RU"/>
              </w:rPr>
              <w:t>1</w:t>
            </w:r>
          </w:p>
        </w:tc>
        <w:tc>
          <w:tcPr>
            <w:tcW w:w="3543" w:type="dxa"/>
            <w:tcBorders>
              <w:left w:val="single" w:sz="4" w:space="0" w:color="auto"/>
            </w:tcBorders>
          </w:tcPr>
          <w:p w14:paraId="6D46BC2C" w14:textId="77777777" w:rsidR="00A53F9E" w:rsidRPr="003C2C03" w:rsidRDefault="00A53F9E" w:rsidP="00870C6B">
            <w:pPr>
              <w:tabs>
                <w:tab w:val="left" w:pos="522"/>
              </w:tabs>
              <w:ind w:firstLine="0"/>
              <w:jc w:val="left"/>
              <w:rPr>
                <w:rFonts w:eastAsia="Lucida Sans Unicode"/>
                <w:lang w:eastAsia="ru-RU"/>
              </w:rPr>
            </w:pPr>
            <w:r w:rsidRPr="003C2C03">
              <w:rPr>
                <w:rFonts w:eastAsia="Lucida Sans Unicode"/>
                <w:lang w:eastAsia="ru-RU"/>
              </w:rPr>
              <w:t xml:space="preserve">пятнистый губач </w:t>
            </w:r>
          </w:p>
        </w:tc>
        <w:tc>
          <w:tcPr>
            <w:tcW w:w="1843" w:type="dxa"/>
            <w:vAlign w:val="center"/>
          </w:tcPr>
          <w:p w14:paraId="4DADD533"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c>
          <w:tcPr>
            <w:tcW w:w="1559" w:type="dxa"/>
            <w:vAlign w:val="center"/>
          </w:tcPr>
          <w:p w14:paraId="20D8F10D"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3DA44C4D"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r>
      <w:tr w:rsidR="00A53F9E" w:rsidRPr="003C2C03" w14:paraId="158A76C7" w14:textId="77777777" w:rsidTr="00870C6B">
        <w:tc>
          <w:tcPr>
            <w:tcW w:w="534" w:type="dxa"/>
            <w:tcBorders>
              <w:right w:val="single" w:sz="4" w:space="0" w:color="auto"/>
            </w:tcBorders>
          </w:tcPr>
          <w:p w14:paraId="75BEF849" w14:textId="77777777" w:rsidR="00A53F9E" w:rsidRPr="003C2C03" w:rsidRDefault="00A53F9E" w:rsidP="00870C6B">
            <w:pPr>
              <w:ind w:firstLine="0"/>
              <w:jc w:val="center"/>
              <w:rPr>
                <w:rFonts w:eastAsia="Times New Roman"/>
                <w:lang w:eastAsia="ru-RU"/>
              </w:rPr>
            </w:pPr>
            <w:r w:rsidRPr="003C2C03">
              <w:rPr>
                <w:rFonts w:eastAsia="Times New Roman"/>
                <w:lang w:eastAsia="ru-RU"/>
              </w:rPr>
              <w:t>2</w:t>
            </w:r>
          </w:p>
        </w:tc>
        <w:tc>
          <w:tcPr>
            <w:tcW w:w="3543" w:type="dxa"/>
            <w:tcBorders>
              <w:left w:val="single" w:sz="4" w:space="0" w:color="auto"/>
            </w:tcBorders>
          </w:tcPr>
          <w:p w14:paraId="3A480786" w14:textId="77777777" w:rsidR="00A53F9E" w:rsidRPr="003C2C03" w:rsidRDefault="00A53F9E" w:rsidP="00870C6B">
            <w:pPr>
              <w:tabs>
                <w:tab w:val="left" w:pos="522"/>
              </w:tabs>
              <w:ind w:firstLine="0"/>
              <w:jc w:val="left"/>
              <w:rPr>
                <w:rFonts w:eastAsia="Lucida Sans Unicode"/>
                <w:lang w:eastAsia="ru-RU"/>
              </w:rPr>
            </w:pPr>
            <w:r w:rsidRPr="003C2C03">
              <w:rPr>
                <w:rFonts w:eastAsia="Lucida Sans Unicode"/>
                <w:lang w:eastAsia="ru-RU"/>
              </w:rPr>
              <w:t xml:space="preserve">серый голец </w:t>
            </w:r>
          </w:p>
        </w:tc>
        <w:tc>
          <w:tcPr>
            <w:tcW w:w="1843" w:type="dxa"/>
            <w:vAlign w:val="center"/>
          </w:tcPr>
          <w:p w14:paraId="78557505" w14:textId="77777777" w:rsidR="00A53F9E" w:rsidRPr="003C2C03" w:rsidRDefault="00A53F9E" w:rsidP="00870C6B">
            <w:pPr>
              <w:ind w:firstLine="0"/>
              <w:jc w:val="center"/>
              <w:rPr>
                <w:rFonts w:eastAsia="Times New Roman"/>
                <w:lang w:val="en-US" w:eastAsia="ru-RU"/>
              </w:rPr>
            </w:pPr>
            <w:r w:rsidRPr="003C2C03">
              <w:rPr>
                <w:rFonts w:eastAsia="Times New Roman"/>
                <w:lang w:val="en-US" w:eastAsia="ru-RU"/>
              </w:rPr>
              <w:t>+</w:t>
            </w:r>
          </w:p>
        </w:tc>
        <w:tc>
          <w:tcPr>
            <w:tcW w:w="1559" w:type="dxa"/>
            <w:vAlign w:val="center"/>
          </w:tcPr>
          <w:p w14:paraId="01773CC1"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56625602" w14:textId="77777777" w:rsidR="00A53F9E" w:rsidRPr="003C2C03" w:rsidRDefault="00A53F9E" w:rsidP="00870C6B">
            <w:pPr>
              <w:ind w:firstLine="0"/>
              <w:jc w:val="center"/>
              <w:rPr>
                <w:rFonts w:eastAsia="Times New Roman"/>
                <w:lang w:val="en-US" w:eastAsia="ru-RU"/>
              </w:rPr>
            </w:pPr>
            <w:r w:rsidRPr="003C2C03">
              <w:rPr>
                <w:rFonts w:eastAsia="Times New Roman"/>
                <w:lang w:val="en-US" w:eastAsia="ru-RU"/>
              </w:rPr>
              <w:t>+</w:t>
            </w:r>
          </w:p>
        </w:tc>
      </w:tr>
      <w:tr w:rsidR="00A53F9E" w:rsidRPr="003C2C03" w14:paraId="0EC4C6B9" w14:textId="77777777" w:rsidTr="00870C6B">
        <w:tc>
          <w:tcPr>
            <w:tcW w:w="534" w:type="dxa"/>
            <w:tcBorders>
              <w:right w:val="single" w:sz="4" w:space="0" w:color="auto"/>
            </w:tcBorders>
          </w:tcPr>
          <w:p w14:paraId="7BFB6C62" w14:textId="77777777" w:rsidR="00A53F9E" w:rsidRPr="003C2C03" w:rsidRDefault="00A53F9E" w:rsidP="00870C6B">
            <w:pPr>
              <w:ind w:firstLine="0"/>
              <w:jc w:val="center"/>
              <w:rPr>
                <w:rFonts w:eastAsia="Times New Roman"/>
                <w:lang w:eastAsia="ru-RU"/>
              </w:rPr>
            </w:pPr>
            <w:r w:rsidRPr="003C2C03">
              <w:rPr>
                <w:rFonts w:eastAsia="Times New Roman"/>
                <w:lang w:eastAsia="ru-RU"/>
              </w:rPr>
              <w:t>3</w:t>
            </w:r>
          </w:p>
        </w:tc>
        <w:tc>
          <w:tcPr>
            <w:tcW w:w="3543" w:type="dxa"/>
            <w:tcBorders>
              <w:left w:val="single" w:sz="4" w:space="0" w:color="auto"/>
            </w:tcBorders>
          </w:tcPr>
          <w:p w14:paraId="7779DF5D" w14:textId="77777777" w:rsidR="00A53F9E" w:rsidRPr="003C2C03" w:rsidRDefault="00A53F9E" w:rsidP="00870C6B">
            <w:pPr>
              <w:tabs>
                <w:tab w:val="left" w:pos="522"/>
              </w:tabs>
              <w:ind w:firstLine="0"/>
              <w:jc w:val="left"/>
              <w:rPr>
                <w:rFonts w:eastAsia="Lucida Sans Unicode"/>
                <w:lang w:eastAsia="ru-RU"/>
              </w:rPr>
            </w:pPr>
            <w:r w:rsidRPr="003C2C03">
              <w:rPr>
                <w:rFonts w:eastAsia="Lucida Sans Unicode"/>
                <w:lang w:eastAsia="ru-RU"/>
              </w:rPr>
              <w:t>балхашский окунь</w:t>
            </w:r>
          </w:p>
        </w:tc>
        <w:tc>
          <w:tcPr>
            <w:tcW w:w="1843" w:type="dxa"/>
            <w:vAlign w:val="center"/>
          </w:tcPr>
          <w:p w14:paraId="197AE50E"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1AB1FDB7"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c>
          <w:tcPr>
            <w:tcW w:w="1985" w:type="dxa"/>
            <w:vAlign w:val="center"/>
          </w:tcPr>
          <w:p w14:paraId="395F0EBA"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r>
      <w:tr w:rsidR="00A53F9E" w:rsidRPr="003C2C03" w14:paraId="0FEAF000" w14:textId="77777777" w:rsidTr="00870C6B">
        <w:tc>
          <w:tcPr>
            <w:tcW w:w="9464" w:type="dxa"/>
            <w:gridSpan w:val="5"/>
          </w:tcPr>
          <w:p w14:paraId="2E084FD2" w14:textId="5A8F0575" w:rsidR="00A53F9E" w:rsidRPr="003C2C03" w:rsidRDefault="003763AE" w:rsidP="00870C6B">
            <w:pPr>
              <w:ind w:firstLine="0"/>
              <w:jc w:val="center"/>
              <w:rPr>
                <w:rFonts w:eastAsia="Times New Roman"/>
                <w:b/>
                <w:lang w:eastAsia="ru-RU"/>
              </w:rPr>
            </w:pPr>
            <w:r w:rsidRPr="003C2C03">
              <w:rPr>
                <w:rFonts w:eastAsia="Times New Roman"/>
                <w:b/>
                <w:lang w:eastAsia="ru-RU"/>
              </w:rPr>
              <w:t>ч</w:t>
            </w:r>
            <w:r w:rsidR="00A53F9E" w:rsidRPr="003C2C03">
              <w:rPr>
                <w:rFonts w:eastAsia="Times New Roman"/>
                <w:b/>
                <w:lang w:eastAsia="ru-RU"/>
              </w:rPr>
              <w:t>ужеродные виды</w:t>
            </w:r>
          </w:p>
        </w:tc>
      </w:tr>
      <w:tr w:rsidR="00A53F9E" w:rsidRPr="003C2C03" w14:paraId="0F3AACEA" w14:textId="77777777" w:rsidTr="00870C6B">
        <w:tc>
          <w:tcPr>
            <w:tcW w:w="534" w:type="dxa"/>
            <w:tcBorders>
              <w:right w:val="single" w:sz="4" w:space="0" w:color="auto"/>
            </w:tcBorders>
          </w:tcPr>
          <w:p w14:paraId="4305F921" w14:textId="77777777" w:rsidR="00A53F9E" w:rsidRPr="003C2C03" w:rsidRDefault="00A53F9E" w:rsidP="00870C6B">
            <w:pPr>
              <w:ind w:firstLine="0"/>
              <w:jc w:val="center"/>
              <w:rPr>
                <w:rFonts w:eastAsia="Times New Roman"/>
                <w:lang w:eastAsia="ru-RU"/>
              </w:rPr>
            </w:pPr>
            <w:r w:rsidRPr="003C2C03">
              <w:rPr>
                <w:rFonts w:eastAsia="Times New Roman"/>
                <w:lang w:eastAsia="ru-RU"/>
              </w:rPr>
              <w:t>1</w:t>
            </w:r>
          </w:p>
        </w:tc>
        <w:tc>
          <w:tcPr>
            <w:tcW w:w="3543" w:type="dxa"/>
            <w:tcBorders>
              <w:left w:val="single" w:sz="4" w:space="0" w:color="auto"/>
            </w:tcBorders>
          </w:tcPr>
          <w:p w14:paraId="57334B9E" w14:textId="07DA977F" w:rsidR="00A53F9E" w:rsidRPr="003C2C03" w:rsidRDefault="00B00000" w:rsidP="00870C6B">
            <w:pPr>
              <w:tabs>
                <w:tab w:val="left" w:pos="522"/>
              </w:tabs>
              <w:ind w:firstLine="0"/>
              <w:jc w:val="left"/>
              <w:rPr>
                <w:rFonts w:eastAsia="Lucida Sans Unicode"/>
                <w:lang w:eastAsia="ru-RU"/>
              </w:rPr>
            </w:pPr>
            <w:r w:rsidRPr="003C2C03">
              <w:rPr>
                <w:rFonts w:eastAsia="Lucida Sans Unicode"/>
                <w:lang w:val="kk-KZ" w:eastAsia="ru-RU"/>
              </w:rPr>
              <w:t>амурский</w:t>
            </w:r>
            <w:r w:rsidR="00A53F9E" w:rsidRPr="003C2C03">
              <w:rPr>
                <w:rFonts w:eastAsia="Lucida Sans Unicode"/>
                <w:lang w:eastAsia="ru-RU"/>
              </w:rPr>
              <w:t xml:space="preserve"> чебачок </w:t>
            </w:r>
          </w:p>
        </w:tc>
        <w:tc>
          <w:tcPr>
            <w:tcW w:w="1843" w:type="dxa"/>
            <w:vAlign w:val="center"/>
          </w:tcPr>
          <w:p w14:paraId="65E8C410"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2DB68795"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4E7C3CF0"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A53F9E" w:rsidRPr="003C2C03" w14:paraId="5DF42ED3" w14:textId="77777777" w:rsidTr="00870C6B">
        <w:tc>
          <w:tcPr>
            <w:tcW w:w="534" w:type="dxa"/>
            <w:tcBorders>
              <w:right w:val="single" w:sz="4" w:space="0" w:color="auto"/>
            </w:tcBorders>
          </w:tcPr>
          <w:p w14:paraId="59084BCC" w14:textId="77777777" w:rsidR="00A53F9E" w:rsidRPr="003C2C03" w:rsidRDefault="00A53F9E" w:rsidP="00870C6B">
            <w:pPr>
              <w:ind w:firstLine="0"/>
              <w:jc w:val="center"/>
              <w:rPr>
                <w:rFonts w:eastAsia="Times New Roman"/>
                <w:lang w:eastAsia="ru-RU"/>
              </w:rPr>
            </w:pPr>
            <w:r w:rsidRPr="003C2C03">
              <w:rPr>
                <w:rFonts w:eastAsia="Times New Roman"/>
                <w:lang w:eastAsia="ru-RU"/>
              </w:rPr>
              <w:t>2</w:t>
            </w:r>
          </w:p>
        </w:tc>
        <w:tc>
          <w:tcPr>
            <w:tcW w:w="3543" w:type="dxa"/>
            <w:tcBorders>
              <w:left w:val="single" w:sz="4" w:space="0" w:color="auto"/>
            </w:tcBorders>
          </w:tcPr>
          <w:p w14:paraId="2E50B331" w14:textId="77777777" w:rsidR="00A53F9E" w:rsidRPr="003C2C03" w:rsidRDefault="00A53F9E" w:rsidP="00870C6B">
            <w:pPr>
              <w:tabs>
                <w:tab w:val="left" w:pos="522"/>
              </w:tabs>
              <w:ind w:firstLine="0"/>
              <w:jc w:val="left"/>
              <w:rPr>
                <w:rFonts w:eastAsia="Lucida Sans Unicode"/>
                <w:lang w:eastAsia="ru-RU"/>
              </w:rPr>
            </w:pPr>
            <w:r w:rsidRPr="003C2C03">
              <w:rPr>
                <w:rFonts w:eastAsia="Lucida Sans Unicode"/>
                <w:lang w:eastAsia="ru-RU"/>
              </w:rPr>
              <w:t>речная абботина</w:t>
            </w:r>
          </w:p>
        </w:tc>
        <w:tc>
          <w:tcPr>
            <w:tcW w:w="1843" w:type="dxa"/>
            <w:vAlign w:val="center"/>
          </w:tcPr>
          <w:p w14:paraId="68F72FB9"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6DEEACA3"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7861E0A6"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A53F9E" w:rsidRPr="003C2C03" w14:paraId="2EC51DB2" w14:textId="77777777" w:rsidTr="00870C6B">
        <w:tc>
          <w:tcPr>
            <w:tcW w:w="534" w:type="dxa"/>
            <w:tcBorders>
              <w:right w:val="single" w:sz="4" w:space="0" w:color="auto"/>
            </w:tcBorders>
          </w:tcPr>
          <w:p w14:paraId="7BB52B7E" w14:textId="77777777" w:rsidR="00A53F9E" w:rsidRPr="003C2C03" w:rsidRDefault="00A53F9E" w:rsidP="00870C6B">
            <w:pPr>
              <w:ind w:firstLine="0"/>
              <w:jc w:val="center"/>
              <w:rPr>
                <w:rFonts w:eastAsia="Times New Roman"/>
                <w:lang w:eastAsia="ru-RU"/>
              </w:rPr>
            </w:pPr>
            <w:r w:rsidRPr="003C2C03">
              <w:rPr>
                <w:rFonts w:eastAsia="Times New Roman"/>
                <w:lang w:eastAsia="ru-RU"/>
              </w:rPr>
              <w:t>3</w:t>
            </w:r>
          </w:p>
        </w:tc>
        <w:tc>
          <w:tcPr>
            <w:tcW w:w="3543" w:type="dxa"/>
            <w:tcBorders>
              <w:left w:val="single" w:sz="4" w:space="0" w:color="auto"/>
            </w:tcBorders>
          </w:tcPr>
          <w:p w14:paraId="70526E9E" w14:textId="77777777" w:rsidR="00A53F9E" w:rsidRPr="003C2C03" w:rsidRDefault="00A53F9E" w:rsidP="00870C6B">
            <w:pPr>
              <w:tabs>
                <w:tab w:val="left" w:pos="522"/>
              </w:tabs>
              <w:ind w:firstLine="0"/>
              <w:rPr>
                <w:rFonts w:eastAsia="Lucida Sans Unicode"/>
                <w:lang w:eastAsia="ru-RU"/>
              </w:rPr>
            </w:pPr>
            <w:r w:rsidRPr="003C2C03">
              <w:rPr>
                <w:rFonts w:eastAsia="Lucida Sans Unicode"/>
                <w:lang w:eastAsia="ru-RU"/>
              </w:rPr>
              <w:t>обыкновенная востробрюшка</w:t>
            </w:r>
          </w:p>
        </w:tc>
        <w:tc>
          <w:tcPr>
            <w:tcW w:w="1843" w:type="dxa"/>
            <w:vAlign w:val="center"/>
          </w:tcPr>
          <w:p w14:paraId="256A8854"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02FCCBC5"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37220275"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r>
      <w:tr w:rsidR="00A53F9E" w:rsidRPr="003C2C03" w14:paraId="37EA0BE6" w14:textId="77777777" w:rsidTr="00870C6B">
        <w:tc>
          <w:tcPr>
            <w:tcW w:w="534" w:type="dxa"/>
            <w:tcBorders>
              <w:right w:val="single" w:sz="4" w:space="0" w:color="auto"/>
            </w:tcBorders>
          </w:tcPr>
          <w:p w14:paraId="5B110250" w14:textId="77777777" w:rsidR="00A53F9E" w:rsidRPr="003C2C03" w:rsidRDefault="00A53F9E" w:rsidP="00870C6B">
            <w:pPr>
              <w:ind w:firstLine="0"/>
              <w:jc w:val="center"/>
              <w:rPr>
                <w:rFonts w:eastAsia="Times New Roman"/>
                <w:lang w:eastAsia="ru-RU"/>
              </w:rPr>
            </w:pPr>
            <w:r w:rsidRPr="003C2C03">
              <w:rPr>
                <w:rFonts w:eastAsia="Times New Roman"/>
                <w:lang w:eastAsia="ru-RU"/>
              </w:rPr>
              <w:t>4</w:t>
            </w:r>
          </w:p>
        </w:tc>
        <w:tc>
          <w:tcPr>
            <w:tcW w:w="3543" w:type="dxa"/>
            <w:tcBorders>
              <w:left w:val="single" w:sz="4" w:space="0" w:color="auto"/>
            </w:tcBorders>
          </w:tcPr>
          <w:p w14:paraId="3692B04C" w14:textId="77777777" w:rsidR="00A53F9E" w:rsidRPr="003C2C03" w:rsidRDefault="00A53F9E" w:rsidP="00870C6B">
            <w:pPr>
              <w:tabs>
                <w:tab w:val="left" w:pos="522"/>
              </w:tabs>
              <w:ind w:firstLine="0"/>
              <w:jc w:val="left"/>
              <w:rPr>
                <w:rFonts w:eastAsia="Lucida Sans Unicode"/>
                <w:lang w:eastAsia="ru-RU"/>
              </w:rPr>
            </w:pPr>
            <w:r w:rsidRPr="003C2C03">
              <w:rPr>
                <w:rFonts w:eastAsia="Lucida Sans Unicode"/>
                <w:lang w:val="kk-KZ" w:eastAsia="ru-RU"/>
              </w:rPr>
              <w:t xml:space="preserve">китайский элеотрис </w:t>
            </w:r>
          </w:p>
        </w:tc>
        <w:tc>
          <w:tcPr>
            <w:tcW w:w="1843" w:type="dxa"/>
            <w:vAlign w:val="center"/>
          </w:tcPr>
          <w:p w14:paraId="34822967"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007B2D70"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108ACD13"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A53F9E" w:rsidRPr="003C2C03" w14:paraId="1E25F5B9" w14:textId="77777777" w:rsidTr="00870C6B">
        <w:tc>
          <w:tcPr>
            <w:tcW w:w="534" w:type="dxa"/>
            <w:tcBorders>
              <w:right w:val="single" w:sz="4" w:space="0" w:color="auto"/>
            </w:tcBorders>
          </w:tcPr>
          <w:p w14:paraId="28D74C29" w14:textId="77777777" w:rsidR="00A53F9E" w:rsidRPr="003C2C03" w:rsidRDefault="00A53F9E" w:rsidP="00870C6B">
            <w:pPr>
              <w:ind w:firstLine="0"/>
              <w:jc w:val="center"/>
              <w:rPr>
                <w:rFonts w:eastAsia="Times New Roman"/>
                <w:lang w:eastAsia="ru-RU"/>
              </w:rPr>
            </w:pPr>
            <w:r w:rsidRPr="003C2C03">
              <w:rPr>
                <w:rFonts w:eastAsia="Times New Roman"/>
                <w:lang w:eastAsia="ru-RU"/>
              </w:rPr>
              <w:t>5</w:t>
            </w:r>
          </w:p>
        </w:tc>
        <w:tc>
          <w:tcPr>
            <w:tcW w:w="3543" w:type="dxa"/>
            <w:tcBorders>
              <w:left w:val="single" w:sz="4" w:space="0" w:color="auto"/>
            </w:tcBorders>
          </w:tcPr>
          <w:p w14:paraId="66919BB5" w14:textId="77777777" w:rsidR="00A53F9E" w:rsidRPr="003C2C03" w:rsidRDefault="00A53F9E" w:rsidP="00870C6B">
            <w:pPr>
              <w:ind w:firstLine="0"/>
              <w:rPr>
                <w:rFonts w:eastAsia="Times New Roman"/>
                <w:lang w:eastAsia="ru-RU"/>
              </w:rPr>
            </w:pPr>
            <w:r w:rsidRPr="003C2C03">
              <w:rPr>
                <w:rFonts w:eastAsia="Lucida Sans Unicode"/>
                <w:lang w:val="kk-KZ" w:eastAsia="ru-RU"/>
              </w:rPr>
              <w:t xml:space="preserve">китайский бычок </w:t>
            </w:r>
          </w:p>
        </w:tc>
        <w:tc>
          <w:tcPr>
            <w:tcW w:w="1843" w:type="dxa"/>
            <w:vAlign w:val="center"/>
          </w:tcPr>
          <w:p w14:paraId="7B0F4E49"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153B3711"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1BBC340F"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A53F9E" w:rsidRPr="003C2C03" w14:paraId="69DD7EC3" w14:textId="77777777" w:rsidTr="00870C6B">
        <w:tc>
          <w:tcPr>
            <w:tcW w:w="534" w:type="dxa"/>
            <w:tcBorders>
              <w:right w:val="single" w:sz="4" w:space="0" w:color="auto"/>
            </w:tcBorders>
          </w:tcPr>
          <w:p w14:paraId="31507E9E" w14:textId="77777777" w:rsidR="00A53F9E" w:rsidRPr="003C2C03" w:rsidRDefault="00A53F9E" w:rsidP="00870C6B">
            <w:pPr>
              <w:ind w:firstLine="0"/>
              <w:jc w:val="center"/>
              <w:rPr>
                <w:rFonts w:eastAsia="Times New Roman"/>
                <w:lang w:eastAsia="ru-RU"/>
              </w:rPr>
            </w:pPr>
            <w:r w:rsidRPr="003C2C03">
              <w:rPr>
                <w:rFonts w:eastAsia="Times New Roman"/>
                <w:lang w:eastAsia="ru-RU"/>
              </w:rPr>
              <w:t>6</w:t>
            </w:r>
          </w:p>
        </w:tc>
        <w:tc>
          <w:tcPr>
            <w:tcW w:w="3543" w:type="dxa"/>
            <w:tcBorders>
              <w:left w:val="single" w:sz="4" w:space="0" w:color="auto"/>
            </w:tcBorders>
          </w:tcPr>
          <w:p w14:paraId="78164704" w14:textId="77777777" w:rsidR="00A53F9E" w:rsidRPr="003C2C03" w:rsidRDefault="00A53F9E" w:rsidP="00870C6B">
            <w:pPr>
              <w:ind w:firstLine="0"/>
              <w:rPr>
                <w:rFonts w:eastAsia="Times New Roman"/>
                <w:lang w:eastAsia="ru-RU"/>
              </w:rPr>
            </w:pPr>
            <w:r w:rsidRPr="003C2C03">
              <w:rPr>
                <w:rFonts w:eastAsia="Lucida Sans Unicode"/>
                <w:lang w:val="kk-KZ" w:eastAsia="ru-RU"/>
              </w:rPr>
              <w:t xml:space="preserve">плотва </w:t>
            </w:r>
          </w:p>
        </w:tc>
        <w:tc>
          <w:tcPr>
            <w:tcW w:w="1843" w:type="dxa"/>
            <w:vAlign w:val="center"/>
          </w:tcPr>
          <w:p w14:paraId="09AF5992" w14:textId="77777777" w:rsidR="00A53F9E" w:rsidRPr="003C2C03" w:rsidRDefault="00A53F9E" w:rsidP="00870C6B">
            <w:pPr>
              <w:ind w:firstLine="0"/>
              <w:jc w:val="center"/>
              <w:rPr>
                <w:rFonts w:eastAsia="Times New Roman"/>
                <w:lang w:eastAsia="ru-RU"/>
              </w:rPr>
            </w:pPr>
            <w:r w:rsidRPr="003C2C03">
              <w:rPr>
                <w:rFonts w:eastAsia="Times New Roman"/>
                <w:lang w:eastAsia="ru-RU"/>
              </w:rPr>
              <w:t>0</w:t>
            </w:r>
          </w:p>
        </w:tc>
        <w:tc>
          <w:tcPr>
            <w:tcW w:w="1559" w:type="dxa"/>
            <w:vAlign w:val="center"/>
          </w:tcPr>
          <w:p w14:paraId="270BE5EC"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0E8044D6"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A53F9E" w:rsidRPr="003C2C03" w14:paraId="265AFA17" w14:textId="77777777" w:rsidTr="00870C6B">
        <w:tc>
          <w:tcPr>
            <w:tcW w:w="534" w:type="dxa"/>
            <w:tcBorders>
              <w:right w:val="single" w:sz="4" w:space="0" w:color="auto"/>
            </w:tcBorders>
          </w:tcPr>
          <w:p w14:paraId="7154E171" w14:textId="77777777" w:rsidR="00A53F9E" w:rsidRPr="003C2C03" w:rsidRDefault="00A53F9E" w:rsidP="00870C6B">
            <w:pPr>
              <w:ind w:firstLine="0"/>
              <w:jc w:val="center"/>
              <w:rPr>
                <w:rFonts w:eastAsia="Times New Roman"/>
                <w:lang w:eastAsia="ru-RU"/>
              </w:rPr>
            </w:pPr>
            <w:r w:rsidRPr="003C2C03">
              <w:rPr>
                <w:rFonts w:eastAsia="Times New Roman"/>
                <w:lang w:eastAsia="ru-RU"/>
              </w:rPr>
              <w:t>7</w:t>
            </w:r>
          </w:p>
        </w:tc>
        <w:tc>
          <w:tcPr>
            <w:tcW w:w="3543" w:type="dxa"/>
            <w:tcBorders>
              <w:left w:val="single" w:sz="4" w:space="0" w:color="auto"/>
            </w:tcBorders>
          </w:tcPr>
          <w:p w14:paraId="6059ADC0" w14:textId="56F0C2F9" w:rsidR="00A53F9E" w:rsidRPr="003C2C03" w:rsidRDefault="00B00000" w:rsidP="00870C6B">
            <w:pPr>
              <w:ind w:firstLine="0"/>
              <w:rPr>
                <w:rFonts w:eastAsia="Times New Roman"/>
                <w:lang w:eastAsia="ru-RU"/>
              </w:rPr>
            </w:pPr>
            <w:r w:rsidRPr="003C2C03">
              <w:rPr>
                <w:rFonts w:eastAsia="Lucida Sans Unicode"/>
                <w:lang w:val="kk-KZ" w:eastAsia="ru-RU"/>
              </w:rPr>
              <w:t xml:space="preserve">глазчатый </w:t>
            </w:r>
            <w:r w:rsidR="00A53F9E" w:rsidRPr="003C2C03">
              <w:rPr>
                <w:rFonts w:eastAsia="Lucida Sans Unicode"/>
                <w:lang w:eastAsia="ru-RU"/>
              </w:rPr>
              <w:t>горчак</w:t>
            </w:r>
          </w:p>
        </w:tc>
        <w:tc>
          <w:tcPr>
            <w:tcW w:w="1843" w:type="dxa"/>
            <w:vAlign w:val="center"/>
          </w:tcPr>
          <w:p w14:paraId="6B6B88C5"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176AEE99"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7C500EF6" w14:textId="77777777" w:rsidR="00A53F9E" w:rsidRPr="003C2C03" w:rsidRDefault="00A53F9E" w:rsidP="00870C6B">
            <w:pPr>
              <w:ind w:firstLine="0"/>
              <w:jc w:val="center"/>
              <w:rPr>
                <w:rFonts w:eastAsia="Times New Roman"/>
                <w:lang w:val="kk-KZ" w:eastAsia="ru-RU"/>
              </w:rPr>
            </w:pPr>
            <w:r w:rsidRPr="003C2C03">
              <w:rPr>
                <w:rFonts w:eastAsia="Times New Roman"/>
                <w:lang w:val="kk-KZ" w:eastAsia="ru-RU"/>
              </w:rPr>
              <w:t>+</w:t>
            </w:r>
          </w:p>
        </w:tc>
      </w:tr>
      <w:tr w:rsidR="00A53F9E" w:rsidRPr="003C2C03" w14:paraId="184F44C2" w14:textId="77777777" w:rsidTr="00870C6B">
        <w:tc>
          <w:tcPr>
            <w:tcW w:w="534" w:type="dxa"/>
            <w:tcBorders>
              <w:right w:val="single" w:sz="4" w:space="0" w:color="auto"/>
            </w:tcBorders>
          </w:tcPr>
          <w:p w14:paraId="0B390E9D" w14:textId="77777777" w:rsidR="00A53F9E" w:rsidRPr="003C2C03" w:rsidRDefault="00A53F9E" w:rsidP="00870C6B">
            <w:pPr>
              <w:ind w:firstLine="0"/>
              <w:jc w:val="center"/>
              <w:rPr>
                <w:rFonts w:eastAsia="Times New Roman"/>
                <w:lang w:eastAsia="ru-RU"/>
              </w:rPr>
            </w:pPr>
            <w:r w:rsidRPr="003C2C03">
              <w:rPr>
                <w:rFonts w:eastAsia="Times New Roman"/>
                <w:lang w:eastAsia="ru-RU"/>
              </w:rPr>
              <w:t>8</w:t>
            </w:r>
          </w:p>
        </w:tc>
        <w:tc>
          <w:tcPr>
            <w:tcW w:w="3543" w:type="dxa"/>
            <w:tcBorders>
              <w:left w:val="single" w:sz="4" w:space="0" w:color="auto"/>
            </w:tcBorders>
          </w:tcPr>
          <w:p w14:paraId="26F250BD" w14:textId="77777777" w:rsidR="00A53F9E" w:rsidRPr="003C2C03" w:rsidRDefault="00A53F9E" w:rsidP="00870C6B">
            <w:pPr>
              <w:ind w:firstLine="0"/>
              <w:rPr>
                <w:rFonts w:eastAsia="Times New Roman"/>
                <w:lang w:eastAsia="ru-RU"/>
              </w:rPr>
            </w:pPr>
            <w:r w:rsidRPr="003C2C03">
              <w:rPr>
                <w:rFonts w:eastAsia="Lucida Sans Unicode"/>
                <w:lang w:val="kk-KZ" w:eastAsia="ru-RU"/>
              </w:rPr>
              <w:t>китайская медака</w:t>
            </w:r>
          </w:p>
        </w:tc>
        <w:tc>
          <w:tcPr>
            <w:tcW w:w="1843" w:type="dxa"/>
            <w:vAlign w:val="center"/>
          </w:tcPr>
          <w:p w14:paraId="391022E0"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559" w:type="dxa"/>
            <w:vAlign w:val="center"/>
          </w:tcPr>
          <w:p w14:paraId="3B16B867"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c>
          <w:tcPr>
            <w:tcW w:w="1985" w:type="dxa"/>
            <w:vAlign w:val="center"/>
          </w:tcPr>
          <w:p w14:paraId="71AD16C4" w14:textId="77777777" w:rsidR="00A53F9E" w:rsidRPr="003C2C03" w:rsidRDefault="00A53F9E" w:rsidP="00870C6B">
            <w:pPr>
              <w:ind w:firstLine="0"/>
              <w:jc w:val="center"/>
              <w:rPr>
                <w:rFonts w:eastAsia="Times New Roman"/>
                <w:lang w:eastAsia="ru-RU"/>
              </w:rPr>
            </w:pPr>
            <w:r w:rsidRPr="003C2C03">
              <w:rPr>
                <w:rFonts w:eastAsia="Times New Roman"/>
                <w:lang w:eastAsia="ru-RU"/>
              </w:rPr>
              <w:t>+</w:t>
            </w:r>
          </w:p>
        </w:tc>
      </w:tr>
      <w:tr w:rsidR="00BA37C8" w:rsidRPr="003C2C03" w14:paraId="76B3EA98" w14:textId="77777777" w:rsidTr="00870C6B">
        <w:tc>
          <w:tcPr>
            <w:tcW w:w="534" w:type="dxa"/>
            <w:tcBorders>
              <w:right w:val="single" w:sz="4" w:space="0" w:color="auto"/>
            </w:tcBorders>
          </w:tcPr>
          <w:p w14:paraId="4FEFB6F4" w14:textId="77777777" w:rsidR="00BA37C8" w:rsidRPr="003C2C03" w:rsidRDefault="00BA37C8" w:rsidP="00870C6B">
            <w:pPr>
              <w:ind w:firstLine="0"/>
              <w:jc w:val="center"/>
              <w:rPr>
                <w:rFonts w:eastAsia="Times New Roman"/>
                <w:lang w:eastAsia="ru-RU"/>
              </w:rPr>
            </w:pPr>
          </w:p>
        </w:tc>
        <w:tc>
          <w:tcPr>
            <w:tcW w:w="3543" w:type="dxa"/>
            <w:tcBorders>
              <w:left w:val="single" w:sz="4" w:space="0" w:color="auto"/>
            </w:tcBorders>
          </w:tcPr>
          <w:p w14:paraId="3A4A827C" w14:textId="26632BEB" w:rsidR="00BA37C8" w:rsidRPr="003C2C03" w:rsidRDefault="00BA37C8" w:rsidP="00870C6B">
            <w:pPr>
              <w:ind w:firstLine="0"/>
              <w:rPr>
                <w:rFonts w:eastAsia="Lucida Sans Unicode"/>
                <w:lang w:val="kk-KZ" w:eastAsia="ru-RU"/>
              </w:rPr>
            </w:pPr>
            <w:r w:rsidRPr="003C2C03">
              <w:rPr>
                <w:rFonts w:eastAsia="Lucida Sans Unicode"/>
                <w:lang w:val="kk-KZ" w:eastAsia="ru-RU"/>
              </w:rPr>
              <w:t>Всего видов:</w:t>
            </w:r>
          </w:p>
        </w:tc>
        <w:tc>
          <w:tcPr>
            <w:tcW w:w="1843" w:type="dxa"/>
            <w:vAlign w:val="center"/>
          </w:tcPr>
          <w:p w14:paraId="577CB2B3" w14:textId="6F3BBA6F" w:rsidR="00BA37C8" w:rsidRPr="003C2C03" w:rsidRDefault="00BA37C8" w:rsidP="00870C6B">
            <w:pPr>
              <w:ind w:firstLine="0"/>
              <w:jc w:val="center"/>
              <w:rPr>
                <w:rFonts w:eastAsia="Times New Roman"/>
                <w:lang w:val="kk-KZ" w:eastAsia="ru-RU"/>
              </w:rPr>
            </w:pPr>
            <w:r w:rsidRPr="003C2C03">
              <w:rPr>
                <w:rFonts w:eastAsia="Times New Roman"/>
                <w:lang w:val="kk-KZ" w:eastAsia="ru-RU"/>
              </w:rPr>
              <w:t>9</w:t>
            </w:r>
          </w:p>
        </w:tc>
        <w:tc>
          <w:tcPr>
            <w:tcW w:w="1559" w:type="dxa"/>
            <w:vAlign w:val="center"/>
          </w:tcPr>
          <w:p w14:paraId="65E06D31" w14:textId="4598AC2A" w:rsidR="00BA37C8" w:rsidRPr="003C2C03" w:rsidRDefault="00BA37C8" w:rsidP="00870C6B">
            <w:pPr>
              <w:ind w:firstLine="0"/>
              <w:jc w:val="center"/>
              <w:rPr>
                <w:rFonts w:eastAsia="Times New Roman"/>
                <w:lang w:val="kk-KZ" w:eastAsia="ru-RU"/>
              </w:rPr>
            </w:pPr>
            <w:r w:rsidRPr="003C2C03">
              <w:rPr>
                <w:rFonts w:eastAsia="Times New Roman"/>
                <w:lang w:val="kk-KZ" w:eastAsia="ru-RU"/>
              </w:rPr>
              <w:t>10</w:t>
            </w:r>
          </w:p>
        </w:tc>
        <w:tc>
          <w:tcPr>
            <w:tcW w:w="1985" w:type="dxa"/>
            <w:vAlign w:val="center"/>
          </w:tcPr>
          <w:p w14:paraId="6DC9EDC7" w14:textId="0D11A047" w:rsidR="00BA37C8" w:rsidRPr="003C2C03" w:rsidRDefault="00BA37C8" w:rsidP="00870C6B">
            <w:pPr>
              <w:ind w:firstLine="0"/>
              <w:jc w:val="center"/>
              <w:rPr>
                <w:rFonts w:eastAsia="Times New Roman"/>
                <w:lang w:val="kk-KZ" w:eastAsia="ru-RU"/>
              </w:rPr>
            </w:pPr>
            <w:r w:rsidRPr="003C2C03">
              <w:rPr>
                <w:rFonts w:eastAsia="Times New Roman"/>
                <w:lang w:val="kk-KZ" w:eastAsia="ru-RU"/>
              </w:rPr>
              <w:t>8</w:t>
            </w:r>
          </w:p>
        </w:tc>
      </w:tr>
      <w:tr w:rsidR="00A53F9E" w:rsidRPr="003C2C03" w14:paraId="043A553F" w14:textId="77777777" w:rsidTr="00870C6B">
        <w:tc>
          <w:tcPr>
            <w:tcW w:w="9464" w:type="dxa"/>
            <w:gridSpan w:val="5"/>
            <w:tcBorders>
              <w:right w:val="single" w:sz="4" w:space="0" w:color="auto"/>
            </w:tcBorders>
          </w:tcPr>
          <w:p w14:paraId="340D7B27" w14:textId="77777777" w:rsidR="00A53F9E" w:rsidRPr="003C2C03" w:rsidRDefault="00A53F9E" w:rsidP="00870C6B">
            <w:pPr>
              <w:ind w:firstLine="0"/>
              <w:rPr>
                <w:rFonts w:eastAsia="Times New Roman"/>
                <w:lang w:eastAsia="ru-RU"/>
              </w:rPr>
            </w:pPr>
            <w:r w:rsidRPr="003C2C03">
              <w:rPr>
                <w:rFonts w:eastAsia="Times New Roman"/>
                <w:i/>
                <w:lang w:eastAsia="ru-RU"/>
              </w:rPr>
              <w:t>Примечание:</w:t>
            </w:r>
            <w:r w:rsidRPr="003C2C03">
              <w:rPr>
                <w:rFonts w:eastAsia="Times New Roman"/>
                <w:lang w:eastAsia="ru-RU"/>
              </w:rPr>
              <w:t xml:space="preserve"> «+» таксон присутсвует в сообществе, «0» таксон не обнаружен.</w:t>
            </w:r>
          </w:p>
        </w:tc>
      </w:tr>
    </w:tbl>
    <w:p w14:paraId="102037AF" w14:textId="77777777" w:rsidR="00A53F9E" w:rsidRPr="003C2C03" w:rsidRDefault="00A53F9E" w:rsidP="007621D0">
      <w:pPr>
        <w:ind w:left="709" w:firstLine="0"/>
      </w:pPr>
    </w:p>
    <w:p w14:paraId="7D219946" w14:textId="3559BE97" w:rsidR="0018015F" w:rsidRPr="003C2C03" w:rsidRDefault="0018015F" w:rsidP="0018015F">
      <w:pPr>
        <w:ind w:firstLine="708"/>
        <w:rPr>
          <w:sz w:val="28"/>
          <w:szCs w:val="28"/>
        </w:rPr>
      </w:pPr>
      <w:r w:rsidRPr="003C2C03">
        <w:rPr>
          <w:sz w:val="28"/>
          <w:szCs w:val="28"/>
        </w:rPr>
        <w:t xml:space="preserve">Для проведения примерного учета численности </w:t>
      </w:r>
      <w:r w:rsidR="00930891" w:rsidRPr="003C2C03">
        <w:rPr>
          <w:sz w:val="28"/>
          <w:szCs w:val="28"/>
          <w:lang w:val="kk-KZ"/>
        </w:rPr>
        <w:t>непромысловых рыб</w:t>
      </w:r>
      <w:r w:rsidRPr="003C2C03">
        <w:rPr>
          <w:sz w:val="28"/>
          <w:szCs w:val="28"/>
        </w:rPr>
        <w:t xml:space="preserve"> в прудах, нами при помощи работников </w:t>
      </w:r>
      <w:r w:rsidRPr="003C2C03">
        <w:rPr>
          <w:sz w:val="28"/>
          <w:szCs w:val="28"/>
          <w:lang w:val="kk-KZ"/>
        </w:rPr>
        <w:t>Капшагайского нересто – выростного хозяйства</w:t>
      </w:r>
      <w:r w:rsidRPr="003C2C03">
        <w:rPr>
          <w:sz w:val="28"/>
          <w:szCs w:val="28"/>
        </w:rPr>
        <w:t xml:space="preserve"> проводился подсчет численности </w:t>
      </w:r>
      <w:r w:rsidR="00930891" w:rsidRPr="003C2C03">
        <w:rPr>
          <w:sz w:val="28"/>
          <w:szCs w:val="28"/>
          <w:lang w:val="kk-KZ"/>
        </w:rPr>
        <w:t>непромысловых видов.</w:t>
      </w:r>
      <w:r w:rsidRPr="003C2C03">
        <w:rPr>
          <w:sz w:val="28"/>
          <w:szCs w:val="28"/>
        </w:rPr>
        <w:t xml:space="preserve"> Результаты учета приведены в таблице </w:t>
      </w:r>
      <w:r w:rsidR="003763AE" w:rsidRPr="003C2C03">
        <w:rPr>
          <w:sz w:val="28"/>
          <w:szCs w:val="28"/>
        </w:rPr>
        <w:t>2</w:t>
      </w:r>
      <w:r w:rsidRPr="003C2C03">
        <w:rPr>
          <w:sz w:val="28"/>
          <w:szCs w:val="28"/>
          <w:lang w:val="kk-KZ"/>
        </w:rPr>
        <w:t>2</w:t>
      </w:r>
      <w:r w:rsidRPr="003C2C03">
        <w:rPr>
          <w:sz w:val="28"/>
          <w:szCs w:val="28"/>
        </w:rPr>
        <w:t>.</w:t>
      </w:r>
    </w:p>
    <w:p w14:paraId="7AC843BB" w14:textId="77777777" w:rsidR="00DF49E9" w:rsidRDefault="00DF49E9" w:rsidP="00DF49E9">
      <w:pPr>
        <w:ind w:firstLine="0"/>
        <w:rPr>
          <w:rFonts w:eastAsia="Times New Roman"/>
          <w:sz w:val="28"/>
          <w:szCs w:val="28"/>
          <w:lang w:eastAsia="ru-RU"/>
        </w:rPr>
      </w:pPr>
    </w:p>
    <w:p w14:paraId="4A4F3EF7" w14:textId="77777777" w:rsidR="00DF49E9" w:rsidRDefault="00DF49E9" w:rsidP="00DF49E9">
      <w:pPr>
        <w:ind w:firstLine="0"/>
        <w:rPr>
          <w:rFonts w:eastAsia="Times New Roman"/>
          <w:sz w:val="28"/>
          <w:szCs w:val="28"/>
          <w:lang w:eastAsia="ru-RU"/>
        </w:rPr>
      </w:pPr>
    </w:p>
    <w:p w14:paraId="6BD0A868" w14:textId="5D2F7002" w:rsidR="0018015F" w:rsidRPr="003C2C03" w:rsidRDefault="0022662B" w:rsidP="00DF49E9">
      <w:pPr>
        <w:ind w:firstLine="0"/>
        <w:rPr>
          <w:rFonts w:eastAsia="Times New Roman"/>
          <w:sz w:val="28"/>
          <w:szCs w:val="28"/>
          <w:lang w:val="kk-KZ" w:eastAsia="ru-RU"/>
        </w:rPr>
      </w:pPr>
      <w:r w:rsidRPr="003C2C03">
        <w:rPr>
          <w:rFonts w:eastAsia="Times New Roman"/>
          <w:sz w:val="28"/>
          <w:szCs w:val="28"/>
          <w:lang w:eastAsia="ru-RU"/>
        </w:rPr>
        <w:lastRenderedPageBreak/>
        <w:t xml:space="preserve">Таблица </w:t>
      </w:r>
      <w:r w:rsidRPr="003C2C03">
        <w:rPr>
          <w:rFonts w:eastAsia="Times New Roman"/>
          <w:sz w:val="28"/>
          <w:szCs w:val="28"/>
          <w:lang w:val="kk-KZ" w:eastAsia="ru-RU"/>
        </w:rPr>
        <w:t>2</w:t>
      </w:r>
      <w:r w:rsidR="00DF49E9">
        <w:rPr>
          <w:rFonts w:eastAsia="Times New Roman"/>
          <w:sz w:val="28"/>
          <w:szCs w:val="28"/>
          <w:lang w:val="kk-KZ" w:eastAsia="ru-RU"/>
        </w:rPr>
        <w:t>2</w:t>
      </w:r>
      <w:r w:rsidRPr="003C2C03">
        <w:rPr>
          <w:rFonts w:eastAsia="Times New Roman"/>
          <w:sz w:val="28"/>
          <w:szCs w:val="28"/>
          <w:lang w:val="kk-KZ" w:eastAsia="ru-RU"/>
        </w:rPr>
        <w:t>-</w:t>
      </w:r>
      <w:r w:rsidR="00DF49E9">
        <w:rPr>
          <w:rFonts w:eastAsia="Times New Roman"/>
          <w:sz w:val="28"/>
          <w:szCs w:val="28"/>
          <w:lang w:val="kk-KZ" w:eastAsia="ru-RU"/>
        </w:rPr>
        <w:t xml:space="preserve"> </w:t>
      </w:r>
      <w:r w:rsidR="0018015F" w:rsidRPr="003C2C03">
        <w:rPr>
          <w:rFonts w:eastAsia="Times New Roman"/>
          <w:sz w:val="28"/>
          <w:szCs w:val="28"/>
          <w:lang w:eastAsia="ru-RU"/>
        </w:rPr>
        <w:t>Количественн</w:t>
      </w:r>
      <w:r w:rsidR="00A262BD" w:rsidRPr="003C2C03">
        <w:rPr>
          <w:rFonts w:eastAsia="Times New Roman"/>
          <w:sz w:val="28"/>
          <w:szCs w:val="28"/>
          <w:lang w:val="kk-KZ" w:eastAsia="ru-RU"/>
        </w:rPr>
        <w:t>ая характеристика непромысловых</w:t>
      </w:r>
      <w:r w:rsidR="0018015F" w:rsidRPr="003C2C03">
        <w:rPr>
          <w:rFonts w:eastAsia="Times New Roman"/>
          <w:sz w:val="28"/>
          <w:szCs w:val="28"/>
          <w:lang w:eastAsia="ru-RU"/>
        </w:rPr>
        <w:t xml:space="preserve"> </w:t>
      </w:r>
      <w:r w:rsidR="00256F87" w:rsidRPr="003C2C03">
        <w:rPr>
          <w:rFonts w:eastAsia="Times New Roman"/>
          <w:sz w:val="28"/>
          <w:szCs w:val="28"/>
          <w:lang w:val="kk-KZ" w:eastAsia="ru-RU"/>
        </w:rPr>
        <w:t xml:space="preserve">видов </w:t>
      </w:r>
      <w:r w:rsidR="0018015F" w:rsidRPr="003C2C03">
        <w:rPr>
          <w:rFonts w:eastAsia="Times New Roman"/>
          <w:sz w:val="28"/>
          <w:szCs w:val="28"/>
          <w:lang w:eastAsia="ru-RU"/>
        </w:rPr>
        <w:t xml:space="preserve">рыб </w:t>
      </w:r>
      <w:r w:rsidR="0018015F" w:rsidRPr="003C2C03">
        <w:rPr>
          <w:rFonts w:eastAsia="Times New Roman"/>
          <w:sz w:val="28"/>
          <w:szCs w:val="28"/>
          <w:lang w:val="kk-KZ" w:eastAsia="ru-RU"/>
        </w:rPr>
        <w:t>в Капшагайском нересто – выростном хозяйстве</w:t>
      </w:r>
      <w:r w:rsidR="0018015F" w:rsidRPr="003C2C03">
        <w:rPr>
          <w:rFonts w:eastAsia="Times New Roman"/>
          <w:sz w:val="28"/>
          <w:szCs w:val="28"/>
          <w:lang w:eastAsia="ru-RU"/>
        </w:rPr>
        <w:t xml:space="preserve"> </w:t>
      </w:r>
      <w:r w:rsidR="0018015F" w:rsidRPr="003C2C03">
        <w:rPr>
          <w:rFonts w:eastAsia="Times New Roman"/>
          <w:sz w:val="28"/>
          <w:szCs w:val="28"/>
          <w:lang w:val="kk-KZ" w:eastAsia="ru-RU"/>
        </w:rPr>
        <w:t>(август, 2021)</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8"/>
        <w:gridCol w:w="1699"/>
        <w:gridCol w:w="714"/>
        <w:gridCol w:w="714"/>
        <w:gridCol w:w="983"/>
        <w:gridCol w:w="710"/>
        <w:gridCol w:w="851"/>
        <w:gridCol w:w="852"/>
        <w:gridCol w:w="710"/>
        <w:gridCol w:w="851"/>
        <w:gridCol w:w="1134"/>
      </w:tblGrid>
      <w:tr w:rsidR="0018015F" w:rsidRPr="003C2C03" w14:paraId="7A8E1DDD" w14:textId="77777777" w:rsidTr="00BA37C8">
        <w:trPr>
          <w:cantSplit/>
          <w:trHeight w:val="389"/>
        </w:trPr>
        <w:tc>
          <w:tcPr>
            <w:tcW w:w="286" w:type="pct"/>
            <w:vMerge w:val="restart"/>
          </w:tcPr>
          <w:p w14:paraId="3ED98449" w14:textId="77777777" w:rsidR="0018015F" w:rsidRPr="003C2C03" w:rsidRDefault="0018015F" w:rsidP="0018015F">
            <w:pPr>
              <w:ind w:firstLine="0"/>
              <w:jc w:val="center"/>
              <w:rPr>
                <w:rFonts w:eastAsia="Times New Roman"/>
                <w:lang w:eastAsia="ru-RU"/>
              </w:rPr>
            </w:pPr>
            <w:r w:rsidRPr="003C2C03">
              <w:rPr>
                <w:rFonts w:eastAsia="Times New Roman"/>
                <w:lang w:eastAsia="ru-RU"/>
              </w:rPr>
              <w:t>№</w:t>
            </w:r>
          </w:p>
          <w:p w14:paraId="39B4AA94" w14:textId="77777777" w:rsidR="0018015F" w:rsidRPr="003C2C03" w:rsidRDefault="0018015F" w:rsidP="0018015F">
            <w:pPr>
              <w:ind w:firstLine="0"/>
              <w:jc w:val="center"/>
              <w:rPr>
                <w:rFonts w:eastAsia="Times New Roman"/>
                <w:lang w:eastAsia="ru-RU"/>
              </w:rPr>
            </w:pPr>
            <w:r w:rsidRPr="003C2C03">
              <w:rPr>
                <w:rFonts w:eastAsia="Times New Roman"/>
                <w:lang w:eastAsia="ru-RU"/>
              </w:rPr>
              <w:t>п/п</w:t>
            </w:r>
          </w:p>
        </w:tc>
        <w:tc>
          <w:tcPr>
            <w:tcW w:w="869" w:type="pct"/>
            <w:vMerge w:val="restart"/>
          </w:tcPr>
          <w:p w14:paraId="6300C33C" w14:textId="77777777" w:rsidR="0018015F" w:rsidRPr="003C2C03" w:rsidRDefault="0018015F" w:rsidP="0018015F">
            <w:pPr>
              <w:ind w:firstLine="0"/>
              <w:jc w:val="center"/>
              <w:rPr>
                <w:rFonts w:eastAsia="Times New Roman"/>
                <w:lang w:eastAsia="ru-RU"/>
              </w:rPr>
            </w:pPr>
            <w:r w:rsidRPr="003C2C03">
              <w:rPr>
                <w:rFonts w:eastAsia="Times New Roman"/>
                <w:lang w:eastAsia="ru-RU"/>
              </w:rPr>
              <w:t>Виды рыб</w:t>
            </w:r>
          </w:p>
        </w:tc>
        <w:tc>
          <w:tcPr>
            <w:tcW w:w="3845" w:type="pct"/>
            <w:gridSpan w:val="9"/>
          </w:tcPr>
          <w:p w14:paraId="2F4EBBF9" w14:textId="77777777" w:rsidR="0018015F" w:rsidRPr="003C2C03" w:rsidRDefault="0018015F" w:rsidP="0018015F">
            <w:pPr>
              <w:ind w:firstLine="0"/>
              <w:jc w:val="center"/>
              <w:rPr>
                <w:rFonts w:eastAsia="Times New Roman"/>
                <w:lang w:eastAsia="ru-RU"/>
              </w:rPr>
            </w:pPr>
            <w:r w:rsidRPr="003C2C03">
              <w:rPr>
                <w:rFonts w:eastAsia="Times New Roman"/>
                <w:lang w:eastAsia="ru-RU"/>
              </w:rPr>
              <w:t>Категория прудов</w:t>
            </w:r>
          </w:p>
        </w:tc>
      </w:tr>
      <w:tr w:rsidR="00A262BD" w:rsidRPr="003C2C03" w14:paraId="32B09F3F" w14:textId="77777777" w:rsidTr="00BA37C8">
        <w:trPr>
          <w:cantSplit/>
          <w:trHeight w:val="582"/>
        </w:trPr>
        <w:tc>
          <w:tcPr>
            <w:tcW w:w="286" w:type="pct"/>
            <w:vMerge/>
          </w:tcPr>
          <w:p w14:paraId="391CA265" w14:textId="77777777" w:rsidR="0018015F" w:rsidRPr="003C2C03" w:rsidRDefault="0018015F" w:rsidP="0018015F">
            <w:pPr>
              <w:ind w:firstLine="0"/>
              <w:jc w:val="center"/>
              <w:rPr>
                <w:rFonts w:eastAsia="Times New Roman"/>
                <w:lang w:eastAsia="ru-RU"/>
              </w:rPr>
            </w:pPr>
          </w:p>
        </w:tc>
        <w:tc>
          <w:tcPr>
            <w:tcW w:w="869" w:type="pct"/>
            <w:vMerge/>
          </w:tcPr>
          <w:p w14:paraId="1A8EC0F4" w14:textId="77777777" w:rsidR="0018015F" w:rsidRPr="003C2C03" w:rsidRDefault="0018015F" w:rsidP="0018015F">
            <w:pPr>
              <w:ind w:firstLine="0"/>
              <w:jc w:val="center"/>
              <w:rPr>
                <w:rFonts w:eastAsia="Times New Roman"/>
                <w:lang w:eastAsia="ru-RU"/>
              </w:rPr>
            </w:pPr>
          </w:p>
        </w:tc>
        <w:tc>
          <w:tcPr>
            <w:tcW w:w="1232" w:type="pct"/>
            <w:gridSpan w:val="3"/>
            <w:vAlign w:val="center"/>
          </w:tcPr>
          <w:p w14:paraId="718D1652" w14:textId="77777777" w:rsidR="0018015F" w:rsidRPr="003C2C03" w:rsidRDefault="0018015F" w:rsidP="0018015F">
            <w:pPr>
              <w:ind w:firstLine="0"/>
              <w:jc w:val="center"/>
              <w:rPr>
                <w:rFonts w:eastAsia="Times New Roman"/>
                <w:lang w:eastAsia="ru-RU"/>
              </w:rPr>
            </w:pPr>
            <w:r w:rsidRPr="003C2C03">
              <w:rPr>
                <w:rFonts w:eastAsia="Times New Roman"/>
                <w:lang w:eastAsia="ru-RU"/>
              </w:rPr>
              <w:t>Мальковый пруд</w:t>
            </w:r>
          </w:p>
          <w:p w14:paraId="4C9E4525" w14:textId="77777777" w:rsidR="0018015F" w:rsidRPr="003C2C03" w:rsidRDefault="0018015F" w:rsidP="0018015F">
            <w:pPr>
              <w:ind w:firstLine="0"/>
              <w:jc w:val="center"/>
              <w:rPr>
                <w:rFonts w:eastAsia="Times New Roman"/>
                <w:lang w:eastAsia="ru-RU"/>
              </w:rPr>
            </w:pPr>
            <w:r w:rsidRPr="003C2C03">
              <w:rPr>
                <w:rFonts w:eastAsia="Times New Roman"/>
                <w:lang w:val="en-US" w:eastAsia="ru-RU"/>
              </w:rPr>
              <w:t>S=</w:t>
            </w:r>
            <w:r w:rsidRPr="003C2C03">
              <w:rPr>
                <w:rFonts w:eastAsia="Times New Roman"/>
                <w:lang w:eastAsia="ru-RU"/>
              </w:rPr>
              <w:t>0,1 га</w:t>
            </w:r>
          </w:p>
        </w:tc>
        <w:tc>
          <w:tcPr>
            <w:tcW w:w="1234" w:type="pct"/>
            <w:gridSpan w:val="3"/>
            <w:vAlign w:val="center"/>
          </w:tcPr>
          <w:p w14:paraId="6ECF71EF" w14:textId="77777777" w:rsidR="0018015F" w:rsidRPr="003C2C03" w:rsidRDefault="0018015F" w:rsidP="0018015F">
            <w:pPr>
              <w:ind w:firstLine="0"/>
              <w:jc w:val="center"/>
              <w:rPr>
                <w:rFonts w:eastAsia="Times New Roman"/>
                <w:lang w:eastAsia="ru-RU"/>
              </w:rPr>
            </w:pPr>
            <w:r w:rsidRPr="003C2C03">
              <w:rPr>
                <w:rFonts w:eastAsia="Times New Roman"/>
                <w:lang w:eastAsia="ru-RU"/>
              </w:rPr>
              <w:t>Выростной пруд,</w:t>
            </w:r>
          </w:p>
          <w:p w14:paraId="2752C155" w14:textId="77777777" w:rsidR="0018015F" w:rsidRPr="003C2C03" w:rsidRDefault="0018015F" w:rsidP="0018015F">
            <w:pPr>
              <w:ind w:firstLine="0"/>
              <w:jc w:val="center"/>
              <w:rPr>
                <w:rFonts w:eastAsia="Times New Roman"/>
                <w:lang w:val="kk-KZ" w:eastAsia="ru-RU"/>
              </w:rPr>
            </w:pPr>
            <w:r w:rsidRPr="003C2C03">
              <w:rPr>
                <w:rFonts w:eastAsia="Times New Roman"/>
                <w:lang w:val="en-US" w:eastAsia="ru-RU"/>
              </w:rPr>
              <w:t>S=</w:t>
            </w:r>
            <w:r w:rsidRPr="003C2C03">
              <w:rPr>
                <w:rFonts w:eastAsia="Times New Roman"/>
                <w:lang w:eastAsia="ru-RU"/>
              </w:rPr>
              <w:t>10,5 га</w:t>
            </w:r>
          </w:p>
        </w:tc>
        <w:tc>
          <w:tcPr>
            <w:tcW w:w="1378" w:type="pct"/>
            <w:gridSpan w:val="3"/>
            <w:tcBorders>
              <w:bottom w:val="single" w:sz="4" w:space="0" w:color="auto"/>
            </w:tcBorders>
            <w:vAlign w:val="center"/>
          </w:tcPr>
          <w:p w14:paraId="2CCF95C0"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Выростной пруд 2-го порядка</w:t>
            </w:r>
          </w:p>
        </w:tc>
      </w:tr>
      <w:tr w:rsidR="00A262BD" w:rsidRPr="003C2C03" w14:paraId="2C5D5FEA" w14:textId="77777777" w:rsidTr="00BA37C8">
        <w:trPr>
          <w:trHeight w:val="322"/>
        </w:trPr>
        <w:tc>
          <w:tcPr>
            <w:tcW w:w="286" w:type="pct"/>
            <w:vMerge/>
          </w:tcPr>
          <w:p w14:paraId="3CDA0C14" w14:textId="77777777" w:rsidR="0018015F" w:rsidRPr="003C2C03" w:rsidRDefault="0018015F" w:rsidP="0018015F">
            <w:pPr>
              <w:ind w:firstLine="0"/>
              <w:rPr>
                <w:rFonts w:eastAsia="Times New Roman"/>
                <w:lang w:eastAsia="ru-RU"/>
              </w:rPr>
            </w:pPr>
          </w:p>
        </w:tc>
        <w:tc>
          <w:tcPr>
            <w:tcW w:w="869" w:type="pct"/>
            <w:vMerge/>
          </w:tcPr>
          <w:p w14:paraId="140E2D17" w14:textId="77777777" w:rsidR="0018015F" w:rsidRPr="003C2C03" w:rsidRDefault="0018015F" w:rsidP="0018015F">
            <w:pPr>
              <w:ind w:firstLine="0"/>
              <w:rPr>
                <w:rFonts w:eastAsia="Times New Roman"/>
                <w:lang w:eastAsia="ru-RU"/>
              </w:rPr>
            </w:pPr>
          </w:p>
        </w:tc>
        <w:tc>
          <w:tcPr>
            <w:tcW w:w="365" w:type="pct"/>
            <w:vAlign w:val="center"/>
          </w:tcPr>
          <w:p w14:paraId="7EE48C51" w14:textId="77777777" w:rsidR="0018015F" w:rsidRPr="003C2C03" w:rsidRDefault="0018015F" w:rsidP="0018015F">
            <w:pPr>
              <w:ind w:firstLine="0"/>
              <w:jc w:val="center"/>
              <w:rPr>
                <w:rFonts w:eastAsia="Times New Roman"/>
                <w:sz w:val="22"/>
                <w:szCs w:val="22"/>
                <w:vertAlign w:val="superscript"/>
                <w:lang w:val="en-US" w:eastAsia="ru-RU"/>
              </w:rPr>
            </w:pPr>
            <w:r w:rsidRPr="003C2C03">
              <w:rPr>
                <w:rFonts w:eastAsia="Times New Roman"/>
                <w:sz w:val="22"/>
                <w:szCs w:val="22"/>
                <w:lang w:eastAsia="ru-RU"/>
              </w:rPr>
              <w:t>Экз</w:t>
            </w:r>
            <w:r w:rsidRPr="003C2C03">
              <w:rPr>
                <w:rFonts w:eastAsia="Times New Roman"/>
                <w:sz w:val="22"/>
                <w:szCs w:val="22"/>
                <w:lang w:val="en-US" w:eastAsia="ru-RU"/>
              </w:rPr>
              <w:t>*</w:t>
            </w:r>
          </w:p>
        </w:tc>
        <w:tc>
          <w:tcPr>
            <w:tcW w:w="365" w:type="pct"/>
            <w:vAlign w:val="center"/>
          </w:tcPr>
          <w:p w14:paraId="20E7EBC6" w14:textId="77777777" w:rsidR="0018015F" w:rsidRPr="003C2C03" w:rsidRDefault="0018015F" w:rsidP="0018015F">
            <w:pPr>
              <w:ind w:firstLine="0"/>
              <w:jc w:val="center"/>
              <w:rPr>
                <w:rFonts w:eastAsia="Times New Roman"/>
                <w:sz w:val="22"/>
                <w:szCs w:val="22"/>
                <w:lang w:eastAsia="ru-RU"/>
              </w:rPr>
            </w:pPr>
            <w:r w:rsidRPr="003C2C03">
              <w:rPr>
                <w:rFonts w:eastAsia="Times New Roman"/>
                <w:sz w:val="22"/>
                <w:szCs w:val="22"/>
                <w:lang w:eastAsia="ru-RU"/>
              </w:rPr>
              <w:t>%</w:t>
            </w:r>
          </w:p>
        </w:tc>
        <w:tc>
          <w:tcPr>
            <w:tcW w:w="503" w:type="pct"/>
          </w:tcPr>
          <w:p w14:paraId="7C4CD794" w14:textId="6A034B35" w:rsidR="0018015F" w:rsidRPr="003C2C03" w:rsidRDefault="0018015F" w:rsidP="0018015F">
            <w:pPr>
              <w:ind w:firstLine="0"/>
              <w:jc w:val="center"/>
              <w:rPr>
                <w:rFonts w:eastAsia="Times New Roman"/>
                <w:sz w:val="22"/>
                <w:szCs w:val="22"/>
                <w:lang w:val="kk-KZ" w:eastAsia="ru-RU"/>
              </w:rPr>
            </w:pPr>
            <w:r w:rsidRPr="003C2C03">
              <w:rPr>
                <w:rFonts w:eastAsia="Times New Roman"/>
                <w:sz w:val="22"/>
                <w:szCs w:val="22"/>
                <w:lang w:val="kk-KZ" w:eastAsia="ru-RU"/>
              </w:rPr>
              <w:t>общая био</w:t>
            </w:r>
            <w:r w:rsidR="00A262BD" w:rsidRPr="003C2C03">
              <w:rPr>
                <w:rFonts w:eastAsia="Times New Roman"/>
                <w:sz w:val="22"/>
                <w:szCs w:val="22"/>
                <w:lang w:val="kk-KZ" w:eastAsia="ru-RU"/>
              </w:rPr>
              <w:t>-</w:t>
            </w:r>
            <w:r w:rsidRPr="003C2C03">
              <w:rPr>
                <w:rFonts w:eastAsia="Times New Roman"/>
                <w:sz w:val="22"/>
                <w:szCs w:val="22"/>
                <w:lang w:val="kk-KZ" w:eastAsia="ru-RU"/>
              </w:rPr>
              <w:t>масса, г</w:t>
            </w:r>
          </w:p>
        </w:tc>
        <w:tc>
          <w:tcPr>
            <w:tcW w:w="363" w:type="pct"/>
            <w:vAlign w:val="center"/>
          </w:tcPr>
          <w:p w14:paraId="2AF74200" w14:textId="77777777" w:rsidR="0018015F" w:rsidRPr="003C2C03" w:rsidRDefault="0018015F" w:rsidP="0018015F">
            <w:pPr>
              <w:ind w:firstLine="0"/>
              <w:jc w:val="center"/>
              <w:rPr>
                <w:rFonts w:eastAsia="Times New Roman"/>
                <w:sz w:val="22"/>
                <w:szCs w:val="22"/>
                <w:lang w:val="en-US" w:eastAsia="ru-RU"/>
              </w:rPr>
            </w:pPr>
            <w:r w:rsidRPr="003C2C03">
              <w:rPr>
                <w:rFonts w:eastAsia="Times New Roman"/>
                <w:sz w:val="22"/>
                <w:szCs w:val="22"/>
                <w:lang w:eastAsia="ru-RU"/>
              </w:rPr>
              <w:t>Экз</w:t>
            </w:r>
            <w:r w:rsidRPr="003C2C03">
              <w:rPr>
                <w:rFonts w:eastAsia="Times New Roman"/>
                <w:sz w:val="22"/>
                <w:szCs w:val="22"/>
                <w:lang w:val="en-US" w:eastAsia="ru-RU"/>
              </w:rPr>
              <w:t>*</w:t>
            </w:r>
          </w:p>
        </w:tc>
        <w:tc>
          <w:tcPr>
            <w:tcW w:w="435" w:type="pct"/>
            <w:vAlign w:val="center"/>
          </w:tcPr>
          <w:p w14:paraId="6AABCFF1" w14:textId="77777777" w:rsidR="0018015F" w:rsidRPr="003C2C03" w:rsidRDefault="0018015F" w:rsidP="0018015F">
            <w:pPr>
              <w:ind w:firstLine="0"/>
              <w:jc w:val="center"/>
              <w:rPr>
                <w:rFonts w:eastAsia="Times New Roman"/>
                <w:sz w:val="22"/>
                <w:szCs w:val="22"/>
                <w:lang w:eastAsia="ru-RU"/>
              </w:rPr>
            </w:pPr>
            <w:r w:rsidRPr="003C2C03">
              <w:rPr>
                <w:rFonts w:eastAsia="Times New Roman"/>
                <w:sz w:val="22"/>
                <w:szCs w:val="22"/>
                <w:lang w:eastAsia="ru-RU"/>
              </w:rPr>
              <w:t>%</w:t>
            </w:r>
          </w:p>
        </w:tc>
        <w:tc>
          <w:tcPr>
            <w:tcW w:w="436" w:type="pct"/>
          </w:tcPr>
          <w:p w14:paraId="5C553780" w14:textId="5D7FCAA2" w:rsidR="0018015F" w:rsidRPr="003C2C03" w:rsidRDefault="0018015F" w:rsidP="0018015F">
            <w:pPr>
              <w:ind w:firstLine="0"/>
              <w:jc w:val="center"/>
              <w:rPr>
                <w:rFonts w:eastAsia="Times New Roman"/>
                <w:sz w:val="22"/>
                <w:szCs w:val="22"/>
                <w:lang w:eastAsia="ru-RU"/>
              </w:rPr>
            </w:pPr>
            <w:r w:rsidRPr="003C2C03">
              <w:rPr>
                <w:rFonts w:eastAsia="Times New Roman"/>
                <w:sz w:val="22"/>
                <w:szCs w:val="22"/>
                <w:lang w:val="kk-KZ" w:eastAsia="ru-RU"/>
              </w:rPr>
              <w:t>общая био</w:t>
            </w:r>
            <w:r w:rsidR="00A262BD" w:rsidRPr="003C2C03">
              <w:rPr>
                <w:rFonts w:eastAsia="Times New Roman"/>
                <w:sz w:val="22"/>
                <w:szCs w:val="22"/>
                <w:lang w:val="kk-KZ" w:eastAsia="ru-RU"/>
              </w:rPr>
              <w:t>-</w:t>
            </w:r>
            <w:r w:rsidRPr="003C2C03">
              <w:rPr>
                <w:rFonts w:eastAsia="Times New Roman"/>
                <w:sz w:val="22"/>
                <w:szCs w:val="22"/>
                <w:lang w:val="kk-KZ" w:eastAsia="ru-RU"/>
              </w:rPr>
              <w:t>масса, г</w:t>
            </w:r>
          </w:p>
        </w:tc>
        <w:tc>
          <w:tcPr>
            <w:tcW w:w="363" w:type="pct"/>
            <w:vAlign w:val="center"/>
          </w:tcPr>
          <w:p w14:paraId="4C3F195E" w14:textId="77777777" w:rsidR="0018015F" w:rsidRPr="003C2C03" w:rsidRDefault="0018015F" w:rsidP="0018015F">
            <w:pPr>
              <w:ind w:firstLine="0"/>
              <w:jc w:val="center"/>
              <w:rPr>
                <w:rFonts w:eastAsia="Times New Roman"/>
                <w:sz w:val="22"/>
                <w:szCs w:val="22"/>
                <w:lang w:val="en-US" w:eastAsia="ru-RU"/>
              </w:rPr>
            </w:pPr>
            <w:r w:rsidRPr="003C2C03">
              <w:rPr>
                <w:rFonts w:eastAsia="Times New Roman"/>
                <w:sz w:val="22"/>
                <w:szCs w:val="22"/>
                <w:lang w:eastAsia="ru-RU"/>
              </w:rPr>
              <w:t>Экз</w:t>
            </w:r>
            <w:r w:rsidRPr="003C2C03">
              <w:rPr>
                <w:rFonts w:eastAsia="Times New Roman"/>
                <w:sz w:val="22"/>
                <w:szCs w:val="22"/>
                <w:lang w:val="en-US" w:eastAsia="ru-RU"/>
              </w:rPr>
              <w:t>*</w:t>
            </w:r>
          </w:p>
        </w:tc>
        <w:tc>
          <w:tcPr>
            <w:tcW w:w="435" w:type="pct"/>
            <w:vAlign w:val="center"/>
          </w:tcPr>
          <w:p w14:paraId="2BBD0C42" w14:textId="77777777" w:rsidR="0018015F" w:rsidRPr="003C2C03" w:rsidRDefault="0018015F" w:rsidP="0018015F">
            <w:pPr>
              <w:ind w:firstLine="0"/>
              <w:jc w:val="center"/>
              <w:rPr>
                <w:rFonts w:eastAsia="Times New Roman"/>
                <w:sz w:val="22"/>
                <w:szCs w:val="22"/>
                <w:lang w:eastAsia="ru-RU"/>
              </w:rPr>
            </w:pPr>
            <w:r w:rsidRPr="003C2C03">
              <w:rPr>
                <w:rFonts w:eastAsia="Times New Roman"/>
                <w:sz w:val="22"/>
                <w:szCs w:val="22"/>
                <w:lang w:eastAsia="ru-RU"/>
              </w:rPr>
              <w:t>%</w:t>
            </w:r>
          </w:p>
        </w:tc>
        <w:tc>
          <w:tcPr>
            <w:tcW w:w="580" w:type="pct"/>
          </w:tcPr>
          <w:p w14:paraId="0E8C030A" w14:textId="31211718" w:rsidR="0018015F" w:rsidRPr="003C2C03" w:rsidRDefault="0018015F" w:rsidP="0018015F">
            <w:pPr>
              <w:ind w:firstLine="0"/>
              <w:jc w:val="center"/>
              <w:rPr>
                <w:rFonts w:eastAsia="Times New Roman"/>
                <w:sz w:val="22"/>
                <w:szCs w:val="22"/>
                <w:lang w:eastAsia="ru-RU"/>
              </w:rPr>
            </w:pPr>
            <w:r w:rsidRPr="003C2C03">
              <w:rPr>
                <w:rFonts w:eastAsia="Times New Roman"/>
                <w:sz w:val="22"/>
                <w:szCs w:val="22"/>
                <w:lang w:val="kk-KZ" w:eastAsia="ru-RU"/>
              </w:rPr>
              <w:t>общая био</w:t>
            </w:r>
            <w:r w:rsidR="00A262BD" w:rsidRPr="003C2C03">
              <w:rPr>
                <w:rFonts w:eastAsia="Times New Roman"/>
                <w:sz w:val="22"/>
                <w:szCs w:val="22"/>
                <w:lang w:val="kk-KZ" w:eastAsia="ru-RU"/>
              </w:rPr>
              <w:t>-</w:t>
            </w:r>
            <w:r w:rsidRPr="003C2C03">
              <w:rPr>
                <w:rFonts w:eastAsia="Times New Roman"/>
                <w:sz w:val="22"/>
                <w:szCs w:val="22"/>
                <w:lang w:val="kk-KZ" w:eastAsia="ru-RU"/>
              </w:rPr>
              <w:t>масса, г</w:t>
            </w:r>
          </w:p>
        </w:tc>
      </w:tr>
      <w:tr w:rsidR="00A262BD" w:rsidRPr="003C2C03" w14:paraId="20B1912A" w14:textId="77777777" w:rsidTr="00BA37C8">
        <w:trPr>
          <w:trHeight w:val="322"/>
        </w:trPr>
        <w:tc>
          <w:tcPr>
            <w:tcW w:w="286" w:type="pct"/>
          </w:tcPr>
          <w:p w14:paraId="15356036" w14:textId="77777777" w:rsidR="0018015F" w:rsidRPr="003C2C03" w:rsidRDefault="0018015F" w:rsidP="0018015F">
            <w:pPr>
              <w:ind w:firstLine="0"/>
              <w:rPr>
                <w:rFonts w:eastAsia="Times New Roman"/>
                <w:lang w:eastAsia="ru-RU"/>
              </w:rPr>
            </w:pPr>
            <w:r w:rsidRPr="003C2C03">
              <w:rPr>
                <w:rFonts w:eastAsia="Times New Roman"/>
                <w:lang w:eastAsia="ru-RU"/>
              </w:rPr>
              <w:t>1</w:t>
            </w:r>
          </w:p>
        </w:tc>
        <w:tc>
          <w:tcPr>
            <w:tcW w:w="869" w:type="pct"/>
          </w:tcPr>
          <w:p w14:paraId="3BB8C70B" w14:textId="77777777" w:rsidR="0018015F" w:rsidRPr="003C2C03" w:rsidRDefault="0018015F" w:rsidP="0018015F">
            <w:pPr>
              <w:ind w:firstLine="0"/>
              <w:rPr>
                <w:rFonts w:eastAsia="Times New Roman"/>
                <w:lang w:eastAsia="ru-RU"/>
              </w:rPr>
            </w:pPr>
            <w:r w:rsidRPr="003C2C03">
              <w:rPr>
                <w:rStyle w:val="jlqj4b"/>
                <w:i/>
                <w:lang w:val="kk-KZ"/>
              </w:rPr>
              <w:t>Pseudorasbora parva</w:t>
            </w:r>
          </w:p>
        </w:tc>
        <w:tc>
          <w:tcPr>
            <w:tcW w:w="365" w:type="pct"/>
            <w:vAlign w:val="center"/>
          </w:tcPr>
          <w:p w14:paraId="3AB8B927"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32</w:t>
            </w:r>
          </w:p>
        </w:tc>
        <w:tc>
          <w:tcPr>
            <w:tcW w:w="365" w:type="pct"/>
            <w:vAlign w:val="center"/>
          </w:tcPr>
          <w:p w14:paraId="5BA3E3EF" w14:textId="04F1C863"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12</w:t>
            </w:r>
            <w:r w:rsidR="00A262BD" w:rsidRPr="003C2C03">
              <w:rPr>
                <w:rFonts w:eastAsia="Times New Roman"/>
                <w:lang w:val="kk-KZ" w:eastAsia="ru-RU"/>
              </w:rPr>
              <w:t>.</w:t>
            </w:r>
            <w:r w:rsidRPr="003C2C03">
              <w:rPr>
                <w:rFonts w:eastAsia="Times New Roman"/>
                <w:lang w:val="kk-KZ" w:eastAsia="ru-RU"/>
              </w:rPr>
              <w:t>9</w:t>
            </w:r>
          </w:p>
        </w:tc>
        <w:tc>
          <w:tcPr>
            <w:tcW w:w="503" w:type="pct"/>
          </w:tcPr>
          <w:p w14:paraId="064871EE" w14:textId="11BA6F15"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81</w:t>
            </w:r>
            <w:r w:rsidR="00A262BD" w:rsidRPr="003C2C03">
              <w:rPr>
                <w:rFonts w:eastAsia="Times New Roman"/>
                <w:lang w:val="kk-KZ" w:eastAsia="ru-RU"/>
              </w:rPr>
              <w:t>.</w:t>
            </w:r>
            <w:r w:rsidRPr="003C2C03">
              <w:rPr>
                <w:rFonts w:eastAsia="Times New Roman"/>
                <w:lang w:val="kk-KZ" w:eastAsia="ru-RU"/>
              </w:rPr>
              <w:t>6</w:t>
            </w:r>
          </w:p>
        </w:tc>
        <w:tc>
          <w:tcPr>
            <w:tcW w:w="363" w:type="pct"/>
            <w:vAlign w:val="center"/>
          </w:tcPr>
          <w:p w14:paraId="24477654"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157</w:t>
            </w:r>
          </w:p>
        </w:tc>
        <w:tc>
          <w:tcPr>
            <w:tcW w:w="435" w:type="pct"/>
            <w:vAlign w:val="bottom"/>
          </w:tcPr>
          <w:p w14:paraId="64933733" w14:textId="2AA7EDAB"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35</w:t>
            </w:r>
            <w:r w:rsidR="00A262BD" w:rsidRPr="003C2C03">
              <w:rPr>
                <w:rFonts w:eastAsia="Times New Roman"/>
                <w:lang w:val="kk-KZ" w:eastAsia="ru-RU"/>
              </w:rPr>
              <w:t>.</w:t>
            </w:r>
            <w:r w:rsidRPr="003C2C03">
              <w:rPr>
                <w:rFonts w:eastAsia="Times New Roman"/>
                <w:lang w:val="kk-KZ" w:eastAsia="ru-RU"/>
              </w:rPr>
              <w:t>6</w:t>
            </w:r>
          </w:p>
        </w:tc>
        <w:tc>
          <w:tcPr>
            <w:tcW w:w="436" w:type="pct"/>
            <w:vAlign w:val="bottom"/>
          </w:tcPr>
          <w:p w14:paraId="7EB992B0" w14:textId="290C889D"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392</w:t>
            </w:r>
            <w:r w:rsidR="00A262BD" w:rsidRPr="003C2C03">
              <w:rPr>
                <w:rFonts w:eastAsia="Times New Roman"/>
                <w:lang w:val="kk-KZ" w:eastAsia="ru-RU"/>
              </w:rPr>
              <w:t>.</w:t>
            </w:r>
            <w:r w:rsidRPr="003C2C03">
              <w:rPr>
                <w:rFonts w:eastAsia="Times New Roman"/>
                <w:lang w:val="kk-KZ" w:eastAsia="ru-RU"/>
              </w:rPr>
              <w:t>5</w:t>
            </w:r>
          </w:p>
        </w:tc>
        <w:tc>
          <w:tcPr>
            <w:tcW w:w="363" w:type="pct"/>
            <w:vAlign w:val="bottom"/>
          </w:tcPr>
          <w:p w14:paraId="303D711C"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132</w:t>
            </w:r>
          </w:p>
        </w:tc>
        <w:tc>
          <w:tcPr>
            <w:tcW w:w="435" w:type="pct"/>
            <w:vAlign w:val="bottom"/>
          </w:tcPr>
          <w:p w14:paraId="40290CB9" w14:textId="696A3658"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27</w:t>
            </w:r>
            <w:r w:rsidR="00A262BD" w:rsidRPr="003C2C03">
              <w:rPr>
                <w:rFonts w:eastAsia="Times New Roman"/>
                <w:lang w:val="kk-KZ" w:eastAsia="ru-RU"/>
              </w:rPr>
              <w:t>.</w:t>
            </w:r>
            <w:r w:rsidRPr="003C2C03">
              <w:rPr>
                <w:rFonts w:eastAsia="Times New Roman"/>
                <w:lang w:val="kk-KZ" w:eastAsia="ru-RU"/>
              </w:rPr>
              <w:t>6</w:t>
            </w:r>
          </w:p>
        </w:tc>
        <w:tc>
          <w:tcPr>
            <w:tcW w:w="580" w:type="pct"/>
          </w:tcPr>
          <w:p w14:paraId="01D9EEFA"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162</w:t>
            </w:r>
          </w:p>
        </w:tc>
      </w:tr>
      <w:tr w:rsidR="00A262BD" w:rsidRPr="003C2C03" w14:paraId="000D66F5" w14:textId="77777777" w:rsidTr="00BA37C8">
        <w:trPr>
          <w:trHeight w:val="322"/>
        </w:trPr>
        <w:tc>
          <w:tcPr>
            <w:tcW w:w="286" w:type="pct"/>
          </w:tcPr>
          <w:p w14:paraId="571AAF68" w14:textId="77777777" w:rsidR="0018015F" w:rsidRPr="003C2C03" w:rsidRDefault="0018015F" w:rsidP="0018015F">
            <w:pPr>
              <w:ind w:firstLine="0"/>
              <w:rPr>
                <w:rFonts w:eastAsia="Times New Roman"/>
                <w:lang w:eastAsia="ru-RU"/>
              </w:rPr>
            </w:pPr>
            <w:r w:rsidRPr="003C2C03">
              <w:rPr>
                <w:rFonts w:eastAsia="Times New Roman"/>
                <w:lang w:eastAsia="ru-RU"/>
              </w:rPr>
              <w:t>2</w:t>
            </w:r>
          </w:p>
        </w:tc>
        <w:tc>
          <w:tcPr>
            <w:tcW w:w="869" w:type="pct"/>
          </w:tcPr>
          <w:p w14:paraId="35C80DA3" w14:textId="77777777" w:rsidR="0018015F" w:rsidRPr="003C2C03" w:rsidRDefault="0018015F" w:rsidP="0018015F">
            <w:pPr>
              <w:ind w:firstLine="0"/>
              <w:rPr>
                <w:rFonts w:eastAsia="Times New Roman"/>
                <w:lang w:eastAsia="ru-RU"/>
              </w:rPr>
            </w:pPr>
            <w:r w:rsidRPr="003C2C03">
              <w:rPr>
                <w:rStyle w:val="jlqj4b"/>
                <w:i/>
                <w:lang w:val="kk-KZ"/>
              </w:rPr>
              <w:t>Abbottina rivularis</w:t>
            </w:r>
          </w:p>
        </w:tc>
        <w:tc>
          <w:tcPr>
            <w:tcW w:w="365" w:type="pct"/>
            <w:vAlign w:val="center"/>
          </w:tcPr>
          <w:p w14:paraId="56BFEC6C"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12</w:t>
            </w:r>
          </w:p>
        </w:tc>
        <w:tc>
          <w:tcPr>
            <w:tcW w:w="365" w:type="pct"/>
            <w:vAlign w:val="center"/>
          </w:tcPr>
          <w:p w14:paraId="1BDDCCA5" w14:textId="4E57886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4</w:t>
            </w:r>
            <w:r w:rsidR="00A262BD" w:rsidRPr="003C2C03">
              <w:rPr>
                <w:rFonts w:eastAsia="Times New Roman"/>
                <w:lang w:val="kk-KZ" w:eastAsia="ru-RU"/>
              </w:rPr>
              <w:t>.</w:t>
            </w:r>
            <w:r w:rsidRPr="003C2C03">
              <w:rPr>
                <w:rFonts w:eastAsia="Times New Roman"/>
                <w:lang w:val="kk-KZ" w:eastAsia="ru-RU"/>
              </w:rPr>
              <w:t>8</w:t>
            </w:r>
          </w:p>
        </w:tc>
        <w:tc>
          <w:tcPr>
            <w:tcW w:w="503" w:type="pct"/>
          </w:tcPr>
          <w:p w14:paraId="27008E84" w14:textId="5DC4F45D" w:rsidR="0018015F" w:rsidRPr="003C2C03" w:rsidRDefault="00A262BD" w:rsidP="00BA37C8">
            <w:pPr>
              <w:spacing w:line="276" w:lineRule="auto"/>
              <w:ind w:firstLine="0"/>
              <w:rPr>
                <w:rFonts w:eastAsia="Times New Roman"/>
                <w:lang w:val="kk-KZ" w:eastAsia="ru-RU"/>
              </w:rPr>
            </w:pPr>
            <w:r w:rsidRPr="003C2C03">
              <w:rPr>
                <w:rFonts w:eastAsia="Times New Roman"/>
                <w:lang w:val="kk-KZ" w:eastAsia="ru-RU"/>
              </w:rPr>
              <w:t>19.</w:t>
            </w:r>
            <w:r w:rsidR="0018015F" w:rsidRPr="003C2C03">
              <w:rPr>
                <w:rFonts w:eastAsia="Times New Roman"/>
                <w:lang w:val="kk-KZ" w:eastAsia="ru-RU"/>
              </w:rPr>
              <w:t>2</w:t>
            </w:r>
          </w:p>
        </w:tc>
        <w:tc>
          <w:tcPr>
            <w:tcW w:w="363" w:type="pct"/>
            <w:vAlign w:val="center"/>
          </w:tcPr>
          <w:p w14:paraId="5B6816BF"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23</w:t>
            </w:r>
          </w:p>
        </w:tc>
        <w:tc>
          <w:tcPr>
            <w:tcW w:w="435" w:type="pct"/>
            <w:vAlign w:val="bottom"/>
          </w:tcPr>
          <w:p w14:paraId="433D9173" w14:textId="437A09F3"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5</w:t>
            </w:r>
            <w:r w:rsidR="00A262BD" w:rsidRPr="003C2C03">
              <w:rPr>
                <w:rFonts w:eastAsia="Times New Roman"/>
                <w:lang w:val="kk-KZ" w:eastAsia="ru-RU"/>
              </w:rPr>
              <w:t>.</w:t>
            </w:r>
            <w:r w:rsidRPr="003C2C03">
              <w:rPr>
                <w:rFonts w:eastAsia="Times New Roman"/>
                <w:lang w:val="kk-KZ" w:eastAsia="ru-RU"/>
              </w:rPr>
              <w:t>2</w:t>
            </w:r>
          </w:p>
        </w:tc>
        <w:tc>
          <w:tcPr>
            <w:tcW w:w="436" w:type="pct"/>
            <w:vAlign w:val="bottom"/>
          </w:tcPr>
          <w:p w14:paraId="2C01D07B" w14:textId="2D02A2C5"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62</w:t>
            </w:r>
            <w:r w:rsidR="00A262BD" w:rsidRPr="003C2C03">
              <w:rPr>
                <w:rFonts w:eastAsia="Times New Roman"/>
                <w:lang w:val="kk-KZ" w:eastAsia="ru-RU"/>
              </w:rPr>
              <w:t>.</w:t>
            </w:r>
            <w:r w:rsidRPr="003C2C03">
              <w:rPr>
                <w:rFonts w:eastAsia="Times New Roman"/>
                <w:lang w:val="kk-KZ" w:eastAsia="ru-RU"/>
              </w:rPr>
              <w:t>4</w:t>
            </w:r>
          </w:p>
        </w:tc>
        <w:tc>
          <w:tcPr>
            <w:tcW w:w="363" w:type="pct"/>
            <w:vAlign w:val="bottom"/>
          </w:tcPr>
          <w:p w14:paraId="5CA7C125" w14:textId="77777777"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24</w:t>
            </w:r>
          </w:p>
        </w:tc>
        <w:tc>
          <w:tcPr>
            <w:tcW w:w="435" w:type="pct"/>
            <w:vAlign w:val="bottom"/>
          </w:tcPr>
          <w:p w14:paraId="2AA986B4" w14:textId="137A189F"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5</w:t>
            </w:r>
            <w:r w:rsidR="00A262BD" w:rsidRPr="003C2C03">
              <w:rPr>
                <w:rFonts w:eastAsia="Times New Roman"/>
                <w:lang w:val="kk-KZ" w:eastAsia="ru-RU"/>
              </w:rPr>
              <w:t>.</w:t>
            </w:r>
            <w:r w:rsidRPr="003C2C03">
              <w:rPr>
                <w:rFonts w:eastAsia="Times New Roman"/>
                <w:lang w:val="kk-KZ" w:eastAsia="ru-RU"/>
              </w:rPr>
              <w:t>1</w:t>
            </w:r>
          </w:p>
        </w:tc>
        <w:tc>
          <w:tcPr>
            <w:tcW w:w="580" w:type="pct"/>
          </w:tcPr>
          <w:p w14:paraId="44A16E33" w14:textId="3310ABA1" w:rsidR="0018015F" w:rsidRPr="003C2C03" w:rsidRDefault="0018015F" w:rsidP="00BA37C8">
            <w:pPr>
              <w:spacing w:line="276" w:lineRule="auto"/>
              <w:ind w:firstLine="0"/>
              <w:rPr>
                <w:rFonts w:eastAsia="Times New Roman"/>
                <w:lang w:val="kk-KZ" w:eastAsia="ru-RU"/>
              </w:rPr>
            </w:pPr>
            <w:r w:rsidRPr="003C2C03">
              <w:rPr>
                <w:rFonts w:eastAsia="Times New Roman"/>
                <w:lang w:val="kk-KZ" w:eastAsia="ru-RU"/>
              </w:rPr>
              <w:t>55</w:t>
            </w:r>
            <w:r w:rsidR="00A262BD" w:rsidRPr="003C2C03">
              <w:rPr>
                <w:rFonts w:eastAsia="Times New Roman"/>
                <w:lang w:val="kk-KZ" w:eastAsia="ru-RU"/>
              </w:rPr>
              <w:t>.</w:t>
            </w:r>
            <w:r w:rsidRPr="003C2C03">
              <w:rPr>
                <w:rFonts w:eastAsia="Times New Roman"/>
                <w:lang w:val="kk-KZ" w:eastAsia="ru-RU"/>
              </w:rPr>
              <w:t>2</w:t>
            </w:r>
          </w:p>
        </w:tc>
      </w:tr>
      <w:tr w:rsidR="00A262BD" w:rsidRPr="003C2C03" w14:paraId="5FAA9580" w14:textId="77777777" w:rsidTr="00BA37C8">
        <w:trPr>
          <w:trHeight w:val="337"/>
        </w:trPr>
        <w:tc>
          <w:tcPr>
            <w:tcW w:w="286" w:type="pct"/>
          </w:tcPr>
          <w:p w14:paraId="1D3382F9" w14:textId="77777777" w:rsidR="0018015F" w:rsidRPr="003C2C03" w:rsidRDefault="0018015F" w:rsidP="0018015F">
            <w:pPr>
              <w:ind w:firstLine="0"/>
              <w:rPr>
                <w:rFonts w:eastAsia="Times New Roman"/>
                <w:lang w:eastAsia="ru-RU"/>
              </w:rPr>
            </w:pPr>
            <w:r w:rsidRPr="003C2C03">
              <w:rPr>
                <w:rFonts w:eastAsia="Times New Roman"/>
                <w:lang w:eastAsia="ru-RU"/>
              </w:rPr>
              <w:t>3</w:t>
            </w:r>
          </w:p>
        </w:tc>
        <w:tc>
          <w:tcPr>
            <w:tcW w:w="869" w:type="pct"/>
          </w:tcPr>
          <w:p w14:paraId="5C344640" w14:textId="77777777" w:rsidR="0018015F" w:rsidRPr="003C2C03" w:rsidRDefault="0018015F" w:rsidP="0018015F">
            <w:pPr>
              <w:ind w:firstLine="0"/>
              <w:rPr>
                <w:rFonts w:eastAsia="Times New Roman"/>
                <w:lang w:eastAsia="ru-RU"/>
              </w:rPr>
            </w:pPr>
            <w:r w:rsidRPr="003C2C03">
              <w:rPr>
                <w:rStyle w:val="jlqj4b"/>
                <w:i/>
                <w:lang w:val="kk-KZ"/>
              </w:rPr>
              <w:t>Micropercops cinctus</w:t>
            </w:r>
          </w:p>
        </w:tc>
        <w:tc>
          <w:tcPr>
            <w:tcW w:w="365" w:type="pct"/>
            <w:vAlign w:val="center"/>
          </w:tcPr>
          <w:p w14:paraId="5C77EAC7"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16</w:t>
            </w:r>
          </w:p>
        </w:tc>
        <w:tc>
          <w:tcPr>
            <w:tcW w:w="365" w:type="pct"/>
            <w:vAlign w:val="center"/>
          </w:tcPr>
          <w:p w14:paraId="7F76B2D9" w14:textId="3A8C723D" w:rsidR="0018015F" w:rsidRPr="003C2C03" w:rsidRDefault="0018015F" w:rsidP="0018015F">
            <w:pPr>
              <w:ind w:firstLine="0"/>
              <w:jc w:val="center"/>
              <w:rPr>
                <w:rFonts w:eastAsia="Times New Roman"/>
                <w:lang w:val="kk-KZ" w:eastAsia="ru-RU"/>
              </w:rPr>
            </w:pPr>
            <w:r w:rsidRPr="003C2C03">
              <w:rPr>
                <w:rFonts w:eastAsia="Times New Roman"/>
                <w:lang w:val="kk-KZ" w:eastAsia="ru-RU"/>
              </w:rPr>
              <w:t>6</w:t>
            </w:r>
            <w:r w:rsidR="00A262BD" w:rsidRPr="003C2C03">
              <w:rPr>
                <w:rFonts w:eastAsia="Times New Roman"/>
                <w:lang w:val="kk-KZ" w:eastAsia="ru-RU"/>
              </w:rPr>
              <w:t>.</w:t>
            </w:r>
            <w:r w:rsidRPr="003C2C03">
              <w:rPr>
                <w:rFonts w:eastAsia="Times New Roman"/>
                <w:lang w:val="kk-KZ" w:eastAsia="ru-RU"/>
              </w:rPr>
              <w:t>4</w:t>
            </w:r>
          </w:p>
        </w:tc>
        <w:tc>
          <w:tcPr>
            <w:tcW w:w="503" w:type="pct"/>
          </w:tcPr>
          <w:p w14:paraId="07B837E1" w14:textId="27C055FF" w:rsidR="0018015F" w:rsidRPr="003C2C03" w:rsidRDefault="0018015F" w:rsidP="00A262BD">
            <w:pPr>
              <w:ind w:firstLine="0"/>
              <w:jc w:val="center"/>
              <w:rPr>
                <w:rFonts w:eastAsia="Times New Roman"/>
                <w:lang w:val="kk-KZ" w:eastAsia="ru-RU"/>
              </w:rPr>
            </w:pPr>
            <w:r w:rsidRPr="003C2C03">
              <w:rPr>
                <w:rFonts w:eastAsia="Times New Roman"/>
                <w:lang w:val="kk-KZ" w:eastAsia="ru-RU"/>
              </w:rPr>
              <w:t>11</w:t>
            </w:r>
            <w:r w:rsidR="00A262BD" w:rsidRPr="003C2C03">
              <w:rPr>
                <w:rFonts w:eastAsia="Times New Roman"/>
                <w:lang w:val="kk-KZ" w:eastAsia="ru-RU"/>
              </w:rPr>
              <w:t>.</w:t>
            </w:r>
            <w:r w:rsidRPr="003C2C03">
              <w:rPr>
                <w:rFonts w:eastAsia="Times New Roman"/>
                <w:lang w:val="kk-KZ" w:eastAsia="ru-RU"/>
              </w:rPr>
              <w:t>2</w:t>
            </w:r>
          </w:p>
        </w:tc>
        <w:tc>
          <w:tcPr>
            <w:tcW w:w="363" w:type="pct"/>
            <w:vAlign w:val="center"/>
          </w:tcPr>
          <w:p w14:paraId="41446EC2"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35</w:t>
            </w:r>
          </w:p>
        </w:tc>
        <w:tc>
          <w:tcPr>
            <w:tcW w:w="435" w:type="pct"/>
            <w:vAlign w:val="bottom"/>
          </w:tcPr>
          <w:p w14:paraId="7959CEE8" w14:textId="695C1A21" w:rsidR="0018015F" w:rsidRPr="003C2C03" w:rsidRDefault="0018015F" w:rsidP="0018015F">
            <w:pPr>
              <w:ind w:firstLine="0"/>
              <w:jc w:val="center"/>
              <w:rPr>
                <w:rFonts w:eastAsia="Times New Roman"/>
                <w:lang w:val="kk-KZ" w:eastAsia="ru-RU"/>
              </w:rPr>
            </w:pPr>
            <w:r w:rsidRPr="003C2C03">
              <w:rPr>
                <w:rFonts w:eastAsia="Times New Roman"/>
                <w:lang w:val="kk-KZ" w:eastAsia="ru-RU"/>
              </w:rPr>
              <w:t>7</w:t>
            </w:r>
            <w:r w:rsidR="00A262BD" w:rsidRPr="003C2C03">
              <w:rPr>
                <w:rFonts w:eastAsia="Times New Roman"/>
                <w:lang w:val="kk-KZ" w:eastAsia="ru-RU"/>
              </w:rPr>
              <w:t>.</w:t>
            </w:r>
            <w:r w:rsidRPr="003C2C03">
              <w:rPr>
                <w:rFonts w:eastAsia="Times New Roman"/>
                <w:lang w:val="kk-KZ" w:eastAsia="ru-RU"/>
              </w:rPr>
              <w:t>9</w:t>
            </w:r>
          </w:p>
        </w:tc>
        <w:tc>
          <w:tcPr>
            <w:tcW w:w="436" w:type="pct"/>
            <w:vAlign w:val="bottom"/>
          </w:tcPr>
          <w:p w14:paraId="05639099" w14:textId="751F8523" w:rsidR="0018015F" w:rsidRPr="003C2C03" w:rsidRDefault="0018015F" w:rsidP="00A262BD">
            <w:pPr>
              <w:ind w:firstLine="0"/>
              <w:jc w:val="center"/>
              <w:rPr>
                <w:rFonts w:eastAsia="Times New Roman"/>
                <w:lang w:val="kk-KZ" w:eastAsia="ru-RU"/>
              </w:rPr>
            </w:pPr>
            <w:r w:rsidRPr="003C2C03">
              <w:rPr>
                <w:rFonts w:eastAsia="Times New Roman"/>
                <w:lang w:val="kk-KZ" w:eastAsia="ru-RU"/>
              </w:rPr>
              <w:t>27</w:t>
            </w:r>
            <w:r w:rsidR="00A262BD" w:rsidRPr="003C2C03">
              <w:rPr>
                <w:rFonts w:eastAsia="Times New Roman"/>
                <w:lang w:val="kk-KZ" w:eastAsia="ru-RU"/>
              </w:rPr>
              <w:t>.</w:t>
            </w:r>
            <w:r w:rsidRPr="003C2C03">
              <w:rPr>
                <w:rFonts w:eastAsia="Times New Roman"/>
                <w:lang w:val="kk-KZ" w:eastAsia="ru-RU"/>
              </w:rPr>
              <w:t>2</w:t>
            </w:r>
          </w:p>
        </w:tc>
        <w:tc>
          <w:tcPr>
            <w:tcW w:w="363" w:type="pct"/>
            <w:vAlign w:val="bottom"/>
          </w:tcPr>
          <w:p w14:paraId="57AEE9DD"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37</w:t>
            </w:r>
          </w:p>
        </w:tc>
        <w:tc>
          <w:tcPr>
            <w:tcW w:w="435" w:type="pct"/>
            <w:vAlign w:val="bottom"/>
          </w:tcPr>
          <w:p w14:paraId="6C4EAA89" w14:textId="38BFA0B5" w:rsidR="0018015F" w:rsidRPr="003C2C03" w:rsidRDefault="0018015F" w:rsidP="0018015F">
            <w:pPr>
              <w:ind w:firstLine="0"/>
              <w:jc w:val="center"/>
              <w:rPr>
                <w:rFonts w:eastAsia="Times New Roman"/>
                <w:lang w:val="kk-KZ" w:eastAsia="ru-RU"/>
              </w:rPr>
            </w:pPr>
            <w:r w:rsidRPr="003C2C03">
              <w:rPr>
                <w:rFonts w:eastAsia="Times New Roman"/>
                <w:lang w:val="kk-KZ" w:eastAsia="ru-RU"/>
              </w:rPr>
              <w:t>7</w:t>
            </w:r>
            <w:r w:rsidR="00A262BD" w:rsidRPr="003C2C03">
              <w:rPr>
                <w:rFonts w:eastAsia="Times New Roman"/>
                <w:lang w:val="kk-KZ" w:eastAsia="ru-RU"/>
              </w:rPr>
              <w:t>.</w:t>
            </w:r>
            <w:r w:rsidRPr="003C2C03">
              <w:rPr>
                <w:rFonts w:eastAsia="Times New Roman"/>
                <w:lang w:val="kk-KZ" w:eastAsia="ru-RU"/>
              </w:rPr>
              <w:t>7</w:t>
            </w:r>
          </w:p>
        </w:tc>
        <w:tc>
          <w:tcPr>
            <w:tcW w:w="580" w:type="pct"/>
          </w:tcPr>
          <w:p w14:paraId="20F12F26" w14:textId="0AD0ACDF" w:rsidR="0018015F" w:rsidRPr="003C2C03" w:rsidRDefault="0018015F" w:rsidP="00A262BD">
            <w:pPr>
              <w:ind w:firstLine="0"/>
              <w:jc w:val="center"/>
              <w:rPr>
                <w:rFonts w:eastAsia="Times New Roman"/>
                <w:lang w:val="kk-KZ" w:eastAsia="ru-RU"/>
              </w:rPr>
            </w:pPr>
            <w:r w:rsidRPr="003C2C03">
              <w:rPr>
                <w:rFonts w:eastAsia="Times New Roman"/>
                <w:lang w:val="kk-KZ" w:eastAsia="ru-RU"/>
              </w:rPr>
              <w:t>33</w:t>
            </w:r>
            <w:r w:rsidR="00A262BD" w:rsidRPr="003C2C03">
              <w:rPr>
                <w:rFonts w:eastAsia="Times New Roman"/>
                <w:lang w:val="kk-KZ" w:eastAsia="ru-RU"/>
              </w:rPr>
              <w:t>.</w:t>
            </w:r>
            <w:r w:rsidRPr="003C2C03">
              <w:rPr>
                <w:rFonts w:eastAsia="Times New Roman"/>
                <w:lang w:val="kk-KZ" w:eastAsia="ru-RU"/>
              </w:rPr>
              <w:t>3</w:t>
            </w:r>
          </w:p>
        </w:tc>
      </w:tr>
      <w:tr w:rsidR="00A262BD" w:rsidRPr="003C2C03" w14:paraId="36B2071A" w14:textId="77777777" w:rsidTr="00BA37C8">
        <w:trPr>
          <w:trHeight w:val="322"/>
        </w:trPr>
        <w:tc>
          <w:tcPr>
            <w:tcW w:w="286" w:type="pct"/>
          </w:tcPr>
          <w:p w14:paraId="2E364164" w14:textId="77777777" w:rsidR="0018015F" w:rsidRPr="003C2C03" w:rsidRDefault="0018015F" w:rsidP="0018015F">
            <w:pPr>
              <w:ind w:firstLine="0"/>
              <w:rPr>
                <w:rFonts w:eastAsia="Times New Roman"/>
                <w:lang w:eastAsia="ru-RU"/>
              </w:rPr>
            </w:pPr>
            <w:r w:rsidRPr="003C2C03">
              <w:rPr>
                <w:rFonts w:eastAsia="Times New Roman"/>
                <w:lang w:eastAsia="ru-RU"/>
              </w:rPr>
              <w:t>4</w:t>
            </w:r>
          </w:p>
        </w:tc>
        <w:tc>
          <w:tcPr>
            <w:tcW w:w="869" w:type="pct"/>
          </w:tcPr>
          <w:p w14:paraId="727776C3" w14:textId="77777777" w:rsidR="0018015F" w:rsidRPr="003C2C03" w:rsidRDefault="0018015F" w:rsidP="0018015F">
            <w:pPr>
              <w:ind w:firstLine="0"/>
              <w:rPr>
                <w:rFonts w:eastAsia="Times New Roman"/>
                <w:lang w:eastAsia="ru-RU"/>
              </w:rPr>
            </w:pPr>
            <w:r w:rsidRPr="003C2C03">
              <w:rPr>
                <w:rFonts w:eastAsia="Lucida Sans Unicode"/>
                <w:i/>
                <w:lang w:val="kk-KZ" w:eastAsia="ru-RU"/>
              </w:rPr>
              <w:t>Oryzias latipes</w:t>
            </w:r>
          </w:p>
        </w:tc>
        <w:tc>
          <w:tcPr>
            <w:tcW w:w="365" w:type="pct"/>
            <w:vAlign w:val="center"/>
          </w:tcPr>
          <w:p w14:paraId="6C140415"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147</w:t>
            </w:r>
          </w:p>
        </w:tc>
        <w:tc>
          <w:tcPr>
            <w:tcW w:w="365" w:type="pct"/>
            <w:vAlign w:val="center"/>
          </w:tcPr>
          <w:p w14:paraId="56ED9389" w14:textId="4D53A37D" w:rsidR="0018015F" w:rsidRPr="003C2C03" w:rsidRDefault="0018015F" w:rsidP="0018015F">
            <w:pPr>
              <w:ind w:firstLine="0"/>
              <w:jc w:val="center"/>
              <w:rPr>
                <w:rFonts w:eastAsia="Times New Roman"/>
                <w:lang w:val="kk-KZ" w:eastAsia="ru-RU"/>
              </w:rPr>
            </w:pPr>
            <w:r w:rsidRPr="003C2C03">
              <w:rPr>
                <w:rFonts w:eastAsia="Times New Roman"/>
                <w:lang w:val="kk-KZ" w:eastAsia="ru-RU"/>
              </w:rPr>
              <w:t>59</w:t>
            </w:r>
            <w:r w:rsidR="00A262BD" w:rsidRPr="003C2C03">
              <w:rPr>
                <w:rFonts w:eastAsia="Times New Roman"/>
                <w:lang w:val="kk-KZ" w:eastAsia="ru-RU"/>
              </w:rPr>
              <w:t>.</w:t>
            </w:r>
            <w:r w:rsidRPr="003C2C03">
              <w:rPr>
                <w:rFonts w:eastAsia="Times New Roman"/>
                <w:lang w:val="kk-KZ" w:eastAsia="ru-RU"/>
              </w:rPr>
              <w:t>3</w:t>
            </w:r>
          </w:p>
        </w:tc>
        <w:tc>
          <w:tcPr>
            <w:tcW w:w="503" w:type="pct"/>
          </w:tcPr>
          <w:p w14:paraId="7341DCFC" w14:textId="00F36B02" w:rsidR="0018015F" w:rsidRPr="003C2C03" w:rsidRDefault="0018015F" w:rsidP="00A262BD">
            <w:pPr>
              <w:ind w:firstLine="0"/>
              <w:jc w:val="center"/>
              <w:rPr>
                <w:rFonts w:eastAsia="Times New Roman"/>
                <w:lang w:val="kk-KZ" w:eastAsia="ru-RU"/>
              </w:rPr>
            </w:pPr>
            <w:r w:rsidRPr="003C2C03">
              <w:rPr>
                <w:rFonts w:eastAsia="Times New Roman"/>
                <w:lang w:val="kk-KZ" w:eastAsia="ru-RU"/>
              </w:rPr>
              <w:t>29</w:t>
            </w:r>
            <w:r w:rsidR="00A262BD" w:rsidRPr="003C2C03">
              <w:rPr>
                <w:rFonts w:eastAsia="Times New Roman"/>
                <w:lang w:val="kk-KZ" w:eastAsia="ru-RU"/>
              </w:rPr>
              <w:t>.</w:t>
            </w:r>
            <w:r w:rsidRPr="003C2C03">
              <w:rPr>
                <w:rFonts w:eastAsia="Times New Roman"/>
                <w:lang w:val="kk-KZ" w:eastAsia="ru-RU"/>
              </w:rPr>
              <w:t>4</w:t>
            </w:r>
          </w:p>
        </w:tc>
        <w:tc>
          <w:tcPr>
            <w:tcW w:w="363" w:type="pct"/>
            <w:vAlign w:val="center"/>
          </w:tcPr>
          <w:p w14:paraId="40C7B72B"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198</w:t>
            </w:r>
          </w:p>
        </w:tc>
        <w:tc>
          <w:tcPr>
            <w:tcW w:w="435" w:type="pct"/>
            <w:vAlign w:val="bottom"/>
          </w:tcPr>
          <w:p w14:paraId="48CABDC5" w14:textId="384529B5" w:rsidR="0018015F" w:rsidRPr="003C2C03" w:rsidRDefault="0018015F" w:rsidP="0018015F">
            <w:pPr>
              <w:ind w:firstLine="0"/>
              <w:jc w:val="center"/>
              <w:rPr>
                <w:rFonts w:eastAsia="Times New Roman"/>
                <w:lang w:val="kk-KZ" w:eastAsia="ru-RU"/>
              </w:rPr>
            </w:pPr>
            <w:r w:rsidRPr="003C2C03">
              <w:rPr>
                <w:rFonts w:eastAsia="Times New Roman"/>
                <w:lang w:val="kk-KZ" w:eastAsia="ru-RU"/>
              </w:rPr>
              <w:t>44</w:t>
            </w:r>
            <w:r w:rsidR="00A262BD" w:rsidRPr="003C2C03">
              <w:rPr>
                <w:rFonts w:eastAsia="Times New Roman"/>
                <w:lang w:val="kk-KZ" w:eastAsia="ru-RU"/>
              </w:rPr>
              <w:t>.</w:t>
            </w:r>
            <w:r w:rsidRPr="003C2C03">
              <w:rPr>
                <w:rFonts w:eastAsia="Times New Roman"/>
                <w:lang w:val="kk-KZ" w:eastAsia="ru-RU"/>
              </w:rPr>
              <w:t>9</w:t>
            </w:r>
          </w:p>
        </w:tc>
        <w:tc>
          <w:tcPr>
            <w:tcW w:w="436" w:type="pct"/>
            <w:vAlign w:val="bottom"/>
          </w:tcPr>
          <w:p w14:paraId="24DEFD8B" w14:textId="19C47544" w:rsidR="0018015F" w:rsidRPr="003C2C03" w:rsidRDefault="0018015F" w:rsidP="00A262BD">
            <w:pPr>
              <w:ind w:firstLine="0"/>
              <w:jc w:val="center"/>
              <w:rPr>
                <w:rFonts w:eastAsia="Times New Roman"/>
                <w:lang w:val="kk-KZ" w:eastAsia="ru-RU"/>
              </w:rPr>
            </w:pPr>
            <w:r w:rsidRPr="003C2C03">
              <w:rPr>
                <w:rFonts w:eastAsia="Times New Roman"/>
                <w:lang w:val="kk-KZ" w:eastAsia="ru-RU"/>
              </w:rPr>
              <w:t>39</w:t>
            </w:r>
            <w:r w:rsidR="00A262BD" w:rsidRPr="003C2C03">
              <w:rPr>
                <w:rFonts w:eastAsia="Times New Roman"/>
                <w:lang w:val="kk-KZ" w:eastAsia="ru-RU"/>
              </w:rPr>
              <w:t>.</w:t>
            </w:r>
            <w:r w:rsidRPr="003C2C03">
              <w:rPr>
                <w:rFonts w:eastAsia="Times New Roman"/>
                <w:lang w:val="kk-KZ" w:eastAsia="ru-RU"/>
              </w:rPr>
              <w:t>6</w:t>
            </w:r>
          </w:p>
        </w:tc>
        <w:tc>
          <w:tcPr>
            <w:tcW w:w="363" w:type="pct"/>
            <w:vAlign w:val="bottom"/>
          </w:tcPr>
          <w:p w14:paraId="19B18235"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248</w:t>
            </w:r>
          </w:p>
        </w:tc>
        <w:tc>
          <w:tcPr>
            <w:tcW w:w="435" w:type="pct"/>
            <w:vAlign w:val="bottom"/>
          </w:tcPr>
          <w:p w14:paraId="49DCF462"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52</w:t>
            </w:r>
          </w:p>
        </w:tc>
        <w:tc>
          <w:tcPr>
            <w:tcW w:w="580" w:type="pct"/>
          </w:tcPr>
          <w:p w14:paraId="3C98383B" w14:textId="3BFAA159" w:rsidR="0018015F" w:rsidRPr="003C2C03" w:rsidRDefault="0018015F" w:rsidP="0018015F">
            <w:pPr>
              <w:ind w:firstLine="0"/>
              <w:jc w:val="center"/>
              <w:rPr>
                <w:rFonts w:eastAsia="Times New Roman"/>
                <w:lang w:val="kk-KZ" w:eastAsia="ru-RU"/>
              </w:rPr>
            </w:pPr>
            <w:r w:rsidRPr="003C2C03">
              <w:rPr>
                <w:rFonts w:eastAsia="Times New Roman"/>
                <w:lang w:val="kk-KZ" w:eastAsia="ru-RU"/>
              </w:rPr>
              <w:t>49</w:t>
            </w:r>
            <w:r w:rsidR="00A262BD" w:rsidRPr="003C2C03">
              <w:rPr>
                <w:rFonts w:eastAsia="Times New Roman"/>
                <w:lang w:val="kk-KZ" w:eastAsia="ru-RU"/>
              </w:rPr>
              <w:t>.</w:t>
            </w:r>
            <w:r w:rsidRPr="003C2C03">
              <w:rPr>
                <w:rFonts w:eastAsia="Times New Roman"/>
                <w:lang w:val="kk-KZ" w:eastAsia="ru-RU"/>
              </w:rPr>
              <w:t>6</w:t>
            </w:r>
          </w:p>
        </w:tc>
      </w:tr>
      <w:tr w:rsidR="00A262BD" w:rsidRPr="003C2C03" w14:paraId="1E49109E" w14:textId="77777777" w:rsidTr="00BA37C8">
        <w:trPr>
          <w:trHeight w:val="322"/>
        </w:trPr>
        <w:tc>
          <w:tcPr>
            <w:tcW w:w="286" w:type="pct"/>
          </w:tcPr>
          <w:p w14:paraId="66C737DA" w14:textId="77777777" w:rsidR="0018015F" w:rsidRPr="003C2C03" w:rsidRDefault="0018015F" w:rsidP="0018015F">
            <w:pPr>
              <w:ind w:firstLine="0"/>
              <w:rPr>
                <w:rFonts w:eastAsia="Times New Roman"/>
                <w:lang w:eastAsia="ru-RU"/>
              </w:rPr>
            </w:pPr>
            <w:r w:rsidRPr="003C2C03">
              <w:rPr>
                <w:rFonts w:eastAsia="Times New Roman"/>
                <w:lang w:eastAsia="ru-RU"/>
              </w:rPr>
              <w:t>5</w:t>
            </w:r>
          </w:p>
        </w:tc>
        <w:tc>
          <w:tcPr>
            <w:tcW w:w="869" w:type="pct"/>
          </w:tcPr>
          <w:p w14:paraId="03B68402" w14:textId="77777777" w:rsidR="0018015F" w:rsidRPr="003C2C03" w:rsidRDefault="0018015F" w:rsidP="0018015F">
            <w:pPr>
              <w:ind w:firstLine="0"/>
              <w:rPr>
                <w:rFonts w:eastAsia="Times New Roman"/>
                <w:lang w:eastAsia="ru-RU"/>
              </w:rPr>
            </w:pPr>
            <w:r w:rsidRPr="003C2C03">
              <w:rPr>
                <w:rStyle w:val="jlqj4b"/>
                <w:i/>
                <w:lang w:val="kk-KZ"/>
              </w:rPr>
              <w:t>Rhinogobius brunneus</w:t>
            </w:r>
          </w:p>
        </w:tc>
        <w:tc>
          <w:tcPr>
            <w:tcW w:w="365" w:type="pct"/>
            <w:vAlign w:val="center"/>
          </w:tcPr>
          <w:p w14:paraId="0BF30417"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14</w:t>
            </w:r>
          </w:p>
        </w:tc>
        <w:tc>
          <w:tcPr>
            <w:tcW w:w="365" w:type="pct"/>
            <w:vAlign w:val="center"/>
          </w:tcPr>
          <w:p w14:paraId="04F0A526"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5,6</w:t>
            </w:r>
          </w:p>
        </w:tc>
        <w:tc>
          <w:tcPr>
            <w:tcW w:w="503" w:type="pct"/>
          </w:tcPr>
          <w:p w14:paraId="1EFC5E86" w14:textId="168760B8" w:rsidR="0018015F" w:rsidRPr="003C2C03" w:rsidRDefault="0018015F" w:rsidP="0018015F">
            <w:pPr>
              <w:ind w:firstLine="0"/>
              <w:jc w:val="center"/>
              <w:rPr>
                <w:rFonts w:eastAsia="Times New Roman"/>
                <w:lang w:val="kk-KZ" w:eastAsia="ru-RU"/>
              </w:rPr>
            </w:pPr>
            <w:r w:rsidRPr="003C2C03">
              <w:rPr>
                <w:rFonts w:eastAsia="Times New Roman"/>
                <w:lang w:val="kk-KZ" w:eastAsia="ru-RU"/>
              </w:rPr>
              <w:t>16</w:t>
            </w:r>
            <w:r w:rsidR="00A262BD" w:rsidRPr="003C2C03">
              <w:rPr>
                <w:rFonts w:eastAsia="Times New Roman"/>
                <w:lang w:val="kk-KZ" w:eastAsia="ru-RU"/>
              </w:rPr>
              <w:t>.</w:t>
            </w:r>
            <w:r w:rsidRPr="003C2C03">
              <w:rPr>
                <w:rFonts w:eastAsia="Times New Roman"/>
                <w:lang w:val="kk-KZ" w:eastAsia="ru-RU"/>
              </w:rPr>
              <w:t>4</w:t>
            </w:r>
          </w:p>
        </w:tc>
        <w:tc>
          <w:tcPr>
            <w:tcW w:w="363" w:type="pct"/>
            <w:vAlign w:val="center"/>
          </w:tcPr>
          <w:p w14:paraId="52C30B9A"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12</w:t>
            </w:r>
          </w:p>
        </w:tc>
        <w:tc>
          <w:tcPr>
            <w:tcW w:w="435" w:type="pct"/>
            <w:vAlign w:val="bottom"/>
          </w:tcPr>
          <w:p w14:paraId="1FA0F361" w14:textId="5E6D1C0A" w:rsidR="0018015F" w:rsidRPr="003C2C03" w:rsidRDefault="0018015F" w:rsidP="00A262BD">
            <w:pPr>
              <w:ind w:firstLine="0"/>
              <w:jc w:val="center"/>
              <w:rPr>
                <w:rFonts w:eastAsia="Times New Roman"/>
                <w:lang w:val="kk-KZ" w:eastAsia="ru-RU"/>
              </w:rPr>
            </w:pPr>
            <w:r w:rsidRPr="003C2C03">
              <w:rPr>
                <w:rFonts w:eastAsia="Times New Roman"/>
                <w:lang w:val="kk-KZ" w:eastAsia="ru-RU"/>
              </w:rPr>
              <w:t>2</w:t>
            </w:r>
            <w:r w:rsidR="00A262BD" w:rsidRPr="003C2C03">
              <w:rPr>
                <w:rFonts w:eastAsia="Times New Roman"/>
                <w:lang w:val="kk-KZ" w:eastAsia="ru-RU"/>
              </w:rPr>
              <w:t>.</w:t>
            </w:r>
            <w:r w:rsidRPr="003C2C03">
              <w:rPr>
                <w:rFonts w:eastAsia="Times New Roman"/>
                <w:lang w:val="kk-KZ" w:eastAsia="ru-RU"/>
              </w:rPr>
              <w:t>7</w:t>
            </w:r>
          </w:p>
        </w:tc>
        <w:tc>
          <w:tcPr>
            <w:tcW w:w="436" w:type="pct"/>
            <w:vAlign w:val="bottom"/>
          </w:tcPr>
          <w:p w14:paraId="7CA5A14F"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30</w:t>
            </w:r>
          </w:p>
        </w:tc>
        <w:tc>
          <w:tcPr>
            <w:tcW w:w="363" w:type="pct"/>
            <w:vAlign w:val="bottom"/>
          </w:tcPr>
          <w:p w14:paraId="792A4211"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7</w:t>
            </w:r>
          </w:p>
        </w:tc>
        <w:tc>
          <w:tcPr>
            <w:tcW w:w="435" w:type="pct"/>
            <w:vAlign w:val="bottom"/>
          </w:tcPr>
          <w:p w14:paraId="65357571" w14:textId="3773B080" w:rsidR="0018015F" w:rsidRPr="003C2C03" w:rsidRDefault="0018015F" w:rsidP="0018015F">
            <w:pPr>
              <w:ind w:firstLine="0"/>
              <w:jc w:val="center"/>
              <w:rPr>
                <w:rFonts w:eastAsia="Times New Roman"/>
                <w:lang w:val="kk-KZ" w:eastAsia="ru-RU"/>
              </w:rPr>
            </w:pPr>
            <w:r w:rsidRPr="003C2C03">
              <w:rPr>
                <w:rFonts w:eastAsia="Times New Roman"/>
                <w:lang w:val="kk-KZ" w:eastAsia="ru-RU"/>
              </w:rPr>
              <w:t>1</w:t>
            </w:r>
            <w:r w:rsidR="00A262BD" w:rsidRPr="003C2C03">
              <w:rPr>
                <w:rFonts w:eastAsia="Times New Roman"/>
                <w:lang w:val="kk-KZ" w:eastAsia="ru-RU"/>
              </w:rPr>
              <w:t>.</w:t>
            </w:r>
            <w:r w:rsidRPr="003C2C03">
              <w:rPr>
                <w:rFonts w:eastAsia="Times New Roman"/>
                <w:lang w:val="kk-KZ" w:eastAsia="ru-RU"/>
              </w:rPr>
              <w:t>5</w:t>
            </w:r>
          </w:p>
        </w:tc>
        <w:tc>
          <w:tcPr>
            <w:tcW w:w="580" w:type="pct"/>
          </w:tcPr>
          <w:p w14:paraId="4EE76636" w14:textId="310353D8" w:rsidR="0018015F" w:rsidRPr="003C2C03" w:rsidRDefault="0018015F" w:rsidP="00A262BD">
            <w:pPr>
              <w:ind w:firstLine="0"/>
              <w:jc w:val="center"/>
              <w:rPr>
                <w:rFonts w:eastAsia="Times New Roman"/>
                <w:lang w:val="kk-KZ" w:eastAsia="ru-RU"/>
              </w:rPr>
            </w:pPr>
            <w:r w:rsidRPr="003C2C03">
              <w:rPr>
                <w:rFonts w:eastAsia="Times New Roman"/>
                <w:lang w:val="kk-KZ" w:eastAsia="ru-RU"/>
              </w:rPr>
              <w:t>22</w:t>
            </w:r>
            <w:r w:rsidR="00A262BD" w:rsidRPr="003C2C03">
              <w:rPr>
                <w:rFonts w:eastAsia="Times New Roman"/>
                <w:lang w:val="kk-KZ" w:eastAsia="ru-RU"/>
              </w:rPr>
              <w:t>.</w:t>
            </w:r>
            <w:r w:rsidRPr="003C2C03">
              <w:rPr>
                <w:rFonts w:eastAsia="Times New Roman"/>
                <w:lang w:val="kk-KZ" w:eastAsia="ru-RU"/>
              </w:rPr>
              <w:t>4</w:t>
            </w:r>
          </w:p>
        </w:tc>
      </w:tr>
      <w:tr w:rsidR="00A262BD" w:rsidRPr="003C2C03" w14:paraId="258CA86A" w14:textId="77777777" w:rsidTr="00BA37C8">
        <w:trPr>
          <w:trHeight w:val="322"/>
        </w:trPr>
        <w:tc>
          <w:tcPr>
            <w:tcW w:w="286" w:type="pct"/>
          </w:tcPr>
          <w:p w14:paraId="740F3F8F" w14:textId="77777777" w:rsidR="0018015F" w:rsidRPr="003C2C03" w:rsidRDefault="0018015F" w:rsidP="0018015F">
            <w:pPr>
              <w:ind w:firstLine="0"/>
              <w:rPr>
                <w:rFonts w:eastAsia="Times New Roman"/>
                <w:lang w:eastAsia="ru-RU"/>
              </w:rPr>
            </w:pPr>
            <w:r w:rsidRPr="003C2C03">
              <w:rPr>
                <w:rFonts w:eastAsia="Times New Roman"/>
                <w:lang w:eastAsia="ru-RU"/>
              </w:rPr>
              <w:t>6</w:t>
            </w:r>
          </w:p>
        </w:tc>
        <w:tc>
          <w:tcPr>
            <w:tcW w:w="869" w:type="pct"/>
          </w:tcPr>
          <w:p w14:paraId="080639B4" w14:textId="77777777" w:rsidR="0018015F" w:rsidRPr="003C2C03" w:rsidRDefault="0018015F" w:rsidP="0018015F">
            <w:pPr>
              <w:ind w:firstLine="0"/>
              <w:rPr>
                <w:rFonts w:eastAsia="Times New Roman"/>
                <w:lang w:eastAsia="ru-RU"/>
              </w:rPr>
            </w:pPr>
            <w:r w:rsidRPr="003C2C03">
              <w:rPr>
                <w:rStyle w:val="viiyi"/>
                <w:i/>
                <w:iCs/>
                <w:lang w:val="kk-KZ"/>
              </w:rPr>
              <w:t xml:space="preserve">Rhodeus </w:t>
            </w:r>
            <w:r w:rsidRPr="003C2C03">
              <w:rPr>
                <w:rStyle w:val="jlqj4b"/>
                <w:i/>
                <w:iCs/>
                <w:lang w:val="kk-KZ"/>
              </w:rPr>
              <w:t>ocellatus</w:t>
            </w:r>
          </w:p>
        </w:tc>
        <w:tc>
          <w:tcPr>
            <w:tcW w:w="365" w:type="pct"/>
            <w:vAlign w:val="center"/>
          </w:tcPr>
          <w:p w14:paraId="71E05F77"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27</w:t>
            </w:r>
          </w:p>
        </w:tc>
        <w:tc>
          <w:tcPr>
            <w:tcW w:w="365" w:type="pct"/>
            <w:vAlign w:val="center"/>
          </w:tcPr>
          <w:p w14:paraId="47BB5775"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11</w:t>
            </w:r>
          </w:p>
        </w:tc>
        <w:tc>
          <w:tcPr>
            <w:tcW w:w="503" w:type="pct"/>
          </w:tcPr>
          <w:p w14:paraId="79170DD3" w14:textId="7B2A8255" w:rsidR="0018015F" w:rsidRPr="003C2C03" w:rsidRDefault="0018015F" w:rsidP="0018015F">
            <w:pPr>
              <w:ind w:firstLine="0"/>
              <w:jc w:val="center"/>
              <w:rPr>
                <w:rFonts w:eastAsia="Times New Roman"/>
                <w:lang w:val="kk-KZ" w:eastAsia="ru-RU"/>
              </w:rPr>
            </w:pPr>
            <w:r w:rsidRPr="003C2C03">
              <w:rPr>
                <w:rFonts w:eastAsia="Times New Roman"/>
                <w:lang w:val="kk-KZ" w:eastAsia="ru-RU"/>
              </w:rPr>
              <w:t>47</w:t>
            </w:r>
            <w:r w:rsidR="00A262BD" w:rsidRPr="003C2C03">
              <w:rPr>
                <w:rFonts w:eastAsia="Times New Roman"/>
                <w:lang w:val="kk-KZ" w:eastAsia="ru-RU"/>
              </w:rPr>
              <w:t>.</w:t>
            </w:r>
            <w:r w:rsidRPr="003C2C03">
              <w:rPr>
                <w:rFonts w:eastAsia="Times New Roman"/>
                <w:lang w:val="kk-KZ" w:eastAsia="ru-RU"/>
              </w:rPr>
              <w:t>5</w:t>
            </w:r>
          </w:p>
        </w:tc>
        <w:tc>
          <w:tcPr>
            <w:tcW w:w="363" w:type="pct"/>
            <w:vAlign w:val="center"/>
          </w:tcPr>
          <w:p w14:paraId="047A4E31"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16</w:t>
            </w:r>
          </w:p>
        </w:tc>
        <w:tc>
          <w:tcPr>
            <w:tcW w:w="435" w:type="pct"/>
            <w:vAlign w:val="bottom"/>
          </w:tcPr>
          <w:p w14:paraId="63166F10" w14:textId="25E6E2BB" w:rsidR="0018015F" w:rsidRPr="003C2C03" w:rsidRDefault="0018015F" w:rsidP="00A262BD">
            <w:pPr>
              <w:ind w:firstLine="0"/>
              <w:jc w:val="center"/>
              <w:rPr>
                <w:rFonts w:eastAsia="Times New Roman"/>
                <w:lang w:val="kk-KZ" w:eastAsia="ru-RU"/>
              </w:rPr>
            </w:pPr>
            <w:r w:rsidRPr="003C2C03">
              <w:rPr>
                <w:rFonts w:eastAsia="Times New Roman"/>
                <w:lang w:val="kk-KZ" w:eastAsia="ru-RU"/>
              </w:rPr>
              <w:t>3</w:t>
            </w:r>
            <w:r w:rsidR="00A262BD" w:rsidRPr="003C2C03">
              <w:rPr>
                <w:rFonts w:eastAsia="Times New Roman"/>
                <w:lang w:val="kk-KZ" w:eastAsia="ru-RU"/>
              </w:rPr>
              <w:t>.</w:t>
            </w:r>
            <w:r w:rsidRPr="003C2C03">
              <w:rPr>
                <w:rFonts w:eastAsia="Times New Roman"/>
                <w:lang w:val="kk-KZ" w:eastAsia="ru-RU"/>
              </w:rPr>
              <w:t>7</w:t>
            </w:r>
          </w:p>
        </w:tc>
        <w:tc>
          <w:tcPr>
            <w:tcW w:w="436" w:type="pct"/>
            <w:vAlign w:val="bottom"/>
          </w:tcPr>
          <w:p w14:paraId="6EAF9AAB" w14:textId="5958F7CE" w:rsidR="0018015F" w:rsidRPr="003C2C03" w:rsidRDefault="0018015F" w:rsidP="0018015F">
            <w:pPr>
              <w:ind w:firstLine="0"/>
              <w:jc w:val="center"/>
              <w:rPr>
                <w:rFonts w:eastAsia="Times New Roman"/>
                <w:lang w:val="kk-KZ" w:eastAsia="ru-RU"/>
              </w:rPr>
            </w:pPr>
            <w:r w:rsidRPr="003C2C03">
              <w:rPr>
                <w:rFonts w:eastAsia="Times New Roman"/>
                <w:lang w:val="kk-KZ" w:eastAsia="ru-RU"/>
              </w:rPr>
              <w:t>38</w:t>
            </w:r>
            <w:r w:rsidR="00A262BD" w:rsidRPr="003C2C03">
              <w:rPr>
                <w:rFonts w:eastAsia="Times New Roman"/>
                <w:lang w:val="kk-KZ" w:eastAsia="ru-RU"/>
              </w:rPr>
              <w:t>.</w:t>
            </w:r>
            <w:r w:rsidRPr="003C2C03">
              <w:rPr>
                <w:rFonts w:eastAsia="Times New Roman"/>
                <w:lang w:val="kk-KZ" w:eastAsia="ru-RU"/>
              </w:rPr>
              <w:t>4</w:t>
            </w:r>
          </w:p>
        </w:tc>
        <w:tc>
          <w:tcPr>
            <w:tcW w:w="363" w:type="pct"/>
            <w:vAlign w:val="bottom"/>
          </w:tcPr>
          <w:p w14:paraId="61CD7480"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29</w:t>
            </w:r>
          </w:p>
        </w:tc>
        <w:tc>
          <w:tcPr>
            <w:tcW w:w="435" w:type="pct"/>
            <w:vAlign w:val="bottom"/>
          </w:tcPr>
          <w:p w14:paraId="21FB3F5F" w14:textId="4D47332F" w:rsidR="0018015F" w:rsidRPr="003C2C03" w:rsidRDefault="0018015F" w:rsidP="00A262BD">
            <w:pPr>
              <w:ind w:firstLine="0"/>
              <w:jc w:val="center"/>
              <w:rPr>
                <w:rFonts w:eastAsia="Times New Roman"/>
                <w:lang w:val="kk-KZ" w:eastAsia="ru-RU"/>
              </w:rPr>
            </w:pPr>
            <w:r w:rsidRPr="003C2C03">
              <w:rPr>
                <w:rFonts w:eastAsia="Times New Roman"/>
                <w:lang w:val="kk-KZ" w:eastAsia="ru-RU"/>
              </w:rPr>
              <w:t>6</w:t>
            </w:r>
            <w:r w:rsidR="00A262BD" w:rsidRPr="003C2C03">
              <w:rPr>
                <w:rFonts w:eastAsia="Times New Roman"/>
                <w:lang w:val="kk-KZ" w:eastAsia="ru-RU"/>
              </w:rPr>
              <w:t>.</w:t>
            </w:r>
            <w:r w:rsidRPr="003C2C03">
              <w:rPr>
                <w:rFonts w:eastAsia="Times New Roman"/>
                <w:lang w:val="kk-KZ" w:eastAsia="ru-RU"/>
              </w:rPr>
              <w:t>1</w:t>
            </w:r>
          </w:p>
        </w:tc>
        <w:tc>
          <w:tcPr>
            <w:tcW w:w="580" w:type="pct"/>
          </w:tcPr>
          <w:p w14:paraId="3EBAF66E" w14:textId="1978B863" w:rsidR="0018015F" w:rsidRPr="003C2C03" w:rsidRDefault="0018015F" w:rsidP="0018015F">
            <w:pPr>
              <w:ind w:firstLine="0"/>
              <w:jc w:val="center"/>
              <w:rPr>
                <w:rFonts w:eastAsia="Times New Roman"/>
                <w:lang w:val="kk-KZ" w:eastAsia="ru-RU"/>
              </w:rPr>
            </w:pPr>
            <w:r w:rsidRPr="003C2C03">
              <w:rPr>
                <w:rFonts w:eastAsia="Times New Roman"/>
                <w:lang w:val="kk-KZ" w:eastAsia="ru-RU"/>
              </w:rPr>
              <w:t>40</w:t>
            </w:r>
            <w:r w:rsidR="00A262BD" w:rsidRPr="003C2C03">
              <w:rPr>
                <w:rFonts w:eastAsia="Times New Roman"/>
                <w:lang w:val="kk-KZ" w:eastAsia="ru-RU"/>
              </w:rPr>
              <w:t>.</w:t>
            </w:r>
            <w:r w:rsidRPr="003C2C03">
              <w:rPr>
                <w:rFonts w:eastAsia="Times New Roman"/>
                <w:lang w:val="kk-KZ" w:eastAsia="ru-RU"/>
              </w:rPr>
              <w:t>6</w:t>
            </w:r>
          </w:p>
        </w:tc>
      </w:tr>
      <w:tr w:rsidR="00A262BD" w:rsidRPr="003C2C03" w14:paraId="59C22483" w14:textId="77777777" w:rsidTr="00BA37C8">
        <w:trPr>
          <w:trHeight w:val="64"/>
        </w:trPr>
        <w:tc>
          <w:tcPr>
            <w:tcW w:w="286" w:type="pct"/>
          </w:tcPr>
          <w:p w14:paraId="2025A4CE" w14:textId="77777777" w:rsidR="0018015F" w:rsidRPr="003C2C03" w:rsidRDefault="0018015F" w:rsidP="0018015F">
            <w:pPr>
              <w:ind w:firstLine="0"/>
              <w:rPr>
                <w:rFonts w:eastAsia="Times New Roman"/>
                <w:lang w:val="kk-KZ" w:eastAsia="ru-RU"/>
              </w:rPr>
            </w:pPr>
            <w:r w:rsidRPr="003C2C03">
              <w:rPr>
                <w:rFonts w:eastAsia="Times New Roman"/>
                <w:lang w:val="kk-KZ" w:eastAsia="ru-RU"/>
              </w:rPr>
              <w:t xml:space="preserve">                                                                                                                                             </w:t>
            </w:r>
          </w:p>
        </w:tc>
        <w:tc>
          <w:tcPr>
            <w:tcW w:w="869" w:type="pct"/>
          </w:tcPr>
          <w:p w14:paraId="5F303273" w14:textId="77777777" w:rsidR="0018015F" w:rsidRPr="003C2C03" w:rsidRDefault="0018015F" w:rsidP="0018015F">
            <w:pPr>
              <w:ind w:firstLine="0"/>
              <w:rPr>
                <w:rFonts w:eastAsia="Times New Roman"/>
                <w:lang w:eastAsia="ru-RU"/>
              </w:rPr>
            </w:pPr>
            <w:r w:rsidRPr="003C2C03">
              <w:rPr>
                <w:rFonts w:eastAsia="Times New Roman"/>
                <w:lang w:eastAsia="ru-RU"/>
              </w:rPr>
              <w:t>Всего:</w:t>
            </w:r>
          </w:p>
        </w:tc>
        <w:tc>
          <w:tcPr>
            <w:tcW w:w="365" w:type="pct"/>
            <w:vAlign w:val="center"/>
          </w:tcPr>
          <w:p w14:paraId="570C47C8"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248</w:t>
            </w:r>
          </w:p>
        </w:tc>
        <w:tc>
          <w:tcPr>
            <w:tcW w:w="365" w:type="pct"/>
            <w:vAlign w:val="center"/>
          </w:tcPr>
          <w:p w14:paraId="0D2AB3FA" w14:textId="77777777" w:rsidR="0018015F" w:rsidRPr="003C2C03" w:rsidRDefault="0018015F" w:rsidP="0018015F">
            <w:pPr>
              <w:ind w:firstLine="0"/>
              <w:jc w:val="center"/>
              <w:rPr>
                <w:rFonts w:eastAsia="Times New Roman"/>
                <w:lang w:eastAsia="ru-RU"/>
              </w:rPr>
            </w:pPr>
            <w:r w:rsidRPr="003C2C03">
              <w:rPr>
                <w:rFonts w:eastAsia="Times New Roman"/>
                <w:lang w:eastAsia="ru-RU"/>
              </w:rPr>
              <w:t>100</w:t>
            </w:r>
          </w:p>
        </w:tc>
        <w:tc>
          <w:tcPr>
            <w:tcW w:w="503" w:type="pct"/>
          </w:tcPr>
          <w:p w14:paraId="3A473C03" w14:textId="2E35974B" w:rsidR="0018015F" w:rsidRPr="003C2C03" w:rsidRDefault="0018015F" w:rsidP="00A262BD">
            <w:pPr>
              <w:ind w:firstLine="0"/>
              <w:jc w:val="center"/>
              <w:rPr>
                <w:rFonts w:eastAsia="Times New Roman"/>
                <w:lang w:val="kk-KZ" w:eastAsia="ru-RU"/>
              </w:rPr>
            </w:pPr>
            <w:r w:rsidRPr="003C2C03">
              <w:rPr>
                <w:rFonts w:eastAsia="Times New Roman"/>
                <w:lang w:val="kk-KZ" w:eastAsia="ru-RU"/>
              </w:rPr>
              <w:t>205</w:t>
            </w:r>
            <w:r w:rsidR="00A262BD" w:rsidRPr="003C2C03">
              <w:rPr>
                <w:rFonts w:eastAsia="Times New Roman"/>
                <w:lang w:val="kk-KZ" w:eastAsia="ru-RU"/>
              </w:rPr>
              <w:t>.</w:t>
            </w:r>
            <w:r w:rsidRPr="003C2C03">
              <w:rPr>
                <w:rFonts w:eastAsia="Times New Roman"/>
                <w:lang w:val="kk-KZ" w:eastAsia="ru-RU"/>
              </w:rPr>
              <w:t>3</w:t>
            </w:r>
          </w:p>
        </w:tc>
        <w:tc>
          <w:tcPr>
            <w:tcW w:w="363" w:type="pct"/>
            <w:vAlign w:val="bottom"/>
          </w:tcPr>
          <w:p w14:paraId="59D60FC9"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441</w:t>
            </w:r>
          </w:p>
        </w:tc>
        <w:tc>
          <w:tcPr>
            <w:tcW w:w="435" w:type="pct"/>
            <w:vAlign w:val="bottom"/>
          </w:tcPr>
          <w:p w14:paraId="042883EA" w14:textId="74F1FCBE" w:rsidR="0018015F" w:rsidRPr="003C2C03" w:rsidRDefault="0018015F" w:rsidP="0018015F">
            <w:pPr>
              <w:ind w:firstLine="0"/>
              <w:jc w:val="center"/>
              <w:rPr>
                <w:rFonts w:eastAsia="Times New Roman"/>
                <w:lang w:eastAsia="ru-RU"/>
              </w:rPr>
            </w:pPr>
            <w:r w:rsidRPr="003C2C03">
              <w:rPr>
                <w:rFonts w:eastAsia="Times New Roman"/>
                <w:lang w:eastAsia="ru-RU"/>
              </w:rPr>
              <w:t>100</w:t>
            </w:r>
            <w:r w:rsidR="00A262BD" w:rsidRPr="003C2C03">
              <w:rPr>
                <w:rFonts w:eastAsia="Times New Roman"/>
                <w:lang w:eastAsia="ru-RU"/>
              </w:rPr>
              <w:t>.</w:t>
            </w:r>
            <w:r w:rsidRPr="003C2C03">
              <w:rPr>
                <w:rFonts w:eastAsia="Times New Roman"/>
                <w:lang w:eastAsia="ru-RU"/>
              </w:rPr>
              <w:t>0</w:t>
            </w:r>
          </w:p>
        </w:tc>
        <w:tc>
          <w:tcPr>
            <w:tcW w:w="436" w:type="pct"/>
          </w:tcPr>
          <w:p w14:paraId="21595F15" w14:textId="687E8BA6" w:rsidR="0018015F" w:rsidRPr="003C2C03" w:rsidRDefault="0018015F" w:rsidP="00A262BD">
            <w:pPr>
              <w:ind w:firstLine="0"/>
              <w:jc w:val="center"/>
              <w:rPr>
                <w:rFonts w:eastAsia="Times New Roman"/>
                <w:lang w:val="kk-KZ" w:eastAsia="ru-RU"/>
              </w:rPr>
            </w:pPr>
            <w:r w:rsidRPr="003C2C03">
              <w:rPr>
                <w:rFonts w:eastAsia="Times New Roman"/>
                <w:lang w:val="kk-KZ" w:eastAsia="ru-RU"/>
              </w:rPr>
              <w:t>590</w:t>
            </w:r>
            <w:r w:rsidR="00A262BD" w:rsidRPr="003C2C03">
              <w:rPr>
                <w:rFonts w:eastAsia="Times New Roman"/>
                <w:lang w:val="kk-KZ" w:eastAsia="ru-RU"/>
              </w:rPr>
              <w:t>.</w:t>
            </w:r>
            <w:r w:rsidRPr="003C2C03">
              <w:rPr>
                <w:rFonts w:eastAsia="Times New Roman"/>
                <w:lang w:val="kk-KZ" w:eastAsia="ru-RU"/>
              </w:rPr>
              <w:t>1</w:t>
            </w:r>
          </w:p>
        </w:tc>
        <w:tc>
          <w:tcPr>
            <w:tcW w:w="363" w:type="pct"/>
            <w:vAlign w:val="bottom"/>
          </w:tcPr>
          <w:p w14:paraId="7CA16F82" w14:textId="77777777" w:rsidR="0018015F" w:rsidRPr="003C2C03" w:rsidRDefault="0018015F" w:rsidP="0018015F">
            <w:pPr>
              <w:ind w:firstLine="0"/>
              <w:jc w:val="center"/>
              <w:rPr>
                <w:rFonts w:eastAsia="Times New Roman"/>
                <w:lang w:val="kk-KZ" w:eastAsia="ru-RU"/>
              </w:rPr>
            </w:pPr>
            <w:r w:rsidRPr="003C2C03">
              <w:rPr>
                <w:rFonts w:eastAsia="Times New Roman"/>
                <w:lang w:val="kk-KZ" w:eastAsia="ru-RU"/>
              </w:rPr>
              <w:t>477</w:t>
            </w:r>
          </w:p>
        </w:tc>
        <w:tc>
          <w:tcPr>
            <w:tcW w:w="435" w:type="pct"/>
            <w:vAlign w:val="bottom"/>
          </w:tcPr>
          <w:p w14:paraId="583FC7FC" w14:textId="1BD44E84" w:rsidR="0018015F" w:rsidRPr="003C2C03" w:rsidRDefault="0018015F" w:rsidP="0018015F">
            <w:pPr>
              <w:ind w:firstLine="0"/>
              <w:jc w:val="center"/>
              <w:rPr>
                <w:rFonts w:eastAsia="Times New Roman"/>
                <w:lang w:eastAsia="ru-RU"/>
              </w:rPr>
            </w:pPr>
            <w:r w:rsidRPr="003C2C03">
              <w:rPr>
                <w:rFonts w:eastAsia="Times New Roman"/>
                <w:lang w:eastAsia="ru-RU"/>
              </w:rPr>
              <w:t>100</w:t>
            </w:r>
            <w:r w:rsidR="00A262BD" w:rsidRPr="003C2C03">
              <w:rPr>
                <w:rFonts w:eastAsia="Times New Roman"/>
                <w:lang w:eastAsia="ru-RU"/>
              </w:rPr>
              <w:t>.</w:t>
            </w:r>
            <w:r w:rsidRPr="003C2C03">
              <w:rPr>
                <w:rFonts w:eastAsia="Times New Roman"/>
                <w:lang w:eastAsia="ru-RU"/>
              </w:rPr>
              <w:t>0</w:t>
            </w:r>
          </w:p>
        </w:tc>
        <w:tc>
          <w:tcPr>
            <w:tcW w:w="580" w:type="pct"/>
          </w:tcPr>
          <w:p w14:paraId="21E7EED5" w14:textId="12BDE2C4" w:rsidR="0018015F" w:rsidRPr="003C2C03" w:rsidRDefault="0018015F" w:rsidP="0018015F">
            <w:pPr>
              <w:ind w:firstLine="0"/>
              <w:jc w:val="center"/>
              <w:rPr>
                <w:rFonts w:eastAsia="Times New Roman"/>
                <w:lang w:val="kk-KZ" w:eastAsia="ru-RU"/>
              </w:rPr>
            </w:pPr>
            <w:r w:rsidRPr="003C2C03">
              <w:rPr>
                <w:rFonts w:eastAsia="Times New Roman"/>
                <w:lang w:val="kk-KZ" w:eastAsia="ru-RU"/>
              </w:rPr>
              <w:t>363</w:t>
            </w:r>
            <w:r w:rsidR="00A262BD" w:rsidRPr="003C2C03">
              <w:rPr>
                <w:rFonts w:eastAsia="Times New Roman"/>
                <w:lang w:val="kk-KZ" w:eastAsia="ru-RU"/>
              </w:rPr>
              <w:t>.</w:t>
            </w:r>
            <w:r w:rsidRPr="003C2C03">
              <w:rPr>
                <w:rFonts w:eastAsia="Times New Roman"/>
                <w:lang w:val="kk-KZ" w:eastAsia="ru-RU"/>
              </w:rPr>
              <w:t>1</w:t>
            </w:r>
          </w:p>
        </w:tc>
      </w:tr>
      <w:tr w:rsidR="00A262BD" w:rsidRPr="003C2C03" w14:paraId="0E4CC093" w14:textId="77777777" w:rsidTr="00A262BD">
        <w:trPr>
          <w:trHeight w:val="64"/>
        </w:trPr>
        <w:tc>
          <w:tcPr>
            <w:tcW w:w="5000" w:type="pct"/>
            <w:gridSpan w:val="11"/>
          </w:tcPr>
          <w:p w14:paraId="2538C791" w14:textId="04892A51" w:rsidR="00A262BD" w:rsidRPr="003C2C03" w:rsidRDefault="00A262BD" w:rsidP="00A262BD">
            <w:pPr>
              <w:ind w:firstLine="0"/>
              <w:rPr>
                <w:rFonts w:eastAsia="Times New Roman"/>
                <w:lang w:eastAsia="ru-RU"/>
              </w:rPr>
            </w:pPr>
            <w:r w:rsidRPr="003C2C03">
              <w:rPr>
                <w:rFonts w:eastAsia="Times New Roman"/>
                <w:vertAlign w:val="superscript"/>
                <w:lang w:eastAsia="ru-RU"/>
              </w:rPr>
              <w:t>*</w:t>
            </w:r>
            <w:r w:rsidRPr="003C2C03">
              <w:rPr>
                <w:rFonts w:eastAsia="Times New Roman"/>
                <w:lang w:val="kk-KZ" w:eastAsia="ru-RU"/>
              </w:rPr>
              <w:t xml:space="preserve">Количественные показатели рыб в экземплярах </w:t>
            </w:r>
            <w:r w:rsidRPr="003C2C03">
              <w:rPr>
                <w:rFonts w:eastAsia="Times New Roman"/>
                <w:lang w:eastAsia="ru-RU"/>
              </w:rPr>
              <w:t>приведен</w:t>
            </w:r>
            <w:r w:rsidRPr="003C2C03">
              <w:rPr>
                <w:rFonts w:eastAsia="Times New Roman"/>
                <w:lang w:val="kk-KZ" w:eastAsia="ru-RU"/>
              </w:rPr>
              <w:t>ы</w:t>
            </w:r>
            <w:r w:rsidRPr="003C2C03">
              <w:rPr>
                <w:rFonts w:eastAsia="Times New Roman"/>
                <w:lang w:eastAsia="ru-RU"/>
              </w:rPr>
              <w:t xml:space="preserve"> на 100 м</w:t>
            </w:r>
            <w:r w:rsidRPr="003C2C03">
              <w:rPr>
                <w:rFonts w:eastAsia="Times New Roman"/>
                <w:vertAlign w:val="superscript"/>
                <w:lang w:eastAsia="ru-RU"/>
              </w:rPr>
              <w:t xml:space="preserve">2 </w:t>
            </w:r>
            <w:r w:rsidRPr="003C2C03">
              <w:rPr>
                <w:rFonts w:eastAsia="Times New Roman"/>
                <w:lang w:eastAsia="ru-RU"/>
              </w:rPr>
              <w:t>во время облова с одного замета бреднем</w:t>
            </w:r>
            <w:r w:rsidRPr="003C2C03">
              <w:rPr>
                <w:rFonts w:eastAsia="Times New Roman"/>
                <w:lang w:val="kk-KZ" w:eastAsia="ru-RU"/>
              </w:rPr>
              <w:t>.</w:t>
            </w:r>
            <w:r w:rsidRPr="003C2C03">
              <w:rPr>
                <w:rFonts w:eastAsia="Times New Roman"/>
                <w:lang w:eastAsia="ru-RU"/>
              </w:rPr>
              <w:t xml:space="preserve"> </w:t>
            </w:r>
          </w:p>
        </w:tc>
      </w:tr>
    </w:tbl>
    <w:p w14:paraId="09F483D6" w14:textId="77777777" w:rsidR="00256F87" w:rsidRPr="003C2C03" w:rsidRDefault="00256F87" w:rsidP="0018015F">
      <w:pPr>
        <w:ind w:firstLine="708"/>
        <w:rPr>
          <w:rFonts w:eastAsia="Times New Roman"/>
          <w:sz w:val="28"/>
          <w:szCs w:val="28"/>
          <w:lang w:eastAsia="ru-RU"/>
        </w:rPr>
      </w:pPr>
    </w:p>
    <w:p w14:paraId="5D113641" w14:textId="4EF180D8" w:rsidR="0018015F" w:rsidRPr="003C2C03" w:rsidRDefault="00256F87" w:rsidP="0018015F">
      <w:pPr>
        <w:ind w:firstLine="708"/>
        <w:rPr>
          <w:rFonts w:eastAsia="Times New Roman"/>
          <w:sz w:val="28"/>
          <w:szCs w:val="28"/>
          <w:lang w:val="kk-KZ" w:eastAsia="ru-RU"/>
        </w:rPr>
      </w:pPr>
      <w:r w:rsidRPr="003C2C03">
        <w:rPr>
          <w:rFonts w:eastAsia="Times New Roman"/>
          <w:sz w:val="28"/>
          <w:szCs w:val="28"/>
          <w:lang w:val="kk-KZ" w:eastAsia="ru-RU"/>
        </w:rPr>
        <w:t>Из перечисленных видов</w:t>
      </w:r>
      <w:r w:rsidR="004745A1" w:rsidRPr="003C2C03">
        <w:rPr>
          <w:rFonts w:eastAsia="Times New Roman"/>
          <w:sz w:val="28"/>
          <w:szCs w:val="28"/>
          <w:lang w:val="kk-KZ" w:eastAsia="ru-RU"/>
        </w:rPr>
        <w:t xml:space="preserve"> непромысловых рыб</w:t>
      </w:r>
      <w:r w:rsidRPr="003C2C03">
        <w:rPr>
          <w:rFonts w:eastAsia="Times New Roman"/>
          <w:sz w:val="28"/>
          <w:szCs w:val="28"/>
          <w:lang w:val="kk-KZ" w:eastAsia="ru-RU"/>
        </w:rPr>
        <w:t xml:space="preserve">, </w:t>
      </w:r>
      <w:r w:rsidR="0018015F" w:rsidRPr="003C2C03">
        <w:rPr>
          <w:rFonts w:eastAsia="Times New Roman"/>
          <w:sz w:val="28"/>
          <w:szCs w:val="28"/>
          <w:lang w:val="kk-KZ" w:eastAsia="ru-RU"/>
        </w:rPr>
        <w:t xml:space="preserve"> по количеству экземпляров на 100 м</w:t>
      </w:r>
      <w:r w:rsidR="0018015F" w:rsidRPr="003C2C03">
        <w:rPr>
          <w:rFonts w:eastAsia="Times New Roman"/>
          <w:sz w:val="28"/>
          <w:szCs w:val="28"/>
          <w:vertAlign w:val="superscript"/>
          <w:lang w:val="kk-KZ" w:eastAsia="ru-RU"/>
        </w:rPr>
        <w:t>2</w:t>
      </w:r>
      <w:r w:rsidR="0018015F" w:rsidRPr="003C2C03">
        <w:rPr>
          <w:rFonts w:eastAsia="Times New Roman"/>
          <w:sz w:val="28"/>
          <w:szCs w:val="28"/>
          <w:lang w:val="kk-KZ" w:eastAsia="ru-RU"/>
        </w:rPr>
        <w:t xml:space="preserve"> </w:t>
      </w:r>
      <w:r w:rsidRPr="003C2C03">
        <w:rPr>
          <w:rFonts w:eastAsia="Times New Roman"/>
          <w:sz w:val="28"/>
          <w:szCs w:val="28"/>
          <w:lang w:val="kk-KZ" w:eastAsia="ru-RU"/>
        </w:rPr>
        <w:t>преобладает</w:t>
      </w:r>
      <w:r w:rsidR="0018015F" w:rsidRPr="003C2C03">
        <w:rPr>
          <w:rFonts w:eastAsia="Times New Roman"/>
          <w:sz w:val="28"/>
          <w:szCs w:val="28"/>
          <w:lang w:val="kk-KZ" w:eastAsia="ru-RU"/>
        </w:rPr>
        <w:t xml:space="preserve"> ме</w:t>
      </w:r>
      <w:r w:rsidRPr="003C2C03">
        <w:rPr>
          <w:rFonts w:eastAsia="Times New Roman"/>
          <w:sz w:val="28"/>
          <w:szCs w:val="28"/>
          <w:lang w:val="kk-KZ" w:eastAsia="ru-RU"/>
        </w:rPr>
        <w:t>дака</w:t>
      </w:r>
      <w:r w:rsidR="00182755" w:rsidRPr="003C2C03">
        <w:rPr>
          <w:rFonts w:eastAsia="Times New Roman"/>
          <w:sz w:val="28"/>
          <w:szCs w:val="28"/>
          <w:lang w:val="kk-KZ" w:eastAsia="ru-RU"/>
        </w:rPr>
        <w:t xml:space="preserve"> (52</w:t>
      </w:r>
      <w:r w:rsidR="00182755" w:rsidRPr="003C2C03">
        <w:rPr>
          <w:rFonts w:eastAsia="Times New Roman"/>
          <w:sz w:val="28"/>
          <w:szCs w:val="28"/>
          <w:lang w:eastAsia="ru-RU"/>
        </w:rPr>
        <w:t>%</w:t>
      </w:r>
      <w:r w:rsidR="00182755" w:rsidRPr="003C2C03">
        <w:rPr>
          <w:rFonts w:eastAsia="Times New Roman"/>
          <w:sz w:val="28"/>
          <w:szCs w:val="28"/>
          <w:lang w:val="kk-KZ" w:eastAsia="ru-RU"/>
        </w:rPr>
        <w:t>)</w:t>
      </w:r>
      <w:r w:rsidRPr="003C2C03">
        <w:rPr>
          <w:rFonts w:eastAsia="Times New Roman"/>
          <w:sz w:val="28"/>
          <w:szCs w:val="28"/>
          <w:lang w:val="kk-KZ" w:eastAsia="ru-RU"/>
        </w:rPr>
        <w:t xml:space="preserve">, </w:t>
      </w:r>
      <w:r w:rsidR="00182755" w:rsidRPr="003C2C03">
        <w:rPr>
          <w:rFonts w:eastAsia="Times New Roman"/>
          <w:sz w:val="28"/>
          <w:szCs w:val="28"/>
          <w:lang w:val="kk-KZ" w:eastAsia="ru-RU"/>
        </w:rPr>
        <w:t xml:space="preserve"> п</w:t>
      </w:r>
      <w:r w:rsidR="0018015F" w:rsidRPr="003C2C03">
        <w:rPr>
          <w:rFonts w:eastAsia="Times New Roman"/>
          <w:sz w:val="28"/>
          <w:szCs w:val="28"/>
          <w:lang w:val="kk-KZ" w:eastAsia="ru-RU"/>
        </w:rPr>
        <w:t>о ихтиомассе доминирует амурский чебачок, общая биомасса амурского чебачка по мальковому, в</w:t>
      </w:r>
      <w:r w:rsidR="00182755" w:rsidRPr="003C2C03">
        <w:rPr>
          <w:rFonts w:eastAsia="Times New Roman"/>
          <w:sz w:val="28"/>
          <w:szCs w:val="28"/>
          <w:lang w:val="kk-KZ" w:eastAsia="ru-RU"/>
        </w:rPr>
        <w:t>ыростному и выростному пруду 2-</w:t>
      </w:r>
      <w:r w:rsidR="0018015F" w:rsidRPr="003C2C03">
        <w:rPr>
          <w:rFonts w:eastAsia="Times New Roman"/>
          <w:sz w:val="28"/>
          <w:szCs w:val="28"/>
          <w:lang w:val="kk-KZ" w:eastAsia="ru-RU"/>
        </w:rPr>
        <w:t>го порядка составила 81,6 г, 392,5 г и 162 г соответственно</w:t>
      </w:r>
      <w:r w:rsidR="004745A1" w:rsidRPr="003C2C03">
        <w:rPr>
          <w:rFonts w:eastAsia="Times New Roman"/>
          <w:sz w:val="28"/>
          <w:szCs w:val="28"/>
          <w:lang w:val="kk-KZ" w:eastAsia="ru-RU"/>
        </w:rPr>
        <w:t xml:space="preserve"> </w:t>
      </w:r>
      <w:r w:rsidR="0018015F" w:rsidRPr="003C2C03">
        <w:rPr>
          <w:rFonts w:eastAsia="Times New Roman"/>
          <w:sz w:val="28"/>
          <w:szCs w:val="28"/>
          <w:lang w:val="kk-KZ" w:eastAsia="ru-RU"/>
        </w:rPr>
        <w:t>Наименьшее количество наблюдается по видам: китайский бычок (встречаемость в среднем составила – 3,3</w:t>
      </w:r>
      <w:r w:rsidR="0018015F" w:rsidRPr="003C2C03">
        <w:rPr>
          <w:rFonts w:eastAsia="Times New Roman"/>
          <w:sz w:val="28"/>
          <w:szCs w:val="28"/>
          <w:lang w:eastAsia="ru-RU"/>
        </w:rPr>
        <w:t>%</w:t>
      </w:r>
      <w:r w:rsidR="0018015F" w:rsidRPr="003C2C03">
        <w:rPr>
          <w:rFonts w:eastAsia="Times New Roman"/>
          <w:sz w:val="28"/>
          <w:szCs w:val="28"/>
          <w:lang w:val="kk-KZ" w:eastAsia="ru-RU"/>
        </w:rPr>
        <w:t>) и речная абботина (встречаемость</w:t>
      </w:r>
      <w:r w:rsidR="00182755" w:rsidRPr="003C2C03">
        <w:rPr>
          <w:rFonts w:eastAsia="Times New Roman"/>
          <w:sz w:val="28"/>
          <w:szCs w:val="28"/>
          <w:lang w:val="kk-KZ" w:eastAsia="ru-RU"/>
        </w:rPr>
        <w:t xml:space="preserve"> по прудам</w:t>
      </w:r>
      <w:r w:rsidR="0018015F" w:rsidRPr="003C2C03">
        <w:rPr>
          <w:rFonts w:eastAsia="Times New Roman"/>
          <w:sz w:val="28"/>
          <w:szCs w:val="28"/>
          <w:lang w:val="kk-KZ" w:eastAsia="ru-RU"/>
        </w:rPr>
        <w:t xml:space="preserve"> в среднем составила – 5,</w:t>
      </w:r>
      <w:r w:rsidR="00182755" w:rsidRPr="003C2C03">
        <w:rPr>
          <w:rFonts w:eastAsia="Times New Roman"/>
          <w:sz w:val="28"/>
          <w:szCs w:val="28"/>
          <w:lang w:val="kk-KZ" w:eastAsia="ru-RU"/>
        </w:rPr>
        <w:t>03</w:t>
      </w:r>
      <w:r w:rsidR="0018015F" w:rsidRPr="003C2C03">
        <w:rPr>
          <w:rFonts w:eastAsia="Times New Roman"/>
          <w:sz w:val="28"/>
          <w:szCs w:val="28"/>
          <w:lang w:eastAsia="ru-RU"/>
        </w:rPr>
        <w:t>%</w:t>
      </w:r>
      <w:r w:rsidR="0018015F" w:rsidRPr="003C2C03">
        <w:rPr>
          <w:rFonts w:eastAsia="Times New Roman"/>
          <w:sz w:val="28"/>
          <w:szCs w:val="28"/>
          <w:lang w:val="kk-KZ" w:eastAsia="ru-RU"/>
        </w:rPr>
        <w:t>)</w:t>
      </w:r>
      <w:r w:rsidR="004745A1" w:rsidRPr="003C2C03">
        <w:rPr>
          <w:rFonts w:eastAsia="Times New Roman"/>
          <w:sz w:val="28"/>
          <w:szCs w:val="28"/>
          <w:lang w:val="kk-KZ" w:eastAsia="ru-RU"/>
        </w:rPr>
        <w:t xml:space="preserve"> (табл.</w:t>
      </w:r>
      <w:r w:rsidR="003763AE" w:rsidRPr="003C2C03">
        <w:rPr>
          <w:rFonts w:eastAsia="Times New Roman"/>
          <w:sz w:val="28"/>
          <w:szCs w:val="28"/>
          <w:lang w:val="kk-KZ" w:eastAsia="ru-RU"/>
        </w:rPr>
        <w:t>2</w:t>
      </w:r>
      <w:r w:rsidR="004745A1" w:rsidRPr="003C2C03">
        <w:rPr>
          <w:rFonts w:eastAsia="Times New Roman"/>
          <w:sz w:val="28"/>
          <w:szCs w:val="28"/>
          <w:lang w:val="kk-KZ" w:eastAsia="ru-RU"/>
        </w:rPr>
        <w:t>2).</w:t>
      </w:r>
    </w:p>
    <w:p w14:paraId="524E1D45" w14:textId="26B751E0" w:rsidR="0018015F" w:rsidRPr="003C2C03" w:rsidRDefault="003763AE" w:rsidP="003763AE">
      <w:pPr>
        <w:tabs>
          <w:tab w:val="left" w:pos="993"/>
        </w:tabs>
        <w:rPr>
          <w:rFonts w:eastAsia="Times New Roman"/>
          <w:sz w:val="28"/>
          <w:szCs w:val="28"/>
          <w:lang w:eastAsia="ru-RU"/>
        </w:rPr>
      </w:pPr>
      <w:r w:rsidRPr="003C2C03">
        <w:rPr>
          <w:rFonts w:eastAsia="Times New Roman"/>
          <w:sz w:val="28"/>
          <w:szCs w:val="28"/>
          <w:lang w:val="kk-KZ" w:eastAsia="ru-RU"/>
        </w:rPr>
        <w:t>О</w:t>
      </w:r>
      <w:r w:rsidR="0018015F" w:rsidRPr="003C2C03">
        <w:rPr>
          <w:rFonts w:eastAsia="Times New Roman"/>
          <w:sz w:val="28"/>
          <w:szCs w:val="28"/>
          <w:lang w:eastAsia="ru-RU"/>
        </w:rPr>
        <w:t>бладая большой пластичностью и свойством быстро адаптироваться в любых условиях некоторые виды, как амурский чебачок</w:t>
      </w:r>
      <w:r w:rsidR="0018015F" w:rsidRPr="003C2C03">
        <w:rPr>
          <w:rFonts w:eastAsia="Times New Roman"/>
          <w:sz w:val="28"/>
          <w:szCs w:val="28"/>
          <w:lang w:val="kk-KZ" w:eastAsia="ru-RU"/>
        </w:rPr>
        <w:t>, медака, элеотрис, бычок</w:t>
      </w:r>
      <w:r w:rsidR="0018015F" w:rsidRPr="003C2C03">
        <w:rPr>
          <w:rFonts w:eastAsia="Times New Roman"/>
          <w:sz w:val="28"/>
          <w:szCs w:val="28"/>
          <w:lang w:eastAsia="ru-RU"/>
        </w:rPr>
        <w:t xml:space="preserve"> </w:t>
      </w:r>
      <w:r w:rsidR="0018015F" w:rsidRPr="003C2C03">
        <w:rPr>
          <w:rFonts w:eastAsia="Times New Roman"/>
          <w:sz w:val="28"/>
          <w:szCs w:val="28"/>
          <w:lang w:val="kk-KZ" w:eastAsia="ru-RU"/>
        </w:rPr>
        <w:t>наносят большой</w:t>
      </w:r>
      <w:r w:rsidR="0018015F" w:rsidRPr="003C2C03">
        <w:rPr>
          <w:rFonts w:eastAsia="Times New Roman"/>
          <w:sz w:val="28"/>
          <w:szCs w:val="28"/>
          <w:lang w:eastAsia="ru-RU"/>
        </w:rPr>
        <w:t xml:space="preserve"> ущерб рыбоводным хозяйствам. </w:t>
      </w:r>
      <w:r w:rsidR="0018015F" w:rsidRPr="003C2C03">
        <w:rPr>
          <w:rFonts w:eastAsia="Times New Roman"/>
          <w:sz w:val="28"/>
          <w:szCs w:val="28"/>
          <w:lang w:val="kk-KZ" w:eastAsia="ru-RU"/>
        </w:rPr>
        <w:t>Установлено, что исследованные</w:t>
      </w:r>
      <w:r w:rsidR="0018015F" w:rsidRPr="003C2C03">
        <w:rPr>
          <w:rFonts w:eastAsia="Times New Roman"/>
          <w:sz w:val="28"/>
          <w:szCs w:val="28"/>
          <w:lang w:eastAsia="ru-RU"/>
        </w:rPr>
        <w:t xml:space="preserve"> виды конкурируют в питании с молодью выращиваемых рыб, </w:t>
      </w:r>
      <w:r w:rsidR="0018015F" w:rsidRPr="003C2C03">
        <w:rPr>
          <w:rFonts w:eastAsia="Times New Roman"/>
          <w:sz w:val="28"/>
          <w:szCs w:val="28"/>
          <w:lang w:val="kk-KZ" w:eastAsia="ru-RU"/>
        </w:rPr>
        <w:t xml:space="preserve">активно </w:t>
      </w:r>
      <w:r w:rsidR="0018015F" w:rsidRPr="003C2C03">
        <w:rPr>
          <w:rFonts w:eastAsia="Times New Roman"/>
          <w:sz w:val="28"/>
          <w:szCs w:val="28"/>
          <w:lang w:eastAsia="ru-RU"/>
        </w:rPr>
        <w:t>поедают комбикорм, потребляют зообентос в прудах, а также являются распространителями болезни прудовых рыб</w:t>
      </w:r>
      <w:r w:rsidR="0018015F" w:rsidRPr="003C2C03">
        <w:rPr>
          <w:rFonts w:eastAsia="Times New Roman"/>
          <w:sz w:val="28"/>
          <w:szCs w:val="28"/>
          <w:lang w:val="kk-KZ" w:eastAsia="ru-RU"/>
        </w:rPr>
        <w:t xml:space="preserve"> </w:t>
      </w:r>
      <w:r w:rsidR="0018015F" w:rsidRPr="003C2C03">
        <w:rPr>
          <w:rFonts w:eastAsia="Times New Roman"/>
          <w:sz w:val="28"/>
          <w:szCs w:val="28"/>
          <w:lang w:eastAsia="ru-RU"/>
        </w:rPr>
        <w:t>[</w:t>
      </w:r>
      <w:r w:rsidR="00B33F3C" w:rsidRPr="003C2C03">
        <w:rPr>
          <w:rFonts w:eastAsia="Times New Roman"/>
          <w:sz w:val="28"/>
          <w:szCs w:val="28"/>
          <w:lang w:eastAsia="ru-RU"/>
        </w:rPr>
        <w:t>300-301</w:t>
      </w:r>
      <w:r w:rsidR="0018015F" w:rsidRPr="003C2C03">
        <w:rPr>
          <w:rFonts w:eastAsia="Times New Roman"/>
          <w:sz w:val="28"/>
          <w:szCs w:val="28"/>
          <w:lang w:eastAsia="ru-RU"/>
        </w:rPr>
        <w:t xml:space="preserve">]. </w:t>
      </w:r>
    </w:p>
    <w:p w14:paraId="3A2E90F8" w14:textId="77777777" w:rsidR="00D40243" w:rsidRPr="003C2C03" w:rsidRDefault="00D40243" w:rsidP="0018015F">
      <w:pPr>
        <w:ind w:firstLine="708"/>
        <w:rPr>
          <w:rFonts w:eastAsia="Times New Roman"/>
          <w:sz w:val="28"/>
          <w:szCs w:val="28"/>
          <w:lang w:val="kk-KZ" w:eastAsia="ru-RU"/>
        </w:rPr>
      </w:pPr>
      <w:r w:rsidRPr="003C2C03">
        <w:rPr>
          <w:spacing w:val="2"/>
          <w:sz w:val="28"/>
          <w:szCs w:val="28"/>
          <w:shd w:val="clear" w:color="auto" w:fill="FFFFFF"/>
          <w:lang w:val="kk-KZ"/>
        </w:rPr>
        <w:t xml:space="preserve"> </w:t>
      </w:r>
      <w:r w:rsidR="0018015F" w:rsidRPr="003C2C03">
        <w:rPr>
          <w:rFonts w:eastAsia="Times New Roman"/>
          <w:sz w:val="28"/>
          <w:szCs w:val="28"/>
          <w:lang w:val="kk-KZ" w:eastAsia="ru-RU"/>
        </w:rPr>
        <w:t xml:space="preserve">Проблема распространения и борьба с </w:t>
      </w:r>
      <w:r w:rsidRPr="003C2C03">
        <w:rPr>
          <w:rFonts w:eastAsia="Times New Roman"/>
          <w:sz w:val="28"/>
          <w:szCs w:val="28"/>
          <w:lang w:val="kk-KZ" w:eastAsia="ru-RU"/>
        </w:rPr>
        <w:t>массовыми видами непромысловых рыб</w:t>
      </w:r>
      <w:r w:rsidR="0018015F" w:rsidRPr="003C2C03">
        <w:rPr>
          <w:rFonts w:eastAsia="Times New Roman"/>
          <w:sz w:val="28"/>
          <w:szCs w:val="28"/>
          <w:lang w:val="kk-KZ" w:eastAsia="ru-RU"/>
        </w:rPr>
        <w:t xml:space="preserve"> всегда является </w:t>
      </w:r>
      <w:r w:rsidRPr="003C2C03">
        <w:rPr>
          <w:rFonts w:eastAsia="Times New Roman"/>
          <w:sz w:val="28"/>
          <w:szCs w:val="28"/>
          <w:lang w:val="kk-KZ" w:eastAsia="ru-RU"/>
        </w:rPr>
        <w:t>актуальной</w:t>
      </w:r>
      <w:r w:rsidR="0018015F" w:rsidRPr="003C2C03">
        <w:rPr>
          <w:rFonts w:eastAsia="Times New Roman"/>
          <w:sz w:val="28"/>
          <w:szCs w:val="28"/>
          <w:lang w:val="kk-KZ" w:eastAsia="ru-RU"/>
        </w:rPr>
        <w:t xml:space="preserve"> во всех действующих рыбоводных хозяйствах. </w:t>
      </w:r>
    </w:p>
    <w:p w14:paraId="52122419" w14:textId="0D3E22E9" w:rsidR="0018015F" w:rsidRPr="003C2C03" w:rsidRDefault="00D40243" w:rsidP="0018015F">
      <w:pPr>
        <w:ind w:firstLine="708"/>
        <w:rPr>
          <w:rFonts w:eastAsia="Times New Roman"/>
          <w:sz w:val="28"/>
          <w:szCs w:val="28"/>
          <w:lang w:eastAsia="ru-RU"/>
        </w:rPr>
      </w:pPr>
      <w:r w:rsidRPr="003C2C03">
        <w:rPr>
          <w:rFonts w:eastAsia="Times New Roman"/>
          <w:sz w:val="28"/>
          <w:szCs w:val="28"/>
          <w:lang w:val="kk-KZ" w:eastAsia="ru-RU"/>
        </w:rPr>
        <w:t>Необходимо также отметить, что с непромысловыми видами</w:t>
      </w:r>
      <w:r w:rsidR="0018015F" w:rsidRPr="003C2C03">
        <w:rPr>
          <w:rFonts w:eastAsia="Times New Roman"/>
          <w:sz w:val="28"/>
          <w:szCs w:val="28"/>
          <w:lang w:eastAsia="ru-RU"/>
        </w:rPr>
        <w:t xml:space="preserve"> </w:t>
      </w:r>
      <w:r w:rsidR="00E00E1B" w:rsidRPr="003C2C03">
        <w:rPr>
          <w:rFonts w:eastAsia="Times New Roman"/>
          <w:sz w:val="28"/>
          <w:szCs w:val="28"/>
          <w:lang w:val="kk-KZ" w:eastAsia="ru-RU"/>
        </w:rPr>
        <w:t xml:space="preserve"> рыб  </w:t>
      </w:r>
      <w:r w:rsidR="0018015F" w:rsidRPr="003C2C03">
        <w:rPr>
          <w:rFonts w:eastAsia="Times New Roman"/>
          <w:sz w:val="28"/>
          <w:szCs w:val="28"/>
          <w:lang w:eastAsia="ru-RU"/>
        </w:rPr>
        <w:t xml:space="preserve"> борются </w:t>
      </w:r>
      <w:r w:rsidR="0018015F" w:rsidRPr="003C2C03">
        <w:rPr>
          <w:rFonts w:eastAsia="Times New Roman"/>
          <w:sz w:val="28"/>
          <w:szCs w:val="28"/>
          <w:lang w:val="kk-KZ" w:eastAsia="ru-RU"/>
        </w:rPr>
        <w:t xml:space="preserve">в </w:t>
      </w:r>
      <w:r w:rsidR="0018015F" w:rsidRPr="003C2C03">
        <w:rPr>
          <w:rFonts w:eastAsia="Times New Roman"/>
          <w:sz w:val="28"/>
          <w:szCs w:val="28"/>
          <w:lang w:eastAsia="ru-RU"/>
        </w:rPr>
        <w:t>Кап</w:t>
      </w:r>
      <w:r w:rsidRPr="003C2C03">
        <w:rPr>
          <w:rFonts w:eastAsia="Times New Roman"/>
          <w:sz w:val="28"/>
          <w:szCs w:val="28"/>
          <w:lang w:val="kk-KZ" w:eastAsia="ru-RU"/>
        </w:rPr>
        <w:t>ш</w:t>
      </w:r>
      <w:r w:rsidR="0018015F" w:rsidRPr="003C2C03">
        <w:rPr>
          <w:rFonts w:eastAsia="Times New Roman"/>
          <w:sz w:val="28"/>
          <w:szCs w:val="28"/>
          <w:lang w:eastAsia="ru-RU"/>
        </w:rPr>
        <w:t>агайско</w:t>
      </w:r>
      <w:r w:rsidR="0018015F" w:rsidRPr="003C2C03">
        <w:rPr>
          <w:rFonts w:eastAsia="Times New Roman"/>
          <w:sz w:val="28"/>
          <w:szCs w:val="28"/>
          <w:lang w:val="kk-KZ" w:eastAsia="ru-RU"/>
        </w:rPr>
        <w:t>м</w:t>
      </w:r>
      <w:r w:rsidR="0018015F" w:rsidRPr="003C2C03">
        <w:rPr>
          <w:rFonts w:eastAsia="Times New Roman"/>
          <w:sz w:val="28"/>
          <w:szCs w:val="28"/>
          <w:lang w:eastAsia="ru-RU"/>
        </w:rPr>
        <w:t xml:space="preserve"> нересто-выростно</w:t>
      </w:r>
      <w:r w:rsidR="0018015F" w:rsidRPr="003C2C03">
        <w:rPr>
          <w:rFonts w:eastAsia="Times New Roman"/>
          <w:sz w:val="28"/>
          <w:szCs w:val="28"/>
          <w:lang w:val="kk-KZ" w:eastAsia="ru-RU"/>
        </w:rPr>
        <w:t>м</w:t>
      </w:r>
      <w:r w:rsidR="0018015F" w:rsidRPr="003C2C03">
        <w:rPr>
          <w:rFonts w:eastAsia="Times New Roman"/>
          <w:sz w:val="28"/>
          <w:szCs w:val="28"/>
          <w:lang w:eastAsia="ru-RU"/>
        </w:rPr>
        <w:t xml:space="preserve"> хозяйств</w:t>
      </w:r>
      <w:r w:rsidR="0018015F" w:rsidRPr="003C2C03">
        <w:rPr>
          <w:rFonts w:eastAsia="Times New Roman"/>
          <w:sz w:val="28"/>
          <w:szCs w:val="28"/>
          <w:lang w:val="kk-KZ" w:eastAsia="ru-RU"/>
        </w:rPr>
        <w:t>е, Чиликском прудовом хозяйстве</w:t>
      </w:r>
      <w:r w:rsidR="0018015F" w:rsidRPr="003C2C03">
        <w:rPr>
          <w:rFonts w:eastAsia="Times New Roman"/>
          <w:sz w:val="28"/>
          <w:szCs w:val="28"/>
          <w:lang w:eastAsia="ru-RU"/>
        </w:rPr>
        <w:t xml:space="preserve">. </w:t>
      </w:r>
      <w:r w:rsidR="0018015F" w:rsidRPr="003C2C03">
        <w:rPr>
          <w:rFonts w:eastAsia="Times New Roman"/>
          <w:sz w:val="28"/>
          <w:szCs w:val="28"/>
          <w:lang w:val="kk-KZ" w:eastAsia="ru-RU"/>
        </w:rPr>
        <w:t>В данных рыбоводных хозяйствах, в</w:t>
      </w:r>
      <w:r w:rsidR="0018015F" w:rsidRPr="003C2C03">
        <w:rPr>
          <w:rFonts w:eastAsia="Times New Roman"/>
          <w:sz w:val="28"/>
          <w:szCs w:val="28"/>
          <w:lang w:eastAsia="ru-RU"/>
        </w:rPr>
        <w:t xml:space="preserve">о избежание попадания рыб в мальковые и выростные пруды,  </w:t>
      </w:r>
      <w:r w:rsidR="0018015F" w:rsidRPr="003C2C03">
        <w:rPr>
          <w:rFonts w:eastAsia="Times New Roman"/>
          <w:sz w:val="28"/>
          <w:szCs w:val="28"/>
          <w:lang w:val="kk-KZ" w:eastAsia="ru-RU"/>
        </w:rPr>
        <w:t>г</w:t>
      </w:r>
      <w:r w:rsidR="0018015F" w:rsidRPr="003C2C03">
        <w:rPr>
          <w:rFonts w:eastAsia="Times New Roman"/>
          <w:sz w:val="28"/>
          <w:szCs w:val="28"/>
          <w:lang w:eastAsia="ru-RU"/>
        </w:rPr>
        <w:t>оловной  водоподающий канал снаб</w:t>
      </w:r>
      <w:r w:rsidRPr="003C2C03">
        <w:rPr>
          <w:rFonts w:eastAsia="Times New Roman"/>
          <w:sz w:val="28"/>
          <w:szCs w:val="28"/>
          <w:lang w:val="kk-KZ" w:eastAsia="ru-RU"/>
        </w:rPr>
        <w:t>жают</w:t>
      </w:r>
      <w:r w:rsidR="0018015F" w:rsidRPr="003C2C03">
        <w:rPr>
          <w:rFonts w:eastAsia="Times New Roman"/>
          <w:sz w:val="28"/>
          <w:szCs w:val="28"/>
          <w:lang w:eastAsia="ru-RU"/>
        </w:rPr>
        <w:t xml:space="preserve"> специальным мешком - фильтром, сшитым из капроновой ткани. В течени</w:t>
      </w:r>
      <w:r w:rsidRPr="003C2C03">
        <w:rPr>
          <w:rFonts w:eastAsia="Times New Roman"/>
          <w:sz w:val="28"/>
          <w:szCs w:val="28"/>
          <w:lang w:val="kk-KZ" w:eastAsia="ru-RU"/>
        </w:rPr>
        <w:t>е</w:t>
      </w:r>
      <w:r w:rsidR="0018015F" w:rsidRPr="003C2C03">
        <w:rPr>
          <w:rFonts w:eastAsia="Times New Roman"/>
          <w:sz w:val="28"/>
          <w:szCs w:val="28"/>
          <w:lang w:eastAsia="ru-RU"/>
        </w:rPr>
        <w:t xml:space="preserve"> суток фильтр проверяется и очищается 2 раза.  В Ч</w:t>
      </w:r>
      <w:r w:rsidR="0018015F" w:rsidRPr="003C2C03">
        <w:rPr>
          <w:rFonts w:eastAsia="Times New Roman"/>
          <w:sz w:val="28"/>
          <w:szCs w:val="28"/>
          <w:lang w:val="kk-KZ" w:eastAsia="ru-RU"/>
        </w:rPr>
        <w:t>и</w:t>
      </w:r>
      <w:r w:rsidR="0018015F" w:rsidRPr="003C2C03">
        <w:rPr>
          <w:rFonts w:eastAsia="Times New Roman"/>
          <w:sz w:val="28"/>
          <w:szCs w:val="28"/>
          <w:lang w:eastAsia="ru-RU"/>
        </w:rPr>
        <w:t>ликском прудовом хозяйстве</w:t>
      </w:r>
      <w:r w:rsidR="0018015F" w:rsidRPr="003C2C03">
        <w:rPr>
          <w:rFonts w:eastAsia="Times New Roman"/>
          <w:sz w:val="28"/>
          <w:szCs w:val="28"/>
          <w:lang w:val="kk-KZ" w:eastAsia="ru-RU"/>
        </w:rPr>
        <w:t>,</w:t>
      </w:r>
      <w:r w:rsidR="0018015F" w:rsidRPr="003C2C03">
        <w:rPr>
          <w:rFonts w:eastAsia="Times New Roman"/>
          <w:sz w:val="28"/>
          <w:szCs w:val="28"/>
          <w:lang w:eastAsia="ru-RU"/>
        </w:rPr>
        <w:t xml:space="preserve"> </w:t>
      </w:r>
      <w:r w:rsidR="0018015F" w:rsidRPr="003C2C03">
        <w:rPr>
          <w:rFonts w:eastAsia="Times New Roman"/>
          <w:sz w:val="28"/>
          <w:szCs w:val="28"/>
          <w:lang w:val="kk-KZ" w:eastAsia="ru-RU"/>
        </w:rPr>
        <w:t>в весеннее время, перед началом рыбоводного сезона,</w:t>
      </w:r>
      <w:r w:rsidR="0018015F" w:rsidRPr="003C2C03">
        <w:rPr>
          <w:rFonts w:eastAsia="Times New Roman"/>
          <w:sz w:val="28"/>
          <w:szCs w:val="28"/>
          <w:lang w:eastAsia="ru-RU"/>
        </w:rPr>
        <w:t xml:space="preserve"> все</w:t>
      </w:r>
      <w:r w:rsidR="0018015F" w:rsidRPr="003C2C03">
        <w:rPr>
          <w:rFonts w:eastAsia="Times New Roman"/>
          <w:sz w:val="28"/>
          <w:szCs w:val="28"/>
          <w:lang w:val="kk-KZ" w:eastAsia="ru-RU"/>
        </w:rPr>
        <w:t xml:space="preserve"> </w:t>
      </w:r>
      <w:r w:rsidR="0018015F" w:rsidRPr="003C2C03">
        <w:rPr>
          <w:rFonts w:eastAsia="Times New Roman"/>
          <w:sz w:val="28"/>
          <w:szCs w:val="28"/>
          <w:lang w:eastAsia="ru-RU"/>
        </w:rPr>
        <w:t xml:space="preserve">пруды </w:t>
      </w:r>
      <w:r w:rsidR="0018015F" w:rsidRPr="003C2C03">
        <w:rPr>
          <w:rFonts w:eastAsia="Times New Roman"/>
          <w:sz w:val="28"/>
          <w:szCs w:val="28"/>
          <w:lang w:val="kk-KZ" w:eastAsia="ru-RU"/>
        </w:rPr>
        <w:t>были тщательно подготовлены и очищены</w:t>
      </w:r>
      <w:r w:rsidR="0018015F" w:rsidRPr="003C2C03">
        <w:rPr>
          <w:rFonts w:eastAsia="Times New Roman"/>
          <w:sz w:val="28"/>
          <w:szCs w:val="28"/>
          <w:lang w:eastAsia="ru-RU"/>
        </w:rPr>
        <w:t xml:space="preserve">. Выростные и мальковые пруды </w:t>
      </w:r>
      <w:r w:rsidR="0018015F" w:rsidRPr="003C2C03">
        <w:rPr>
          <w:rFonts w:eastAsia="Times New Roman"/>
          <w:sz w:val="28"/>
          <w:szCs w:val="28"/>
          <w:lang w:val="kk-KZ" w:eastAsia="ru-RU"/>
        </w:rPr>
        <w:t xml:space="preserve">в данном хозяйстве </w:t>
      </w:r>
      <w:r w:rsidR="0018015F" w:rsidRPr="003C2C03">
        <w:rPr>
          <w:rFonts w:eastAsia="Times New Roman"/>
          <w:sz w:val="28"/>
          <w:szCs w:val="28"/>
          <w:lang w:eastAsia="ru-RU"/>
        </w:rPr>
        <w:lastRenderedPageBreak/>
        <w:t xml:space="preserve">спускаются своевременно, дно прудов расчищается от растительности, дезинфицируется раствором хлорной извести. В обработанных таким образом прудах количество </w:t>
      </w:r>
      <w:r w:rsidR="00E00E1B" w:rsidRPr="003C2C03">
        <w:rPr>
          <w:rFonts w:eastAsia="Times New Roman"/>
          <w:sz w:val="28"/>
          <w:szCs w:val="28"/>
          <w:lang w:val="kk-KZ" w:eastAsia="ru-RU"/>
        </w:rPr>
        <w:t xml:space="preserve">массовых видов </w:t>
      </w:r>
      <w:r w:rsidR="0018015F" w:rsidRPr="003C2C03">
        <w:rPr>
          <w:rFonts w:eastAsia="Times New Roman"/>
          <w:sz w:val="28"/>
          <w:szCs w:val="28"/>
          <w:lang w:eastAsia="ru-RU"/>
        </w:rPr>
        <w:t xml:space="preserve">рыб значительно </w:t>
      </w:r>
      <w:r w:rsidR="0018015F" w:rsidRPr="003C2C03">
        <w:rPr>
          <w:rFonts w:eastAsia="Times New Roman"/>
          <w:sz w:val="28"/>
          <w:szCs w:val="28"/>
          <w:lang w:val="kk-KZ" w:eastAsia="ru-RU"/>
        </w:rPr>
        <w:t>сокращается</w:t>
      </w:r>
      <w:r w:rsidR="0018015F" w:rsidRPr="003C2C03">
        <w:rPr>
          <w:rFonts w:eastAsia="Times New Roman"/>
          <w:sz w:val="28"/>
          <w:szCs w:val="28"/>
          <w:lang w:eastAsia="ru-RU"/>
        </w:rPr>
        <w:t>.</w:t>
      </w:r>
      <w:r w:rsidR="0018015F" w:rsidRPr="003C2C03">
        <w:rPr>
          <w:rFonts w:eastAsia="Times New Roman"/>
          <w:sz w:val="28"/>
          <w:szCs w:val="28"/>
          <w:lang w:val="kk-KZ" w:eastAsia="ru-RU"/>
        </w:rPr>
        <w:t xml:space="preserve"> </w:t>
      </w:r>
      <w:r w:rsidR="00E00E1B" w:rsidRPr="003C2C03">
        <w:rPr>
          <w:rFonts w:eastAsia="Times New Roman"/>
          <w:sz w:val="28"/>
          <w:szCs w:val="28"/>
          <w:lang w:val="kk-KZ" w:eastAsia="ru-RU"/>
        </w:rPr>
        <w:t xml:space="preserve"> </w:t>
      </w:r>
    </w:p>
    <w:p w14:paraId="2964B60B" w14:textId="61CCB61F" w:rsidR="00BA37C8" w:rsidRPr="003C2C03" w:rsidRDefault="005D19AE" w:rsidP="005D19AE">
      <w:pPr>
        <w:ind w:firstLine="0"/>
        <w:rPr>
          <w:rFonts w:eastAsia="Lucida Sans Unicode"/>
          <w:i/>
          <w:sz w:val="28"/>
          <w:szCs w:val="28"/>
          <w:lang w:val="kk-KZ" w:eastAsia="ru-RU"/>
        </w:rPr>
      </w:pPr>
      <w:r w:rsidRPr="003C2C03">
        <w:rPr>
          <w:rFonts w:eastAsia="Times New Roman"/>
          <w:sz w:val="28"/>
          <w:szCs w:val="28"/>
          <w:lang w:eastAsia="ru-RU"/>
        </w:rPr>
        <w:tab/>
      </w:r>
      <w:r w:rsidR="00781611" w:rsidRPr="003C2C03">
        <w:rPr>
          <w:rFonts w:eastAsia="Times New Roman"/>
          <w:sz w:val="28"/>
          <w:szCs w:val="28"/>
          <w:lang w:eastAsia="ru-RU"/>
        </w:rPr>
        <w:t xml:space="preserve">Заключение. </w:t>
      </w:r>
      <w:r w:rsidRPr="003C2C03">
        <w:rPr>
          <w:rFonts w:eastAsia="Times New Roman"/>
          <w:sz w:val="28"/>
          <w:szCs w:val="28"/>
          <w:lang w:eastAsia="ru-RU"/>
        </w:rPr>
        <w:t>Из всех обследованных прудов, наибол</w:t>
      </w:r>
      <w:r w:rsidR="001429DE" w:rsidRPr="003C2C03">
        <w:rPr>
          <w:rFonts w:eastAsia="Times New Roman"/>
          <w:sz w:val="28"/>
          <w:szCs w:val="28"/>
          <w:lang w:eastAsia="ru-RU"/>
        </w:rPr>
        <w:t xml:space="preserve">ьшее разнообразие чужеродных непромысловых видов обнаружено в </w:t>
      </w:r>
      <w:r w:rsidRPr="003C2C03">
        <w:rPr>
          <w:rFonts w:eastAsia="Times New Roman"/>
          <w:sz w:val="28"/>
          <w:szCs w:val="28"/>
          <w:lang w:eastAsia="ru-RU"/>
        </w:rPr>
        <w:t>выростны</w:t>
      </w:r>
      <w:r w:rsidR="001429DE" w:rsidRPr="003C2C03">
        <w:rPr>
          <w:rFonts w:eastAsia="Times New Roman"/>
          <w:sz w:val="28"/>
          <w:szCs w:val="28"/>
          <w:lang w:eastAsia="ru-RU"/>
        </w:rPr>
        <w:t>х</w:t>
      </w:r>
      <w:r w:rsidRPr="003C2C03">
        <w:rPr>
          <w:rFonts w:eastAsia="Times New Roman"/>
          <w:sz w:val="28"/>
          <w:szCs w:val="28"/>
          <w:lang w:eastAsia="ru-RU"/>
        </w:rPr>
        <w:t xml:space="preserve"> и нагульны</w:t>
      </w:r>
      <w:r w:rsidR="001429DE" w:rsidRPr="003C2C03">
        <w:rPr>
          <w:rFonts w:eastAsia="Times New Roman"/>
          <w:sz w:val="28"/>
          <w:szCs w:val="28"/>
          <w:lang w:eastAsia="ru-RU"/>
        </w:rPr>
        <w:t>х</w:t>
      </w:r>
      <w:r w:rsidRPr="003C2C03">
        <w:rPr>
          <w:rFonts w:eastAsia="Times New Roman"/>
          <w:sz w:val="28"/>
          <w:szCs w:val="28"/>
          <w:lang w:eastAsia="ru-RU"/>
        </w:rPr>
        <w:t xml:space="preserve"> пруд</w:t>
      </w:r>
      <w:r w:rsidR="001429DE" w:rsidRPr="003C2C03">
        <w:rPr>
          <w:rFonts w:eastAsia="Times New Roman"/>
          <w:sz w:val="28"/>
          <w:szCs w:val="28"/>
          <w:lang w:eastAsia="ru-RU"/>
        </w:rPr>
        <w:t>ах</w:t>
      </w:r>
      <w:r w:rsidRPr="003C2C03">
        <w:rPr>
          <w:rFonts w:eastAsia="Times New Roman"/>
          <w:sz w:val="28"/>
          <w:szCs w:val="28"/>
          <w:lang w:eastAsia="ru-RU"/>
        </w:rPr>
        <w:t xml:space="preserve">. В этих прудах </w:t>
      </w:r>
      <w:r w:rsidR="001429DE" w:rsidRPr="003C2C03">
        <w:rPr>
          <w:rFonts w:eastAsia="Times New Roman"/>
          <w:sz w:val="28"/>
          <w:szCs w:val="28"/>
          <w:lang w:eastAsia="ru-RU"/>
        </w:rPr>
        <w:t xml:space="preserve">были обнаружены </w:t>
      </w:r>
      <w:r w:rsidR="00BA37C8" w:rsidRPr="003C2C03">
        <w:rPr>
          <w:rFonts w:eastAsia="Times New Roman"/>
          <w:sz w:val="28"/>
          <w:szCs w:val="28"/>
          <w:lang w:val="kk-KZ" w:eastAsia="ru-RU"/>
        </w:rPr>
        <w:t>от 8 до 10</w:t>
      </w:r>
      <w:r w:rsidRPr="003C2C03">
        <w:rPr>
          <w:rFonts w:eastAsia="Times New Roman"/>
          <w:sz w:val="28"/>
          <w:szCs w:val="28"/>
          <w:lang w:eastAsia="ru-RU"/>
        </w:rPr>
        <w:t xml:space="preserve"> видов </w:t>
      </w:r>
      <w:r w:rsidR="00BA37C8" w:rsidRPr="003C2C03">
        <w:rPr>
          <w:rFonts w:eastAsia="Times New Roman"/>
          <w:sz w:val="28"/>
          <w:szCs w:val="28"/>
          <w:lang w:val="kk-KZ" w:eastAsia="ru-RU"/>
        </w:rPr>
        <w:t>непромысловых рыб:</w:t>
      </w:r>
      <w:r w:rsidRPr="003C2C03">
        <w:rPr>
          <w:rFonts w:eastAsia="Times New Roman"/>
          <w:sz w:val="28"/>
          <w:szCs w:val="28"/>
          <w:lang w:eastAsia="ru-RU"/>
        </w:rPr>
        <w:t xml:space="preserve"> </w:t>
      </w:r>
      <w:r w:rsidR="00BA37C8" w:rsidRPr="003C2C03">
        <w:rPr>
          <w:rFonts w:eastAsia="Times New Roman"/>
          <w:sz w:val="28"/>
          <w:szCs w:val="28"/>
          <w:lang w:val="kk-KZ" w:eastAsia="ru-RU"/>
        </w:rPr>
        <w:t xml:space="preserve">это аборигенные виды - </w:t>
      </w:r>
      <w:r w:rsidR="00BA37C8" w:rsidRPr="003C2C03">
        <w:rPr>
          <w:i/>
          <w:sz w:val="28"/>
          <w:szCs w:val="28"/>
          <w:lang w:val="kk-KZ"/>
        </w:rPr>
        <w:t>Triplophysa strauchii</w:t>
      </w:r>
      <w:r w:rsidR="00BA37C8" w:rsidRPr="003C2C03">
        <w:rPr>
          <w:sz w:val="22"/>
          <w:szCs w:val="22"/>
          <w:lang w:val="kk-KZ"/>
        </w:rPr>
        <w:t xml:space="preserve"> </w:t>
      </w:r>
      <w:r w:rsidR="00BA37C8" w:rsidRPr="003C2C03">
        <w:rPr>
          <w:sz w:val="28"/>
          <w:szCs w:val="28"/>
          <w:lang w:val="kk-KZ"/>
        </w:rPr>
        <w:t>(Kessler, 1874)</w:t>
      </w:r>
      <w:r w:rsidR="00BA37C8" w:rsidRPr="003C2C03">
        <w:rPr>
          <w:rFonts w:eastAsia="Lucida Sans Unicode"/>
          <w:sz w:val="28"/>
          <w:szCs w:val="28"/>
          <w:lang w:val="kk-KZ" w:eastAsia="ru-RU"/>
        </w:rPr>
        <w:t xml:space="preserve">, </w:t>
      </w:r>
      <w:r w:rsidR="00BA37C8" w:rsidRPr="003C2C03">
        <w:rPr>
          <w:i/>
          <w:sz w:val="28"/>
          <w:szCs w:val="28"/>
          <w:lang w:val="kk-KZ"/>
        </w:rPr>
        <w:t>Triplophysa dorsalis</w:t>
      </w:r>
      <w:r w:rsidR="00BA37C8" w:rsidRPr="003C2C03">
        <w:rPr>
          <w:sz w:val="28"/>
          <w:szCs w:val="28"/>
          <w:lang w:val="kk-KZ"/>
        </w:rPr>
        <w:t xml:space="preserve"> (Kessler, 1872),</w:t>
      </w:r>
      <w:r w:rsidR="00BA37C8" w:rsidRPr="003C2C03">
        <w:rPr>
          <w:rFonts w:eastAsia="Lucida Sans Unicode"/>
          <w:sz w:val="28"/>
          <w:szCs w:val="28"/>
          <w:lang w:val="kk-KZ" w:eastAsia="ru-RU"/>
        </w:rPr>
        <w:t xml:space="preserve"> </w:t>
      </w:r>
      <w:r w:rsidR="00BA37C8" w:rsidRPr="003C2C03">
        <w:rPr>
          <w:i/>
          <w:sz w:val="28"/>
          <w:szCs w:val="28"/>
          <w:lang w:val="kk-KZ"/>
        </w:rPr>
        <w:t>Perca schrenkii</w:t>
      </w:r>
      <w:r w:rsidR="00BA37C8" w:rsidRPr="003C2C03">
        <w:rPr>
          <w:sz w:val="28"/>
          <w:szCs w:val="28"/>
          <w:lang w:val="kk-KZ"/>
        </w:rPr>
        <w:t xml:space="preserve"> Kessler, 1874; чужеродные виды -  </w:t>
      </w:r>
      <w:r w:rsidR="00BA37C8" w:rsidRPr="003C2C03">
        <w:rPr>
          <w:rStyle w:val="jlqj4b"/>
          <w:i/>
          <w:sz w:val="28"/>
          <w:szCs w:val="28"/>
          <w:lang w:val="kk-KZ"/>
        </w:rPr>
        <w:t>Pseudorasbora parva</w:t>
      </w:r>
      <w:r w:rsidR="00BA37C8" w:rsidRPr="003C2C03">
        <w:rPr>
          <w:rStyle w:val="jlqj4b"/>
          <w:sz w:val="28"/>
          <w:szCs w:val="28"/>
          <w:lang w:val="kk-KZ"/>
        </w:rPr>
        <w:t xml:space="preserve"> (Temminck et Schlegel, 1846),</w:t>
      </w:r>
      <w:r w:rsidR="00BA37C8" w:rsidRPr="003C2C03">
        <w:rPr>
          <w:rStyle w:val="jlqj4b"/>
          <w:lang w:val="kk-KZ"/>
        </w:rPr>
        <w:t xml:space="preserve"> </w:t>
      </w:r>
      <w:r w:rsidR="00BA37C8" w:rsidRPr="003C2C03">
        <w:rPr>
          <w:rStyle w:val="jlqj4b"/>
          <w:i/>
          <w:sz w:val="28"/>
          <w:szCs w:val="28"/>
          <w:lang w:val="kk-KZ"/>
        </w:rPr>
        <w:t>Abbottina rivularis</w:t>
      </w:r>
      <w:r w:rsidR="00BA37C8" w:rsidRPr="003C2C03">
        <w:rPr>
          <w:rStyle w:val="jlqj4b"/>
          <w:sz w:val="28"/>
          <w:szCs w:val="28"/>
          <w:lang w:val="kk-KZ"/>
        </w:rPr>
        <w:t xml:space="preserve"> (Basilewsky, 1855),  </w:t>
      </w:r>
      <w:r w:rsidR="00BA37C8" w:rsidRPr="003C2C03">
        <w:rPr>
          <w:rStyle w:val="jlqj4b"/>
          <w:i/>
          <w:sz w:val="28"/>
          <w:szCs w:val="28"/>
          <w:lang w:val="kk-KZ"/>
        </w:rPr>
        <w:t>Hemiculter leucisculus</w:t>
      </w:r>
      <w:r w:rsidR="00BA37C8" w:rsidRPr="003C2C03">
        <w:rPr>
          <w:rStyle w:val="jlqj4b"/>
          <w:sz w:val="28"/>
          <w:szCs w:val="28"/>
          <w:lang w:val="kk-KZ"/>
        </w:rPr>
        <w:t xml:space="preserve"> (Basilewski,1835),</w:t>
      </w:r>
      <w:r w:rsidR="00BA37C8" w:rsidRPr="003C2C03">
        <w:rPr>
          <w:spacing w:val="2"/>
          <w:sz w:val="28"/>
          <w:szCs w:val="28"/>
          <w:shd w:val="clear" w:color="auto" w:fill="FFFFFF"/>
          <w:lang w:val="kk-KZ"/>
        </w:rPr>
        <w:t xml:space="preserve"> </w:t>
      </w:r>
      <w:r w:rsidR="00BA37C8" w:rsidRPr="003C2C03">
        <w:rPr>
          <w:rStyle w:val="jlqj4b"/>
          <w:sz w:val="28"/>
          <w:szCs w:val="28"/>
          <w:lang w:val="kk-KZ"/>
        </w:rPr>
        <w:t xml:space="preserve"> </w:t>
      </w:r>
      <w:r w:rsidR="00BA37C8" w:rsidRPr="003C2C03">
        <w:rPr>
          <w:rStyle w:val="jlqj4b"/>
          <w:i/>
          <w:sz w:val="28"/>
          <w:szCs w:val="28"/>
          <w:lang w:val="kk-KZ"/>
        </w:rPr>
        <w:t>Micropercops cinctus</w:t>
      </w:r>
      <w:r w:rsidR="00BA37C8" w:rsidRPr="003C2C03">
        <w:rPr>
          <w:rStyle w:val="jlqj4b"/>
          <w:sz w:val="28"/>
          <w:szCs w:val="28"/>
          <w:lang w:val="kk-KZ"/>
        </w:rPr>
        <w:t xml:space="preserve"> (Dabry de Thiersant, 1872), </w:t>
      </w:r>
      <w:r w:rsidR="00BA37C8" w:rsidRPr="003C2C03">
        <w:rPr>
          <w:rStyle w:val="jlqj4b"/>
          <w:i/>
          <w:sz w:val="28"/>
          <w:szCs w:val="28"/>
          <w:lang w:val="kk-KZ"/>
        </w:rPr>
        <w:t>Rhinogobius brunneus</w:t>
      </w:r>
      <w:r w:rsidR="00BA37C8" w:rsidRPr="003C2C03">
        <w:rPr>
          <w:rStyle w:val="jlqj4b"/>
          <w:sz w:val="28"/>
          <w:szCs w:val="28"/>
          <w:lang w:val="kk-KZ"/>
        </w:rPr>
        <w:t xml:space="preserve"> (Temminck &amp; Schlegel, 1845), </w:t>
      </w:r>
      <w:r w:rsidR="00BA37C8" w:rsidRPr="003C2C03">
        <w:rPr>
          <w:i/>
          <w:iCs/>
          <w:sz w:val="28"/>
          <w:szCs w:val="28"/>
          <w:lang w:val="kk-KZ"/>
        </w:rPr>
        <w:t xml:space="preserve">Rutilus rutilus </w:t>
      </w:r>
      <w:r w:rsidR="00BA37C8" w:rsidRPr="003C2C03">
        <w:rPr>
          <w:sz w:val="28"/>
          <w:szCs w:val="28"/>
          <w:lang w:val="kk-KZ"/>
        </w:rPr>
        <w:t>(Linnaeus, 1758)</w:t>
      </w:r>
      <w:r w:rsidR="00BA37C8" w:rsidRPr="003C2C03">
        <w:rPr>
          <w:rStyle w:val="jlqj4b"/>
          <w:sz w:val="28"/>
          <w:szCs w:val="28"/>
          <w:lang w:val="kk-KZ"/>
        </w:rPr>
        <w:t>,</w:t>
      </w:r>
      <w:r w:rsidR="00BA37C8" w:rsidRPr="003C2C03">
        <w:rPr>
          <w:rFonts w:eastAsia="Lucida Sans Unicode"/>
          <w:sz w:val="28"/>
          <w:szCs w:val="28"/>
          <w:lang w:val="kk-KZ" w:eastAsia="ru-RU"/>
        </w:rPr>
        <w:t xml:space="preserve"> </w:t>
      </w:r>
      <w:r w:rsidR="00BA37C8" w:rsidRPr="003C2C03">
        <w:rPr>
          <w:rStyle w:val="viiyi"/>
          <w:i/>
          <w:iCs/>
          <w:sz w:val="28"/>
          <w:szCs w:val="28"/>
          <w:lang w:val="kk-KZ"/>
        </w:rPr>
        <w:t xml:space="preserve">Rhodeus </w:t>
      </w:r>
      <w:r w:rsidR="00BA37C8" w:rsidRPr="003C2C03">
        <w:rPr>
          <w:rStyle w:val="jlqj4b"/>
          <w:i/>
          <w:iCs/>
          <w:sz w:val="28"/>
          <w:szCs w:val="28"/>
          <w:lang w:val="kk-KZ"/>
        </w:rPr>
        <w:t>ocellatus</w:t>
      </w:r>
      <w:r w:rsidR="00BA37C8" w:rsidRPr="003C2C03">
        <w:rPr>
          <w:rStyle w:val="jlqj4b"/>
          <w:sz w:val="28"/>
          <w:szCs w:val="28"/>
          <w:lang w:val="kk-KZ"/>
        </w:rPr>
        <w:t xml:space="preserve"> (Kner, 1866), </w:t>
      </w:r>
      <w:r w:rsidR="00BA37C8" w:rsidRPr="003C2C03">
        <w:rPr>
          <w:rFonts w:eastAsia="Lucida Sans Unicode"/>
          <w:i/>
          <w:sz w:val="28"/>
          <w:szCs w:val="28"/>
          <w:lang w:val="kk-KZ" w:eastAsia="ru-RU"/>
        </w:rPr>
        <w:t xml:space="preserve">Oryzias latipes </w:t>
      </w:r>
      <w:r w:rsidR="00BA37C8" w:rsidRPr="003C2C03">
        <w:rPr>
          <w:rFonts w:eastAsia="Lucida Sans Unicode"/>
          <w:iCs/>
          <w:sz w:val="28"/>
          <w:szCs w:val="28"/>
          <w:lang w:val="kk-KZ" w:eastAsia="ru-RU"/>
        </w:rPr>
        <w:t>(</w:t>
      </w:r>
      <w:r w:rsidR="00BA37C8" w:rsidRPr="003C2C03">
        <w:rPr>
          <w:rStyle w:val="jlqj4b"/>
          <w:sz w:val="28"/>
          <w:szCs w:val="28"/>
          <w:lang w:val="kk-KZ"/>
        </w:rPr>
        <w:t>Temminck et Schlegel, 1846)</w:t>
      </w:r>
      <w:r w:rsidR="00BA37C8" w:rsidRPr="003C2C03">
        <w:rPr>
          <w:rFonts w:eastAsia="Lucida Sans Unicode"/>
          <w:i/>
          <w:sz w:val="28"/>
          <w:szCs w:val="28"/>
          <w:lang w:val="kk-KZ" w:eastAsia="ru-RU"/>
        </w:rPr>
        <w:t xml:space="preserve">. </w:t>
      </w:r>
    </w:p>
    <w:p w14:paraId="7EC30E94" w14:textId="77777777" w:rsidR="00284131" w:rsidRPr="003C2C03" w:rsidRDefault="00284131" w:rsidP="00284131">
      <w:pPr>
        <w:ind w:firstLine="708"/>
        <w:rPr>
          <w:rFonts w:eastAsia="Times New Roman"/>
          <w:sz w:val="28"/>
          <w:szCs w:val="28"/>
          <w:lang w:val="kk-KZ" w:eastAsia="ru-RU"/>
        </w:rPr>
      </w:pPr>
      <w:r w:rsidRPr="003C2C03">
        <w:rPr>
          <w:rFonts w:eastAsia="Times New Roman"/>
          <w:sz w:val="28"/>
          <w:szCs w:val="28"/>
          <w:lang w:val="kk-KZ" w:eastAsia="ru-RU"/>
        </w:rPr>
        <w:t>Р</w:t>
      </w:r>
      <w:r w:rsidRPr="003C2C03">
        <w:rPr>
          <w:rFonts w:eastAsia="Times New Roman"/>
          <w:sz w:val="28"/>
          <w:szCs w:val="28"/>
          <w:lang w:eastAsia="ru-RU"/>
        </w:rPr>
        <w:t xml:space="preserve">азнообразие </w:t>
      </w:r>
      <w:r w:rsidRPr="003C2C03">
        <w:rPr>
          <w:rFonts w:eastAsia="Times New Roman"/>
          <w:sz w:val="28"/>
          <w:szCs w:val="28"/>
          <w:lang w:val="kk-KZ" w:eastAsia="ru-RU"/>
        </w:rPr>
        <w:t>непромысловых</w:t>
      </w:r>
      <w:r w:rsidRPr="003C2C03">
        <w:rPr>
          <w:rFonts w:eastAsia="Times New Roman"/>
          <w:sz w:val="28"/>
          <w:szCs w:val="28"/>
          <w:lang w:eastAsia="ru-RU"/>
        </w:rPr>
        <w:t xml:space="preserve"> </w:t>
      </w:r>
      <w:r w:rsidRPr="003C2C03">
        <w:rPr>
          <w:rFonts w:eastAsia="Times New Roman"/>
          <w:sz w:val="28"/>
          <w:szCs w:val="28"/>
          <w:lang w:val="kk-KZ" w:eastAsia="ru-RU"/>
        </w:rPr>
        <w:t xml:space="preserve">видов </w:t>
      </w:r>
      <w:r w:rsidRPr="003C2C03">
        <w:rPr>
          <w:rFonts w:eastAsia="Times New Roman"/>
          <w:sz w:val="28"/>
          <w:szCs w:val="28"/>
          <w:lang w:eastAsia="ru-RU"/>
        </w:rPr>
        <w:t xml:space="preserve">в больших количествах свидетельствует о том, что в прудах создались  благоприятные условия  для их массового размножения. </w:t>
      </w:r>
      <w:r w:rsidRPr="003C2C03">
        <w:rPr>
          <w:rFonts w:eastAsia="Times New Roman"/>
          <w:sz w:val="28"/>
          <w:szCs w:val="28"/>
          <w:lang w:val="kk-KZ" w:eastAsia="ru-RU"/>
        </w:rPr>
        <w:t xml:space="preserve">Возможными причинами массового развития и размножения непромысловых видов рыб являются: </w:t>
      </w:r>
    </w:p>
    <w:p w14:paraId="1C133309" w14:textId="6F36EAC1" w:rsidR="00284131" w:rsidRPr="003C2C03" w:rsidRDefault="00284131" w:rsidP="00284131">
      <w:pPr>
        <w:ind w:firstLine="708"/>
        <w:rPr>
          <w:rFonts w:eastAsia="Times New Roman"/>
          <w:sz w:val="28"/>
          <w:szCs w:val="28"/>
          <w:lang w:val="kk-KZ" w:eastAsia="ru-RU"/>
        </w:rPr>
      </w:pPr>
      <w:r w:rsidRPr="003C2C03">
        <w:rPr>
          <w:rFonts w:eastAsia="Times New Roman"/>
          <w:sz w:val="28"/>
          <w:szCs w:val="28"/>
          <w:lang w:val="kk-KZ" w:eastAsia="ru-RU"/>
        </w:rPr>
        <w:t xml:space="preserve">1. </w:t>
      </w:r>
      <w:r w:rsidR="00393411" w:rsidRPr="003C2C03">
        <w:rPr>
          <w:rFonts w:eastAsia="Times New Roman"/>
          <w:sz w:val="28"/>
          <w:szCs w:val="28"/>
          <w:lang w:val="kk-KZ" w:eastAsia="ru-RU"/>
        </w:rPr>
        <w:t xml:space="preserve">В </w:t>
      </w:r>
      <w:r w:rsidRPr="003C2C03">
        <w:rPr>
          <w:rFonts w:eastAsia="Times New Roman"/>
          <w:sz w:val="28"/>
          <w:szCs w:val="28"/>
          <w:lang w:val="kk-KZ" w:eastAsia="ru-RU"/>
        </w:rPr>
        <w:t xml:space="preserve">производственных прудах </w:t>
      </w:r>
      <w:r w:rsidR="00393411" w:rsidRPr="003C2C03">
        <w:rPr>
          <w:rFonts w:eastAsia="Times New Roman"/>
          <w:sz w:val="28"/>
          <w:szCs w:val="28"/>
          <w:lang w:val="kk-KZ" w:eastAsia="ru-RU"/>
        </w:rPr>
        <w:t xml:space="preserve">систематически </w:t>
      </w:r>
      <w:r w:rsidRPr="003C2C03">
        <w:rPr>
          <w:rFonts w:eastAsia="Times New Roman"/>
          <w:sz w:val="28"/>
          <w:szCs w:val="28"/>
          <w:lang w:val="kk-KZ" w:eastAsia="ru-RU"/>
        </w:rPr>
        <w:t xml:space="preserve">не проводятся мелиоративные  работы;  </w:t>
      </w:r>
    </w:p>
    <w:p w14:paraId="2799B012" w14:textId="23F699DD" w:rsidR="00284131" w:rsidRPr="003C2C03" w:rsidRDefault="00284131" w:rsidP="00284131">
      <w:pPr>
        <w:ind w:firstLine="708"/>
        <w:rPr>
          <w:rFonts w:eastAsia="Times New Roman"/>
          <w:sz w:val="28"/>
          <w:szCs w:val="28"/>
          <w:lang w:val="kk-KZ" w:eastAsia="ru-RU"/>
        </w:rPr>
      </w:pPr>
      <w:r w:rsidRPr="003C2C03">
        <w:rPr>
          <w:rFonts w:eastAsia="Times New Roman"/>
          <w:sz w:val="28"/>
          <w:szCs w:val="28"/>
          <w:lang w:val="kk-KZ" w:eastAsia="ru-RU"/>
        </w:rPr>
        <w:t xml:space="preserve">2. </w:t>
      </w:r>
      <w:r w:rsidR="00393411" w:rsidRPr="003C2C03">
        <w:rPr>
          <w:rFonts w:eastAsia="Times New Roman"/>
          <w:sz w:val="28"/>
          <w:szCs w:val="28"/>
          <w:lang w:val="kk-KZ" w:eastAsia="ru-RU"/>
        </w:rPr>
        <w:t>Г</w:t>
      </w:r>
      <w:r w:rsidRPr="003C2C03">
        <w:rPr>
          <w:rFonts w:eastAsia="Times New Roman"/>
          <w:sz w:val="28"/>
          <w:szCs w:val="28"/>
          <w:lang w:val="kk-KZ" w:eastAsia="ru-RU"/>
        </w:rPr>
        <w:t xml:space="preserve">оловные, водоподающие пруды не снабжены специальными рыбосороуловителями; </w:t>
      </w:r>
    </w:p>
    <w:p w14:paraId="4E04672C" w14:textId="658B0589" w:rsidR="00284131" w:rsidRPr="003C2C03" w:rsidRDefault="00284131" w:rsidP="00284131">
      <w:pPr>
        <w:ind w:firstLine="708"/>
        <w:rPr>
          <w:rFonts w:eastAsia="Times New Roman"/>
          <w:sz w:val="28"/>
          <w:szCs w:val="28"/>
          <w:lang w:val="kk-KZ" w:eastAsia="ru-RU"/>
        </w:rPr>
      </w:pPr>
      <w:r w:rsidRPr="003C2C03">
        <w:rPr>
          <w:rFonts w:eastAsia="Times New Roman"/>
          <w:sz w:val="28"/>
          <w:szCs w:val="28"/>
          <w:lang w:val="kk-KZ" w:eastAsia="ru-RU"/>
        </w:rPr>
        <w:t xml:space="preserve">3. </w:t>
      </w:r>
      <w:r w:rsidR="00393411" w:rsidRPr="003C2C03">
        <w:rPr>
          <w:rFonts w:eastAsia="Times New Roman"/>
          <w:sz w:val="28"/>
          <w:szCs w:val="28"/>
          <w:lang w:val="kk-KZ" w:eastAsia="ru-RU"/>
        </w:rPr>
        <w:t xml:space="preserve"> Н</w:t>
      </w:r>
      <w:r w:rsidRPr="003C2C03">
        <w:rPr>
          <w:rFonts w:eastAsia="Times New Roman"/>
          <w:sz w:val="28"/>
          <w:szCs w:val="28"/>
          <w:lang w:val="kk-KZ" w:eastAsia="ru-RU"/>
        </w:rPr>
        <w:t>ехватка технических средств и персонала для ведения санитарных работ в прудах.</w:t>
      </w:r>
    </w:p>
    <w:p w14:paraId="38C4E30C" w14:textId="7C454D70" w:rsidR="00BA37C8" w:rsidRPr="003C2C03" w:rsidRDefault="00284131" w:rsidP="00284131">
      <w:pPr>
        <w:ind w:firstLine="708"/>
        <w:rPr>
          <w:rFonts w:eastAsia="Lucida Sans Unicode"/>
          <w:i/>
          <w:sz w:val="28"/>
          <w:szCs w:val="28"/>
          <w:lang w:val="kk-KZ" w:eastAsia="ru-RU"/>
        </w:rPr>
      </w:pPr>
      <w:r w:rsidRPr="003C2C03">
        <w:rPr>
          <w:rFonts w:eastAsia="Times New Roman"/>
          <w:sz w:val="28"/>
          <w:szCs w:val="28"/>
          <w:lang w:val="kk-KZ" w:eastAsia="ru-RU"/>
        </w:rPr>
        <w:t>К сожалению вышеприведенные причины не дают возможности тщательно контролировать и регулировать</w:t>
      </w:r>
      <w:r w:rsidRPr="003C2C03">
        <w:rPr>
          <w:rFonts w:eastAsia="Times New Roman"/>
          <w:sz w:val="28"/>
          <w:szCs w:val="28"/>
          <w:lang w:eastAsia="ru-RU"/>
        </w:rPr>
        <w:t xml:space="preserve"> численность </w:t>
      </w:r>
      <w:r w:rsidRPr="003C2C03">
        <w:rPr>
          <w:rFonts w:eastAsia="Times New Roman"/>
          <w:sz w:val="28"/>
          <w:szCs w:val="28"/>
          <w:lang w:val="kk-KZ" w:eastAsia="ru-RU"/>
        </w:rPr>
        <w:t xml:space="preserve">массовых непромысловых </w:t>
      </w:r>
      <w:r w:rsidRPr="003C2C03">
        <w:rPr>
          <w:rFonts w:eastAsia="Times New Roman"/>
          <w:sz w:val="28"/>
          <w:szCs w:val="28"/>
          <w:lang w:eastAsia="ru-RU"/>
        </w:rPr>
        <w:t xml:space="preserve">видов. </w:t>
      </w:r>
      <w:r w:rsidRPr="003C2C03">
        <w:rPr>
          <w:rFonts w:eastAsia="Times New Roman"/>
          <w:sz w:val="28"/>
          <w:szCs w:val="28"/>
          <w:lang w:val="kk-KZ" w:eastAsia="ru-RU"/>
        </w:rPr>
        <w:t xml:space="preserve"> </w:t>
      </w:r>
      <w:r w:rsidRPr="003C2C03">
        <w:rPr>
          <w:rFonts w:eastAsia="Times New Roman"/>
          <w:sz w:val="28"/>
          <w:szCs w:val="28"/>
          <w:lang w:eastAsia="ru-RU"/>
        </w:rPr>
        <w:t xml:space="preserve">Наши исследования показали, что при такой продолжительной эксплуатации производственных прудов наблюдается наибольшая засоренность прудов непромысловыми видами </w:t>
      </w:r>
      <w:commentRangeStart w:id="148"/>
      <w:r w:rsidRPr="003C2C03">
        <w:rPr>
          <w:rFonts w:eastAsia="Times New Roman"/>
          <w:sz w:val="28"/>
          <w:szCs w:val="28"/>
          <w:lang w:eastAsia="ru-RU"/>
        </w:rPr>
        <w:t>рыб</w:t>
      </w:r>
      <w:commentRangeEnd w:id="148"/>
      <w:r w:rsidRPr="003C2C03">
        <w:rPr>
          <w:rStyle w:val="a3"/>
        </w:rPr>
        <w:commentReference w:id="148"/>
      </w:r>
      <w:r w:rsidRPr="003C2C03">
        <w:rPr>
          <w:rFonts w:eastAsia="Times New Roman"/>
          <w:sz w:val="28"/>
          <w:szCs w:val="28"/>
          <w:lang w:eastAsia="ru-RU"/>
        </w:rPr>
        <w:t>.</w:t>
      </w:r>
    </w:p>
    <w:p w14:paraId="1DD47E89" w14:textId="77777777" w:rsidR="005D19AE" w:rsidRPr="003C2C03" w:rsidRDefault="005D19AE" w:rsidP="005D19AE">
      <w:pPr>
        <w:ind w:firstLine="0"/>
        <w:rPr>
          <w:rFonts w:eastAsia="Times New Roman"/>
          <w:sz w:val="28"/>
          <w:szCs w:val="28"/>
          <w:lang w:eastAsia="ru-RU"/>
        </w:rPr>
      </w:pPr>
      <w:r w:rsidRPr="003C2C03">
        <w:rPr>
          <w:rFonts w:eastAsia="Times New Roman"/>
          <w:sz w:val="28"/>
          <w:szCs w:val="28"/>
          <w:lang w:eastAsia="ru-RU"/>
        </w:rPr>
        <w:tab/>
      </w:r>
    </w:p>
    <w:p w14:paraId="7C071253" w14:textId="77777777" w:rsidR="005D19AE" w:rsidRPr="003C2C03" w:rsidRDefault="005D19AE" w:rsidP="00D83484">
      <w:pPr>
        <w:pStyle w:val="2"/>
        <w:tabs>
          <w:tab w:val="left" w:pos="993"/>
        </w:tabs>
        <w:spacing w:before="0"/>
        <w:ind w:left="0" w:firstLine="567"/>
        <w:jc w:val="both"/>
        <w:rPr>
          <w:rFonts w:ascii="Times New Roman" w:hAnsi="Times New Roman"/>
          <w:b/>
          <w:color w:val="auto"/>
          <w:sz w:val="28"/>
          <w:szCs w:val="28"/>
          <w:lang w:val="ru-RU"/>
        </w:rPr>
      </w:pPr>
      <w:bookmarkStart w:id="149" w:name="_Toc138523837"/>
      <w:bookmarkStart w:id="150" w:name="_Toc167189636"/>
      <w:r w:rsidRPr="003C2C03">
        <w:rPr>
          <w:rFonts w:ascii="Times New Roman" w:hAnsi="Times New Roman"/>
          <w:b/>
          <w:color w:val="auto"/>
          <w:sz w:val="28"/>
          <w:szCs w:val="28"/>
          <w:lang w:val="ru-RU"/>
        </w:rPr>
        <w:t>3.</w:t>
      </w:r>
      <w:r w:rsidR="00483891" w:rsidRPr="003C2C03">
        <w:rPr>
          <w:rFonts w:ascii="Times New Roman" w:hAnsi="Times New Roman"/>
          <w:b/>
          <w:color w:val="auto"/>
          <w:sz w:val="28"/>
          <w:szCs w:val="28"/>
          <w:lang w:val="ru-RU"/>
        </w:rPr>
        <w:t>3</w:t>
      </w:r>
      <w:r w:rsidRPr="003C2C03">
        <w:rPr>
          <w:rFonts w:ascii="Times New Roman" w:hAnsi="Times New Roman"/>
          <w:b/>
          <w:color w:val="auto"/>
          <w:sz w:val="28"/>
          <w:szCs w:val="28"/>
          <w:lang w:val="ru-RU"/>
        </w:rPr>
        <w:t>.</w:t>
      </w:r>
      <w:r w:rsidR="00483891" w:rsidRPr="003C2C03">
        <w:rPr>
          <w:rFonts w:ascii="Times New Roman" w:hAnsi="Times New Roman"/>
          <w:b/>
          <w:color w:val="auto"/>
          <w:sz w:val="28"/>
          <w:szCs w:val="28"/>
          <w:lang w:val="ru-RU"/>
        </w:rPr>
        <w:t>5</w:t>
      </w:r>
      <w:r w:rsidRPr="003C2C03">
        <w:rPr>
          <w:rFonts w:ascii="Times New Roman" w:hAnsi="Times New Roman"/>
          <w:b/>
          <w:color w:val="auto"/>
          <w:sz w:val="28"/>
          <w:szCs w:val="28"/>
          <w:lang w:val="ru-RU"/>
        </w:rPr>
        <w:t xml:space="preserve"> Закономерности распределения рыбного населения</w:t>
      </w:r>
      <w:bookmarkEnd w:id="149"/>
      <w:bookmarkEnd w:id="150"/>
      <w:r w:rsidRPr="003C2C03">
        <w:rPr>
          <w:rFonts w:ascii="Times New Roman" w:hAnsi="Times New Roman"/>
          <w:b/>
          <w:color w:val="auto"/>
          <w:sz w:val="28"/>
          <w:szCs w:val="28"/>
          <w:lang w:val="ru-RU"/>
        </w:rPr>
        <w:t xml:space="preserve"> </w:t>
      </w:r>
    </w:p>
    <w:p w14:paraId="36570213" w14:textId="77777777" w:rsidR="00E9652E" w:rsidRPr="003C2C03" w:rsidRDefault="00E9652E" w:rsidP="00483891">
      <w:pPr>
        <w:ind w:firstLine="567"/>
        <w:rPr>
          <w:rFonts w:eastAsia="Times New Roman"/>
          <w:sz w:val="28"/>
          <w:szCs w:val="28"/>
          <w:lang w:eastAsia="ru-RU"/>
        </w:rPr>
      </w:pPr>
    </w:p>
    <w:p w14:paraId="42F7598F" w14:textId="77777777" w:rsidR="00E9652E" w:rsidRPr="003C2C03" w:rsidRDefault="00E9652E" w:rsidP="00483891">
      <w:pPr>
        <w:ind w:firstLine="567"/>
        <w:rPr>
          <w:rFonts w:eastAsia="Times New Roman"/>
          <w:sz w:val="28"/>
          <w:szCs w:val="28"/>
          <w:lang w:eastAsia="ru-RU"/>
        </w:rPr>
      </w:pPr>
      <w:r w:rsidRPr="003C2C03">
        <w:rPr>
          <w:rFonts w:eastAsia="Times New Roman"/>
          <w:sz w:val="28"/>
          <w:szCs w:val="28"/>
          <w:lang w:eastAsia="ru-RU"/>
        </w:rPr>
        <w:t>По результатам исследований малых водоемов Юго – Восточного Казахстана сделаны следующие выводы:</w:t>
      </w:r>
    </w:p>
    <w:p w14:paraId="2633A7CE" w14:textId="77777777" w:rsidR="00622265" w:rsidRPr="003C2C03" w:rsidRDefault="00A91810" w:rsidP="00A91810">
      <w:pPr>
        <w:pStyle w:val="aa"/>
        <w:ind w:left="0" w:firstLine="567"/>
        <w:rPr>
          <w:rFonts w:eastAsia="Times New Roman"/>
          <w:sz w:val="28"/>
          <w:szCs w:val="28"/>
          <w:lang w:eastAsia="ru-RU"/>
        </w:rPr>
      </w:pPr>
      <w:r w:rsidRPr="003C2C03">
        <w:rPr>
          <w:rFonts w:eastAsia="Times New Roman"/>
          <w:sz w:val="28"/>
          <w:szCs w:val="28"/>
          <w:lang w:eastAsia="ru-RU"/>
        </w:rPr>
        <w:t xml:space="preserve">По видовому составу рыбного населения все водоемы можно разделить на несколько групп: 1. Горные реки и предгорные участки рек; 2. Равнинные реки, придаточные системы рек; 3. Искусственные водоемы (пруды, малые водохранилища). </w:t>
      </w:r>
    </w:p>
    <w:p w14:paraId="26B9500C" w14:textId="77777777" w:rsidR="00622265" w:rsidRPr="003C2C03" w:rsidRDefault="00622265" w:rsidP="00A91810">
      <w:pPr>
        <w:pStyle w:val="aa"/>
        <w:ind w:left="0" w:firstLine="567"/>
        <w:rPr>
          <w:rFonts w:eastAsia="Times New Roman"/>
          <w:sz w:val="28"/>
          <w:szCs w:val="28"/>
          <w:lang w:eastAsia="ru-RU"/>
        </w:rPr>
      </w:pPr>
      <w:r w:rsidRPr="003C2C03">
        <w:rPr>
          <w:rFonts w:eastAsia="Times New Roman"/>
          <w:sz w:val="28"/>
          <w:szCs w:val="28"/>
          <w:lang w:eastAsia="ru-RU"/>
        </w:rPr>
        <w:t xml:space="preserve">В горных реках и ее предгорных участках локализованы в основном такие виды как – голый осман, тибетский голец, </w:t>
      </w:r>
      <w:r w:rsidR="00383388" w:rsidRPr="003C2C03">
        <w:rPr>
          <w:rFonts w:eastAsia="Times New Roman"/>
          <w:sz w:val="28"/>
          <w:szCs w:val="28"/>
          <w:lang w:eastAsia="ru-RU"/>
        </w:rPr>
        <w:t>из чужеродных видов – микижа.</w:t>
      </w:r>
    </w:p>
    <w:p w14:paraId="2E409767" w14:textId="77777777" w:rsidR="00383388" w:rsidRPr="003C2C03" w:rsidRDefault="00383388" w:rsidP="00A91810">
      <w:pPr>
        <w:pStyle w:val="aa"/>
        <w:ind w:left="0" w:firstLine="567"/>
        <w:rPr>
          <w:rFonts w:eastAsia="Times New Roman"/>
          <w:sz w:val="28"/>
          <w:szCs w:val="28"/>
          <w:lang w:eastAsia="ru-RU"/>
        </w:rPr>
      </w:pPr>
      <w:r w:rsidRPr="003C2C03">
        <w:rPr>
          <w:rFonts w:eastAsia="Times New Roman"/>
          <w:sz w:val="28"/>
          <w:szCs w:val="28"/>
          <w:lang w:eastAsia="ru-RU"/>
        </w:rPr>
        <w:t>В равнинных реках встречаются пятнистый губач, балхашский гольян, и   некоторые чужеродные виды рыб (серебряный карась, амурский чебачок, речная абботина, китайский элеотрис)</w:t>
      </w:r>
    </w:p>
    <w:p w14:paraId="7EFD2959" w14:textId="44A9A19D" w:rsidR="00E9652E" w:rsidRPr="003C2C03" w:rsidRDefault="001331B9" w:rsidP="00A91810">
      <w:pPr>
        <w:pStyle w:val="aa"/>
        <w:ind w:left="0" w:firstLine="567"/>
        <w:rPr>
          <w:rFonts w:eastAsia="Times New Roman"/>
          <w:sz w:val="28"/>
          <w:szCs w:val="28"/>
          <w:lang w:eastAsia="ru-RU"/>
        </w:rPr>
      </w:pPr>
      <w:r w:rsidRPr="003C2C03">
        <w:rPr>
          <w:rFonts w:eastAsia="Times New Roman"/>
          <w:sz w:val="28"/>
          <w:szCs w:val="28"/>
          <w:lang w:eastAsia="ru-RU"/>
        </w:rPr>
        <w:t xml:space="preserve">Все исследованные реки и искусственные водоемы тесно связаны с крупными рыбохозяйственными водоемами - озером Балкаш, Капшагайским </w:t>
      </w:r>
      <w:r w:rsidRPr="003C2C03">
        <w:rPr>
          <w:rFonts w:eastAsia="Times New Roman"/>
          <w:sz w:val="28"/>
          <w:szCs w:val="28"/>
          <w:lang w:eastAsia="ru-RU"/>
        </w:rPr>
        <w:lastRenderedPageBreak/>
        <w:t>водохранилищем и рекой Иле. Выделенные группы</w:t>
      </w:r>
      <w:r w:rsidR="00A91810" w:rsidRPr="003C2C03">
        <w:rPr>
          <w:rFonts w:eastAsia="Times New Roman"/>
          <w:sz w:val="28"/>
          <w:szCs w:val="28"/>
          <w:lang w:eastAsia="ru-RU"/>
        </w:rPr>
        <w:t xml:space="preserve"> водоемов </w:t>
      </w:r>
      <w:r w:rsidRPr="003C2C03">
        <w:rPr>
          <w:rFonts w:eastAsia="Times New Roman"/>
          <w:sz w:val="28"/>
          <w:szCs w:val="28"/>
          <w:lang w:eastAsia="ru-RU"/>
        </w:rPr>
        <w:t xml:space="preserve"> </w:t>
      </w:r>
      <w:r w:rsidR="00A91810" w:rsidRPr="003C2C03">
        <w:rPr>
          <w:rFonts w:eastAsia="Times New Roman"/>
          <w:sz w:val="28"/>
          <w:szCs w:val="28"/>
          <w:lang w:eastAsia="ru-RU"/>
        </w:rPr>
        <w:t xml:space="preserve"> имеют различный видовой состав ихтиофауны</w:t>
      </w:r>
      <w:r w:rsidR="008F6D48" w:rsidRPr="003C2C03">
        <w:rPr>
          <w:rFonts w:eastAsia="Times New Roman"/>
          <w:sz w:val="28"/>
          <w:szCs w:val="28"/>
          <w:lang w:eastAsia="ru-RU"/>
        </w:rPr>
        <w:t xml:space="preserve"> (рис. 1</w:t>
      </w:r>
      <w:r w:rsidR="003C2C03">
        <w:rPr>
          <w:rFonts w:eastAsia="Times New Roman"/>
          <w:sz w:val="28"/>
          <w:szCs w:val="28"/>
          <w:lang w:val="en-US" w:eastAsia="ru-RU"/>
        </w:rPr>
        <w:t>4</w:t>
      </w:r>
      <w:r w:rsidR="008F6D48" w:rsidRPr="003C2C03">
        <w:rPr>
          <w:rFonts w:eastAsia="Times New Roman"/>
          <w:sz w:val="28"/>
          <w:szCs w:val="28"/>
          <w:lang w:eastAsia="ru-RU"/>
        </w:rPr>
        <w:t>)</w:t>
      </w:r>
      <w:r w:rsidR="00F35BC1" w:rsidRPr="003C2C03">
        <w:rPr>
          <w:rFonts w:eastAsia="Times New Roman"/>
          <w:sz w:val="28"/>
          <w:szCs w:val="28"/>
          <w:lang w:eastAsia="ru-RU"/>
        </w:rPr>
        <w:t xml:space="preserve">. </w:t>
      </w:r>
    </w:p>
    <w:p w14:paraId="6D12CBCD" w14:textId="77777777" w:rsidR="00993A78" w:rsidRPr="003C2C03" w:rsidRDefault="00993A78" w:rsidP="00E9652E">
      <w:pPr>
        <w:widowControl w:val="0"/>
        <w:tabs>
          <w:tab w:val="left" w:pos="567"/>
        </w:tabs>
        <w:autoSpaceDE w:val="0"/>
        <w:autoSpaceDN w:val="0"/>
        <w:adjustRightInd w:val="0"/>
        <w:ind w:firstLine="567"/>
        <w:rPr>
          <w:rFonts w:eastAsia="Times New Roman"/>
          <w:sz w:val="28"/>
          <w:szCs w:val="28"/>
        </w:rPr>
      </w:pPr>
    </w:p>
    <w:p w14:paraId="0521634C" w14:textId="77777777" w:rsidR="00F35BC1" w:rsidRPr="003C2C03" w:rsidRDefault="00F35BC1" w:rsidP="00202FD5">
      <w:pPr>
        <w:widowControl w:val="0"/>
        <w:tabs>
          <w:tab w:val="left" w:pos="567"/>
        </w:tabs>
        <w:autoSpaceDE w:val="0"/>
        <w:autoSpaceDN w:val="0"/>
        <w:adjustRightInd w:val="0"/>
        <w:ind w:firstLine="0"/>
        <w:jc w:val="center"/>
        <w:rPr>
          <w:rFonts w:eastAsia="Times New Roman"/>
          <w:sz w:val="28"/>
          <w:szCs w:val="28"/>
        </w:rPr>
      </w:pPr>
      <w:r w:rsidRPr="003C2C03">
        <w:rPr>
          <w:noProof/>
          <w:lang w:eastAsia="ru-RU"/>
        </w:rPr>
        <w:drawing>
          <wp:inline distT="0" distB="0" distL="0" distR="0" wp14:anchorId="5F046220" wp14:editId="318B96AC">
            <wp:extent cx="4481384" cy="402466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25">
                      <a:extLst>
                        <a:ext uri="{28A0092B-C50C-407E-A947-70E740481C1C}">
                          <a14:useLocalDpi xmlns:a14="http://schemas.microsoft.com/office/drawing/2010/main" val="0"/>
                        </a:ext>
                      </a:extLst>
                    </a:blip>
                    <a:srcRect t="-703" b="10990"/>
                    <a:stretch/>
                  </pic:blipFill>
                  <pic:spPr bwMode="auto">
                    <a:xfrm>
                      <a:off x="0" y="0"/>
                      <a:ext cx="4549090" cy="4085473"/>
                    </a:xfrm>
                    <a:prstGeom prst="rect">
                      <a:avLst/>
                    </a:prstGeom>
                    <a:noFill/>
                    <a:ln>
                      <a:noFill/>
                    </a:ln>
                    <a:extLst>
                      <a:ext uri="{53640926-AAD7-44D8-BBD7-CCE9431645EC}">
                        <a14:shadowObscured xmlns:a14="http://schemas.microsoft.com/office/drawing/2010/main"/>
                      </a:ext>
                    </a:extLst>
                  </pic:spPr>
                </pic:pic>
              </a:graphicData>
            </a:graphic>
          </wp:inline>
        </w:drawing>
      </w:r>
    </w:p>
    <w:p w14:paraId="6CEB1CC5" w14:textId="77777777" w:rsidR="00F35BC1" w:rsidRPr="003C2C03" w:rsidRDefault="00F35BC1" w:rsidP="00E16435">
      <w:pPr>
        <w:widowControl w:val="0"/>
        <w:tabs>
          <w:tab w:val="left" w:pos="567"/>
        </w:tabs>
        <w:autoSpaceDE w:val="0"/>
        <w:autoSpaceDN w:val="0"/>
        <w:adjustRightInd w:val="0"/>
        <w:ind w:firstLine="567"/>
        <w:jc w:val="center"/>
        <w:rPr>
          <w:rFonts w:eastAsia="Times New Roman"/>
          <w:sz w:val="28"/>
          <w:szCs w:val="28"/>
        </w:rPr>
      </w:pPr>
    </w:p>
    <w:p w14:paraId="41B801FC" w14:textId="3AEA14C6" w:rsidR="00E16435" w:rsidRPr="003C2C03" w:rsidRDefault="00383388" w:rsidP="00E16435">
      <w:pPr>
        <w:ind w:firstLine="0"/>
        <w:jc w:val="center"/>
        <w:rPr>
          <w:rFonts w:eastAsiaTheme="minorHAnsi"/>
          <w:sz w:val="28"/>
          <w:szCs w:val="28"/>
          <w:lang w:val="kk-KZ"/>
        </w:rPr>
      </w:pPr>
      <w:r w:rsidRPr="003C2C03">
        <w:rPr>
          <w:rFonts w:eastAsiaTheme="minorHAnsi"/>
          <w:sz w:val="28"/>
          <w:szCs w:val="28"/>
          <w:lang w:val="kk-KZ"/>
        </w:rPr>
        <w:t xml:space="preserve">Рисунок </w:t>
      </w:r>
      <w:r w:rsidR="00BE5F3A" w:rsidRPr="003C2C03">
        <w:rPr>
          <w:rFonts w:eastAsiaTheme="minorHAnsi"/>
          <w:sz w:val="28"/>
          <w:szCs w:val="28"/>
          <w:lang w:val="kk-KZ"/>
        </w:rPr>
        <w:t>1</w:t>
      </w:r>
      <w:r w:rsidR="003C2C03" w:rsidRPr="003C2C03">
        <w:rPr>
          <w:rFonts w:eastAsiaTheme="minorHAnsi"/>
          <w:sz w:val="28"/>
          <w:szCs w:val="28"/>
        </w:rPr>
        <w:t>4</w:t>
      </w:r>
      <w:r w:rsidRPr="003C2C03">
        <w:rPr>
          <w:rFonts w:eastAsiaTheme="minorHAnsi"/>
          <w:sz w:val="28"/>
          <w:szCs w:val="28"/>
          <w:lang w:val="kk-KZ"/>
        </w:rPr>
        <w:t xml:space="preserve">– Видовое сходство ихтиофауны </w:t>
      </w:r>
      <w:r w:rsidR="00E16435" w:rsidRPr="003C2C03">
        <w:rPr>
          <w:rFonts w:eastAsiaTheme="minorHAnsi"/>
          <w:sz w:val="28"/>
          <w:szCs w:val="28"/>
          <w:lang w:val="kk-KZ"/>
        </w:rPr>
        <w:t xml:space="preserve">малых </w:t>
      </w:r>
      <w:r w:rsidRPr="003C2C03">
        <w:rPr>
          <w:rFonts w:eastAsiaTheme="minorHAnsi"/>
          <w:sz w:val="28"/>
          <w:szCs w:val="28"/>
          <w:lang w:val="kk-KZ"/>
        </w:rPr>
        <w:t>водоемов</w:t>
      </w:r>
    </w:p>
    <w:p w14:paraId="12BB9A52" w14:textId="4B310254" w:rsidR="00383388" w:rsidRPr="003C2C03" w:rsidRDefault="00383388" w:rsidP="00E16435">
      <w:pPr>
        <w:ind w:firstLine="0"/>
        <w:jc w:val="center"/>
        <w:rPr>
          <w:rFonts w:eastAsiaTheme="minorHAnsi"/>
          <w:sz w:val="28"/>
          <w:szCs w:val="28"/>
          <w:lang w:val="kk-KZ"/>
        </w:rPr>
      </w:pPr>
      <w:r w:rsidRPr="003C2C03">
        <w:rPr>
          <w:rFonts w:eastAsiaTheme="minorHAnsi"/>
          <w:sz w:val="28"/>
          <w:szCs w:val="28"/>
          <w:lang w:val="kk-KZ"/>
        </w:rPr>
        <w:t>Юго – Восточного Казахстана по Брэй - Куртис</w:t>
      </w:r>
    </w:p>
    <w:p w14:paraId="421BECDE" w14:textId="77777777" w:rsidR="00F35BC1" w:rsidRPr="003C2C03" w:rsidRDefault="00F35BC1" w:rsidP="00E9652E">
      <w:pPr>
        <w:widowControl w:val="0"/>
        <w:tabs>
          <w:tab w:val="left" w:pos="567"/>
        </w:tabs>
        <w:autoSpaceDE w:val="0"/>
        <w:autoSpaceDN w:val="0"/>
        <w:adjustRightInd w:val="0"/>
        <w:ind w:firstLine="567"/>
        <w:rPr>
          <w:rFonts w:eastAsia="Times New Roman"/>
          <w:sz w:val="28"/>
          <w:szCs w:val="28"/>
          <w:lang w:val="kk-KZ"/>
        </w:rPr>
      </w:pPr>
    </w:p>
    <w:p w14:paraId="00B87EED" w14:textId="127247DA" w:rsidR="00202FD5" w:rsidRPr="003C2C03" w:rsidRDefault="00202FD5" w:rsidP="003B5F26">
      <w:pPr>
        <w:ind w:firstLine="567"/>
        <w:rPr>
          <w:rFonts w:eastAsia="Times New Roman"/>
          <w:iCs/>
          <w:sz w:val="28"/>
          <w:szCs w:val="28"/>
          <w:lang w:val="kk-KZ"/>
        </w:rPr>
      </w:pPr>
      <w:r w:rsidRPr="003C2C03">
        <w:rPr>
          <w:rFonts w:eastAsiaTheme="minorHAnsi"/>
          <w:sz w:val="28"/>
          <w:szCs w:val="28"/>
          <w:lang w:val="kk-KZ"/>
        </w:rPr>
        <w:t>Факторы, определяющие пространственную организацию рыбного населения в бассейне р. Иле:</w:t>
      </w:r>
      <w:r w:rsidR="003B5F26" w:rsidRPr="003C2C03">
        <w:rPr>
          <w:rFonts w:eastAsiaTheme="minorHAnsi"/>
          <w:sz w:val="28"/>
          <w:szCs w:val="28"/>
        </w:rPr>
        <w:t xml:space="preserve"> к</w:t>
      </w:r>
      <w:r w:rsidRPr="003C2C03">
        <w:rPr>
          <w:rFonts w:eastAsia="Times New Roman"/>
          <w:iCs/>
          <w:sz w:val="28"/>
          <w:szCs w:val="28"/>
          <w:lang w:val="kk-KZ"/>
        </w:rPr>
        <w:t>омплекс абиотических факторов (особенности гидрологического, гидрохимического и термического режимов на сравниваемых участках рек)</w:t>
      </w:r>
      <w:r w:rsidR="003B5F26" w:rsidRPr="003C2C03">
        <w:rPr>
          <w:rFonts w:eastAsia="Times New Roman"/>
          <w:iCs/>
          <w:sz w:val="28"/>
          <w:szCs w:val="28"/>
          <w:lang w:val="kk-KZ"/>
        </w:rPr>
        <w:t>; к</w:t>
      </w:r>
      <w:r w:rsidRPr="003C2C03">
        <w:rPr>
          <w:rFonts w:eastAsia="Times New Roman"/>
          <w:iCs/>
          <w:sz w:val="28"/>
          <w:szCs w:val="28"/>
          <w:lang w:val="kk-KZ"/>
        </w:rPr>
        <w:t>омплекс антропогенных факторов</w:t>
      </w:r>
      <w:r w:rsidR="003B5F26" w:rsidRPr="003C2C03">
        <w:rPr>
          <w:rFonts w:eastAsia="Times New Roman"/>
          <w:iCs/>
          <w:sz w:val="28"/>
          <w:szCs w:val="28"/>
          <w:lang w:val="kk-KZ"/>
        </w:rPr>
        <w:t>.</w:t>
      </w:r>
    </w:p>
    <w:p w14:paraId="6C5760C3" w14:textId="77777777" w:rsidR="005D19AE" w:rsidRPr="003C2C03" w:rsidRDefault="005D19AE" w:rsidP="005D19AE">
      <w:pPr>
        <w:rPr>
          <w:lang w:val="kk-KZ"/>
        </w:rPr>
      </w:pPr>
    </w:p>
    <w:p w14:paraId="6F280170" w14:textId="77777777" w:rsidR="00483891" w:rsidRPr="003C2C03" w:rsidRDefault="00483891" w:rsidP="0062371A">
      <w:pPr>
        <w:ind w:hanging="284"/>
        <w:jc w:val="center"/>
        <w:rPr>
          <w:rFonts w:eastAsiaTheme="minorHAnsi"/>
          <w:sz w:val="22"/>
          <w:szCs w:val="22"/>
          <w:lang w:val="kk-KZ"/>
        </w:rPr>
      </w:pPr>
      <w:r w:rsidRPr="003C2C03">
        <w:rPr>
          <w:noProof/>
          <w:lang w:eastAsia="ru-RU"/>
        </w:rPr>
        <w:lastRenderedPageBreak/>
        <w:drawing>
          <wp:inline distT="0" distB="0" distL="0" distR="0" wp14:anchorId="075CE10A" wp14:editId="1131F1C3">
            <wp:extent cx="5787520" cy="46073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6">
                      <a:extLst>
                        <a:ext uri="{28A0092B-C50C-407E-A947-70E740481C1C}">
                          <a14:useLocalDpi xmlns:a14="http://schemas.microsoft.com/office/drawing/2010/main" val="0"/>
                        </a:ext>
                      </a:extLst>
                    </a:blip>
                    <a:srcRect t="6661" r="4941" b="3196"/>
                    <a:stretch/>
                  </pic:blipFill>
                  <pic:spPr bwMode="auto">
                    <a:xfrm>
                      <a:off x="0" y="0"/>
                      <a:ext cx="5816007" cy="4629998"/>
                    </a:xfrm>
                    <a:prstGeom prst="rect">
                      <a:avLst/>
                    </a:prstGeom>
                    <a:noFill/>
                    <a:ln>
                      <a:noFill/>
                    </a:ln>
                    <a:extLst>
                      <a:ext uri="{53640926-AAD7-44D8-BBD7-CCE9431645EC}">
                        <a14:shadowObscured xmlns:a14="http://schemas.microsoft.com/office/drawing/2010/main"/>
                      </a:ext>
                    </a:extLst>
                  </pic:spPr>
                </pic:pic>
              </a:graphicData>
            </a:graphic>
          </wp:inline>
        </w:drawing>
      </w:r>
    </w:p>
    <w:p w14:paraId="6CCC1567" w14:textId="77777777" w:rsidR="00483891" w:rsidRPr="003C2C03" w:rsidRDefault="00483891" w:rsidP="005D19AE">
      <w:pPr>
        <w:ind w:firstLine="0"/>
        <w:rPr>
          <w:rFonts w:eastAsiaTheme="minorHAnsi"/>
          <w:sz w:val="28"/>
          <w:szCs w:val="28"/>
          <w:lang w:val="kk-KZ"/>
        </w:rPr>
      </w:pPr>
    </w:p>
    <w:p w14:paraId="6C5E0A06" w14:textId="21E289DA" w:rsidR="00891124" w:rsidRPr="003C2C03" w:rsidRDefault="00891124" w:rsidP="00891124">
      <w:pPr>
        <w:rPr>
          <w:sz w:val="28"/>
          <w:szCs w:val="28"/>
        </w:rPr>
      </w:pPr>
      <w:r w:rsidRPr="003C2C03">
        <w:rPr>
          <w:rFonts w:eastAsiaTheme="minorHAnsi"/>
          <w:sz w:val="28"/>
          <w:szCs w:val="28"/>
          <w:lang w:val="kk-KZ"/>
        </w:rPr>
        <w:t>Рисунок 1</w:t>
      </w:r>
      <w:r w:rsidR="003C2C03" w:rsidRPr="003C2C03">
        <w:rPr>
          <w:rFonts w:eastAsiaTheme="minorHAnsi"/>
          <w:sz w:val="28"/>
          <w:szCs w:val="28"/>
        </w:rPr>
        <w:t>5</w:t>
      </w:r>
      <w:r w:rsidRPr="003C2C03">
        <w:rPr>
          <w:rFonts w:eastAsiaTheme="minorHAnsi"/>
          <w:sz w:val="28"/>
          <w:szCs w:val="28"/>
          <w:lang w:val="kk-KZ"/>
        </w:rPr>
        <w:t xml:space="preserve"> - </w:t>
      </w:r>
      <w:r w:rsidRPr="003C2C03">
        <w:rPr>
          <w:sz w:val="28"/>
          <w:szCs w:val="28"/>
        </w:rPr>
        <w:t xml:space="preserve">Распределение ихтиокомплексов в бассейне р. Иле и </w:t>
      </w:r>
      <w:r w:rsidR="00E16435" w:rsidRPr="003C2C03">
        <w:rPr>
          <w:sz w:val="28"/>
          <w:szCs w:val="28"/>
          <w:lang w:val="kk-KZ"/>
        </w:rPr>
        <w:t xml:space="preserve">озера </w:t>
      </w:r>
      <w:r w:rsidRPr="003C2C03">
        <w:rPr>
          <w:sz w:val="28"/>
          <w:szCs w:val="28"/>
        </w:rPr>
        <w:t>Бал</w:t>
      </w:r>
      <w:r w:rsidR="00E16435" w:rsidRPr="003C2C03">
        <w:rPr>
          <w:sz w:val="28"/>
          <w:szCs w:val="28"/>
          <w:lang w:val="kk-KZ"/>
        </w:rPr>
        <w:t>к</w:t>
      </w:r>
      <w:r w:rsidRPr="003C2C03">
        <w:rPr>
          <w:sz w:val="28"/>
          <w:szCs w:val="28"/>
        </w:rPr>
        <w:t>аш в пространстве координат 1-</w:t>
      </w:r>
      <w:r w:rsidR="00E16435" w:rsidRPr="003C2C03">
        <w:rPr>
          <w:sz w:val="28"/>
          <w:szCs w:val="28"/>
        </w:rPr>
        <w:t xml:space="preserve"> 2</w:t>
      </w:r>
      <w:r w:rsidR="00E16435" w:rsidRPr="003C2C03">
        <w:rPr>
          <w:sz w:val="28"/>
          <w:szCs w:val="28"/>
          <w:lang w:val="kk-KZ"/>
        </w:rPr>
        <w:t xml:space="preserve"> </w:t>
      </w:r>
      <w:r w:rsidRPr="003C2C03">
        <w:rPr>
          <w:sz w:val="28"/>
          <w:szCs w:val="28"/>
        </w:rPr>
        <w:t>главных компонент многофакторного анализа</w:t>
      </w:r>
    </w:p>
    <w:p w14:paraId="6EB380E3" w14:textId="77777777" w:rsidR="00891124" w:rsidRPr="003C2C03" w:rsidRDefault="00891124" w:rsidP="00993A78">
      <w:pPr>
        <w:ind w:firstLine="567"/>
        <w:rPr>
          <w:rFonts w:eastAsiaTheme="minorHAnsi"/>
          <w:sz w:val="22"/>
          <w:szCs w:val="22"/>
          <w:lang w:val="kk-KZ"/>
        </w:rPr>
      </w:pPr>
    </w:p>
    <w:p w14:paraId="77647647" w14:textId="4886E46C" w:rsidR="00993A78" w:rsidRPr="003C2C03" w:rsidRDefault="00993A78" w:rsidP="00993A78">
      <w:pPr>
        <w:ind w:firstLine="567"/>
        <w:rPr>
          <w:rFonts w:eastAsia="Times New Roman"/>
          <w:sz w:val="28"/>
          <w:szCs w:val="28"/>
          <w:lang w:val="kk-KZ" w:eastAsia="ru-RU"/>
        </w:rPr>
      </w:pPr>
      <w:r w:rsidRPr="003C2C03">
        <w:rPr>
          <w:rFonts w:eastAsiaTheme="minorHAnsi"/>
          <w:sz w:val="22"/>
          <w:szCs w:val="22"/>
          <w:lang w:val="kk-KZ"/>
        </w:rPr>
        <w:t xml:space="preserve"> </w:t>
      </w:r>
      <w:r w:rsidRPr="003C2C03">
        <w:rPr>
          <w:rFonts w:eastAsia="Times New Roman"/>
          <w:sz w:val="28"/>
          <w:szCs w:val="28"/>
          <w:lang w:eastAsia="ru-RU"/>
        </w:rPr>
        <w:t>Результаты анализа расположения выборок рыб в пространстве координат 1-ой и 2-ой главных компонент свидетельствуют об относительной близости равнинных водоемов и искусственных прудов в границах заданных координат, а рыбное населения Бал</w:t>
      </w:r>
      <w:r w:rsidR="00E16435" w:rsidRPr="003C2C03">
        <w:rPr>
          <w:rFonts w:eastAsia="Times New Roman"/>
          <w:sz w:val="28"/>
          <w:szCs w:val="28"/>
          <w:lang w:val="kk-KZ" w:eastAsia="ru-RU"/>
        </w:rPr>
        <w:t>к</w:t>
      </w:r>
      <w:r w:rsidRPr="003C2C03">
        <w:rPr>
          <w:rFonts w:eastAsia="Times New Roman"/>
          <w:sz w:val="28"/>
          <w:szCs w:val="28"/>
          <w:lang w:eastAsia="ru-RU"/>
        </w:rPr>
        <w:t>аша, Капшагайского водохранилища и основного русла р. Иле расположены отдаленно друг относительно друга и малых рек (рис.</w:t>
      </w:r>
      <w:r w:rsidR="00891124" w:rsidRPr="003C2C03">
        <w:rPr>
          <w:rFonts w:eastAsia="Times New Roman"/>
          <w:sz w:val="28"/>
          <w:szCs w:val="28"/>
          <w:lang w:eastAsia="ru-RU"/>
        </w:rPr>
        <w:t>1</w:t>
      </w:r>
      <w:r w:rsidR="003C2C03" w:rsidRPr="003C2C03">
        <w:rPr>
          <w:rFonts w:eastAsia="Times New Roman"/>
          <w:sz w:val="28"/>
          <w:szCs w:val="28"/>
          <w:lang w:eastAsia="ru-RU"/>
        </w:rPr>
        <w:t>5</w:t>
      </w:r>
      <w:r w:rsidRPr="003C2C03">
        <w:rPr>
          <w:rFonts w:eastAsia="Times New Roman"/>
          <w:sz w:val="28"/>
          <w:szCs w:val="28"/>
          <w:lang w:eastAsia="ru-RU"/>
        </w:rPr>
        <w:t xml:space="preserve">).  </w:t>
      </w:r>
    </w:p>
    <w:p w14:paraId="677B6B12" w14:textId="597485F5" w:rsidR="00993A78" w:rsidRPr="003C2C03" w:rsidRDefault="00B95533" w:rsidP="00993A78">
      <w:pPr>
        <w:widowControl w:val="0"/>
        <w:tabs>
          <w:tab w:val="left" w:pos="567"/>
        </w:tabs>
        <w:autoSpaceDE w:val="0"/>
        <w:autoSpaceDN w:val="0"/>
        <w:adjustRightInd w:val="0"/>
        <w:ind w:firstLine="567"/>
        <w:rPr>
          <w:rFonts w:eastAsia="Times New Roman"/>
          <w:bCs/>
          <w:sz w:val="28"/>
          <w:szCs w:val="28"/>
          <w:lang w:val="kk-KZ" w:eastAsia="kk-KZ"/>
        </w:rPr>
      </w:pPr>
      <w:r w:rsidRPr="003C2C03">
        <w:rPr>
          <w:rFonts w:eastAsia="Times New Roman"/>
          <w:bCs/>
          <w:sz w:val="28"/>
          <w:szCs w:val="28"/>
          <w:lang w:val="kk-KZ" w:eastAsia="kk-KZ"/>
        </w:rPr>
        <w:t>Заключение</w:t>
      </w:r>
      <w:r w:rsidR="00993A78" w:rsidRPr="003C2C03">
        <w:rPr>
          <w:rFonts w:eastAsia="Times New Roman"/>
          <w:bCs/>
          <w:sz w:val="28"/>
          <w:szCs w:val="28"/>
          <w:lang w:val="kk-KZ" w:eastAsia="kk-KZ"/>
        </w:rPr>
        <w:t xml:space="preserve">: </w:t>
      </w:r>
      <w:r w:rsidR="007A7C23" w:rsidRPr="003C2C03">
        <w:rPr>
          <w:rFonts w:eastAsia="Times New Roman"/>
          <w:bCs/>
          <w:sz w:val="28"/>
          <w:szCs w:val="28"/>
          <w:lang w:val="kk-KZ" w:eastAsia="kk-KZ"/>
        </w:rPr>
        <w:t>В результате совокупности абиотических, биотических и антропогенных факторов, действующих на малые водоемы Юго-Восточного Казахстана здесь произошла у</w:t>
      </w:r>
      <w:r w:rsidR="00993A78" w:rsidRPr="003C2C03">
        <w:rPr>
          <w:rFonts w:eastAsia="Times New Roman"/>
          <w:bCs/>
          <w:sz w:val="28"/>
          <w:szCs w:val="28"/>
          <w:lang w:val="kk-KZ" w:eastAsia="kk-KZ"/>
        </w:rPr>
        <w:t xml:space="preserve">спешная натурализация </w:t>
      </w:r>
      <w:r w:rsidR="007A7C23" w:rsidRPr="003C2C03">
        <w:rPr>
          <w:rFonts w:eastAsia="Times New Roman"/>
          <w:bCs/>
          <w:sz w:val="28"/>
          <w:szCs w:val="28"/>
          <w:lang w:val="kk-KZ" w:eastAsia="kk-KZ"/>
        </w:rPr>
        <w:t xml:space="preserve">многих непромысловых чужеродных видов рыб. Основными факторами, способстующими существованию их популяций явились следующие: </w:t>
      </w:r>
    </w:p>
    <w:p w14:paraId="5923E7C9" w14:textId="346DDD2E" w:rsidR="007A7C23" w:rsidRPr="003C2C03" w:rsidRDefault="007A7C23" w:rsidP="00993A78">
      <w:pPr>
        <w:widowControl w:val="0"/>
        <w:tabs>
          <w:tab w:val="left" w:pos="567"/>
        </w:tabs>
        <w:autoSpaceDE w:val="0"/>
        <w:autoSpaceDN w:val="0"/>
        <w:adjustRightInd w:val="0"/>
        <w:ind w:firstLine="567"/>
        <w:rPr>
          <w:rFonts w:eastAsia="Times New Roman"/>
          <w:bCs/>
          <w:sz w:val="28"/>
          <w:szCs w:val="28"/>
          <w:lang w:val="kk-KZ" w:eastAsia="kk-KZ"/>
        </w:rPr>
      </w:pPr>
      <w:r w:rsidRPr="003C2C03">
        <w:rPr>
          <w:rFonts w:eastAsia="Times New Roman"/>
          <w:bCs/>
          <w:sz w:val="28"/>
          <w:szCs w:val="28"/>
          <w:lang w:val="kk-KZ" w:eastAsia="kk-KZ"/>
        </w:rPr>
        <w:t xml:space="preserve"> -проведение широкомасштабных рыбоводных и рыбохозяйственных мероприятий в целях повышения рыбопродуктивности рек и озер региона были проведены некачественно;</w:t>
      </w:r>
    </w:p>
    <w:p w14:paraId="04C78DC6" w14:textId="33AB5134" w:rsidR="00993A78" w:rsidRPr="003C2C03" w:rsidRDefault="00993A78" w:rsidP="00993A78">
      <w:pPr>
        <w:widowControl w:val="0"/>
        <w:tabs>
          <w:tab w:val="left" w:pos="567"/>
        </w:tabs>
        <w:autoSpaceDE w:val="0"/>
        <w:autoSpaceDN w:val="0"/>
        <w:adjustRightInd w:val="0"/>
        <w:ind w:firstLine="567"/>
        <w:rPr>
          <w:rFonts w:eastAsia="Times New Roman"/>
          <w:bCs/>
          <w:sz w:val="28"/>
          <w:szCs w:val="28"/>
          <w:lang w:val="kk-KZ" w:eastAsia="kk-KZ"/>
        </w:rPr>
      </w:pPr>
      <w:r w:rsidRPr="003C2C03">
        <w:rPr>
          <w:rFonts w:eastAsia="Times New Roman"/>
          <w:bCs/>
          <w:sz w:val="28"/>
          <w:szCs w:val="28"/>
          <w:lang w:val="kk-KZ" w:eastAsia="kk-KZ"/>
        </w:rPr>
        <w:t>-</w:t>
      </w:r>
      <w:r w:rsidR="004F34B1" w:rsidRPr="003C2C03">
        <w:rPr>
          <w:rFonts w:eastAsia="Times New Roman"/>
          <w:bCs/>
          <w:sz w:val="28"/>
          <w:szCs w:val="28"/>
          <w:lang w:val="kk-KZ" w:eastAsia="kk-KZ"/>
        </w:rPr>
        <w:t xml:space="preserve"> флуктуирующие условия среды</w:t>
      </w:r>
      <w:r w:rsidRPr="003C2C03">
        <w:rPr>
          <w:rFonts w:eastAsia="Times New Roman"/>
          <w:bCs/>
          <w:sz w:val="28"/>
          <w:szCs w:val="28"/>
          <w:lang w:val="kk-KZ" w:eastAsia="kk-KZ"/>
        </w:rPr>
        <w:t xml:space="preserve"> </w:t>
      </w:r>
      <w:r w:rsidR="007A7C23" w:rsidRPr="003C2C03">
        <w:rPr>
          <w:rFonts w:eastAsia="Times New Roman"/>
          <w:bCs/>
          <w:sz w:val="28"/>
          <w:szCs w:val="28"/>
          <w:lang w:val="kk-KZ" w:eastAsia="kk-KZ"/>
        </w:rPr>
        <w:t>обитания</w:t>
      </w:r>
      <w:r w:rsidRPr="003C2C03">
        <w:rPr>
          <w:rFonts w:eastAsia="Times New Roman"/>
          <w:bCs/>
          <w:sz w:val="28"/>
          <w:szCs w:val="28"/>
          <w:lang w:val="kk-KZ" w:eastAsia="kk-KZ"/>
        </w:rPr>
        <w:t>;</w:t>
      </w:r>
    </w:p>
    <w:p w14:paraId="10189929" w14:textId="77777777" w:rsidR="007A7C23" w:rsidRPr="003C2C03" w:rsidRDefault="00993A78" w:rsidP="007A7C23">
      <w:pPr>
        <w:widowControl w:val="0"/>
        <w:tabs>
          <w:tab w:val="left" w:pos="567"/>
        </w:tabs>
        <w:autoSpaceDE w:val="0"/>
        <w:autoSpaceDN w:val="0"/>
        <w:adjustRightInd w:val="0"/>
        <w:ind w:firstLine="567"/>
        <w:rPr>
          <w:rFonts w:eastAsia="Times New Roman"/>
          <w:sz w:val="28"/>
          <w:szCs w:val="28"/>
        </w:rPr>
      </w:pPr>
      <w:r w:rsidRPr="003C2C03">
        <w:rPr>
          <w:rFonts w:eastAsia="Times New Roman"/>
          <w:bCs/>
          <w:sz w:val="28"/>
          <w:szCs w:val="28"/>
          <w:lang w:val="kk-KZ" w:eastAsia="kk-KZ"/>
        </w:rPr>
        <w:t>- негативное в</w:t>
      </w:r>
      <w:r w:rsidRPr="003C2C03">
        <w:rPr>
          <w:rFonts w:eastAsia="Times New Roman"/>
          <w:sz w:val="28"/>
          <w:szCs w:val="28"/>
        </w:rPr>
        <w:t>лияние на видовое разнообразие</w:t>
      </w:r>
      <w:r w:rsidR="007A7C23" w:rsidRPr="003C2C03">
        <w:rPr>
          <w:rFonts w:eastAsia="Times New Roman"/>
          <w:sz w:val="28"/>
          <w:szCs w:val="28"/>
        </w:rPr>
        <w:t xml:space="preserve"> аборигенных видов </w:t>
      </w:r>
      <w:r w:rsidRPr="003C2C03">
        <w:rPr>
          <w:rFonts w:eastAsia="Times New Roman"/>
          <w:sz w:val="28"/>
          <w:szCs w:val="28"/>
        </w:rPr>
        <w:t xml:space="preserve">рыб </w:t>
      </w:r>
      <w:r w:rsidR="007A7C23" w:rsidRPr="003C2C03">
        <w:rPr>
          <w:rFonts w:eastAsia="Times New Roman"/>
          <w:sz w:val="28"/>
          <w:szCs w:val="28"/>
        </w:rPr>
        <w:t xml:space="preserve">рыболовства. </w:t>
      </w:r>
    </w:p>
    <w:p w14:paraId="6520B6AD" w14:textId="77777777" w:rsidR="00411250" w:rsidRPr="003C2C03" w:rsidRDefault="00411250" w:rsidP="00411250">
      <w:pPr>
        <w:widowControl w:val="0"/>
        <w:tabs>
          <w:tab w:val="left" w:pos="567"/>
        </w:tabs>
        <w:autoSpaceDE w:val="0"/>
        <w:autoSpaceDN w:val="0"/>
        <w:adjustRightInd w:val="0"/>
        <w:ind w:firstLine="567"/>
        <w:rPr>
          <w:rFonts w:eastAsia="Times New Roman"/>
          <w:sz w:val="28"/>
          <w:szCs w:val="28"/>
        </w:rPr>
      </w:pPr>
    </w:p>
    <w:p w14:paraId="6E24DB9D" w14:textId="77777777" w:rsidR="0079561B" w:rsidRPr="003C2C03" w:rsidRDefault="0062371A" w:rsidP="00D83484">
      <w:pPr>
        <w:pStyle w:val="2"/>
        <w:tabs>
          <w:tab w:val="left" w:pos="993"/>
        </w:tabs>
        <w:spacing w:before="0"/>
        <w:ind w:left="0" w:firstLine="567"/>
        <w:jc w:val="both"/>
        <w:rPr>
          <w:rFonts w:ascii="Times New Roman" w:hAnsi="Times New Roman"/>
          <w:b/>
          <w:color w:val="auto"/>
          <w:sz w:val="28"/>
          <w:szCs w:val="28"/>
          <w:lang w:val="ru-RU"/>
        </w:rPr>
      </w:pPr>
      <w:bookmarkStart w:id="151" w:name="_Toc138523838"/>
      <w:bookmarkStart w:id="152" w:name="_Toc167189637"/>
      <w:r w:rsidRPr="003C2C03">
        <w:rPr>
          <w:rFonts w:ascii="Times New Roman" w:hAnsi="Times New Roman"/>
          <w:b/>
          <w:color w:val="auto"/>
          <w:sz w:val="28"/>
          <w:szCs w:val="28"/>
          <w:lang w:val="ru-RU"/>
        </w:rPr>
        <w:lastRenderedPageBreak/>
        <w:t>3.</w:t>
      </w:r>
      <w:r w:rsidR="0079561B" w:rsidRPr="003C2C03">
        <w:rPr>
          <w:rFonts w:ascii="Times New Roman" w:hAnsi="Times New Roman"/>
          <w:b/>
          <w:color w:val="auto"/>
          <w:sz w:val="28"/>
          <w:szCs w:val="28"/>
          <w:lang w:val="ru-RU"/>
        </w:rPr>
        <w:t xml:space="preserve">4 </w:t>
      </w:r>
      <w:r w:rsidR="004F34B1" w:rsidRPr="003C2C03">
        <w:rPr>
          <w:rFonts w:ascii="Times New Roman" w:hAnsi="Times New Roman"/>
          <w:b/>
          <w:color w:val="auto"/>
          <w:sz w:val="28"/>
          <w:szCs w:val="28"/>
          <w:lang w:val="ru-RU"/>
        </w:rPr>
        <w:t>Морфобиологическая характеристика</w:t>
      </w:r>
      <w:r w:rsidR="00D83484" w:rsidRPr="003C2C03">
        <w:rPr>
          <w:rFonts w:ascii="Times New Roman" w:hAnsi="Times New Roman"/>
          <w:b/>
          <w:color w:val="auto"/>
          <w:sz w:val="28"/>
          <w:szCs w:val="28"/>
          <w:lang w:val="ru-RU"/>
        </w:rPr>
        <w:t xml:space="preserve"> </w:t>
      </w:r>
      <w:bookmarkEnd w:id="151"/>
      <w:r w:rsidR="00DD5BAB" w:rsidRPr="003C2C03">
        <w:rPr>
          <w:rFonts w:ascii="Times New Roman" w:hAnsi="Times New Roman"/>
          <w:b/>
          <w:color w:val="auto"/>
          <w:sz w:val="28"/>
          <w:szCs w:val="28"/>
          <w:lang w:val="ru-RU"/>
        </w:rPr>
        <w:t>чужеродных видов рыб</w:t>
      </w:r>
      <w:bookmarkEnd w:id="152"/>
    </w:p>
    <w:p w14:paraId="1709F712" w14:textId="77777777" w:rsidR="0079561B" w:rsidRPr="003C2C03" w:rsidRDefault="007F1280" w:rsidP="0079561B">
      <w:pPr>
        <w:ind w:firstLine="567"/>
        <w:rPr>
          <w:rFonts w:eastAsia="Helvetica Neue" w:cs="Helvetica Neue"/>
          <w:b/>
          <w:sz w:val="28"/>
          <w:szCs w:val="28"/>
        </w:rPr>
      </w:pPr>
      <w:r w:rsidRPr="003C2C03">
        <w:rPr>
          <w:rFonts w:eastAsia="Helvetica Neue" w:cs="Helvetica Neue"/>
          <w:b/>
          <w:sz w:val="28"/>
          <w:szCs w:val="28"/>
        </w:rPr>
        <w:t xml:space="preserve"> </w:t>
      </w:r>
    </w:p>
    <w:p w14:paraId="745829B4" w14:textId="3EEBBD74" w:rsidR="00E7718A" w:rsidRPr="003C2C03" w:rsidRDefault="0079561B" w:rsidP="00E7718A">
      <w:pPr>
        <w:autoSpaceDE w:val="0"/>
        <w:autoSpaceDN w:val="0"/>
        <w:adjustRightInd w:val="0"/>
        <w:ind w:firstLine="567"/>
        <w:rPr>
          <w:rFonts w:eastAsia="Times New Roman"/>
          <w:sz w:val="28"/>
          <w:szCs w:val="28"/>
          <w:lang w:val="kk-KZ"/>
        </w:rPr>
      </w:pPr>
      <w:r w:rsidRPr="003C2C03">
        <w:rPr>
          <w:rFonts w:eastAsia="Times New Roman"/>
          <w:sz w:val="28"/>
          <w:szCs w:val="28"/>
          <w:u w:val="single"/>
        </w:rPr>
        <w:t>Плотва</w:t>
      </w:r>
      <w:r w:rsidR="00DD5BAB" w:rsidRPr="003C2C03">
        <w:rPr>
          <w:rFonts w:eastAsia="Times New Roman"/>
          <w:i/>
          <w:iCs/>
          <w:sz w:val="28"/>
          <w:szCs w:val="28"/>
          <w:u w:val="single"/>
        </w:rPr>
        <w:t xml:space="preserve"> </w:t>
      </w:r>
      <w:r w:rsidRPr="003C2C03">
        <w:rPr>
          <w:rFonts w:eastAsia="Times New Roman"/>
          <w:i/>
          <w:iCs/>
          <w:sz w:val="28"/>
          <w:szCs w:val="28"/>
          <w:u w:val="single"/>
          <w:lang w:val="en-US"/>
        </w:rPr>
        <w:t>Rutilus</w:t>
      </w:r>
      <w:r w:rsidRPr="003C2C03">
        <w:rPr>
          <w:rFonts w:eastAsia="Times New Roman"/>
          <w:i/>
          <w:iCs/>
          <w:sz w:val="28"/>
          <w:szCs w:val="28"/>
          <w:u w:val="single"/>
        </w:rPr>
        <w:t xml:space="preserve"> </w:t>
      </w:r>
      <w:r w:rsidRPr="003C2C03">
        <w:rPr>
          <w:rFonts w:eastAsia="Times New Roman"/>
          <w:i/>
          <w:iCs/>
          <w:sz w:val="28"/>
          <w:szCs w:val="28"/>
          <w:u w:val="single"/>
          <w:lang w:val="en-US"/>
        </w:rPr>
        <w:t>rutilis</w:t>
      </w:r>
      <w:r w:rsidRPr="003C2C03">
        <w:rPr>
          <w:rFonts w:eastAsia="Times New Roman"/>
          <w:sz w:val="28"/>
          <w:szCs w:val="28"/>
          <w:u w:val="single"/>
        </w:rPr>
        <w:t xml:space="preserve"> (</w:t>
      </w:r>
      <w:r w:rsidRPr="003C2C03">
        <w:rPr>
          <w:rFonts w:eastAsia="Times New Roman"/>
          <w:sz w:val="28"/>
          <w:szCs w:val="28"/>
          <w:u w:val="single"/>
          <w:lang w:val="en-US"/>
        </w:rPr>
        <w:t>Linnaeus</w:t>
      </w:r>
      <w:r w:rsidRPr="003C2C03">
        <w:rPr>
          <w:rFonts w:eastAsia="Times New Roman"/>
          <w:sz w:val="28"/>
          <w:szCs w:val="28"/>
          <w:u w:val="single"/>
        </w:rPr>
        <w:t>, 1758)</w:t>
      </w:r>
      <w:r w:rsidR="007F1280" w:rsidRPr="003C2C03">
        <w:rPr>
          <w:rFonts w:eastAsia="Times New Roman"/>
          <w:sz w:val="28"/>
          <w:szCs w:val="28"/>
        </w:rPr>
        <w:t xml:space="preserve"> в наших сборах обнаружен</w:t>
      </w:r>
      <w:r w:rsidR="009B2752" w:rsidRPr="003C2C03">
        <w:rPr>
          <w:rFonts w:eastAsia="Times New Roman"/>
          <w:sz w:val="28"/>
          <w:szCs w:val="28"/>
        </w:rPr>
        <w:t>а</w:t>
      </w:r>
      <w:r w:rsidR="007F1280" w:rsidRPr="003C2C03">
        <w:rPr>
          <w:rFonts w:eastAsia="Times New Roman"/>
          <w:sz w:val="28"/>
          <w:szCs w:val="28"/>
        </w:rPr>
        <w:t xml:space="preserve"> в равнинных речных системах и искусственных прудах. </w:t>
      </w:r>
      <w:r w:rsidR="00E7718A" w:rsidRPr="003C2C03">
        <w:rPr>
          <w:rFonts w:eastAsia="Times New Roman"/>
          <w:sz w:val="28"/>
          <w:szCs w:val="28"/>
          <w:lang w:val="kk-KZ"/>
        </w:rPr>
        <w:t>Линейно – весовые показатели плотвы измеряли по выборкам из озерной, речной и прудовой системы (табл.</w:t>
      </w:r>
      <w:r w:rsidR="00891124" w:rsidRPr="003C2C03">
        <w:rPr>
          <w:rFonts w:eastAsia="Times New Roman"/>
          <w:sz w:val="28"/>
          <w:szCs w:val="28"/>
          <w:lang w:val="kk-KZ"/>
        </w:rPr>
        <w:t>2</w:t>
      </w:r>
      <w:r w:rsidR="00E7718A" w:rsidRPr="003C2C03">
        <w:rPr>
          <w:rFonts w:eastAsia="Times New Roman"/>
          <w:sz w:val="28"/>
          <w:szCs w:val="28"/>
          <w:lang w:val="kk-KZ"/>
        </w:rPr>
        <w:t>3)</w:t>
      </w:r>
      <w:r w:rsidR="00665E6F">
        <w:rPr>
          <w:rFonts w:eastAsia="Times New Roman"/>
          <w:sz w:val="28"/>
          <w:szCs w:val="28"/>
          <w:lang w:val="kk-KZ"/>
        </w:rPr>
        <w:t xml:space="preserve"> (Приложение А)</w:t>
      </w:r>
      <w:r w:rsidR="00E7718A" w:rsidRPr="003C2C03">
        <w:rPr>
          <w:rFonts w:eastAsia="Times New Roman"/>
          <w:sz w:val="28"/>
          <w:szCs w:val="28"/>
          <w:lang w:val="kk-KZ"/>
        </w:rPr>
        <w:t xml:space="preserve">: </w:t>
      </w:r>
    </w:p>
    <w:p w14:paraId="7544D91F" w14:textId="77777777" w:rsidR="0079561B" w:rsidRPr="003C2C03" w:rsidRDefault="0079561B" w:rsidP="0079561B">
      <w:pPr>
        <w:ind w:firstLine="567"/>
        <w:rPr>
          <w:rFonts w:eastAsia="Times New Roman"/>
          <w:sz w:val="28"/>
          <w:szCs w:val="28"/>
        </w:rPr>
      </w:pPr>
    </w:p>
    <w:p w14:paraId="6D4A687B" w14:textId="555A6DFA" w:rsidR="0079561B" w:rsidRPr="003C2C03" w:rsidRDefault="0079561B" w:rsidP="00931765">
      <w:pPr>
        <w:ind w:firstLine="0"/>
        <w:rPr>
          <w:rFonts w:eastAsia="Times New Roman"/>
          <w:sz w:val="28"/>
          <w:szCs w:val="28"/>
        </w:rPr>
      </w:pPr>
      <w:r w:rsidRPr="003C2C03">
        <w:rPr>
          <w:rFonts w:eastAsia="Times New Roman"/>
          <w:sz w:val="28"/>
          <w:szCs w:val="28"/>
        </w:rPr>
        <w:t xml:space="preserve">Таблица </w:t>
      </w:r>
      <w:r w:rsidR="00891124" w:rsidRPr="003C2C03">
        <w:rPr>
          <w:rFonts w:eastAsia="Times New Roman"/>
          <w:sz w:val="28"/>
          <w:szCs w:val="28"/>
        </w:rPr>
        <w:t>23</w:t>
      </w:r>
      <w:r w:rsidRPr="003C2C03">
        <w:rPr>
          <w:rFonts w:eastAsia="Times New Roman"/>
          <w:sz w:val="28"/>
          <w:szCs w:val="28"/>
        </w:rPr>
        <w:t xml:space="preserve"> – Линейно - весовые показатели плотвы </w:t>
      </w:r>
      <w:r w:rsidR="00D16A73" w:rsidRPr="003C2C03">
        <w:rPr>
          <w:rFonts w:eastAsia="Times New Roman"/>
          <w:i/>
          <w:iCs/>
          <w:sz w:val="28"/>
          <w:szCs w:val="28"/>
          <w:lang w:val="en-US"/>
        </w:rPr>
        <w:t>Rutilus</w:t>
      </w:r>
      <w:r w:rsidR="00D16A73" w:rsidRPr="003C2C03">
        <w:rPr>
          <w:rFonts w:eastAsia="Times New Roman"/>
          <w:i/>
          <w:iCs/>
          <w:sz w:val="28"/>
          <w:szCs w:val="28"/>
        </w:rPr>
        <w:t xml:space="preserve"> </w:t>
      </w:r>
      <w:r w:rsidR="00D16A73" w:rsidRPr="003C2C03">
        <w:rPr>
          <w:rFonts w:eastAsia="Times New Roman"/>
          <w:i/>
          <w:iCs/>
          <w:sz w:val="28"/>
          <w:szCs w:val="28"/>
          <w:lang w:val="en-US"/>
        </w:rPr>
        <w:t>rutilis</w:t>
      </w:r>
      <w:r w:rsidR="00D16A73" w:rsidRPr="003C2C03">
        <w:rPr>
          <w:rFonts w:eastAsia="Times New Roman"/>
          <w:sz w:val="28"/>
          <w:szCs w:val="28"/>
        </w:rPr>
        <w:t xml:space="preserve"> (</w:t>
      </w:r>
      <w:r w:rsidR="00D16A73" w:rsidRPr="003C2C03">
        <w:rPr>
          <w:rFonts w:eastAsia="Times New Roman"/>
          <w:sz w:val="28"/>
          <w:szCs w:val="28"/>
          <w:lang w:val="en-US"/>
        </w:rPr>
        <w:t>Linnaeus</w:t>
      </w:r>
      <w:r w:rsidR="00D16A73" w:rsidRPr="003C2C03">
        <w:rPr>
          <w:rFonts w:eastAsia="Times New Roman"/>
          <w:sz w:val="28"/>
          <w:szCs w:val="28"/>
        </w:rPr>
        <w:t>, 1758)</w:t>
      </w:r>
    </w:p>
    <w:tbl>
      <w:tblPr>
        <w:tblW w:w="9383" w:type="dxa"/>
        <w:tblLook w:val="04A0" w:firstRow="1" w:lastRow="0" w:firstColumn="1" w:lastColumn="0" w:noHBand="0" w:noVBand="1"/>
      </w:tblPr>
      <w:tblGrid>
        <w:gridCol w:w="1413"/>
        <w:gridCol w:w="1425"/>
        <w:gridCol w:w="1410"/>
        <w:gridCol w:w="1134"/>
        <w:gridCol w:w="1417"/>
        <w:gridCol w:w="1276"/>
        <w:gridCol w:w="1308"/>
      </w:tblGrid>
      <w:tr w:rsidR="0079561B" w:rsidRPr="003C2C03" w14:paraId="2A3D5D78" w14:textId="77777777" w:rsidTr="004F34B1">
        <w:trPr>
          <w:trHeight w:val="321"/>
        </w:trPr>
        <w:tc>
          <w:tcPr>
            <w:tcW w:w="1413"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7181297E" w14:textId="77777777" w:rsidR="0079561B" w:rsidRPr="003C2C03" w:rsidRDefault="0079561B" w:rsidP="00E77608">
            <w:pPr>
              <w:ind w:firstLine="0"/>
              <w:jc w:val="center"/>
              <w:rPr>
                <w:rFonts w:eastAsia="Times New Roman"/>
                <w:lang w:eastAsia="ru-RU"/>
              </w:rPr>
            </w:pPr>
            <w:r w:rsidRPr="003C2C03">
              <w:rPr>
                <w:rFonts w:eastAsia="Times New Roman"/>
                <w:lang w:eastAsia="ru-RU"/>
              </w:rPr>
              <w:t>Признак</w:t>
            </w:r>
          </w:p>
        </w:tc>
        <w:tc>
          <w:tcPr>
            <w:tcW w:w="28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21B107" w14:textId="77777777" w:rsidR="0079561B" w:rsidRPr="003C2C03" w:rsidRDefault="0079561B" w:rsidP="00E77608">
            <w:pPr>
              <w:ind w:firstLine="0"/>
              <w:jc w:val="center"/>
              <w:rPr>
                <w:rFonts w:eastAsia="Times New Roman"/>
                <w:lang w:eastAsia="ru-RU"/>
              </w:rPr>
            </w:pPr>
            <w:r w:rsidRPr="003C2C03">
              <w:rPr>
                <w:rFonts w:eastAsia="Times New Roman"/>
                <w:lang w:eastAsia="ru-RU"/>
              </w:rPr>
              <w:t>оз. Кундузды (n=57)</w:t>
            </w:r>
          </w:p>
          <w:p w14:paraId="3E90FC89" w14:textId="77777777" w:rsidR="0079561B" w:rsidRPr="003C2C03" w:rsidRDefault="0079561B" w:rsidP="00E77608">
            <w:pPr>
              <w:ind w:firstLine="0"/>
              <w:jc w:val="center"/>
              <w:rPr>
                <w:rFonts w:eastAsia="Times New Roman"/>
                <w:lang w:eastAsia="ru-RU"/>
              </w:rPr>
            </w:pPr>
            <w:r w:rsidRPr="003C2C03">
              <w:rPr>
                <w:rFonts w:eastAsia="Times New Roman"/>
                <w:lang w:eastAsia="ru-RU"/>
              </w:rPr>
              <w:t>март, 2008</w:t>
            </w:r>
          </w:p>
        </w:tc>
        <w:tc>
          <w:tcPr>
            <w:tcW w:w="255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B34E6F1" w14:textId="77777777" w:rsidR="0079561B" w:rsidRPr="003C2C03" w:rsidRDefault="0079561B" w:rsidP="00E77608">
            <w:pPr>
              <w:ind w:firstLine="0"/>
              <w:jc w:val="center"/>
              <w:rPr>
                <w:rFonts w:eastAsia="Times New Roman"/>
                <w:lang w:eastAsia="ru-RU"/>
              </w:rPr>
            </w:pPr>
            <w:r w:rsidRPr="003C2C03">
              <w:rPr>
                <w:rFonts w:eastAsia="Times New Roman"/>
                <w:lang w:eastAsia="ru-RU"/>
              </w:rPr>
              <w:t>р. Леп (n=28)</w:t>
            </w:r>
          </w:p>
          <w:p w14:paraId="178C8DDC" w14:textId="77777777" w:rsidR="0079561B" w:rsidRPr="003C2C03" w:rsidRDefault="0079561B" w:rsidP="00E77608">
            <w:pPr>
              <w:ind w:firstLine="0"/>
              <w:jc w:val="center"/>
              <w:rPr>
                <w:rFonts w:eastAsia="Times New Roman"/>
                <w:lang w:eastAsia="ru-RU"/>
              </w:rPr>
            </w:pPr>
            <w:r w:rsidRPr="003C2C03">
              <w:rPr>
                <w:rFonts w:eastAsia="Times New Roman"/>
                <w:lang w:eastAsia="ru-RU"/>
              </w:rPr>
              <w:t>май, 2022</w:t>
            </w:r>
          </w:p>
        </w:tc>
        <w:tc>
          <w:tcPr>
            <w:tcW w:w="258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62AF064" w14:textId="77777777" w:rsidR="0079561B" w:rsidRPr="003C2C03" w:rsidRDefault="0079561B" w:rsidP="00E77608">
            <w:pPr>
              <w:ind w:firstLine="0"/>
              <w:jc w:val="center"/>
              <w:rPr>
                <w:rFonts w:eastAsia="Times New Roman"/>
                <w:lang w:eastAsia="ru-RU"/>
              </w:rPr>
            </w:pPr>
            <w:r w:rsidRPr="003C2C03">
              <w:rPr>
                <w:rFonts w:eastAsia="Times New Roman"/>
                <w:lang w:eastAsia="ru-RU"/>
              </w:rPr>
              <w:t>Капшагайское НВХ (n=25)</w:t>
            </w:r>
          </w:p>
          <w:p w14:paraId="3854DA09" w14:textId="77777777" w:rsidR="0079561B" w:rsidRPr="003C2C03" w:rsidRDefault="0079561B" w:rsidP="00E77608">
            <w:pPr>
              <w:ind w:firstLine="0"/>
              <w:jc w:val="center"/>
              <w:rPr>
                <w:rFonts w:eastAsia="Times New Roman"/>
                <w:lang w:eastAsia="ru-RU"/>
              </w:rPr>
            </w:pPr>
            <w:r w:rsidRPr="003C2C03">
              <w:rPr>
                <w:rFonts w:eastAsia="Times New Roman"/>
                <w:lang w:eastAsia="ru-RU"/>
              </w:rPr>
              <w:t>июнь, 2021</w:t>
            </w:r>
          </w:p>
        </w:tc>
      </w:tr>
      <w:tr w:rsidR="0079561B" w:rsidRPr="003C2C03" w14:paraId="134225C0" w14:textId="77777777" w:rsidTr="004F34B1">
        <w:trPr>
          <w:trHeight w:val="315"/>
        </w:trPr>
        <w:tc>
          <w:tcPr>
            <w:tcW w:w="1413" w:type="dxa"/>
            <w:vMerge/>
            <w:tcBorders>
              <w:top w:val="single" w:sz="4" w:space="0" w:color="auto"/>
              <w:left w:val="single" w:sz="4" w:space="0" w:color="auto"/>
              <w:bottom w:val="single" w:sz="4" w:space="0" w:color="000000"/>
              <w:right w:val="single" w:sz="4" w:space="0" w:color="auto"/>
            </w:tcBorders>
            <w:vAlign w:val="center"/>
            <w:hideMark/>
          </w:tcPr>
          <w:p w14:paraId="0F37820A" w14:textId="77777777" w:rsidR="0079561B" w:rsidRPr="003C2C03" w:rsidRDefault="0079561B" w:rsidP="00E77608">
            <w:pPr>
              <w:ind w:firstLine="0"/>
              <w:rPr>
                <w:rFonts w:eastAsia="Times New Roman"/>
                <w:lang w:eastAsia="ru-RU"/>
              </w:rPr>
            </w:pPr>
          </w:p>
        </w:tc>
        <w:tc>
          <w:tcPr>
            <w:tcW w:w="1425" w:type="dxa"/>
            <w:tcBorders>
              <w:top w:val="nil"/>
              <w:left w:val="nil"/>
              <w:bottom w:val="single" w:sz="4" w:space="0" w:color="auto"/>
              <w:right w:val="single" w:sz="4" w:space="0" w:color="auto"/>
            </w:tcBorders>
            <w:shd w:val="clear" w:color="auto" w:fill="auto"/>
            <w:noWrap/>
            <w:vAlign w:val="center"/>
            <w:hideMark/>
          </w:tcPr>
          <w:p w14:paraId="5F846B02" w14:textId="77777777" w:rsidR="0079561B" w:rsidRPr="003C2C03" w:rsidRDefault="0079561B" w:rsidP="00E77608">
            <w:pPr>
              <w:ind w:firstLine="0"/>
              <w:jc w:val="center"/>
              <w:rPr>
                <w:rFonts w:eastAsia="Times New Roman"/>
                <w:lang w:eastAsia="ru-RU"/>
              </w:rPr>
            </w:pPr>
            <w:r w:rsidRPr="003C2C03">
              <w:rPr>
                <w:rFonts w:eastAsia="Times New Roman"/>
                <w:lang w:eastAsia="ru-RU"/>
              </w:rPr>
              <w:t>min-max</w:t>
            </w:r>
          </w:p>
        </w:tc>
        <w:tc>
          <w:tcPr>
            <w:tcW w:w="1410" w:type="dxa"/>
            <w:tcBorders>
              <w:top w:val="nil"/>
              <w:left w:val="nil"/>
              <w:bottom w:val="single" w:sz="4" w:space="0" w:color="auto"/>
              <w:right w:val="single" w:sz="4" w:space="0" w:color="auto"/>
            </w:tcBorders>
            <w:shd w:val="clear" w:color="auto" w:fill="auto"/>
            <w:noWrap/>
            <w:vAlign w:val="center"/>
            <w:hideMark/>
          </w:tcPr>
          <w:p w14:paraId="760A2076" w14:textId="77777777" w:rsidR="0079561B" w:rsidRPr="003C2C03" w:rsidRDefault="0079561B" w:rsidP="00E77608">
            <w:pPr>
              <w:ind w:firstLine="0"/>
              <w:jc w:val="center"/>
              <w:rPr>
                <w:rFonts w:eastAsia="Times New Roman"/>
                <w:lang w:eastAsia="ru-RU"/>
              </w:rPr>
            </w:pPr>
            <w:r w:rsidRPr="003C2C03">
              <w:rPr>
                <w:rFonts w:eastAsia="Times New Roman"/>
                <w:lang w:eastAsia="ru-RU"/>
              </w:rPr>
              <w:t>M±m</w:t>
            </w:r>
          </w:p>
        </w:tc>
        <w:tc>
          <w:tcPr>
            <w:tcW w:w="1134" w:type="dxa"/>
            <w:tcBorders>
              <w:top w:val="nil"/>
              <w:left w:val="nil"/>
              <w:bottom w:val="single" w:sz="4" w:space="0" w:color="auto"/>
              <w:right w:val="single" w:sz="4" w:space="0" w:color="auto"/>
            </w:tcBorders>
            <w:shd w:val="clear" w:color="auto" w:fill="auto"/>
            <w:noWrap/>
            <w:vAlign w:val="center"/>
            <w:hideMark/>
          </w:tcPr>
          <w:p w14:paraId="7D8C4EEB" w14:textId="77777777" w:rsidR="0079561B" w:rsidRPr="003C2C03" w:rsidRDefault="0079561B" w:rsidP="00E77608">
            <w:pPr>
              <w:ind w:firstLine="0"/>
              <w:jc w:val="center"/>
              <w:rPr>
                <w:rFonts w:eastAsia="Times New Roman"/>
                <w:lang w:eastAsia="ru-RU"/>
              </w:rPr>
            </w:pPr>
            <w:r w:rsidRPr="003C2C03">
              <w:rPr>
                <w:rFonts w:eastAsia="Times New Roman"/>
                <w:lang w:eastAsia="ru-RU"/>
              </w:rPr>
              <w:t>min-max</w:t>
            </w:r>
          </w:p>
        </w:tc>
        <w:tc>
          <w:tcPr>
            <w:tcW w:w="1417" w:type="dxa"/>
            <w:tcBorders>
              <w:top w:val="nil"/>
              <w:left w:val="nil"/>
              <w:bottom w:val="single" w:sz="4" w:space="0" w:color="auto"/>
              <w:right w:val="single" w:sz="4" w:space="0" w:color="auto"/>
            </w:tcBorders>
            <w:shd w:val="clear" w:color="auto" w:fill="auto"/>
            <w:noWrap/>
            <w:vAlign w:val="center"/>
            <w:hideMark/>
          </w:tcPr>
          <w:p w14:paraId="0ABC778C" w14:textId="77777777" w:rsidR="0079561B" w:rsidRPr="003C2C03" w:rsidRDefault="0079561B" w:rsidP="00E77608">
            <w:pPr>
              <w:ind w:firstLine="0"/>
              <w:jc w:val="center"/>
              <w:rPr>
                <w:rFonts w:eastAsia="Times New Roman"/>
                <w:lang w:eastAsia="ru-RU"/>
              </w:rPr>
            </w:pPr>
            <w:r w:rsidRPr="003C2C03">
              <w:rPr>
                <w:rFonts w:eastAsia="Times New Roman"/>
                <w:lang w:eastAsia="ru-RU"/>
              </w:rPr>
              <w:t>M±m</w:t>
            </w:r>
          </w:p>
        </w:tc>
        <w:tc>
          <w:tcPr>
            <w:tcW w:w="1276" w:type="dxa"/>
            <w:tcBorders>
              <w:top w:val="nil"/>
              <w:left w:val="nil"/>
              <w:bottom w:val="single" w:sz="4" w:space="0" w:color="auto"/>
              <w:right w:val="single" w:sz="4" w:space="0" w:color="auto"/>
            </w:tcBorders>
            <w:shd w:val="clear" w:color="auto" w:fill="auto"/>
            <w:noWrap/>
            <w:vAlign w:val="center"/>
            <w:hideMark/>
          </w:tcPr>
          <w:p w14:paraId="7B42F82B" w14:textId="77777777" w:rsidR="0079561B" w:rsidRPr="003C2C03" w:rsidRDefault="0079561B" w:rsidP="00E77608">
            <w:pPr>
              <w:ind w:firstLine="0"/>
              <w:jc w:val="center"/>
              <w:rPr>
                <w:rFonts w:eastAsia="Times New Roman"/>
                <w:lang w:eastAsia="ru-RU"/>
              </w:rPr>
            </w:pPr>
            <w:r w:rsidRPr="003C2C03">
              <w:rPr>
                <w:rFonts w:eastAsia="Times New Roman"/>
                <w:lang w:eastAsia="ru-RU"/>
              </w:rPr>
              <w:t>min-max</w:t>
            </w:r>
          </w:p>
        </w:tc>
        <w:tc>
          <w:tcPr>
            <w:tcW w:w="1308" w:type="dxa"/>
            <w:tcBorders>
              <w:top w:val="nil"/>
              <w:left w:val="nil"/>
              <w:bottom w:val="single" w:sz="4" w:space="0" w:color="auto"/>
              <w:right w:val="single" w:sz="4" w:space="0" w:color="auto"/>
            </w:tcBorders>
            <w:shd w:val="clear" w:color="auto" w:fill="auto"/>
            <w:noWrap/>
            <w:vAlign w:val="center"/>
            <w:hideMark/>
          </w:tcPr>
          <w:p w14:paraId="5337804F" w14:textId="77777777" w:rsidR="0079561B" w:rsidRPr="003C2C03" w:rsidRDefault="0079561B" w:rsidP="00E77608">
            <w:pPr>
              <w:ind w:firstLine="0"/>
              <w:jc w:val="center"/>
              <w:rPr>
                <w:rFonts w:eastAsia="Times New Roman"/>
                <w:lang w:eastAsia="ru-RU"/>
              </w:rPr>
            </w:pPr>
            <w:r w:rsidRPr="003C2C03">
              <w:rPr>
                <w:rFonts w:eastAsia="Times New Roman"/>
                <w:lang w:eastAsia="ru-RU"/>
              </w:rPr>
              <w:t>M±m</w:t>
            </w:r>
          </w:p>
        </w:tc>
      </w:tr>
      <w:tr w:rsidR="0079561B" w:rsidRPr="003C2C03" w14:paraId="0DBEBB3C"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BAF026D" w14:textId="77777777" w:rsidR="0079561B" w:rsidRPr="003C2C03" w:rsidRDefault="0079561B" w:rsidP="00E77608">
            <w:pPr>
              <w:ind w:firstLine="0"/>
              <w:jc w:val="center"/>
              <w:rPr>
                <w:rFonts w:eastAsia="Times New Roman"/>
                <w:lang w:eastAsia="ru-RU"/>
              </w:rPr>
            </w:pPr>
            <w:r w:rsidRPr="003C2C03">
              <w:rPr>
                <w:rFonts w:eastAsia="Times New Roman"/>
                <w:lang w:eastAsia="ru-RU"/>
              </w:rPr>
              <w:t>L, mm</w:t>
            </w:r>
          </w:p>
        </w:tc>
        <w:tc>
          <w:tcPr>
            <w:tcW w:w="1425" w:type="dxa"/>
            <w:tcBorders>
              <w:top w:val="nil"/>
              <w:left w:val="nil"/>
              <w:bottom w:val="single" w:sz="4" w:space="0" w:color="auto"/>
              <w:right w:val="single" w:sz="4" w:space="0" w:color="auto"/>
            </w:tcBorders>
            <w:shd w:val="clear" w:color="auto" w:fill="auto"/>
            <w:noWrap/>
            <w:vAlign w:val="bottom"/>
            <w:hideMark/>
          </w:tcPr>
          <w:p w14:paraId="33FCFAF9" w14:textId="77777777" w:rsidR="0079561B" w:rsidRPr="003C2C03" w:rsidRDefault="0079561B" w:rsidP="00E77608">
            <w:pPr>
              <w:ind w:firstLine="0"/>
              <w:jc w:val="center"/>
              <w:rPr>
                <w:rFonts w:eastAsia="Times New Roman"/>
                <w:lang w:eastAsia="ru-RU"/>
              </w:rPr>
            </w:pPr>
            <w:r w:rsidRPr="003C2C03">
              <w:rPr>
                <w:rFonts w:eastAsia="Times New Roman"/>
                <w:lang w:eastAsia="ru-RU"/>
              </w:rPr>
              <w:t>25.8-65.3</w:t>
            </w:r>
          </w:p>
        </w:tc>
        <w:tc>
          <w:tcPr>
            <w:tcW w:w="1410" w:type="dxa"/>
            <w:tcBorders>
              <w:top w:val="nil"/>
              <w:left w:val="nil"/>
              <w:bottom w:val="single" w:sz="4" w:space="0" w:color="auto"/>
              <w:right w:val="single" w:sz="4" w:space="0" w:color="auto"/>
            </w:tcBorders>
            <w:shd w:val="clear" w:color="auto" w:fill="auto"/>
            <w:noWrap/>
            <w:vAlign w:val="bottom"/>
            <w:hideMark/>
          </w:tcPr>
          <w:p w14:paraId="0B34E12D" w14:textId="77777777" w:rsidR="0079561B" w:rsidRPr="003C2C03" w:rsidRDefault="0079561B" w:rsidP="00E77608">
            <w:pPr>
              <w:ind w:firstLine="0"/>
              <w:jc w:val="center"/>
              <w:rPr>
                <w:rFonts w:eastAsia="Times New Roman"/>
                <w:lang w:eastAsia="ru-RU"/>
              </w:rPr>
            </w:pPr>
            <w:r w:rsidRPr="003C2C03">
              <w:rPr>
                <w:rFonts w:eastAsia="Times New Roman"/>
                <w:lang w:eastAsia="ru-RU"/>
              </w:rPr>
              <w:t>40.6</w:t>
            </w:r>
            <w:r w:rsidRPr="003C2C03">
              <w:rPr>
                <w:rFonts w:ascii="Calibri" w:eastAsia="Times New Roman" w:hAnsi="Calibri" w:cs="Calibri"/>
                <w:lang w:eastAsia="ru-RU"/>
              </w:rPr>
              <w:t>±</w:t>
            </w:r>
            <w:r w:rsidRPr="003C2C03">
              <w:rPr>
                <w:rFonts w:eastAsia="Times New Roman"/>
                <w:lang w:eastAsia="ru-RU"/>
              </w:rPr>
              <w:t>7.65</w:t>
            </w:r>
          </w:p>
        </w:tc>
        <w:tc>
          <w:tcPr>
            <w:tcW w:w="1134" w:type="dxa"/>
            <w:tcBorders>
              <w:top w:val="nil"/>
              <w:left w:val="nil"/>
              <w:bottom w:val="single" w:sz="4" w:space="0" w:color="auto"/>
              <w:right w:val="single" w:sz="4" w:space="0" w:color="auto"/>
            </w:tcBorders>
            <w:shd w:val="clear" w:color="auto" w:fill="auto"/>
            <w:noWrap/>
            <w:vAlign w:val="bottom"/>
            <w:hideMark/>
          </w:tcPr>
          <w:p w14:paraId="06AF301A" w14:textId="77777777" w:rsidR="0079561B" w:rsidRPr="003C2C03" w:rsidRDefault="0079561B" w:rsidP="00E77608">
            <w:pPr>
              <w:ind w:firstLine="0"/>
              <w:jc w:val="center"/>
              <w:rPr>
                <w:rFonts w:eastAsia="Times New Roman"/>
                <w:lang w:eastAsia="ru-RU"/>
              </w:rPr>
            </w:pPr>
            <w:r w:rsidRPr="003C2C03">
              <w:rPr>
                <w:rFonts w:eastAsia="Times New Roman"/>
                <w:lang w:eastAsia="ru-RU"/>
              </w:rPr>
              <w:t>67-143</w:t>
            </w:r>
          </w:p>
        </w:tc>
        <w:tc>
          <w:tcPr>
            <w:tcW w:w="1417" w:type="dxa"/>
            <w:tcBorders>
              <w:top w:val="nil"/>
              <w:left w:val="nil"/>
              <w:bottom w:val="single" w:sz="4" w:space="0" w:color="auto"/>
              <w:right w:val="single" w:sz="4" w:space="0" w:color="auto"/>
            </w:tcBorders>
            <w:shd w:val="clear" w:color="auto" w:fill="auto"/>
            <w:noWrap/>
            <w:vAlign w:val="bottom"/>
            <w:hideMark/>
          </w:tcPr>
          <w:p w14:paraId="09D50421" w14:textId="77777777" w:rsidR="0079561B" w:rsidRPr="003C2C03" w:rsidRDefault="0079561B" w:rsidP="00E77608">
            <w:pPr>
              <w:ind w:firstLine="0"/>
              <w:jc w:val="center"/>
              <w:rPr>
                <w:rFonts w:eastAsia="Times New Roman"/>
                <w:lang w:eastAsia="ru-RU"/>
              </w:rPr>
            </w:pPr>
            <w:r w:rsidRPr="003C2C03">
              <w:rPr>
                <w:rFonts w:eastAsia="Times New Roman"/>
                <w:lang w:eastAsia="ru-RU"/>
              </w:rPr>
              <w:t>83.1</w:t>
            </w:r>
            <w:r w:rsidRPr="003C2C03">
              <w:rPr>
                <w:rFonts w:ascii="Calibri" w:eastAsia="Times New Roman" w:hAnsi="Calibri" w:cs="Calibri"/>
                <w:lang w:eastAsia="ru-RU"/>
              </w:rPr>
              <w:t>±</w:t>
            </w:r>
            <w:r w:rsidRPr="003C2C03">
              <w:rPr>
                <w:rFonts w:eastAsia="Times New Roman"/>
                <w:lang w:eastAsia="ru-RU"/>
              </w:rPr>
              <w:t>10.36</w:t>
            </w:r>
          </w:p>
        </w:tc>
        <w:tc>
          <w:tcPr>
            <w:tcW w:w="1276" w:type="dxa"/>
            <w:tcBorders>
              <w:top w:val="nil"/>
              <w:left w:val="nil"/>
              <w:bottom w:val="single" w:sz="4" w:space="0" w:color="auto"/>
              <w:right w:val="single" w:sz="4" w:space="0" w:color="auto"/>
            </w:tcBorders>
            <w:shd w:val="clear" w:color="auto" w:fill="auto"/>
            <w:noWrap/>
            <w:vAlign w:val="bottom"/>
            <w:hideMark/>
          </w:tcPr>
          <w:p w14:paraId="4C0C1FAF"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39.8-60.0</w:t>
            </w:r>
          </w:p>
        </w:tc>
        <w:tc>
          <w:tcPr>
            <w:tcW w:w="1308" w:type="dxa"/>
            <w:tcBorders>
              <w:top w:val="nil"/>
              <w:left w:val="nil"/>
              <w:bottom w:val="single" w:sz="4" w:space="0" w:color="auto"/>
              <w:right w:val="single" w:sz="4" w:space="0" w:color="auto"/>
            </w:tcBorders>
            <w:shd w:val="clear" w:color="auto" w:fill="auto"/>
            <w:noWrap/>
            <w:vAlign w:val="bottom"/>
            <w:hideMark/>
          </w:tcPr>
          <w:p w14:paraId="0828512C"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47.45</w:t>
            </w:r>
            <w:r w:rsidRPr="003C2C03">
              <w:rPr>
                <w:rFonts w:eastAsia="Times New Roman"/>
                <w:lang w:eastAsia="ru-RU"/>
              </w:rPr>
              <w:t>±</w:t>
            </w:r>
            <w:r w:rsidRPr="003C2C03">
              <w:rPr>
                <w:rFonts w:eastAsia="Times New Roman"/>
                <w:lang w:val="en-US" w:eastAsia="ru-RU"/>
              </w:rPr>
              <w:t>3.21</w:t>
            </w:r>
          </w:p>
        </w:tc>
      </w:tr>
      <w:tr w:rsidR="0079561B" w:rsidRPr="003C2C03" w14:paraId="6F194CE5"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921B3C0" w14:textId="0227F718" w:rsidR="0079561B" w:rsidRPr="003C2C03" w:rsidRDefault="00D16A73" w:rsidP="00E77608">
            <w:pPr>
              <w:ind w:firstLine="0"/>
              <w:jc w:val="center"/>
              <w:rPr>
                <w:rFonts w:eastAsia="Times New Roman"/>
                <w:lang w:eastAsia="ru-RU"/>
              </w:rPr>
            </w:pPr>
            <w:r w:rsidRPr="003C2C03">
              <w:rPr>
                <w:rFonts w:eastAsia="Times New Roman"/>
                <w:lang w:val="en-US" w:eastAsia="ru-RU"/>
              </w:rPr>
              <w:t>SL</w:t>
            </w:r>
            <w:r w:rsidR="0079561B" w:rsidRPr="003C2C03">
              <w:rPr>
                <w:rFonts w:eastAsia="Times New Roman"/>
                <w:lang w:eastAsia="ru-RU"/>
              </w:rPr>
              <w:t>, mm</w:t>
            </w:r>
          </w:p>
        </w:tc>
        <w:tc>
          <w:tcPr>
            <w:tcW w:w="1425" w:type="dxa"/>
            <w:tcBorders>
              <w:top w:val="nil"/>
              <w:left w:val="nil"/>
              <w:bottom w:val="single" w:sz="4" w:space="0" w:color="auto"/>
              <w:right w:val="single" w:sz="4" w:space="0" w:color="auto"/>
            </w:tcBorders>
            <w:shd w:val="clear" w:color="auto" w:fill="auto"/>
            <w:noWrap/>
            <w:vAlign w:val="bottom"/>
            <w:hideMark/>
          </w:tcPr>
          <w:p w14:paraId="4CF9CD7A" w14:textId="77777777" w:rsidR="0079561B" w:rsidRPr="003C2C03" w:rsidRDefault="0079561B" w:rsidP="00E77608">
            <w:pPr>
              <w:ind w:firstLine="0"/>
              <w:jc w:val="center"/>
              <w:rPr>
                <w:rFonts w:eastAsia="Times New Roman"/>
                <w:lang w:eastAsia="ru-RU"/>
              </w:rPr>
            </w:pPr>
            <w:r w:rsidRPr="003C2C03">
              <w:rPr>
                <w:rFonts w:eastAsia="Times New Roman"/>
                <w:lang w:eastAsia="ru-RU"/>
              </w:rPr>
              <w:t>21.2-52.0</w:t>
            </w:r>
          </w:p>
        </w:tc>
        <w:tc>
          <w:tcPr>
            <w:tcW w:w="1410" w:type="dxa"/>
            <w:tcBorders>
              <w:top w:val="nil"/>
              <w:left w:val="nil"/>
              <w:bottom w:val="single" w:sz="4" w:space="0" w:color="auto"/>
              <w:right w:val="single" w:sz="4" w:space="0" w:color="auto"/>
            </w:tcBorders>
            <w:shd w:val="clear" w:color="auto" w:fill="auto"/>
            <w:noWrap/>
            <w:vAlign w:val="bottom"/>
            <w:hideMark/>
          </w:tcPr>
          <w:p w14:paraId="264C9D69" w14:textId="77777777" w:rsidR="0079561B" w:rsidRPr="003C2C03" w:rsidRDefault="0079561B" w:rsidP="00E77608">
            <w:pPr>
              <w:ind w:firstLine="0"/>
              <w:jc w:val="center"/>
              <w:rPr>
                <w:rFonts w:eastAsia="Times New Roman"/>
                <w:lang w:eastAsia="ru-RU"/>
              </w:rPr>
            </w:pPr>
            <w:r w:rsidRPr="003C2C03">
              <w:rPr>
                <w:rFonts w:eastAsia="Times New Roman"/>
                <w:lang w:eastAsia="ru-RU"/>
              </w:rPr>
              <w:t>33.1±6.21</w:t>
            </w:r>
          </w:p>
        </w:tc>
        <w:tc>
          <w:tcPr>
            <w:tcW w:w="1134" w:type="dxa"/>
            <w:tcBorders>
              <w:top w:val="nil"/>
              <w:left w:val="nil"/>
              <w:bottom w:val="single" w:sz="4" w:space="0" w:color="auto"/>
              <w:right w:val="single" w:sz="4" w:space="0" w:color="auto"/>
            </w:tcBorders>
            <w:shd w:val="clear" w:color="auto" w:fill="auto"/>
            <w:noWrap/>
            <w:vAlign w:val="bottom"/>
            <w:hideMark/>
          </w:tcPr>
          <w:p w14:paraId="643F81AF" w14:textId="77777777" w:rsidR="0079561B" w:rsidRPr="003C2C03" w:rsidRDefault="0079561B" w:rsidP="00E77608">
            <w:pPr>
              <w:ind w:firstLine="0"/>
              <w:jc w:val="center"/>
              <w:rPr>
                <w:rFonts w:eastAsia="Times New Roman"/>
                <w:lang w:eastAsia="ru-RU"/>
              </w:rPr>
            </w:pPr>
            <w:r w:rsidRPr="003C2C03">
              <w:rPr>
                <w:rFonts w:eastAsia="Times New Roman"/>
                <w:lang w:eastAsia="ru-RU"/>
              </w:rPr>
              <w:t>54-116</w:t>
            </w:r>
          </w:p>
        </w:tc>
        <w:tc>
          <w:tcPr>
            <w:tcW w:w="1417" w:type="dxa"/>
            <w:tcBorders>
              <w:top w:val="nil"/>
              <w:left w:val="nil"/>
              <w:bottom w:val="single" w:sz="4" w:space="0" w:color="auto"/>
              <w:right w:val="single" w:sz="4" w:space="0" w:color="auto"/>
            </w:tcBorders>
            <w:shd w:val="clear" w:color="auto" w:fill="auto"/>
            <w:noWrap/>
            <w:vAlign w:val="bottom"/>
            <w:hideMark/>
          </w:tcPr>
          <w:p w14:paraId="735F0DC8" w14:textId="77777777" w:rsidR="0079561B" w:rsidRPr="003C2C03" w:rsidRDefault="0079561B" w:rsidP="00E77608">
            <w:pPr>
              <w:ind w:firstLine="0"/>
              <w:jc w:val="center"/>
              <w:rPr>
                <w:rFonts w:eastAsia="Times New Roman"/>
                <w:lang w:eastAsia="ru-RU"/>
              </w:rPr>
            </w:pPr>
            <w:r w:rsidRPr="003C2C03">
              <w:rPr>
                <w:rFonts w:eastAsia="Times New Roman"/>
                <w:lang w:eastAsia="ru-RU"/>
              </w:rPr>
              <w:t>67.3±8.05</w:t>
            </w:r>
          </w:p>
        </w:tc>
        <w:tc>
          <w:tcPr>
            <w:tcW w:w="1276" w:type="dxa"/>
            <w:tcBorders>
              <w:top w:val="nil"/>
              <w:left w:val="nil"/>
              <w:bottom w:val="single" w:sz="4" w:space="0" w:color="auto"/>
              <w:right w:val="single" w:sz="4" w:space="0" w:color="auto"/>
            </w:tcBorders>
            <w:shd w:val="clear" w:color="auto" w:fill="auto"/>
            <w:noWrap/>
            <w:vAlign w:val="bottom"/>
            <w:hideMark/>
          </w:tcPr>
          <w:p w14:paraId="20A0B17C"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32.5-49.3</w:t>
            </w:r>
          </w:p>
        </w:tc>
        <w:tc>
          <w:tcPr>
            <w:tcW w:w="1308" w:type="dxa"/>
            <w:tcBorders>
              <w:top w:val="nil"/>
              <w:left w:val="nil"/>
              <w:bottom w:val="single" w:sz="4" w:space="0" w:color="auto"/>
              <w:right w:val="single" w:sz="4" w:space="0" w:color="auto"/>
            </w:tcBorders>
            <w:shd w:val="clear" w:color="auto" w:fill="auto"/>
            <w:noWrap/>
            <w:vAlign w:val="bottom"/>
            <w:hideMark/>
          </w:tcPr>
          <w:p w14:paraId="4FC5B764"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38.51</w:t>
            </w:r>
            <w:r w:rsidRPr="003C2C03">
              <w:rPr>
                <w:rFonts w:eastAsia="Times New Roman"/>
                <w:lang w:eastAsia="ru-RU"/>
              </w:rPr>
              <w:t>±</w:t>
            </w:r>
            <w:r w:rsidRPr="003C2C03">
              <w:rPr>
                <w:rFonts w:eastAsia="Times New Roman"/>
                <w:lang w:val="en-US" w:eastAsia="ru-RU"/>
              </w:rPr>
              <w:t>2.72</w:t>
            </w:r>
          </w:p>
        </w:tc>
      </w:tr>
      <w:tr w:rsidR="0079561B" w:rsidRPr="003C2C03" w14:paraId="2817FE5A"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8A7D7AA" w14:textId="77777777" w:rsidR="0079561B" w:rsidRPr="003C2C03" w:rsidRDefault="0079561B" w:rsidP="00E77608">
            <w:pPr>
              <w:ind w:firstLine="0"/>
              <w:jc w:val="center"/>
              <w:rPr>
                <w:rFonts w:eastAsia="Times New Roman"/>
                <w:lang w:eastAsia="ru-RU"/>
              </w:rPr>
            </w:pPr>
            <w:r w:rsidRPr="003C2C03">
              <w:rPr>
                <w:rFonts w:eastAsia="Times New Roman"/>
                <w:lang w:eastAsia="ru-RU"/>
              </w:rPr>
              <w:t>Q, g</w:t>
            </w:r>
          </w:p>
        </w:tc>
        <w:tc>
          <w:tcPr>
            <w:tcW w:w="1425" w:type="dxa"/>
            <w:tcBorders>
              <w:top w:val="nil"/>
              <w:left w:val="nil"/>
              <w:bottom w:val="single" w:sz="4" w:space="0" w:color="auto"/>
              <w:right w:val="single" w:sz="4" w:space="0" w:color="auto"/>
            </w:tcBorders>
            <w:shd w:val="clear" w:color="auto" w:fill="auto"/>
            <w:noWrap/>
            <w:vAlign w:val="bottom"/>
            <w:hideMark/>
          </w:tcPr>
          <w:p w14:paraId="1A0972F2" w14:textId="77777777" w:rsidR="0079561B" w:rsidRPr="003C2C03" w:rsidRDefault="0079561B" w:rsidP="00E77608">
            <w:pPr>
              <w:ind w:firstLine="0"/>
              <w:jc w:val="center"/>
              <w:rPr>
                <w:rFonts w:eastAsia="Times New Roman"/>
                <w:lang w:eastAsia="ru-RU"/>
              </w:rPr>
            </w:pPr>
            <w:r w:rsidRPr="003C2C03">
              <w:rPr>
                <w:rFonts w:eastAsia="Times New Roman"/>
                <w:lang w:eastAsia="ru-RU"/>
              </w:rPr>
              <w:t>0.2-2,3</w:t>
            </w:r>
          </w:p>
        </w:tc>
        <w:tc>
          <w:tcPr>
            <w:tcW w:w="1410" w:type="dxa"/>
            <w:tcBorders>
              <w:top w:val="nil"/>
              <w:left w:val="nil"/>
              <w:bottom w:val="single" w:sz="4" w:space="0" w:color="auto"/>
              <w:right w:val="single" w:sz="4" w:space="0" w:color="auto"/>
            </w:tcBorders>
            <w:shd w:val="clear" w:color="auto" w:fill="auto"/>
            <w:noWrap/>
            <w:vAlign w:val="bottom"/>
            <w:hideMark/>
          </w:tcPr>
          <w:p w14:paraId="778B6DC0" w14:textId="77777777" w:rsidR="0079561B" w:rsidRPr="003C2C03" w:rsidRDefault="0079561B" w:rsidP="00E77608">
            <w:pPr>
              <w:ind w:firstLine="0"/>
              <w:jc w:val="center"/>
              <w:rPr>
                <w:rFonts w:eastAsia="Times New Roman"/>
                <w:lang w:eastAsia="ru-RU"/>
              </w:rPr>
            </w:pPr>
            <w:r w:rsidRPr="003C2C03">
              <w:rPr>
                <w:rFonts w:eastAsia="Times New Roman"/>
                <w:lang w:eastAsia="ru-RU"/>
              </w:rPr>
              <w:t>0.78±0.40</w:t>
            </w:r>
          </w:p>
        </w:tc>
        <w:tc>
          <w:tcPr>
            <w:tcW w:w="1134" w:type="dxa"/>
            <w:tcBorders>
              <w:top w:val="nil"/>
              <w:left w:val="nil"/>
              <w:bottom w:val="single" w:sz="4" w:space="0" w:color="auto"/>
              <w:right w:val="single" w:sz="4" w:space="0" w:color="auto"/>
            </w:tcBorders>
            <w:shd w:val="clear" w:color="auto" w:fill="auto"/>
            <w:noWrap/>
            <w:vAlign w:val="bottom"/>
            <w:hideMark/>
          </w:tcPr>
          <w:p w14:paraId="3AFE55A9" w14:textId="77777777" w:rsidR="0079561B" w:rsidRPr="003C2C03" w:rsidRDefault="0079561B" w:rsidP="00E77608">
            <w:pPr>
              <w:ind w:firstLine="0"/>
              <w:jc w:val="center"/>
              <w:rPr>
                <w:rFonts w:eastAsia="Times New Roman"/>
                <w:lang w:eastAsia="ru-RU"/>
              </w:rPr>
            </w:pPr>
            <w:r w:rsidRPr="003C2C03">
              <w:rPr>
                <w:rFonts w:eastAsia="Times New Roman"/>
                <w:lang w:eastAsia="ru-RU"/>
              </w:rPr>
              <w:t>2.9-29,8</w:t>
            </w:r>
          </w:p>
        </w:tc>
        <w:tc>
          <w:tcPr>
            <w:tcW w:w="1417" w:type="dxa"/>
            <w:tcBorders>
              <w:top w:val="nil"/>
              <w:left w:val="nil"/>
              <w:bottom w:val="single" w:sz="4" w:space="0" w:color="auto"/>
              <w:right w:val="single" w:sz="4" w:space="0" w:color="auto"/>
            </w:tcBorders>
            <w:shd w:val="clear" w:color="auto" w:fill="auto"/>
            <w:noWrap/>
            <w:vAlign w:val="bottom"/>
            <w:hideMark/>
          </w:tcPr>
          <w:p w14:paraId="4A29186C" w14:textId="77777777" w:rsidR="0079561B" w:rsidRPr="003C2C03" w:rsidRDefault="0079561B" w:rsidP="00E77608">
            <w:pPr>
              <w:ind w:firstLine="0"/>
              <w:jc w:val="center"/>
              <w:rPr>
                <w:rFonts w:eastAsia="Times New Roman"/>
                <w:lang w:eastAsia="ru-RU"/>
              </w:rPr>
            </w:pPr>
            <w:r w:rsidRPr="003C2C03">
              <w:rPr>
                <w:rFonts w:eastAsia="Times New Roman"/>
                <w:lang w:eastAsia="ru-RU"/>
              </w:rPr>
              <w:t>6.7±3.47</w:t>
            </w:r>
          </w:p>
        </w:tc>
        <w:tc>
          <w:tcPr>
            <w:tcW w:w="1276" w:type="dxa"/>
            <w:tcBorders>
              <w:top w:val="nil"/>
              <w:left w:val="nil"/>
              <w:bottom w:val="single" w:sz="4" w:space="0" w:color="auto"/>
              <w:right w:val="single" w:sz="4" w:space="0" w:color="auto"/>
            </w:tcBorders>
            <w:shd w:val="clear" w:color="auto" w:fill="auto"/>
            <w:noWrap/>
            <w:vAlign w:val="bottom"/>
            <w:hideMark/>
          </w:tcPr>
          <w:p w14:paraId="259AD3E2"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0.53-2.28</w:t>
            </w:r>
          </w:p>
        </w:tc>
        <w:tc>
          <w:tcPr>
            <w:tcW w:w="1308" w:type="dxa"/>
            <w:tcBorders>
              <w:top w:val="nil"/>
              <w:left w:val="nil"/>
              <w:bottom w:val="single" w:sz="4" w:space="0" w:color="auto"/>
              <w:right w:val="single" w:sz="4" w:space="0" w:color="auto"/>
            </w:tcBorders>
            <w:shd w:val="clear" w:color="auto" w:fill="auto"/>
            <w:noWrap/>
            <w:vAlign w:val="bottom"/>
            <w:hideMark/>
          </w:tcPr>
          <w:p w14:paraId="3FBF471D"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0.98</w:t>
            </w:r>
            <w:r w:rsidRPr="003C2C03">
              <w:rPr>
                <w:rFonts w:eastAsia="Times New Roman"/>
                <w:lang w:eastAsia="ru-RU"/>
              </w:rPr>
              <w:t>±</w:t>
            </w:r>
            <w:r w:rsidRPr="003C2C03">
              <w:rPr>
                <w:rFonts w:eastAsia="Times New Roman"/>
                <w:lang w:val="en-US" w:eastAsia="ru-RU"/>
              </w:rPr>
              <w:t>0.24</w:t>
            </w:r>
          </w:p>
        </w:tc>
      </w:tr>
      <w:tr w:rsidR="0079561B" w:rsidRPr="003C2C03" w14:paraId="5601C93F"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B857BDE" w14:textId="77777777" w:rsidR="0079561B" w:rsidRPr="003C2C03" w:rsidRDefault="0079561B" w:rsidP="00E77608">
            <w:pPr>
              <w:ind w:firstLine="0"/>
              <w:jc w:val="center"/>
              <w:rPr>
                <w:rFonts w:eastAsia="Times New Roman"/>
                <w:lang w:eastAsia="ru-RU"/>
              </w:rPr>
            </w:pPr>
            <w:r w:rsidRPr="003C2C03">
              <w:rPr>
                <w:rFonts w:eastAsia="Times New Roman"/>
                <w:lang w:eastAsia="ru-RU"/>
              </w:rPr>
              <w:t>Fulton</w:t>
            </w:r>
          </w:p>
        </w:tc>
        <w:tc>
          <w:tcPr>
            <w:tcW w:w="1425" w:type="dxa"/>
            <w:tcBorders>
              <w:top w:val="nil"/>
              <w:left w:val="nil"/>
              <w:bottom w:val="single" w:sz="4" w:space="0" w:color="auto"/>
              <w:right w:val="single" w:sz="4" w:space="0" w:color="auto"/>
            </w:tcBorders>
            <w:shd w:val="clear" w:color="auto" w:fill="auto"/>
            <w:noWrap/>
            <w:vAlign w:val="bottom"/>
            <w:hideMark/>
          </w:tcPr>
          <w:p w14:paraId="0AEDBDD5" w14:textId="77777777" w:rsidR="0079561B" w:rsidRPr="003C2C03" w:rsidRDefault="0079561B" w:rsidP="00E77608">
            <w:pPr>
              <w:ind w:firstLine="0"/>
              <w:jc w:val="center"/>
              <w:rPr>
                <w:rFonts w:eastAsia="Times New Roman"/>
                <w:lang w:eastAsia="ru-RU"/>
              </w:rPr>
            </w:pPr>
            <w:r w:rsidRPr="003C2C03">
              <w:rPr>
                <w:rFonts w:eastAsia="Times New Roman"/>
                <w:lang w:eastAsia="ru-RU"/>
              </w:rPr>
              <w:t>1.6-2.3</w:t>
            </w:r>
          </w:p>
        </w:tc>
        <w:tc>
          <w:tcPr>
            <w:tcW w:w="1410" w:type="dxa"/>
            <w:tcBorders>
              <w:top w:val="nil"/>
              <w:left w:val="nil"/>
              <w:bottom w:val="single" w:sz="4" w:space="0" w:color="auto"/>
              <w:right w:val="single" w:sz="4" w:space="0" w:color="auto"/>
            </w:tcBorders>
            <w:shd w:val="clear" w:color="auto" w:fill="auto"/>
            <w:noWrap/>
            <w:vAlign w:val="bottom"/>
            <w:hideMark/>
          </w:tcPr>
          <w:p w14:paraId="5D98411C" w14:textId="77777777" w:rsidR="0079561B" w:rsidRPr="003C2C03" w:rsidRDefault="0079561B" w:rsidP="00E77608">
            <w:pPr>
              <w:ind w:firstLine="0"/>
              <w:jc w:val="center"/>
              <w:rPr>
                <w:rFonts w:eastAsia="Times New Roman"/>
                <w:lang w:eastAsia="ru-RU"/>
              </w:rPr>
            </w:pPr>
            <w:r w:rsidRPr="003C2C03">
              <w:rPr>
                <w:rFonts w:eastAsia="Times New Roman"/>
                <w:lang w:eastAsia="ru-RU"/>
              </w:rPr>
              <w:t>1.9±0.21</w:t>
            </w:r>
          </w:p>
        </w:tc>
        <w:tc>
          <w:tcPr>
            <w:tcW w:w="1134" w:type="dxa"/>
            <w:tcBorders>
              <w:top w:val="nil"/>
              <w:left w:val="nil"/>
              <w:bottom w:val="single" w:sz="4" w:space="0" w:color="auto"/>
              <w:right w:val="single" w:sz="4" w:space="0" w:color="auto"/>
            </w:tcBorders>
            <w:shd w:val="clear" w:color="auto" w:fill="auto"/>
            <w:noWrap/>
            <w:vAlign w:val="bottom"/>
            <w:hideMark/>
          </w:tcPr>
          <w:p w14:paraId="3506B9DF" w14:textId="77777777" w:rsidR="0079561B" w:rsidRPr="003C2C03" w:rsidRDefault="0079561B" w:rsidP="00E77608">
            <w:pPr>
              <w:ind w:firstLine="0"/>
              <w:jc w:val="center"/>
              <w:rPr>
                <w:rFonts w:eastAsia="Times New Roman"/>
                <w:lang w:eastAsia="ru-RU"/>
              </w:rPr>
            </w:pPr>
            <w:r w:rsidRPr="003C2C03">
              <w:rPr>
                <w:rFonts w:eastAsia="Times New Roman"/>
                <w:lang w:eastAsia="ru-RU"/>
              </w:rPr>
              <w:t>1.2-2.4</w:t>
            </w:r>
          </w:p>
        </w:tc>
        <w:tc>
          <w:tcPr>
            <w:tcW w:w="1417" w:type="dxa"/>
            <w:tcBorders>
              <w:top w:val="nil"/>
              <w:left w:val="nil"/>
              <w:bottom w:val="single" w:sz="4" w:space="0" w:color="auto"/>
              <w:right w:val="single" w:sz="4" w:space="0" w:color="auto"/>
            </w:tcBorders>
            <w:shd w:val="clear" w:color="auto" w:fill="auto"/>
            <w:noWrap/>
            <w:vAlign w:val="bottom"/>
            <w:hideMark/>
          </w:tcPr>
          <w:p w14:paraId="5E156CA9" w14:textId="77777777" w:rsidR="0079561B" w:rsidRPr="003C2C03" w:rsidRDefault="0079561B" w:rsidP="00E77608">
            <w:pPr>
              <w:ind w:firstLine="0"/>
              <w:jc w:val="center"/>
              <w:rPr>
                <w:rFonts w:eastAsia="Times New Roman"/>
                <w:lang w:eastAsia="ru-RU"/>
              </w:rPr>
            </w:pPr>
            <w:r w:rsidRPr="003C2C03">
              <w:rPr>
                <w:rFonts w:eastAsia="Times New Roman"/>
                <w:lang w:eastAsia="ru-RU"/>
              </w:rPr>
              <w:t>1.9±0.13</w:t>
            </w:r>
          </w:p>
        </w:tc>
        <w:tc>
          <w:tcPr>
            <w:tcW w:w="1276" w:type="dxa"/>
            <w:tcBorders>
              <w:top w:val="nil"/>
              <w:left w:val="nil"/>
              <w:bottom w:val="single" w:sz="4" w:space="0" w:color="auto"/>
              <w:right w:val="single" w:sz="4" w:space="0" w:color="auto"/>
            </w:tcBorders>
            <w:shd w:val="clear" w:color="auto" w:fill="auto"/>
            <w:noWrap/>
            <w:vAlign w:val="bottom"/>
            <w:hideMark/>
          </w:tcPr>
          <w:p w14:paraId="76F688A0"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1.4-1.9</w:t>
            </w:r>
          </w:p>
        </w:tc>
        <w:tc>
          <w:tcPr>
            <w:tcW w:w="1308" w:type="dxa"/>
            <w:tcBorders>
              <w:top w:val="nil"/>
              <w:left w:val="nil"/>
              <w:bottom w:val="single" w:sz="4" w:space="0" w:color="auto"/>
              <w:right w:val="single" w:sz="4" w:space="0" w:color="auto"/>
            </w:tcBorders>
            <w:shd w:val="clear" w:color="auto" w:fill="auto"/>
            <w:noWrap/>
            <w:vAlign w:val="bottom"/>
            <w:hideMark/>
          </w:tcPr>
          <w:p w14:paraId="6AE45E47" w14:textId="77777777" w:rsidR="0079561B" w:rsidRPr="003C2C03" w:rsidRDefault="0079561B" w:rsidP="00E77608">
            <w:pPr>
              <w:ind w:firstLine="0"/>
              <w:jc w:val="center"/>
              <w:rPr>
                <w:rFonts w:eastAsia="Times New Roman"/>
                <w:lang w:val="en-US" w:eastAsia="ru-RU"/>
              </w:rPr>
            </w:pPr>
            <w:r w:rsidRPr="003C2C03">
              <w:rPr>
                <w:rFonts w:eastAsia="Times New Roman"/>
                <w:lang w:val="en-US" w:eastAsia="ru-RU"/>
              </w:rPr>
              <w:t>1.7</w:t>
            </w:r>
            <w:r w:rsidRPr="003C2C03">
              <w:rPr>
                <w:rFonts w:eastAsia="Times New Roman"/>
                <w:lang w:eastAsia="ru-RU"/>
              </w:rPr>
              <w:t>±</w:t>
            </w:r>
            <w:r w:rsidRPr="003C2C03">
              <w:rPr>
                <w:rFonts w:eastAsia="Times New Roman"/>
                <w:lang w:val="en-US" w:eastAsia="ru-RU"/>
              </w:rPr>
              <w:t>0.10</w:t>
            </w:r>
          </w:p>
        </w:tc>
      </w:tr>
    </w:tbl>
    <w:p w14:paraId="1D924EAE" w14:textId="77777777" w:rsidR="0079561B" w:rsidRPr="003C2C03" w:rsidRDefault="0079561B" w:rsidP="0079561B">
      <w:pPr>
        <w:ind w:firstLine="567"/>
        <w:rPr>
          <w:rFonts w:eastAsia="Times New Roman"/>
          <w:sz w:val="28"/>
          <w:szCs w:val="28"/>
          <w:lang w:val="en-US"/>
        </w:rPr>
      </w:pPr>
      <w:r w:rsidRPr="003C2C03">
        <w:rPr>
          <w:rFonts w:eastAsia="Times New Roman"/>
          <w:sz w:val="28"/>
          <w:szCs w:val="28"/>
          <w:lang w:val="en-US"/>
        </w:rPr>
        <w:t xml:space="preserve"> </w:t>
      </w:r>
    </w:p>
    <w:p w14:paraId="10E1260E" w14:textId="73E54699" w:rsidR="0079561B" w:rsidRPr="003C2C03" w:rsidRDefault="0079561B" w:rsidP="0079561B">
      <w:pPr>
        <w:ind w:firstLine="567"/>
        <w:rPr>
          <w:rFonts w:eastAsia="Times New Roman"/>
          <w:sz w:val="28"/>
          <w:szCs w:val="28"/>
          <w:lang w:val="kk-KZ"/>
        </w:rPr>
      </w:pPr>
      <w:r w:rsidRPr="003C2C03">
        <w:rPr>
          <w:rFonts w:eastAsia="Times New Roman"/>
          <w:sz w:val="28"/>
          <w:szCs w:val="28"/>
        </w:rPr>
        <w:t xml:space="preserve">Согласно данным таблицы </w:t>
      </w:r>
      <w:r w:rsidR="00891124" w:rsidRPr="003C2C03">
        <w:rPr>
          <w:rFonts w:eastAsia="Times New Roman"/>
          <w:sz w:val="28"/>
          <w:szCs w:val="28"/>
        </w:rPr>
        <w:t>2</w:t>
      </w:r>
      <w:r w:rsidRPr="003C2C03">
        <w:rPr>
          <w:rFonts w:eastAsia="Times New Roman"/>
          <w:sz w:val="28"/>
          <w:szCs w:val="28"/>
        </w:rPr>
        <w:t>3, выборка рыб представлена в основном молодью плотвы. Рыбы отловленные из р. Леп преобладают по всем измеренным параметрам. Размерно – весовые показатели плотвы для водоемов Балкашского бассейна меняются в зависимости от места обитания рыбы. Так, для плотвы из озера Балкаш известные максимальные показатели массы (</w:t>
      </w:r>
      <w:r w:rsidRPr="003C2C03">
        <w:rPr>
          <w:rFonts w:eastAsia="Times New Roman"/>
          <w:sz w:val="28"/>
          <w:szCs w:val="28"/>
          <w:lang w:val="en-US"/>
        </w:rPr>
        <w:t>Q</w:t>
      </w:r>
      <w:r w:rsidRPr="003C2C03">
        <w:rPr>
          <w:rFonts w:eastAsia="Times New Roman"/>
          <w:sz w:val="28"/>
          <w:szCs w:val="28"/>
        </w:rPr>
        <w:t>, г) и длины тела (</w:t>
      </w:r>
      <w:r w:rsidR="00D16A73" w:rsidRPr="003C2C03">
        <w:rPr>
          <w:rFonts w:eastAsia="Times New Roman"/>
          <w:sz w:val="28"/>
          <w:szCs w:val="28"/>
          <w:lang w:val="en-US"/>
        </w:rPr>
        <w:t>SL</w:t>
      </w:r>
      <w:r w:rsidR="00D16A73" w:rsidRPr="003C2C03">
        <w:rPr>
          <w:rFonts w:eastAsia="Times New Roman"/>
          <w:sz w:val="28"/>
          <w:szCs w:val="28"/>
        </w:rPr>
        <w:t>,</w:t>
      </w:r>
      <w:r w:rsidRPr="003C2C03">
        <w:rPr>
          <w:rFonts w:eastAsia="Times New Roman"/>
          <w:sz w:val="28"/>
          <w:szCs w:val="28"/>
        </w:rPr>
        <w:t>см) 520 г и 28 см соответственно [</w:t>
      </w:r>
      <w:r w:rsidR="005E03E3" w:rsidRPr="003C2C03">
        <w:rPr>
          <w:rFonts w:eastAsia="Times New Roman"/>
          <w:sz w:val="28"/>
          <w:szCs w:val="28"/>
        </w:rPr>
        <w:t>282</w:t>
      </w:r>
      <w:r w:rsidRPr="003C2C03">
        <w:rPr>
          <w:rFonts w:eastAsia="Times New Roman"/>
          <w:sz w:val="28"/>
          <w:szCs w:val="28"/>
        </w:rPr>
        <w:t xml:space="preserve">]. </w:t>
      </w:r>
      <w:r w:rsidRPr="003C2C03">
        <w:rPr>
          <w:rFonts w:eastAsia="TimesNewRomanPSMT"/>
          <w:sz w:val="28"/>
          <w:szCs w:val="28"/>
        </w:rPr>
        <w:t>Возрастной состав рыб из Капшагайского водохранилища варьирует в пределах от 2 до 9 лет с доминированием в уловах 3-5 летних особей [</w:t>
      </w:r>
      <w:r w:rsidR="00F41521" w:rsidRPr="003C2C03">
        <w:rPr>
          <w:sz w:val="28"/>
          <w:szCs w:val="28"/>
        </w:rPr>
        <w:t>149</w:t>
      </w:r>
      <w:r w:rsidRPr="003C2C03">
        <w:rPr>
          <w:sz w:val="28"/>
          <w:szCs w:val="28"/>
        </w:rPr>
        <w:t>]</w:t>
      </w:r>
      <w:r w:rsidRPr="003C2C03">
        <w:rPr>
          <w:rFonts w:eastAsia="TimesNewRomanPSMT"/>
          <w:sz w:val="28"/>
          <w:szCs w:val="28"/>
        </w:rPr>
        <w:t>.</w:t>
      </w:r>
      <w:r w:rsidRPr="003C2C03">
        <w:rPr>
          <w:rFonts w:eastAsia="Times New Roman"/>
          <w:sz w:val="28"/>
          <w:szCs w:val="28"/>
        </w:rPr>
        <w:t xml:space="preserve"> </w:t>
      </w:r>
      <w:r w:rsidR="00E7718A" w:rsidRPr="003C2C03">
        <w:rPr>
          <w:rFonts w:eastAsia="TimesNewRomanPSMT"/>
          <w:sz w:val="28"/>
          <w:szCs w:val="28"/>
        </w:rPr>
        <w:t xml:space="preserve">Половой зрелости плотва достигает в возрасте трех лет. Размножается при температуре выше +8 градусов. Спектр питания у воблы широкий. Это вид – эврифаг, поэтому особых затруднений с кормом не испытывает.  </w:t>
      </w:r>
      <w:r w:rsidR="00E7718A" w:rsidRPr="003C2C03">
        <w:rPr>
          <w:rFonts w:eastAsia="Times New Roman"/>
          <w:sz w:val="28"/>
          <w:szCs w:val="28"/>
        </w:rPr>
        <w:t xml:space="preserve">На момент отлова у большинства рыб как из рек, так и из прудов кишечники были наполнены, питается плотва в основном детритом и бентосными организмами, в реках – гаммарусом, водными личинками насекомых и др. водной растительностью. </w:t>
      </w:r>
      <w:r w:rsidRPr="003C2C03">
        <w:rPr>
          <w:rFonts w:eastAsia="Times New Roman"/>
          <w:sz w:val="28"/>
          <w:szCs w:val="28"/>
        </w:rPr>
        <w:t>Упитанность рыб в среднем находится на среднем для вида уровне по сравнению с известными значениями из других водоемов Казахстана [</w:t>
      </w:r>
      <w:r w:rsidR="005E03E3" w:rsidRPr="003C2C03">
        <w:rPr>
          <w:rFonts w:eastAsia="Times New Roman"/>
          <w:sz w:val="28"/>
          <w:szCs w:val="28"/>
        </w:rPr>
        <w:t>236</w:t>
      </w:r>
      <w:r w:rsidRPr="003C2C03">
        <w:rPr>
          <w:rFonts w:eastAsia="Times New Roman"/>
          <w:sz w:val="28"/>
          <w:szCs w:val="28"/>
        </w:rPr>
        <w:t xml:space="preserve">]. При сравнении </w:t>
      </w:r>
      <w:r w:rsidRPr="003C2C03">
        <w:rPr>
          <w:rFonts w:eastAsia="Times New Roman"/>
          <w:sz w:val="28"/>
          <w:szCs w:val="28"/>
          <w:lang w:val="kk-KZ"/>
        </w:rPr>
        <w:t xml:space="preserve">с опубликованными данными из р. Иле </w:t>
      </w:r>
      <w:r w:rsidRPr="003C2C03">
        <w:rPr>
          <w:rFonts w:eastAsia="Times New Roman"/>
          <w:sz w:val="28"/>
          <w:szCs w:val="28"/>
        </w:rPr>
        <w:t>[</w:t>
      </w:r>
      <w:r w:rsidR="005E03E3" w:rsidRPr="003C2C03">
        <w:rPr>
          <w:rFonts w:eastAsia="Times New Roman"/>
          <w:sz w:val="28"/>
          <w:szCs w:val="28"/>
        </w:rPr>
        <w:t>172]</w:t>
      </w:r>
      <w:r w:rsidRPr="003C2C03">
        <w:rPr>
          <w:rFonts w:eastAsia="Times New Roman"/>
          <w:sz w:val="28"/>
          <w:szCs w:val="28"/>
          <w:lang w:val="kk-KZ"/>
        </w:rPr>
        <w:t xml:space="preserve"> коэффициент упитанности рыб во всех выборках было заметно ниже, что </w:t>
      </w:r>
      <w:r w:rsidRPr="003C2C03">
        <w:rPr>
          <w:rFonts w:eastAsia="Times New Roman"/>
          <w:sz w:val="28"/>
          <w:szCs w:val="28"/>
        </w:rPr>
        <w:t xml:space="preserve">возможно </w:t>
      </w:r>
      <w:r w:rsidRPr="003C2C03">
        <w:rPr>
          <w:rFonts w:eastAsia="Times New Roman"/>
          <w:sz w:val="28"/>
          <w:szCs w:val="28"/>
          <w:lang w:val="kk-KZ"/>
        </w:rPr>
        <w:t>свидетельствует о недостаточности кормовых организмов в исследованных водоемах.</w:t>
      </w:r>
    </w:p>
    <w:p w14:paraId="287DAD72" w14:textId="169BAFBD" w:rsidR="00DF05EE" w:rsidRPr="003C2C03" w:rsidRDefault="00E7718A" w:rsidP="00E7718A">
      <w:pPr>
        <w:autoSpaceDE w:val="0"/>
        <w:autoSpaceDN w:val="0"/>
        <w:adjustRightInd w:val="0"/>
        <w:ind w:firstLine="567"/>
        <w:rPr>
          <w:rFonts w:eastAsia="Times New Roman"/>
          <w:sz w:val="28"/>
          <w:szCs w:val="28"/>
        </w:rPr>
      </w:pPr>
      <w:r w:rsidRPr="003C2C03">
        <w:rPr>
          <w:rFonts w:eastAsia="TimesNewRomanPSMT"/>
          <w:sz w:val="28"/>
          <w:szCs w:val="28"/>
        </w:rPr>
        <w:t xml:space="preserve">Плотва является </w:t>
      </w:r>
      <w:r w:rsidR="0079561B" w:rsidRPr="003C2C03">
        <w:rPr>
          <w:rFonts w:eastAsia="TimesNewRomanPSMT"/>
          <w:sz w:val="28"/>
          <w:szCs w:val="28"/>
        </w:rPr>
        <w:t>ценны</w:t>
      </w:r>
      <w:r w:rsidRPr="003C2C03">
        <w:rPr>
          <w:rFonts w:eastAsia="TimesNewRomanPSMT"/>
          <w:sz w:val="28"/>
          <w:szCs w:val="28"/>
        </w:rPr>
        <w:t>м</w:t>
      </w:r>
      <w:r w:rsidR="0079561B" w:rsidRPr="003C2C03">
        <w:rPr>
          <w:rFonts w:eastAsia="TimesNewRomanPSMT"/>
          <w:sz w:val="28"/>
          <w:szCs w:val="28"/>
        </w:rPr>
        <w:t xml:space="preserve"> объект</w:t>
      </w:r>
      <w:r w:rsidRPr="003C2C03">
        <w:rPr>
          <w:rFonts w:eastAsia="TimesNewRomanPSMT"/>
          <w:sz w:val="28"/>
          <w:szCs w:val="28"/>
        </w:rPr>
        <w:t>ом</w:t>
      </w:r>
      <w:r w:rsidR="0079561B" w:rsidRPr="003C2C03">
        <w:rPr>
          <w:rFonts w:eastAsia="TimesNewRomanPSMT"/>
          <w:sz w:val="28"/>
          <w:szCs w:val="28"/>
        </w:rPr>
        <w:t xml:space="preserve"> промысла, главным образом пользуется спросом в соленном и вяленном виде</w:t>
      </w:r>
      <w:r w:rsidR="0079561B" w:rsidRPr="003C2C03">
        <w:rPr>
          <w:rFonts w:eastAsia="TimesNewRomanPSMT"/>
          <w:sz w:val="28"/>
          <w:szCs w:val="28"/>
          <w:lang w:val="kk-KZ"/>
        </w:rPr>
        <w:t xml:space="preserve"> </w:t>
      </w:r>
      <w:r w:rsidR="0079561B" w:rsidRPr="003C2C03">
        <w:rPr>
          <w:rFonts w:eastAsia="TimesNewRomanPSMT"/>
          <w:sz w:val="28"/>
          <w:szCs w:val="28"/>
        </w:rPr>
        <w:t>[</w:t>
      </w:r>
      <w:r w:rsidR="00F41521" w:rsidRPr="003C2C03">
        <w:rPr>
          <w:rFonts w:eastAsia="TimesNewRomanPSMT"/>
          <w:sz w:val="28"/>
          <w:szCs w:val="28"/>
        </w:rPr>
        <w:t>1</w:t>
      </w:r>
      <w:r w:rsidR="005E03E3" w:rsidRPr="003C2C03">
        <w:rPr>
          <w:rFonts w:eastAsia="TimesNewRomanPSMT"/>
          <w:sz w:val="28"/>
          <w:szCs w:val="28"/>
        </w:rPr>
        <w:t>92</w:t>
      </w:r>
      <w:r w:rsidR="0079561B" w:rsidRPr="003C2C03">
        <w:rPr>
          <w:rFonts w:eastAsia="TimesNewRomanPSMT"/>
          <w:sz w:val="28"/>
          <w:szCs w:val="28"/>
        </w:rPr>
        <w:t>], также может быть</w:t>
      </w:r>
      <w:r w:rsidR="0079561B" w:rsidRPr="003C2C03">
        <w:rPr>
          <w:rFonts w:eastAsia="Times New Roman"/>
          <w:sz w:val="28"/>
          <w:szCs w:val="28"/>
        </w:rPr>
        <w:t xml:space="preserve"> объектом любительского рыболовства [</w:t>
      </w:r>
      <w:r w:rsidR="005E03E3" w:rsidRPr="003C2C03">
        <w:rPr>
          <w:rFonts w:eastAsia="Times New Roman"/>
          <w:sz w:val="28"/>
          <w:szCs w:val="28"/>
        </w:rPr>
        <w:t>173</w:t>
      </w:r>
      <w:r w:rsidR="0079561B" w:rsidRPr="003C2C03">
        <w:rPr>
          <w:rFonts w:eastAsia="Times New Roman"/>
          <w:sz w:val="28"/>
          <w:szCs w:val="28"/>
        </w:rPr>
        <w:t>].</w:t>
      </w:r>
      <w:r w:rsidR="0079561B" w:rsidRPr="003C2C03">
        <w:rPr>
          <w:rFonts w:eastAsia="TimesNewRomanPSMT"/>
          <w:sz w:val="28"/>
          <w:szCs w:val="28"/>
        </w:rPr>
        <w:t xml:space="preserve">  Однако по мнению авторов [</w:t>
      </w:r>
      <w:r w:rsidR="005E03E3" w:rsidRPr="003C2C03">
        <w:rPr>
          <w:sz w:val="28"/>
          <w:szCs w:val="28"/>
        </w:rPr>
        <w:t>236</w:t>
      </w:r>
      <w:r w:rsidR="0079561B" w:rsidRPr="003C2C03">
        <w:rPr>
          <w:rFonts w:eastAsia="TimesNewRomanPSMT"/>
          <w:sz w:val="28"/>
          <w:szCs w:val="28"/>
        </w:rPr>
        <w:t xml:space="preserve">], увеличение численности плотвы в водоемах рыбохозяйственного значения крайне нежелательна, так как вид может создавать серьезную конкуренцию в питании с сазаном, численность которого за последнее время заметно снижается </w:t>
      </w:r>
      <w:r w:rsidR="0079561B" w:rsidRPr="003C2C03">
        <w:rPr>
          <w:rFonts w:eastAsia="Times New Roman"/>
          <w:sz w:val="28"/>
          <w:szCs w:val="28"/>
        </w:rPr>
        <w:t>[</w:t>
      </w:r>
      <w:r w:rsidR="005E03E3" w:rsidRPr="003C2C03">
        <w:rPr>
          <w:rFonts w:eastAsia="Times New Roman"/>
          <w:sz w:val="28"/>
          <w:szCs w:val="28"/>
          <w:lang w:val="kk-KZ"/>
        </w:rPr>
        <w:t>275</w:t>
      </w:r>
      <w:r w:rsidR="0079561B" w:rsidRPr="003C2C03">
        <w:rPr>
          <w:rFonts w:eastAsia="Times New Roman"/>
          <w:sz w:val="28"/>
          <w:szCs w:val="28"/>
        </w:rPr>
        <w:t>].</w:t>
      </w:r>
      <w:r w:rsidRPr="003C2C03">
        <w:rPr>
          <w:rFonts w:eastAsia="Times New Roman"/>
          <w:sz w:val="28"/>
          <w:szCs w:val="28"/>
        </w:rPr>
        <w:t xml:space="preserve"> </w:t>
      </w:r>
      <w:r w:rsidR="00B15F72" w:rsidRPr="003C2C03">
        <w:rPr>
          <w:rFonts w:eastAsia="Times New Roman"/>
          <w:sz w:val="28"/>
          <w:szCs w:val="28"/>
          <w:lang w:val="kk-KZ"/>
        </w:rPr>
        <w:t xml:space="preserve">В малых </w:t>
      </w:r>
      <w:r w:rsidR="00FB25A2" w:rsidRPr="003C2C03">
        <w:rPr>
          <w:rFonts w:eastAsia="Times New Roman"/>
          <w:sz w:val="28"/>
          <w:szCs w:val="28"/>
        </w:rPr>
        <w:t>водоемах</w:t>
      </w:r>
      <w:r w:rsidR="00B15F72" w:rsidRPr="003C2C03">
        <w:rPr>
          <w:rFonts w:eastAsia="Times New Roman"/>
          <w:sz w:val="28"/>
          <w:szCs w:val="28"/>
        </w:rPr>
        <w:t xml:space="preserve"> плотва </w:t>
      </w:r>
      <w:r w:rsidR="00FB25A2" w:rsidRPr="003C2C03">
        <w:rPr>
          <w:rFonts w:eastAsia="Times New Roman"/>
          <w:sz w:val="28"/>
          <w:szCs w:val="28"/>
        </w:rPr>
        <w:t xml:space="preserve">была обнаружена в искуственных прудах, рек и речных притоках рек. </w:t>
      </w:r>
    </w:p>
    <w:p w14:paraId="6D0AB4CE" w14:textId="77777777" w:rsidR="00FD3BD4" w:rsidRDefault="00FD3BD4" w:rsidP="00D16A73">
      <w:pPr>
        <w:tabs>
          <w:tab w:val="left" w:pos="567"/>
        </w:tabs>
        <w:ind w:firstLine="567"/>
        <w:rPr>
          <w:bCs/>
          <w:iCs/>
          <w:sz w:val="28"/>
          <w:szCs w:val="28"/>
          <w:u w:val="single"/>
          <w:lang w:val="kk-KZ"/>
        </w:rPr>
      </w:pPr>
    </w:p>
    <w:p w14:paraId="67F612A1" w14:textId="6D4AE39B" w:rsidR="00997EF8" w:rsidRPr="003C2C03" w:rsidRDefault="00997EF8" w:rsidP="00D16A73">
      <w:pPr>
        <w:tabs>
          <w:tab w:val="left" w:pos="567"/>
        </w:tabs>
        <w:ind w:firstLine="567"/>
        <w:rPr>
          <w:sz w:val="28"/>
          <w:szCs w:val="28"/>
          <w:lang w:val="en-US"/>
        </w:rPr>
      </w:pPr>
      <w:r w:rsidRPr="003C2C03">
        <w:rPr>
          <w:bCs/>
          <w:iCs/>
          <w:sz w:val="28"/>
          <w:szCs w:val="28"/>
          <w:u w:val="single"/>
          <w:lang w:val="kk-KZ"/>
        </w:rPr>
        <w:lastRenderedPageBreak/>
        <w:t xml:space="preserve">Речная абботина - </w:t>
      </w:r>
      <w:r w:rsidRPr="003C2C03">
        <w:rPr>
          <w:bCs/>
          <w:i/>
          <w:iCs/>
          <w:sz w:val="28"/>
          <w:szCs w:val="28"/>
          <w:u w:val="single"/>
          <w:lang w:val="kk-KZ"/>
        </w:rPr>
        <w:t xml:space="preserve">Abbottina Rivularis </w:t>
      </w:r>
      <w:r w:rsidRPr="003C2C03">
        <w:rPr>
          <w:bCs/>
          <w:sz w:val="28"/>
          <w:szCs w:val="28"/>
          <w:u w:val="single"/>
          <w:lang w:val="kk-KZ"/>
        </w:rPr>
        <w:t>(</w:t>
      </w:r>
      <w:r w:rsidRPr="003C2C03">
        <w:rPr>
          <w:bCs/>
          <w:iCs/>
          <w:sz w:val="28"/>
          <w:szCs w:val="28"/>
          <w:u w:val="single"/>
          <w:lang w:val="kk-KZ"/>
        </w:rPr>
        <w:t>Basilewski, 1855).</w:t>
      </w:r>
      <w:r w:rsidR="00D16A73" w:rsidRPr="003C2C03">
        <w:rPr>
          <w:bCs/>
          <w:iCs/>
          <w:sz w:val="28"/>
          <w:szCs w:val="28"/>
          <w:lang w:val="en-US"/>
        </w:rPr>
        <w:t xml:space="preserve"> </w:t>
      </w:r>
    </w:p>
    <w:p w14:paraId="6635976F" w14:textId="14080904" w:rsidR="00997EF8" w:rsidRPr="003C2C03" w:rsidRDefault="00997EF8" w:rsidP="00D16A73">
      <w:pPr>
        <w:ind w:firstLine="567"/>
        <w:rPr>
          <w:sz w:val="28"/>
          <w:szCs w:val="28"/>
          <w:lang w:val="kk-KZ"/>
        </w:rPr>
      </w:pPr>
      <w:r w:rsidRPr="003C2C03">
        <w:rPr>
          <w:sz w:val="28"/>
          <w:szCs w:val="28"/>
          <w:lang w:val="kk-KZ"/>
        </w:rPr>
        <w:t>Внешний вид рыбы соответствует ранее приведенному описанию [</w:t>
      </w:r>
      <w:r w:rsidR="00E34FA8" w:rsidRPr="003C2C03">
        <w:rPr>
          <w:sz w:val="28"/>
          <w:szCs w:val="28"/>
          <w:lang w:val="kk-KZ"/>
        </w:rPr>
        <w:t>181</w:t>
      </w:r>
      <w:r w:rsidRPr="003C2C03">
        <w:rPr>
          <w:sz w:val="28"/>
          <w:szCs w:val="28"/>
          <w:lang w:val="kk-KZ"/>
        </w:rPr>
        <w:t>]. Форма тела</w:t>
      </w:r>
      <w:r w:rsidRPr="003C2C03">
        <w:rPr>
          <w:sz w:val="28"/>
          <w:szCs w:val="28"/>
        </w:rPr>
        <w:t xml:space="preserve"> у речной абботины удлиненное, покрытое среднего  размера чешуей, </w:t>
      </w:r>
      <w:r w:rsidRPr="003C2C03">
        <w:rPr>
          <w:sz w:val="28"/>
          <w:szCs w:val="28"/>
          <w:lang w:val="kk-KZ"/>
        </w:rPr>
        <w:t>окраска тела рыбы</w:t>
      </w:r>
      <w:r w:rsidRPr="003C2C03">
        <w:rPr>
          <w:sz w:val="28"/>
          <w:szCs w:val="28"/>
        </w:rPr>
        <w:t xml:space="preserve"> похожа на обыкновенного пескаря, у основания хвостового плавника имеется яркая черная точка. </w:t>
      </w:r>
      <w:r w:rsidRPr="003C2C03">
        <w:rPr>
          <w:sz w:val="28"/>
          <w:szCs w:val="28"/>
          <w:lang w:val="kk-KZ"/>
        </w:rPr>
        <w:t>Одним из систематических признаков речной абботины является наличие у рыб темных пятен на теле и полос на хвосте (табл.2</w:t>
      </w:r>
      <w:r w:rsidR="00891124" w:rsidRPr="003C2C03">
        <w:rPr>
          <w:sz w:val="28"/>
          <w:szCs w:val="28"/>
          <w:lang w:val="kk-KZ"/>
        </w:rPr>
        <w:t>4</w:t>
      </w:r>
      <w:r w:rsidRPr="003C2C03">
        <w:rPr>
          <w:sz w:val="28"/>
          <w:szCs w:val="28"/>
          <w:lang w:val="kk-KZ"/>
        </w:rPr>
        <w:t xml:space="preserve">). </w:t>
      </w:r>
    </w:p>
    <w:p w14:paraId="6EDA54F2" w14:textId="77777777" w:rsidR="00891124" w:rsidRPr="003C2C03" w:rsidRDefault="00891124" w:rsidP="00997EF8">
      <w:pPr>
        <w:ind w:firstLine="567"/>
        <w:rPr>
          <w:lang w:val="kk-KZ"/>
        </w:rPr>
      </w:pPr>
    </w:p>
    <w:p w14:paraId="48F9AA5F" w14:textId="77777777" w:rsidR="00997EF8" w:rsidRPr="003C2C03" w:rsidRDefault="00997EF8" w:rsidP="004F0C06">
      <w:pPr>
        <w:ind w:firstLine="0"/>
        <w:rPr>
          <w:sz w:val="28"/>
          <w:szCs w:val="28"/>
          <w:lang w:val="kk-KZ"/>
        </w:rPr>
      </w:pPr>
      <w:r w:rsidRPr="003C2C03">
        <w:rPr>
          <w:sz w:val="28"/>
          <w:szCs w:val="28"/>
          <w:lang w:val="kk-KZ"/>
        </w:rPr>
        <w:t>Таблица 2</w:t>
      </w:r>
      <w:r w:rsidR="00891124" w:rsidRPr="003C2C03">
        <w:rPr>
          <w:sz w:val="28"/>
          <w:szCs w:val="28"/>
          <w:lang w:val="kk-KZ"/>
        </w:rPr>
        <w:t>4</w:t>
      </w:r>
      <w:r w:rsidRPr="003C2C03">
        <w:rPr>
          <w:sz w:val="28"/>
          <w:szCs w:val="28"/>
          <w:lang w:val="kk-KZ"/>
        </w:rPr>
        <w:t xml:space="preserve"> – Количественные данные пятен и полос на теле речной абботины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45"/>
        <w:gridCol w:w="1537"/>
        <w:gridCol w:w="1396"/>
        <w:gridCol w:w="976"/>
        <w:gridCol w:w="978"/>
        <w:gridCol w:w="1396"/>
      </w:tblGrid>
      <w:tr w:rsidR="00997EF8" w:rsidRPr="003C2C03" w14:paraId="7F540777" w14:textId="77777777" w:rsidTr="00D51440">
        <w:trPr>
          <w:trHeight w:val="268"/>
        </w:trPr>
        <w:tc>
          <w:tcPr>
            <w:tcW w:w="1737" w:type="pct"/>
            <w:vMerge w:val="restart"/>
            <w:noWrap/>
            <w:vAlign w:val="bottom"/>
          </w:tcPr>
          <w:p w14:paraId="2D09CC10" w14:textId="77777777" w:rsidR="00997EF8" w:rsidRPr="003C2C03" w:rsidRDefault="00997EF8" w:rsidP="00D51440">
            <w:pPr>
              <w:ind w:firstLine="0"/>
              <w:rPr>
                <w:rFonts w:eastAsia="Times New Roman"/>
                <w:lang w:val="kk-KZ" w:eastAsia="ru-RU"/>
              </w:rPr>
            </w:pPr>
            <w:r w:rsidRPr="003C2C03">
              <w:rPr>
                <w:rFonts w:eastAsia="Times New Roman"/>
                <w:lang w:val="kk-KZ" w:eastAsia="ru-RU"/>
              </w:rPr>
              <w:t>Признаки</w:t>
            </w:r>
          </w:p>
        </w:tc>
        <w:tc>
          <w:tcPr>
            <w:tcW w:w="3263" w:type="pct"/>
            <w:gridSpan w:val="5"/>
            <w:noWrap/>
            <w:vAlign w:val="bottom"/>
          </w:tcPr>
          <w:p w14:paraId="6BE65B93" w14:textId="77777777" w:rsidR="00997EF8" w:rsidRPr="003C2C03" w:rsidRDefault="00997EF8" w:rsidP="00D51440">
            <w:pPr>
              <w:ind w:firstLine="0"/>
              <w:jc w:val="center"/>
              <w:rPr>
                <w:rFonts w:eastAsia="Times New Roman"/>
                <w:lang w:val="kk-KZ" w:eastAsia="ru-RU"/>
              </w:rPr>
            </w:pPr>
            <w:r w:rsidRPr="003C2C03">
              <w:rPr>
                <w:rFonts w:eastAsia="Times New Roman"/>
                <w:lang w:val="kk-KZ" w:eastAsia="ru-RU"/>
              </w:rPr>
              <w:t xml:space="preserve">Место отлова: перекресток каналов ниже г. </w:t>
            </w:r>
            <w:r w:rsidRPr="003C2C03">
              <w:rPr>
                <w:rFonts w:eastAsia="Times New Roman"/>
                <w:lang w:eastAsia="ru-RU"/>
              </w:rPr>
              <w:t>Баканас, 2019</w:t>
            </w:r>
          </w:p>
        </w:tc>
      </w:tr>
      <w:tr w:rsidR="00997EF8" w:rsidRPr="003C2C03" w14:paraId="3E4DC56E" w14:textId="77777777" w:rsidTr="00D51440">
        <w:trPr>
          <w:trHeight w:val="268"/>
        </w:trPr>
        <w:tc>
          <w:tcPr>
            <w:tcW w:w="1737" w:type="pct"/>
            <w:vMerge/>
            <w:noWrap/>
            <w:vAlign w:val="bottom"/>
          </w:tcPr>
          <w:p w14:paraId="55AF642E" w14:textId="77777777" w:rsidR="00997EF8" w:rsidRPr="003C2C03" w:rsidRDefault="00997EF8" w:rsidP="00D51440">
            <w:pPr>
              <w:ind w:firstLine="0"/>
              <w:rPr>
                <w:rFonts w:eastAsia="Times New Roman"/>
                <w:lang w:eastAsia="ru-RU"/>
              </w:rPr>
            </w:pPr>
          </w:p>
        </w:tc>
        <w:tc>
          <w:tcPr>
            <w:tcW w:w="3263" w:type="pct"/>
            <w:gridSpan w:val="5"/>
            <w:noWrap/>
            <w:vAlign w:val="bottom"/>
          </w:tcPr>
          <w:p w14:paraId="44A30D9B" w14:textId="77777777" w:rsidR="00997EF8" w:rsidRPr="003C2C03" w:rsidRDefault="00997EF8" w:rsidP="00D51440">
            <w:pPr>
              <w:ind w:firstLine="0"/>
              <w:jc w:val="center"/>
              <w:rPr>
                <w:rFonts w:eastAsia="Times New Roman"/>
                <w:lang w:val="kk-KZ" w:eastAsia="ru-RU"/>
              </w:rPr>
            </w:pPr>
            <w:r w:rsidRPr="003C2C03">
              <w:rPr>
                <w:rFonts w:eastAsia="Times New Roman"/>
                <w:lang w:val="kk-KZ" w:eastAsia="ru-RU"/>
              </w:rPr>
              <w:t>Статистические показатели</w:t>
            </w:r>
          </w:p>
        </w:tc>
      </w:tr>
      <w:tr w:rsidR="00997EF8" w:rsidRPr="003C2C03" w14:paraId="6E522871" w14:textId="77777777" w:rsidTr="00D51440">
        <w:trPr>
          <w:trHeight w:val="315"/>
        </w:trPr>
        <w:tc>
          <w:tcPr>
            <w:tcW w:w="1737" w:type="pct"/>
            <w:vMerge/>
            <w:noWrap/>
            <w:vAlign w:val="bottom"/>
          </w:tcPr>
          <w:p w14:paraId="489BE9CC" w14:textId="77777777" w:rsidR="00997EF8" w:rsidRPr="003C2C03" w:rsidRDefault="00997EF8" w:rsidP="00D51440">
            <w:pPr>
              <w:ind w:firstLine="0"/>
              <w:rPr>
                <w:rFonts w:eastAsia="Times New Roman"/>
                <w:lang w:val="en-US" w:eastAsia="ru-RU"/>
              </w:rPr>
            </w:pPr>
          </w:p>
        </w:tc>
        <w:tc>
          <w:tcPr>
            <w:tcW w:w="798" w:type="pct"/>
            <w:noWrap/>
            <w:vAlign w:val="bottom"/>
          </w:tcPr>
          <w:p w14:paraId="206512F9" w14:textId="77777777" w:rsidR="00997EF8" w:rsidRPr="003C2C03" w:rsidRDefault="00997EF8" w:rsidP="00D51440">
            <w:pPr>
              <w:ind w:firstLine="0"/>
              <w:jc w:val="center"/>
              <w:rPr>
                <w:rFonts w:eastAsia="Times New Roman"/>
                <w:b/>
                <w:lang w:val="en-US" w:eastAsia="ru-RU"/>
              </w:rPr>
            </w:pPr>
            <w:r w:rsidRPr="003C2C03">
              <w:rPr>
                <w:rFonts w:eastAsia="Times New Roman"/>
                <w:b/>
                <w:lang w:val="en-US" w:eastAsia="ru-RU"/>
              </w:rPr>
              <w:t>Min</w:t>
            </w:r>
            <w:r w:rsidRPr="003C2C03">
              <w:rPr>
                <w:rFonts w:eastAsia="Times New Roman"/>
                <w:b/>
                <w:lang w:val="kk-KZ" w:eastAsia="ru-RU"/>
              </w:rPr>
              <w:t>-</w:t>
            </w:r>
            <w:r w:rsidRPr="003C2C03">
              <w:rPr>
                <w:rFonts w:eastAsia="Times New Roman"/>
                <w:b/>
                <w:lang w:val="en-US" w:eastAsia="ru-RU"/>
              </w:rPr>
              <w:t xml:space="preserve"> max</w:t>
            </w:r>
          </w:p>
        </w:tc>
        <w:tc>
          <w:tcPr>
            <w:tcW w:w="725" w:type="pct"/>
            <w:noWrap/>
            <w:vAlign w:val="bottom"/>
          </w:tcPr>
          <w:p w14:paraId="6095A875" w14:textId="77777777" w:rsidR="00997EF8" w:rsidRPr="003C2C03" w:rsidRDefault="00997EF8" w:rsidP="00D51440">
            <w:pPr>
              <w:ind w:firstLine="0"/>
              <w:jc w:val="center"/>
              <w:rPr>
                <w:rFonts w:eastAsia="Times New Roman"/>
                <w:b/>
                <w:lang w:val="en-US" w:eastAsia="ru-RU"/>
              </w:rPr>
            </w:pPr>
            <w:r w:rsidRPr="003C2C03">
              <w:rPr>
                <w:rFonts w:eastAsia="Times New Roman"/>
                <w:b/>
                <w:lang w:val="en-US" w:eastAsia="ru-RU"/>
              </w:rPr>
              <w:t>M±m</w:t>
            </w:r>
          </w:p>
        </w:tc>
        <w:tc>
          <w:tcPr>
            <w:tcW w:w="507" w:type="pct"/>
            <w:noWrap/>
            <w:vAlign w:val="bottom"/>
          </w:tcPr>
          <w:p w14:paraId="686C6DB6" w14:textId="77777777" w:rsidR="00997EF8" w:rsidRPr="003C2C03" w:rsidRDefault="00997EF8" w:rsidP="00D51440">
            <w:pPr>
              <w:ind w:firstLine="0"/>
              <w:jc w:val="center"/>
              <w:rPr>
                <w:rFonts w:eastAsia="Times New Roman"/>
                <w:b/>
                <w:lang w:val="en-US" w:eastAsia="ru-RU"/>
              </w:rPr>
            </w:pPr>
            <w:r w:rsidRPr="003C2C03">
              <w:rPr>
                <w:rFonts w:eastAsia="Times New Roman"/>
                <w:b/>
                <w:lang w:val="en-US" w:eastAsia="ru-RU"/>
              </w:rPr>
              <w:t>±s</w:t>
            </w:r>
          </w:p>
        </w:tc>
        <w:tc>
          <w:tcPr>
            <w:tcW w:w="508" w:type="pct"/>
            <w:noWrap/>
            <w:vAlign w:val="bottom"/>
          </w:tcPr>
          <w:p w14:paraId="22B9DDD3" w14:textId="77777777" w:rsidR="00997EF8" w:rsidRPr="003C2C03" w:rsidRDefault="00997EF8" w:rsidP="00D51440">
            <w:pPr>
              <w:ind w:firstLine="0"/>
              <w:jc w:val="center"/>
              <w:rPr>
                <w:rFonts w:eastAsia="Times New Roman"/>
                <w:b/>
                <w:lang w:val="en-US" w:eastAsia="ru-RU"/>
              </w:rPr>
            </w:pPr>
            <w:r w:rsidRPr="003C2C03">
              <w:rPr>
                <w:rFonts w:eastAsia="Times New Roman"/>
                <w:b/>
                <w:lang w:val="en-US" w:eastAsia="ru-RU"/>
              </w:rPr>
              <w:t>s2</w:t>
            </w:r>
          </w:p>
        </w:tc>
        <w:tc>
          <w:tcPr>
            <w:tcW w:w="725" w:type="pct"/>
            <w:noWrap/>
            <w:vAlign w:val="bottom"/>
          </w:tcPr>
          <w:p w14:paraId="4F7FA10C" w14:textId="77777777" w:rsidR="00997EF8" w:rsidRPr="003C2C03" w:rsidRDefault="00997EF8" w:rsidP="00D51440">
            <w:pPr>
              <w:ind w:firstLine="0"/>
              <w:jc w:val="center"/>
              <w:rPr>
                <w:rFonts w:eastAsia="Times New Roman"/>
                <w:b/>
                <w:lang w:eastAsia="ru-RU"/>
              </w:rPr>
            </w:pPr>
            <w:r w:rsidRPr="003C2C03">
              <w:rPr>
                <w:rFonts w:eastAsia="Times New Roman"/>
                <w:b/>
                <w:lang w:val="en-US" w:eastAsia="ru-RU"/>
              </w:rPr>
              <w:t>CV</w:t>
            </w:r>
            <w:r w:rsidRPr="003C2C03">
              <w:rPr>
                <w:rFonts w:eastAsia="Times New Roman"/>
                <w:b/>
                <w:lang w:val="kk-KZ" w:eastAsia="ru-RU"/>
              </w:rPr>
              <w:t xml:space="preserve">, </w:t>
            </w:r>
            <w:r w:rsidRPr="003C2C03">
              <w:rPr>
                <w:rFonts w:eastAsia="Times New Roman"/>
                <w:b/>
                <w:lang w:eastAsia="ru-RU"/>
              </w:rPr>
              <w:t>%</w:t>
            </w:r>
          </w:p>
        </w:tc>
      </w:tr>
      <w:tr w:rsidR="00997EF8" w:rsidRPr="003C2C03" w14:paraId="4EF53369" w14:textId="77777777" w:rsidTr="00D51440">
        <w:trPr>
          <w:trHeight w:val="70"/>
        </w:trPr>
        <w:tc>
          <w:tcPr>
            <w:tcW w:w="1737" w:type="pct"/>
            <w:noWrap/>
            <w:vAlign w:val="bottom"/>
          </w:tcPr>
          <w:p w14:paraId="60E66425" w14:textId="77777777" w:rsidR="00997EF8" w:rsidRPr="003C2C03" w:rsidRDefault="00997EF8" w:rsidP="00D51440">
            <w:pPr>
              <w:ind w:firstLine="0"/>
              <w:rPr>
                <w:rFonts w:eastAsia="Times New Roman"/>
                <w:lang w:eastAsia="ru-RU"/>
              </w:rPr>
            </w:pPr>
            <w:r w:rsidRPr="003C2C03">
              <w:rPr>
                <w:rFonts w:eastAsia="Times New Roman"/>
                <w:lang w:eastAsia="ru-RU"/>
              </w:rPr>
              <w:t xml:space="preserve">число пятен </w:t>
            </w:r>
            <w:r w:rsidRPr="003C2C03">
              <w:rPr>
                <w:rFonts w:eastAsia="Times New Roman"/>
                <w:lang w:eastAsia="ru-RU"/>
              </w:rPr>
              <w:br/>
              <w:t>на теле</w:t>
            </w:r>
          </w:p>
        </w:tc>
        <w:tc>
          <w:tcPr>
            <w:tcW w:w="798" w:type="pct"/>
            <w:noWrap/>
            <w:vAlign w:val="bottom"/>
          </w:tcPr>
          <w:p w14:paraId="019CCB44" w14:textId="77777777" w:rsidR="00997EF8" w:rsidRPr="003C2C03" w:rsidRDefault="00997EF8" w:rsidP="00D51440">
            <w:pPr>
              <w:ind w:firstLine="0"/>
              <w:jc w:val="center"/>
              <w:rPr>
                <w:rFonts w:eastAsia="Times New Roman"/>
                <w:lang w:eastAsia="ru-RU"/>
              </w:rPr>
            </w:pPr>
            <w:r w:rsidRPr="003C2C03">
              <w:rPr>
                <w:rFonts w:eastAsia="Times New Roman"/>
                <w:lang w:eastAsia="ru-RU"/>
              </w:rPr>
              <w:t>7</w:t>
            </w:r>
            <w:r w:rsidRPr="003C2C03">
              <w:rPr>
                <w:rFonts w:eastAsia="Times New Roman"/>
                <w:lang w:val="kk-KZ" w:eastAsia="ru-RU"/>
              </w:rPr>
              <w:t>-9</w:t>
            </w:r>
          </w:p>
        </w:tc>
        <w:tc>
          <w:tcPr>
            <w:tcW w:w="725" w:type="pct"/>
            <w:noWrap/>
            <w:vAlign w:val="bottom"/>
          </w:tcPr>
          <w:p w14:paraId="772EB1C9" w14:textId="77777777" w:rsidR="00997EF8" w:rsidRPr="003C2C03" w:rsidRDefault="00997EF8" w:rsidP="00D51440">
            <w:pPr>
              <w:ind w:firstLine="0"/>
              <w:jc w:val="center"/>
              <w:rPr>
                <w:rFonts w:eastAsia="Times New Roman"/>
                <w:lang w:eastAsia="ru-RU"/>
              </w:rPr>
            </w:pPr>
            <w:r w:rsidRPr="003C2C03">
              <w:rPr>
                <w:rFonts w:eastAsia="Times New Roman"/>
                <w:lang w:eastAsia="ru-RU"/>
              </w:rPr>
              <w:t>7</w:t>
            </w:r>
            <w:r w:rsidRPr="003C2C03">
              <w:rPr>
                <w:rFonts w:eastAsia="Times New Roman"/>
                <w:lang w:val="kk-KZ" w:eastAsia="ru-RU"/>
              </w:rPr>
              <w:t>.</w:t>
            </w:r>
            <w:r w:rsidRPr="003C2C03">
              <w:rPr>
                <w:rFonts w:eastAsia="Times New Roman"/>
                <w:lang w:eastAsia="ru-RU"/>
              </w:rPr>
              <w:t>44</w:t>
            </w:r>
            <w:r w:rsidRPr="003C2C03">
              <w:rPr>
                <w:rFonts w:eastAsia="Times New Roman"/>
                <w:b/>
                <w:lang w:val="en-US" w:eastAsia="ru-RU"/>
              </w:rPr>
              <w:t>±</w:t>
            </w:r>
            <w:r w:rsidRPr="003C2C03">
              <w:rPr>
                <w:rFonts w:eastAsia="Times New Roman"/>
                <w:lang w:eastAsia="ru-RU"/>
              </w:rPr>
              <w:t>0</w:t>
            </w:r>
            <w:r w:rsidRPr="003C2C03">
              <w:rPr>
                <w:rFonts w:eastAsia="Times New Roman"/>
                <w:lang w:val="kk-KZ" w:eastAsia="ru-RU"/>
              </w:rPr>
              <w:t>.</w:t>
            </w:r>
            <w:r w:rsidRPr="003C2C03">
              <w:rPr>
                <w:rFonts w:eastAsia="Times New Roman"/>
                <w:lang w:eastAsia="ru-RU"/>
              </w:rPr>
              <w:t>56</w:t>
            </w:r>
          </w:p>
        </w:tc>
        <w:tc>
          <w:tcPr>
            <w:tcW w:w="507" w:type="pct"/>
            <w:noWrap/>
            <w:vAlign w:val="bottom"/>
          </w:tcPr>
          <w:p w14:paraId="5567742A" w14:textId="77777777" w:rsidR="00997EF8" w:rsidRPr="003C2C03" w:rsidRDefault="00997EF8" w:rsidP="00D51440">
            <w:pPr>
              <w:ind w:firstLine="0"/>
              <w:jc w:val="center"/>
              <w:rPr>
                <w:rFonts w:eastAsia="Times New Roman"/>
                <w:lang w:eastAsia="ru-RU"/>
              </w:rPr>
            </w:pPr>
            <w:r w:rsidRPr="003C2C03">
              <w:rPr>
                <w:rFonts w:eastAsia="Times New Roman"/>
                <w:lang w:eastAsia="ru-RU"/>
              </w:rPr>
              <w:t>0</w:t>
            </w:r>
            <w:r w:rsidRPr="003C2C03">
              <w:rPr>
                <w:rFonts w:eastAsia="Times New Roman"/>
                <w:lang w:val="kk-KZ" w:eastAsia="ru-RU"/>
              </w:rPr>
              <w:t>.</w:t>
            </w:r>
            <w:r w:rsidRPr="003C2C03">
              <w:rPr>
                <w:rFonts w:eastAsia="Times New Roman"/>
                <w:lang w:eastAsia="ru-RU"/>
              </w:rPr>
              <w:t>64</w:t>
            </w:r>
          </w:p>
        </w:tc>
        <w:tc>
          <w:tcPr>
            <w:tcW w:w="508" w:type="pct"/>
            <w:noWrap/>
            <w:vAlign w:val="bottom"/>
          </w:tcPr>
          <w:p w14:paraId="7CE05648" w14:textId="77777777" w:rsidR="00997EF8" w:rsidRPr="003C2C03" w:rsidRDefault="00997EF8" w:rsidP="00D51440">
            <w:pPr>
              <w:ind w:firstLine="0"/>
              <w:jc w:val="center"/>
              <w:rPr>
                <w:rFonts w:eastAsia="Times New Roman"/>
                <w:lang w:eastAsia="ru-RU"/>
              </w:rPr>
            </w:pPr>
            <w:r w:rsidRPr="003C2C03">
              <w:rPr>
                <w:rFonts w:eastAsia="Times New Roman"/>
                <w:lang w:eastAsia="ru-RU"/>
              </w:rPr>
              <w:t>0</w:t>
            </w:r>
            <w:r w:rsidRPr="003C2C03">
              <w:rPr>
                <w:rFonts w:eastAsia="Times New Roman"/>
                <w:lang w:val="kk-KZ" w:eastAsia="ru-RU"/>
              </w:rPr>
              <w:t>.</w:t>
            </w:r>
            <w:r w:rsidRPr="003C2C03">
              <w:rPr>
                <w:rFonts w:eastAsia="Times New Roman"/>
                <w:lang w:eastAsia="ru-RU"/>
              </w:rPr>
              <w:t>41</w:t>
            </w:r>
          </w:p>
        </w:tc>
        <w:tc>
          <w:tcPr>
            <w:tcW w:w="725" w:type="pct"/>
            <w:noWrap/>
            <w:vAlign w:val="bottom"/>
          </w:tcPr>
          <w:p w14:paraId="455AFEFE" w14:textId="77777777" w:rsidR="00997EF8" w:rsidRPr="003C2C03" w:rsidRDefault="00997EF8" w:rsidP="00D51440">
            <w:pPr>
              <w:ind w:firstLine="0"/>
              <w:jc w:val="center"/>
              <w:rPr>
                <w:rFonts w:eastAsia="Times New Roman"/>
                <w:lang w:eastAsia="ru-RU"/>
              </w:rPr>
            </w:pPr>
            <w:r w:rsidRPr="003C2C03">
              <w:rPr>
                <w:rFonts w:eastAsia="Times New Roman"/>
                <w:lang w:eastAsia="ru-RU"/>
              </w:rPr>
              <w:t>8</w:t>
            </w:r>
            <w:r w:rsidRPr="003C2C03">
              <w:rPr>
                <w:rFonts w:eastAsia="Times New Roman"/>
                <w:lang w:val="kk-KZ" w:eastAsia="ru-RU"/>
              </w:rPr>
              <w:t>.</w:t>
            </w:r>
            <w:r w:rsidRPr="003C2C03">
              <w:rPr>
                <w:rFonts w:eastAsia="Times New Roman"/>
                <w:lang w:eastAsia="ru-RU"/>
              </w:rPr>
              <w:t>60</w:t>
            </w:r>
          </w:p>
        </w:tc>
      </w:tr>
      <w:tr w:rsidR="00997EF8" w:rsidRPr="003C2C03" w14:paraId="1817CB67" w14:textId="77777777" w:rsidTr="00D51440">
        <w:trPr>
          <w:trHeight w:val="570"/>
        </w:trPr>
        <w:tc>
          <w:tcPr>
            <w:tcW w:w="1737" w:type="pct"/>
            <w:noWrap/>
            <w:vAlign w:val="bottom"/>
          </w:tcPr>
          <w:p w14:paraId="2FC21485" w14:textId="77777777" w:rsidR="00997EF8" w:rsidRPr="003C2C03" w:rsidRDefault="00997EF8" w:rsidP="00D51440">
            <w:pPr>
              <w:ind w:firstLine="0"/>
              <w:rPr>
                <w:rFonts w:eastAsia="Times New Roman"/>
                <w:lang w:eastAsia="ru-RU"/>
              </w:rPr>
            </w:pPr>
            <w:r w:rsidRPr="003C2C03">
              <w:rPr>
                <w:rFonts w:eastAsia="Times New Roman"/>
                <w:lang w:eastAsia="ru-RU"/>
              </w:rPr>
              <w:t xml:space="preserve">число полос </w:t>
            </w:r>
            <w:r w:rsidRPr="003C2C03">
              <w:rPr>
                <w:rFonts w:eastAsia="Times New Roman"/>
                <w:lang w:eastAsia="ru-RU"/>
              </w:rPr>
              <w:br/>
              <w:t>на хвосте</w:t>
            </w:r>
          </w:p>
        </w:tc>
        <w:tc>
          <w:tcPr>
            <w:tcW w:w="798" w:type="pct"/>
            <w:noWrap/>
            <w:vAlign w:val="bottom"/>
          </w:tcPr>
          <w:p w14:paraId="4399EFD5" w14:textId="77777777" w:rsidR="00997EF8" w:rsidRPr="003C2C03" w:rsidRDefault="00997EF8" w:rsidP="00D51440">
            <w:pPr>
              <w:ind w:firstLine="0"/>
              <w:jc w:val="center"/>
              <w:rPr>
                <w:rFonts w:eastAsia="Times New Roman"/>
                <w:lang w:eastAsia="ru-RU"/>
              </w:rPr>
            </w:pPr>
            <w:r w:rsidRPr="003C2C03">
              <w:rPr>
                <w:rFonts w:eastAsia="Times New Roman"/>
                <w:lang w:eastAsia="ru-RU"/>
              </w:rPr>
              <w:t>2</w:t>
            </w:r>
            <w:r w:rsidRPr="003C2C03">
              <w:rPr>
                <w:rFonts w:eastAsia="Times New Roman"/>
                <w:lang w:val="kk-KZ" w:eastAsia="ru-RU"/>
              </w:rPr>
              <w:t>.</w:t>
            </w:r>
            <w:r w:rsidRPr="003C2C03">
              <w:rPr>
                <w:rFonts w:eastAsia="Times New Roman"/>
                <w:lang w:eastAsia="ru-RU"/>
              </w:rPr>
              <w:t>5</w:t>
            </w:r>
            <w:r w:rsidRPr="003C2C03">
              <w:rPr>
                <w:rFonts w:eastAsia="Times New Roman"/>
                <w:lang w:val="kk-KZ" w:eastAsia="ru-RU"/>
              </w:rPr>
              <w:t>0-6.50</w:t>
            </w:r>
          </w:p>
        </w:tc>
        <w:tc>
          <w:tcPr>
            <w:tcW w:w="725" w:type="pct"/>
            <w:noWrap/>
            <w:vAlign w:val="bottom"/>
          </w:tcPr>
          <w:p w14:paraId="03929D18" w14:textId="77777777" w:rsidR="00997EF8" w:rsidRPr="003C2C03" w:rsidRDefault="00997EF8" w:rsidP="00D51440">
            <w:pPr>
              <w:ind w:firstLine="0"/>
              <w:jc w:val="center"/>
              <w:rPr>
                <w:rFonts w:eastAsia="Times New Roman"/>
                <w:lang w:eastAsia="ru-RU"/>
              </w:rPr>
            </w:pPr>
            <w:r w:rsidRPr="003C2C03">
              <w:rPr>
                <w:rFonts w:eastAsia="Times New Roman"/>
                <w:lang w:eastAsia="ru-RU"/>
              </w:rPr>
              <w:t>3</w:t>
            </w:r>
            <w:r w:rsidRPr="003C2C03">
              <w:rPr>
                <w:rFonts w:eastAsia="Times New Roman"/>
                <w:lang w:val="kk-KZ" w:eastAsia="ru-RU"/>
              </w:rPr>
              <w:t>.</w:t>
            </w:r>
            <w:r w:rsidRPr="003C2C03">
              <w:rPr>
                <w:rFonts w:eastAsia="Times New Roman"/>
                <w:lang w:eastAsia="ru-RU"/>
              </w:rPr>
              <w:t>61</w:t>
            </w:r>
            <w:r w:rsidRPr="003C2C03">
              <w:rPr>
                <w:rFonts w:eastAsia="Times New Roman"/>
                <w:b/>
                <w:lang w:val="en-US" w:eastAsia="ru-RU"/>
              </w:rPr>
              <w:t>±</w:t>
            </w:r>
            <w:r w:rsidRPr="003C2C03">
              <w:rPr>
                <w:rFonts w:eastAsia="Times New Roman"/>
                <w:lang w:eastAsia="ru-RU"/>
              </w:rPr>
              <w:t>0</w:t>
            </w:r>
            <w:r w:rsidRPr="003C2C03">
              <w:rPr>
                <w:rFonts w:eastAsia="Times New Roman"/>
                <w:lang w:val="kk-KZ" w:eastAsia="ru-RU"/>
              </w:rPr>
              <w:t>.</w:t>
            </w:r>
            <w:r w:rsidRPr="003C2C03">
              <w:rPr>
                <w:rFonts w:eastAsia="Times New Roman"/>
                <w:lang w:eastAsia="ru-RU"/>
              </w:rPr>
              <w:t>60</w:t>
            </w:r>
          </w:p>
        </w:tc>
        <w:tc>
          <w:tcPr>
            <w:tcW w:w="507" w:type="pct"/>
            <w:noWrap/>
            <w:vAlign w:val="bottom"/>
          </w:tcPr>
          <w:p w14:paraId="2AA1459C" w14:textId="77777777" w:rsidR="00997EF8" w:rsidRPr="003C2C03" w:rsidRDefault="00997EF8" w:rsidP="00D51440">
            <w:pPr>
              <w:ind w:firstLine="0"/>
              <w:jc w:val="center"/>
              <w:rPr>
                <w:rFonts w:eastAsia="Times New Roman"/>
                <w:lang w:eastAsia="ru-RU"/>
              </w:rPr>
            </w:pPr>
            <w:r w:rsidRPr="003C2C03">
              <w:rPr>
                <w:rFonts w:eastAsia="Times New Roman"/>
                <w:lang w:eastAsia="ru-RU"/>
              </w:rPr>
              <w:t>0</w:t>
            </w:r>
            <w:r w:rsidRPr="003C2C03">
              <w:rPr>
                <w:rFonts w:eastAsia="Times New Roman"/>
                <w:lang w:val="kk-KZ" w:eastAsia="ru-RU"/>
              </w:rPr>
              <w:t>.</w:t>
            </w:r>
            <w:r w:rsidRPr="003C2C03">
              <w:rPr>
                <w:rFonts w:eastAsia="Times New Roman"/>
                <w:lang w:eastAsia="ru-RU"/>
              </w:rPr>
              <w:t>87</w:t>
            </w:r>
          </w:p>
        </w:tc>
        <w:tc>
          <w:tcPr>
            <w:tcW w:w="508" w:type="pct"/>
            <w:noWrap/>
            <w:vAlign w:val="bottom"/>
          </w:tcPr>
          <w:p w14:paraId="07F84BBD" w14:textId="77777777" w:rsidR="00997EF8" w:rsidRPr="003C2C03" w:rsidRDefault="00997EF8" w:rsidP="00D51440">
            <w:pPr>
              <w:ind w:firstLine="0"/>
              <w:jc w:val="center"/>
              <w:rPr>
                <w:rFonts w:eastAsia="Times New Roman"/>
                <w:lang w:eastAsia="ru-RU"/>
              </w:rPr>
            </w:pPr>
            <w:r w:rsidRPr="003C2C03">
              <w:rPr>
                <w:rFonts w:eastAsia="Times New Roman"/>
                <w:lang w:eastAsia="ru-RU"/>
              </w:rPr>
              <w:t>0</w:t>
            </w:r>
            <w:r w:rsidRPr="003C2C03">
              <w:rPr>
                <w:rFonts w:eastAsia="Times New Roman"/>
                <w:lang w:val="kk-KZ" w:eastAsia="ru-RU"/>
              </w:rPr>
              <w:t>.</w:t>
            </w:r>
            <w:r w:rsidRPr="003C2C03">
              <w:rPr>
                <w:rFonts w:eastAsia="Times New Roman"/>
                <w:lang w:eastAsia="ru-RU"/>
              </w:rPr>
              <w:t>76</w:t>
            </w:r>
          </w:p>
        </w:tc>
        <w:tc>
          <w:tcPr>
            <w:tcW w:w="725" w:type="pct"/>
            <w:noWrap/>
            <w:vAlign w:val="bottom"/>
          </w:tcPr>
          <w:p w14:paraId="5B7E51DF" w14:textId="77777777" w:rsidR="00997EF8" w:rsidRPr="003C2C03" w:rsidRDefault="00997EF8" w:rsidP="00D51440">
            <w:pPr>
              <w:ind w:firstLine="0"/>
              <w:jc w:val="center"/>
              <w:rPr>
                <w:rFonts w:eastAsia="Times New Roman"/>
                <w:lang w:eastAsia="ru-RU"/>
              </w:rPr>
            </w:pPr>
            <w:r w:rsidRPr="003C2C03">
              <w:rPr>
                <w:rFonts w:eastAsia="Times New Roman"/>
                <w:lang w:eastAsia="ru-RU"/>
              </w:rPr>
              <w:t>24</w:t>
            </w:r>
            <w:r w:rsidRPr="003C2C03">
              <w:rPr>
                <w:rFonts w:eastAsia="Times New Roman"/>
                <w:lang w:val="kk-KZ" w:eastAsia="ru-RU"/>
              </w:rPr>
              <w:t>.</w:t>
            </w:r>
            <w:r w:rsidRPr="003C2C03">
              <w:rPr>
                <w:rFonts w:eastAsia="Times New Roman"/>
                <w:lang w:eastAsia="ru-RU"/>
              </w:rPr>
              <w:t>08</w:t>
            </w:r>
          </w:p>
        </w:tc>
      </w:tr>
    </w:tbl>
    <w:p w14:paraId="63E2FDC4" w14:textId="77777777" w:rsidR="00997EF8" w:rsidRPr="003C2C03" w:rsidRDefault="00997EF8" w:rsidP="00997EF8">
      <w:pPr>
        <w:ind w:firstLine="567"/>
        <w:rPr>
          <w:lang w:val="kk-KZ"/>
        </w:rPr>
      </w:pPr>
    </w:p>
    <w:p w14:paraId="162E2FC2" w14:textId="6164DC58" w:rsidR="00997EF8" w:rsidRPr="003C2C03" w:rsidRDefault="00997EF8" w:rsidP="00997EF8">
      <w:pPr>
        <w:ind w:firstLine="567"/>
        <w:rPr>
          <w:sz w:val="28"/>
          <w:szCs w:val="28"/>
          <w:lang w:val="kk-KZ"/>
        </w:rPr>
      </w:pPr>
      <w:r w:rsidRPr="003C2C03">
        <w:rPr>
          <w:sz w:val="28"/>
          <w:szCs w:val="28"/>
          <w:lang w:val="kk-KZ"/>
        </w:rPr>
        <w:t>По бокам у рыб насчитываются от 7 до 9 темных пятен, расположенных в один ряд. Спинной и хвостовой плавники пестрые, из – за полос. Количество расположенных в ряд полос на хвосте варьирует от 2.50 до 6.50. По форме рыла в исследованной выборке были представлены особи с удлиненным и укорочененным рылом (рис.</w:t>
      </w:r>
      <w:r w:rsidR="00891124" w:rsidRPr="003C2C03">
        <w:rPr>
          <w:sz w:val="28"/>
          <w:szCs w:val="28"/>
          <w:lang w:val="kk-KZ"/>
        </w:rPr>
        <w:t>1</w:t>
      </w:r>
      <w:r w:rsidR="003C2C03" w:rsidRPr="003C2C03">
        <w:rPr>
          <w:sz w:val="28"/>
          <w:szCs w:val="28"/>
        </w:rPr>
        <w:t>6</w:t>
      </w:r>
      <w:r w:rsidR="00891124" w:rsidRPr="003C2C03">
        <w:rPr>
          <w:sz w:val="28"/>
          <w:szCs w:val="28"/>
          <w:lang w:val="kk-KZ"/>
        </w:rPr>
        <w:t>-1</w:t>
      </w:r>
      <w:r w:rsidR="003C2C03" w:rsidRPr="003C2C03">
        <w:rPr>
          <w:sz w:val="28"/>
          <w:szCs w:val="28"/>
        </w:rPr>
        <w:t>7</w:t>
      </w:r>
      <w:r w:rsidRPr="003C2C03">
        <w:rPr>
          <w:sz w:val="28"/>
          <w:szCs w:val="28"/>
          <w:lang w:val="kk-KZ"/>
        </w:rPr>
        <w:t>).</w:t>
      </w:r>
    </w:p>
    <w:p w14:paraId="04EADA01" w14:textId="77777777" w:rsidR="00997EF8" w:rsidRPr="003C2C03" w:rsidRDefault="00997EF8" w:rsidP="00997EF8">
      <w:pPr>
        <w:ind w:firstLine="454"/>
        <w:rPr>
          <w:rFonts w:eastAsia="Arial Unicode MS"/>
          <w:lang w:val="kk-KZ" w:eastAsia="ru-RU"/>
        </w:rPr>
      </w:pPr>
    </w:p>
    <w:p w14:paraId="40BA1881" w14:textId="77777777" w:rsidR="00997EF8" w:rsidRPr="003C2C03" w:rsidRDefault="00997EF8" w:rsidP="00997EF8">
      <w:pPr>
        <w:ind w:firstLine="0"/>
        <w:jc w:val="center"/>
      </w:pPr>
      <w:r w:rsidRPr="003C2C03">
        <w:rPr>
          <w:noProof/>
          <w:lang w:eastAsia="ru-RU"/>
        </w:rPr>
        <w:drawing>
          <wp:inline distT="0" distB="0" distL="0" distR="0" wp14:anchorId="44147100" wp14:editId="77477B3F">
            <wp:extent cx="5612790" cy="328612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cstate="print">
                      <a:extLst>
                        <a:ext uri="{28A0092B-C50C-407E-A947-70E740481C1C}">
                          <a14:useLocalDpi xmlns:a14="http://schemas.microsoft.com/office/drawing/2010/main" val="0"/>
                        </a:ext>
                      </a:extLst>
                    </a:blip>
                    <a:srcRect l="1988" t="11398" r="2373" b="13840"/>
                    <a:stretch>
                      <a:fillRect/>
                    </a:stretch>
                  </pic:blipFill>
                  <pic:spPr bwMode="auto">
                    <a:xfrm>
                      <a:off x="0" y="0"/>
                      <a:ext cx="5646651" cy="3305950"/>
                    </a:xfrm>
                    <a:prstGeom prst="rect">
                      <a:avLst/>
                    </a:prstGeom>
                    <a:noFill/>
                    <a:ln>
                      <a:noFill/>
                    </a:ln>
                  </pic:spPr>
                </pic:pic>
              </a:graphicData>
            </a:graphic>
          </wp:inline>
        </w:drawing>
      </w:r>
    </w:p>
    <w:p w14:paraId="7A9D15F4" w14:textId="64518F55" w:rsidR="00753C1A" w:rsidRPr="003C2C03" w:rsidRDefault="00997EF8" w:rsidP="00997EF8">
      <w:pPr>
        <w:jc w:val="center"/>
        <w:rPr>
          <w:sz w:val="28"/>
          <w:szCs w:val="28"/>
          <w:lang w:val="kk-KZ"/>
        </w:rPr>
      </w:pPr>
      <w:r w:rsidRPr="003C2C03">
        <w:rPr>
          <w:sz w:val="28"/>
          <w:szCs w:val="28"/>
          <w:lang w:val="kk-KZ"/>
        </w:rPr>
        <w:t xml:space="preserve">Рисунок </w:t>
      </w:r>
      <w:r w:rsidR="00891124" w:rsidRPr="003C2C03">
        <w:rPr>
          <w:sz w:val="28"/>
          <w:szCs w:val="28"/>
          <w:lang w:val="kk-KZ"/>
        </w:rPr>
        <w:t>1</w:t>
      </w:r>
      <w:r w:rsidR="003C2C03" w:rsidRPr="00517C5E">
        <w:rPr>
          <w:sz w:val="28"/>
          <w:szCs w:val="28"/>
        </w:rPr>
        <w:t>6</w:t>
      </w:r>
      <w:r w:rsidRPr="003C2C03">
        <w:rPr>
          <w:sz w:val="28"/>
          <w:szCs w:val="28"/>
          <w:lang w:val="kk-KZ"/>
        </w:rPr>
        <w:t xml:space="preserve"> – Внешний вид речной абботины </w:t>
      </w:r>
      <w:r w:rsidR="00753C1A" w:rsidRPr="003C2C03">
        <w:rPr>
          <w:sz w:val="28"/>
          <w:szCs w:val="28"/>
          <w:lang w:val="kk-KZ"/>
        </w:rPr>
        <w:t xml:space="preserve"> </w:t>
      </w:r>
    </w:p>
    <w:p w14:paraId="578A7B34" w14:textId="5D4104DA" w:rsidR="00997EF8" w:rsidRPr="003C2C03" w:rsidRDefault="00753C1A" w:rsidP="00997EF8">
      <w:pPr>
        <w:jc w:val="center"/>
        <w:rPr>
          <w:sz w:val="28"/>
          <w:szCs w:val="28"/>
          <w:lang w:val="kk-KZ"/>
        </w:rPr>
      </w:pPr>
      <w:r w:rsidRPr="003C2C03">
        <w:rPr>
          <w:sz w:val="28"/>
          <w:szCs w:val="28"/>
        </w:rPr>
        <w:t xml:space="preserve"> </w:t>
      </w:r>
      <w:r w:rsidRPr="003C2C03">
        <w:rPr>
          <w:sz w:val="28"/>
          <w:szCs w:val="28"/>
          <w:lang w:val="kk-KZ"/>
        </w:rPr>
        <w:t>(КНВХ, 2021)</w:t>
      </w:r>
    </w:p>
    <w:p w14:paraId="76A56110" w14:textId="77777777" w:rsidR="00997EF8" w:rsidRPr="003C2C03" w:rsidRDefault="00997EF8" w:rsidP="00997EF8">
      <w:pPr>
        <w:jc w:val="center"/>
      </w:pPr>
    </w:p>
    <w:p w14:paraId="4189A796" w14:textId="77777777" w:rsidR="00997EF8" w:rsidRPr="003C2C03" w:rsidRDefault="00997EF8" w:rsidP="00997EF8">
      <w:pPr>
        <w:ind w:firstLine="0"/>
        <w:jc w:val="center"/>
        <w:rPr>
          <w:rFonts w:eastAsia="Arial Unicode MS"/>
          <w:lang w:eastAsia="ru-RU"/>
        </w:rPr>
      </w:pPr>
      <w:r w:rsidRPr="003C2C03">
        <w:rPr>
          <w:rFonts w:eastAsia="Arial Unicode MS" w:cs="Arial Unicode MS"/>
          <w:noProof/>
          <w:lang w:eastAsia="ru-RU"/>
        </w:rPr>
        <w:lastRenderedPageBreak/>
        <w:drawing>
          <wp:inline distT="0" distB="0" distL="0" distR="0" wp14:anchorId="2F5FB09C" wp14:editId="05071BAE">
            <wp:extent cx="5006398" cy="2824876"/>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l="8066" t="31821" r="46954" b="23077"/>
                    <a:stretch>
                      <a:fillRect/>
                    </a:stretch>
                  </pic:blipFill>
                  <pic:spPr bwMode="auto">
                    <a:xfrm>
                      <a:off x="0" y="0"/>
                      <a:ext cx="5025389" cy="2835592"/>
                    </a:xfrm>
                    <a:prstGeom prst="rect">
                      <a:avLst/>
                    </a:prstGeom>
                    <a:noFill/>
                    <a:ln>
                      <a:noFill/>
                    </a:ln>
                  </pic:spPr>
                </pic:pic>
              </a:graphicData>
            </a:graphic>
          </wp:inline>
        </w:drawing>
      </w:r>
    </w:p>
    <w:p w14:paraId="58EEFA3C" w14:textId="707E6E06" w:rsidR="00997EF8" w:rsidRPr="003C2C03" w:rsidRDefault="00997EF8" w:rsidP="00997EF8">
      <w:pPr>
        <w:tabs>
          <w:tab w:val="left" w:pos="567"/>
        </w:tabs>
        <w:ind w:firstLine="567"/>
        <w:jc w:val="center"/>
        <w:rPr>
          <w:sz w:val="28"/>
          <w:szCs w:val="28"/>
          <w:lang w:val="kk-KZ"/>
        </w:rPr>
      </w:pPr>
      <w:r w:rsidRPr="003C2C03">
        <w:rPr>
          <w:sz w:val="28"/>
          <w:szCs w:val="28"/>
          <w:lang w:val="kk-KZ"/>
        </w:rPr>
        <w:t xml:space="preserve">Рисунок </w:t>
      </w:r>
      <w:r w:rsidR="00891124" w:rsidRPr="003C2C03">
        <w:rPr>
          <w:sz w:val="28"/>
          <w:szCs w:val="28"/>
          <w:lang w:val="kk-KZ"/>
        </w:rPr>
        <w:t>1</w:t>
      </w:r>
      <w:r w:rsidR="003C2C03" w:rsidRPr="00BC33F0">
        <w:rPr>
          <w:sz w:val="28"/>
          <w:szCs w:val="28"/>
        </w:rPr>
        <w:t>7</w:t>
      </w:r>
      <w:r w:rsidRPr="003C2C03">
        <w:rPr>
          <w:sz w:val="28"/>
          <w:szCs w:val="28"/>
          <w:lang w:val="kk-KZ"/>
        </w:rPr>
        <w:t xml:space="preserve"> –Речная абботина с</w:t>
      </w:r>
      <w:r w:rsidRPr="003C2C03">
        <w:rPr>
          <w:i/>
          <w:iCs/>
          <w:sz w:val="28"/>
          <w:szCs w:val="28"/>
          <w:lang w:val="kk-KZ"/>
        </w:rPr>
        <w:t xml:space="preserve"> </w:t>
      </w:r>
      <w:r w:rsidRPr="003C2C03">
        <w:rPr>
          <w:sz w:val="28"/>
          <w:szCs w:val="28"/>
          <w:lang w:val="kk-KZ"/>
        </w:rPr>
        <w:t>укорченным рылом</w:t>
      </w:r>
      <w:r w:rsidR="00753C1A" w:rsidRPr="003C2C03">
        <w:rPr>
          <w:sz w:val="28"/>
          <w:szCs w:val="28"/>
          <w:lang w:val="kk-KZ"/>
        </w:rPr>
        <w:t xml:space="preserve"> (КНВХ, 2021)</w:t>
      </w:r>
    </w:p>
    <w:p w14:paraId="6302BA58" w14:textId="77777777" w:rsidR="00997EF8" w:rsidRPr="003C2C03" w:rsidRDefault="00997EF8" w:rsidP="00997EF8">
      <w:pPr>
        <w:tabs>
          <w:tab w:val="left" w:pos="567"/>
        </w:tabs>
        <w:ind w:firstLine="567"/>
        <w:rPr>
          <w:lang w:val="kk-KZ"/>
        </w:rPr>
      </w:pPr>
    </w:p>
    <w:p w14:paraId="7AB3A70B" w14:textId="3E5A798D" w:rsidR="00997EF8" w:rsidRPr="003C2C03" w:rsidRDefault="00997EF8" w:rsidP="00753C1A">
      <w:pPr>
        <w:tabs>
          <w:tab w:val="left" w:pos="567"/>
        </w:tabs>
        <w:ind w:firstLine="567"/>
        <w:rPr>
          <w:sz w:val="28"/>
          <w:szCs w:val="28"/>
          <w:lang w:val="kk-KZ"/>
        </w:rPr>
      </w:pPr>
      <w:r w:rsidRPr="003C2C03">
        <w:rPr>
          <w:sz w:val="28"/>
          <w:szCs w:val="28"/>
          <w:lang w:val="kk-KZ"/>
        </w:rPr>
        <w:t>У исследованных рыб из Капшагайского НВХ были просчитаны количество надглазничных (</w:t>
      </w:r>
      <w:r w:rsidRPr="003C2C03">
        <w:rPr>
          <w:sz w:val="28"/>
          <w:szCs w:val="28"/>
          <w:lang w:val="en-US"/>
        </w:rPr>
        <w:t>CSO</w:t>
      </w:r>
      <w:r w:rsidRPr="003C2C03">
        <w:rPr>
          <w:sz w:val="28"/>
          <w:szCs w:val="28"/>
          <w:lang w:val="kk-KZ"/>
        </w:rPr>
        <w:t>), подглазничных гениопор</w:t>
      </w:r>
      <w:r w:rsidRPr="003C2C03">
        <w:rPr>
          <w:sz w:val="28"/>
          <w:szCs w:val="28"/>
        </w:rPr>
        <w:t xml:space="preserve"> </w:t>
      </w:r>
      <w:r w:rsidRPr="003C2C03">
        <w:rPr>
          <w:sz w:val="28"/>
          <w:szCs w:val="28"/>
          <w:lang w:val="kk-KZ"/>
        </w:rPr>
        <w:t>(</w:t>
      </w:r>
      <w:r w:rsidRPr="003C2C03">
        <w:rPr>
          <w:sz w:val="28"/>
          <w:szCs w:val="28"/>
          <w:lang w:val="en-US"/>
        </w:rPr>
        <w:t>CIO</w:t>
      </w:r>
      <w:r w:rsidRPr="003C2C03">
        <w:rPr>
          <w:sz w:val="28"/>
          <w:szCs w:val="28"/>
          <w:lang w:val="kk-KZ"/>
        </w:rPr>
        <w:t>), поры на предкрыше (</w:t>
      </w:r>
      <w:r w:rsidRPr="003C2C03">
        <w:rPr>
          <w:sz w:val="28"/>
          <w:szCs w:val="28"/>
          <w:lang w:val="en-US"/>
        </w:rPr>
        <w:t>COP</w:t>
      </w:r>
      <w:r w:rsidRPr="003C2C03">
        <w:rPr>
          <w:sz w:val="28"/>
          <w:szCs w:val="28"/>
          <w:lang w:val="kk-KZ"/>
        </w:rPr>
        <w:t>) и нижней челюсти</w:t>
      </w:r>
      <w:r w:rsidRPr="003C2C03">
        <w:rPr>
          <w:sz w:val="28"/>
          <w:szCs w:val="28"/>
        </w:rPr>
        <w:t xml:space="preserve"> </w:t>
      </w:r>
      <w:r w:rsidRPr="003C2C03">
        <w:rPr>
          <w:sz w:val="28"/>
          <w:szCs w:val="28"/>
          <w:lang w:val="kk-KZ"/>
        </w:rPr>
        <w:t>(</w:t>
      </w:r>
      <w:r w:rsidRPr="003C2C03">
        <w:rPr>
          <w:sz w:val="28"/>
          <w:szCs w:val="28"/>
          <w:lang w:val="en-US"/>
        </w:rPr>
        <w:t>CMD</w:t>
      </w:r>
      <w:r w:rsidRPr="003C2C03">
        <w:rPr>
          <w:sz w:val="28"/>
          <w:szCs w:val="28"/>
          <w:lang w:val="kk-KZ"/>
        </w:rPr>
        <w:t xml:space="preserve">). Полученные данные представлены в таблице 3. У речной абботины гениопоры  расположены  вокруг глаз, на преджаберной крышке и нижней челюсти (рис. </w:t>
      </w:r>
      <w:r w:rsidR="00DC6A92" w:rsidRPr="003C2C03">
        <w:rPr>
          <w:sz w:val="28"/>
          <w:szCs w:val="28"/>
          <w:lang w:val="kk-KZ"/>
        </w:rPr>
        <w:t>1</w:t>
      </w:r>
      <w:r w:rsidR="00BC33F0" w:rsidRPr="00BC33F0">
        <w:rPr>
          <w:sz w:val="28"/>
          <w:szCs w:val="28"/>
        </w:rPr>
        <w:t>8</w:t>
      </w:r>
      <w:r w:rsidRPr="003C2C03">
        <w:rPr>
          <w:sz w:val="28"/>
          <w:szCs w:val="28"/>
          <w:lang w:val="kk-KZ"/>
        </w:rPr>
        <w:t>)</w:t>
      </w:r>
    </w:p>
    <w:p w14:paraId="591C5279" w14:textId="77777777" w:rsidR="00891124" w:rsidRPr="003C2C03" w:rsidRDefault="00891124" w:rsidP="00997EF8">
      <w:pPr>
        <w:tabs>
          <w:tab w:val="left" w:pos="567"/>
        </w:tabs>
        <w:ind w:firstLine="426"/>
        <w:rPr>
          <w:sz w:val="28"/>
          <w:szCs w:val="28"/>
          <w:lang w:val="kk-KZ"/>
        </w:rPr>
      </w:pPr>
    </w:p>
    <w:p w14:paraId="2E94C101" w14:textId="77777777" w:rsidR="00891124" w:rsidRPr="003C2C03" w:rsidRDefault="00891124" w:rsidP="00891124">
      <w:pPr>
        <w:tabs>
          <w:tab w:val="left" w:pos="567"/>
        </w:tabs>
        <w:ind w:firstLine="426"/>
        <w:jc w:val="center"/>
        <w:rPr>
          <w:sz w:val="28"/>
          <w:szCs w:val="28"/>
          <w:lang w:val="kk-KZ"/>
        </w:rPr>
      </w:pPr>
      <w:r w:rsidRPr="003C2C03">
        <w:rPr>
          <w:rFonts w:eastAsia="Arial Unicode MS" w:cs="Arial Unicode MS"/>
          <w:noProof/>
          <w:lang w:eastAsia="ru-RU"/>
        </w:rPr>
        <w:drawing>
          <wp:inline distT="0" distB="0" distL="0" distR="0" wp14:anchorId="7CBD8EDD" wp14:editId="2FE1AE4A">
            <wp:extent cx="5084063" cy="3810000"/>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6350" cy="3834196"/>
                    </a:xfrm>
                    <a:prstGeom prst="rect">
                      <a:avLst/>
                    </a:prstGeom>
                    <a:noFill/>
                    <a:ln>
                      <a:noFill/>
                    </a:ln>
                  </pic:spPr>
                </pic:pic>
              </a:graphicData>
            </a:graphic>
          </wp:inline>
        </w:drawing>
      </w:r>
    </w:p>
    <w:p w14:paraId="1BBCFD10" w14:textId="77777777" w:rsidR="00891124" w:rsidRPr="003C2C03" w:rsidRDefault="00891124" w:rsidP="00891124">
      <w:pPr>
        <w:tabs>
          <w:tab w:val="left" w:pos="567"/>
        </w:tabs>
        <w:ind w:firstLine="426"/>
        <w:jc w:val="center"/>
        <w:rPr>
          <w:sz w:val="28"/>
          <w:szCs w:val="28"/>
          <w:lang w:val="kk-KZ"/>
        </w:rPr>
      </w:pPr>
    </w:p>
    <w:p w14:paraId="3C44FD0B" w14:textId="0B09F057" w:rsidR="00891124" w:rsidRPr="003C2C03" w:rsidRDefault="00891124" w:rsidP="00891124">
      <w:pPr>
        <w:ind w:firstLine="454"/>
        <w:jc w:val="center"/>
        <w:rPr>
          <w:rFonts w:eastAsia="Arial Unicode MS"/>
          <w:sz w:val="28"/>
          <w:szCs w:val="28"/>
          <w:lang w:val="kk-KZ" w:eastAsia="ru-RU"/>
        </w:rPr>
      </w:pPr>
      <w:r w:rsidRPr="003C2C03">
        <w:rPr>
          <w:rFonts w:eastAsia="Arial Unicode MS"/>
          <w:sz w:val="28"/>
          <w:szCs w:val="28"/>
          <w:lang w:val="kk-KZ" w:eastAsia="ru-RU"/>
        </w:rPr>
        <w:t xml:space="preserve">Рисунок </w:t>
      </w:r>
      <w:r w:rsidR="00DC6A92" w:rsidRPr="003C2C03">
        <w:rPr>
          <w:rFonts w:eastAsia="Arial Unicode MS"/>
          <w:sz w:val="28"/>
          <w:szCs w:val="28"/>
          <w:lang w:val="kk-KZ" w:eastAsia="ru-RU"/>
        </w:rPr>
        <w:t>1</w:t>
      </w:r>
      <w:r w:rsidR="00BC33F0" w:rsidRPr="00BC33F0">
        <w:rPr>
          <w:rFonts w:eastAsia="Arial Unicode MS"/>
          <w:sz w:val="28"/>
          <w:szCs w:val="28"/>
          <w:lang w:eastAsia="ru-RU"/>
        </w:rPr>
        <w:t>8</w:t>
      </w:r>
      <w:r w:rsidRPr="003C2C03">
        <w:rPr>
          <w:rFonts w:eastAsia="Arial Unicode MS"/>
          <w:sz w:val="28"/>
          <w:szCs w:val="28"/>
          <w:lang w:val="kk-KZ" w:eastAsia="ru-RU"/>
        </w:rPr>
        <w:t xml:space="preserve"> – Расположение подглазничных гениопор речной абботины</w:t>
      </w:r>
    </w:p>
    <w:p w14:paraId="6343200F" w14:textId="1755E3DE" w:rsidR="00891124" w:rsidRDefault="00891124" w:rsidP="00997EF8">
      <w:pPr>
        <w:tabs>
          <w:tab w:val="left" w:pos="567"/>
        </w:tabs>
        <w:ind w:firstLine="567"/>
        <w:rPr>
          <w:lang w:val="kk-KZ"/>
        </w:rPr>
      </w:pPr>
    </w:p>
    <w:p w14:paraId="55138035" w14:textId="682A52CF" w:rsidR="00BC33F0" w:rsidRDefault="00BC33F0" w:rsidP="00997EF8">
      <w:pPr>
        <w:tabs>
          <w:tab w:val="left" w:pos="567"/>
        </w:tabs>
        <w:ind w:firstLine="567"/>
        <w:rPr>
          <w:lang w:val="kk-KZ"/>
        </w:rPr>
      </w:pPr>
    </w:p>
    <w:p w14:paraId="2131D6AA" w14:textId="77777777" w:rsidR="00997EF8" w:rsidRPr="003C2C03" w:rsidRDefault="00997EF8" w:rsidP="00997EF8">
      <w:pPr>
        <w:tabs>
          <w:tab w:val="left" w:pos="567"/>
        </w:tabs>
        <w:ind w:firstLine="0"/>
        <w:rPr>
          <w:sz w:val="28"/>
          <w:szCs w:val="28"/>
          <w:lang w:val="kk-KZ"/>
        </w:rPr>
      </w:pPr>
      <w:r w:rsidRPr="003C2C03">
        <w:rPr>
          <w:bCs/>
          <w:sz w:val="28"/>
          <w:szCs w:val="28"/>
          <w:lang w:val="kk-KZ"/>
        </w:rPr>
        <w:lastRenderedPageBreak/>
        <w:t xml:space="preserve">Таблица </w:t>
      </w:r>
      <w:r w:rsidR="00891124" w:rsidRPr="003C2C03">
        <w:rPr>
          <w:bCs/>
          <w:sz w:val="28"/>
          <w:szCs w:val="28"/>
          <w:lang w:val="kk-KZ"/>
        </w:rPr>
        <w:t>25</w:t>
      </w:r>
      <w:r w:rsidRPr="003C2C03">
        <w:rPr>
          <w:sz w:val="28"/>
          <w:szCs w:val="28"/>
          <w:lang w:val="kk-KZ"/>
        </w:rPr>
        <w:t xml:space="preserve">  - Количественная характеристика гениопор у речной абботины</w:t>
      </w:r>
    </w:p>
    <w:p w14:paraId="1004EADD" w14:textId="77777777" w:rsidR="00997EF8" w:rsidRPr="003C2C03" w:rsidRDefault="00997EF8" w:rsidP="00997EF8">
      <w:pPr>
        <w:tabs>
          <w:tab w:val="left" w:pos="567"/>
        </w:tabs>
        <w:ind w:firstLine="0"/>
        <w:rPr>
          <w:sz w:val="28"/>
          <w:szCs w:val="28"/>
          <w:lang w:val="kk-KZ"/>
        </w:rPr>
      </w:pPr>
    </w:p>
    <w:tbl>
      <w:tblPr>
        <w:tblStyle w:val="ae"/>
        <w:tblW w:w="5000" w:type="pct"/>
        <w:tblLook w:val="0000" w:firstRow="0" w:lastRow="0" w:firstColumn="0" w:lastColumn="0" w:noHBand="0" w:noVBand="0"/>
      </w:tblPr>
      <w:tblGrid>
        <w:gridCol w:w="2106"/>
        <w:gridCol w:w="1881"/>
        <w:gridCol w:w="1881"/>
        <w:gridCol w:w="1881"/>
        <w:gridCol w:w="1879"/>
      </w:tblGrid>
      <w:tr w:rsidR="00997EF8" w:rsidRPr="003C2C03" w14:paraId="200322C3" w14:textId="77777777" w:rsidTr="00D51440">
        <w:tc>
          <w:tcPr>
            <w:tcW w:w="1093" w:type="pct"/>
            <w:vMerge w:val="restart"/>
          </w:tcPr>
          <w:p w14:paraId="27B2CF1E" w14:textId="77777777" w:rsidR="00997EF8" w:rsidRPr="003C2C03" w:rsidRDefault="00997EF8" w:rsidP="00D51440">
            <w:pPr>
              <w:tabs>
                <w:tab w:val="left" w:pos="567"/>
              </w:tabs>
              <w:jc w:val="center"/>
              <w:rPr>
                <w:rFonts w:ascii="Times New Roman" w:hAnsi="Times New Roman"/>
                <w:lang w:val="kk-KZ"/>
              </w:rPr>
            </w:pPr>
            <w:r w:rsidRPr="003C2C03">
              <w:rPr>
                <w:rFonts w:ascii="Times New Roman" w:hAnsi="Times New Roman"/>
                <w:lang w:val="kk-KZ"/>
              </w:rPr>
              <w:t>Показатели</w:t>
            </w:r>
          </w:p>
        </w:tc>
        <w:tc>
          <w:tcPr>
            <w:tcW w:w="3907" w:type="pct"/>
            <w:gridSpan w:val="4"/>
          </w:tcPr>
          <w:p w14:paraId="11C07988" w14:textId="77777777" w:rsidR="00997EF8" w:rsidRPr="003C2C03" w:rsidRDefault="00997EF8" w:rsidP="00D51440">
            <w:pPr>
              <w:tabs>
                <w:tab w:val="left" w:pos="567"/>
              </w:tabs>
              <w:jc w:val="center"/>
              <w:rPr>
                <w:rFonts w:ascii="Times New Roman" w:hAnsi="Times New Roman"/>
                <w:lang w:val="kk-KZ"/>
              </w:rPr>
            </w:pPr>
            <w:r w:rsidRPr="003C2C03">
              <w:rPr>
                <w:rFonts w:ascii="Times New Roman" w:hAnsi="Times New Roman"/>
                <w:lang w:val="kk-KZ"/>
              </w:rPr>
              <w:t>Количество гениопор у рыб (</w:t>
            </w:r>
            <w:r w:rsidRPr="003C2C03">
              <w:rPr>
                <w:rFonts w:ascii="Times New Roman" w:hAnsi="Times New Roman"/>
                <w:lang w:val="en-US"/>
              </w:rPr>
              <w:t>n</w:t>
            </w:r>
            <w:r w:rsidRPr="003C2C03">
              <w:rPr>
                <w:rFonts w:ascii="Times New Roman" w:hAnsi="Times New Roman"/>
              </w:rPr>
              <w:t>=16</w:t>
            </w:r>
            <w:r w:rsidRPr="003C2C03">
              <w:rPr>
                <w:rFonts w:ascii="Times New Roman" w:hAnsi="Times New Roman"/>
                <w:lang w:val="kk-KZ"/>
              </w:rPr>
              <w:t>)</w:t>
            </w:r>
          </w:p>
        </w:tc>
      </w:tr>
      <w:tr w:rsidR="00997EF8" w:rsidRPr="003C2C03" w14:paraId="1D79D2BF" w14:textId="77777777" w:rsidTr="00D51440">
        <w:tc>
          <w:tcPr>
            <w:tcW w:w="1093" w:type="pct"/>
            <w:vMerge/>
          </w:tcPr>
          <w:p w14:paraId="335949D7" w14:textId="77777777" w:rsidR="00997EF8" w:rsidRPr="003C2C03" w:rsidRDefault="00997EF8" w:rsidP="00D51440">
            <w:pPr>
              <w:tabs>
                <w:tab w:val="left" w:pos="567"/>
              </w:tabs>
              <w:jc w:val="center"/>
              <w:rPr>
                <w:rFonts w:ascii="Times New Roman" w:hAnsi="Times New Roman"/>
                <w:lang w:val="kk-KZ"/>
              </w:rPr>
            </w:pPr>
          </w:p>
        </w:tc>
        <w:tc>
          <w:tcPr>
            <w:tcW w:w="977" w:type="pct"/>
          </w:tcPr>
          <w:p w14:paraId="03727D06"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CSO</w:t>
            </w:r>
          </w:p>
        </w:tc>
        <w:tc>
          <w:tcPr>
            <w:tcW w:w="977" w:type="pct"/>
          </w:tcPr>
          <w:p w14:paraId="5A330055"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CIO</w:t>
            </w:r>
          </w:p>
        </w:tc>
        <w:tc>
          <w:tcPr>
            <w:tcW w:w="977" w:type="pct"/>
          </w:tcPr>
          <w:p w14:paraId="71A09CB6"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CMD</w:t>
            </w:r>
          </w:p>
        </w:tc>
        <w:tc>
          <w:tcPr>
            <w:tcW w:w="976" w:type="pct"/>
          </w:tcPr>
          <w:p w14:paraId="39A8D82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COP</w:t>
            </w:r>
          </w:p>
        </w:tc>
      </w:tr>
      <w:tr w:rsidR="00997EF8" w:rsidRPr="003C2C03" w14:paraId="245E1E48" w14:textId="77777777" w:rsidTr="00D51440">
        <w:tc>
          <w:tcPr>
            <w:tcW w:w="1093" w:type="pct"/>
          </w:tcPr>
          <w:p w14:paraId="6596BD28" w14:textId="77777777" w:rsidR="00997EF8" w:rsidRPr="003C2C03" w:rsidRDefault="00997EF8" w:rsidP="00D51440">
            <w:pPr>
              <w:tabs>
                <w:tab w:val="left" w:pos="567"/>
              </w:tabs>
              <w:jc w:val="center"/>
              <w:rPr>
                <w:rFonts w:ascii="Times New Roman" w:hAnsi="Times New Roman"/>
                <w:lang w:val="kk-KZ"/>
              </w:rPr>
            </w:pPr>
            <w:r w:rsidRPr="003C2C03">
              <w:rPr>
                <w:rFonts w:ascii="Times New Roman" w:hAnsi="Times New Roman"/>
              </w:rPr>
              <w:t>Min-max</w:t>
            </w:r>
          </w:p>
        </w:tc>
        <w:tc>
          <w:tcPr>
            <w:tcW w:w="977" w:type="pct"/>
          </w:tcPr>
          <w:p w14:paraId="62E38437"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4-7</w:t>
            </w:r>
          </w:p>
        </w:tc>
        <w:tc>
          <w:tcPr>
            <w:tcW w:w="977" w:type="pct"/>
          </w:tcPr>
          <w:p w14:paraId="4D542645"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5-9</w:t>
            </w:r>
          </w:p>
        </w:tc>
        <w:tc>
          <w:tcPr>
            <w:tcW w:w="977" w:type="pct"/>
          </w:tcPr>
          <w:p w14:paraId="304CFB4F"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3-6</w:t>
            </w:r>
          </w:p>
        </w:tc>
        <w:tc>
          <w:tcPr>
            <w:tcW w:w="976" w:type="pct"/>
          </w:tcPr>
          <w:p w14:paraId="1451E22A"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6-8</w:t>
            </w:r>
          </w:p>
        </w:tc>
      </w:tr>
      <w:tr w:rsidR="00997EF8" w:rsidRPr="003C2C03" w14:paraId="6AC7BE08" w14:textId="77777777" w:rsidTr="00D51440">
        <w:tc>
          <w:tcPr>
            <w:tcW w:w="1093" w:type="pct"/>
          </w:tcPr>
          <w:p w14:paraId="49BC6C66" w14:textId="77777777" w:rsidR="00997EF8" w:rsidRPr="003C2C03" w:rsidRDefault="00997EF8" w:rsidP="00D51440">
            <w:pPr>
              <w:tabs>
                <w:tab w:val="left" w:pos="567"/>
              </w:tabs>
              <w:jc w:val="center"/>
              <w:rPr>
                <w:rFonts w:ascii="Times New Roman" w:hAnsi="Times New Roman"/>
                <w:lang w:val="kk-KZ"/>
              </w:rPr>
            </w:pPr>
            <w:r w:rsidRPr="003C2C03">
              <w:rPr>
                <w:rFonts w:ascii="Times New Roman" w:eastAsia="Gungsuh" w:hAnsi="Times New Roman"/>
              </w:rPr>
              <w:t xml:space="preserve">M </w:t>
            </w:r>
            <w:r w:rsidRPr="003C2C03">
              <w:rPr>
                <w:rFonts w:ascii="Times New Roman" w:eastAsia="Gungsuh" w:hAnsi="Times New Roman"/>
              </w:rPr>
              <w:t>土</w:t>
            </w:r>
            <w:r w:rsidRPr="003C2C03">
              <w:rPr>
                <w:rFonts w:ascii="Times New Roman" w:hAnsi="Times New Roman"/>
              </w:rPr>
              <w:t>m</w:t>
            </w:r>
          </w:p>
        </w:tc>
        <w:tc>
          <w:tcPr>
            <w:tcW w:w="977" w:type="pct"/>
          </w:tcPr>
          <w:p w14:paraId="5C976064"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6.69</w:t>
            </w:r>
            <w:r w:rsidRPr="003C2C03">
              <w:rPr>
                <w:rFonts w:ascii="Times New Roman" w:eastAsia="Gungsuh" w:hAnsi="Times New Roman"/>
              </w:rPr>
              <w:t>土</w:t>
            </w:r>
            <w:r w:rsidRPr="003C2C03">
              <w:rPr>
                <w:rFonts w:ascii="Times New Roman" w:eastAsia="Gungsuh" w:hAnsi="Times New Roman"/>
              </w:rPr>
              <w:t>0</w:t>
            </w:r>
            <w:r w:rsidRPr="003C2C03">
              <w:rPr>
                <w:rFonts w:ascii="Times New Roman" w:eastAsia="Gungsuh" w:hAnsi="Times New Roman"/>
                <w:lang w:val="en-US"/>
              </w:rPr>
              <w:t>.51</w:t>
            </w:r>
          </w:p>
        </w:tc>
        <w:tc>
          <w:tcPr>
            <w:tcW w:w="977" w:type="pct"/>
          </w:tcPr>
          <w:p w14:paraId="3659C647"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6.69</w:t>
            </w:r>
            <w:r w:rsidRPr="003C2C03">
              <w:rPr>
                <w:rFonts w:ascii="Times New Roman" w:eastAsia="Gungsuh" w:hAnsi="Times New Roman"/>
              </w:rPr>
              <w:t>土</w:t>
            </w:r>
            <w:r w:rsidRPr="003C2C03">
              <w:rPr>
                <w:rFonts w:ascii="Times New Roman" w:eastAsia="Gungsuh" w:hAnsi="Times New Roman"/>
              </w:rPr>
              <w:t>0</w:t>
            </w:r>
            <w:r w:rsidRPr="003C2C03">
              <w:rPr>
                <w:rFonts w:ascii="Times New Roman" w:eastAsia="Gungsuh" w:hAnsi="Times New Roman"/>
                <w:lang w:val="en-US"/>
              </w:rPr>
              <w:t>.81</w:t>
            </w:r>
          </w:p>
        </w:tc>
        <w:tc>
          <w:tcPr>
            <w:tcW w:w="977" w:type="pct"/>
          </w:tcPr>
          <w:p w14:paraId="2D18657D"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4.19</w:t>
            </w:r>
            <w:r w:rsidRPr="003C2C03">
              <w:rPr>
                <w:rFonts w:ascii="MS Gothic" w:eastAsia="Gungsuh" w:hAnsi="MS Gothic" w:cs="MS Gothic"/>
              </w:rPr>
              <w:t>土</w:t>
            </w:r>
            <w:r w:rsidRPr="003C2C03">
              <w:rPr>
                <w:rFonts w:ascii="Times New Roman" w:eastAsia="Gungsuh" w:hAnsi="Times New Roman"/>
              </w:rPr>
              <w:t>0</w:t>
            </w:r>
            <w:r w:rsidRPr="003C2C03">
              <w:rPr>
                <w:rFonts w:ascii="Times New Roman" w:eastAsia="Gungsuh" w:hAnsi="Times New Roman"/>
                <w:lang w:val="kk-KZ"/>
              </w:rPr>
              <w:t>.43</w:t>
            </w:r>
          </w:p>
        </w:tc>
        <w:tc>
          <w:tcPr>
            <w:tcW w:w="976" w:type="pct"/>
          </w:tcPr>
          <w:p w14:paraId="1BFA4221"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6.75</w:t>
            </w:r>
            <w:r w:rsidRPr="003C2C03">
              <w:rPr>
                <w:rFonts w:ascii="MS Gothic" w:eastAsia="Gungsuh" w:hAnsi="MS Gothic" w:cs="MS Gothic"/>
              </w:rPr>
              <w:t>土</w:t>
            </w:r>
            <w:r w:rsidRPr="003C2C03">
              <w:rPr>
                <w:rFonts w:ascii="Times New Roman" w:eastAsia="Gungsuh" w:hAnsi="Times New Roman"/>
              </w:rPr>
              <w:t>0</w:t>
            </w:r>
            <w:r w:rsidRPr="003C2C03">
              <w:rPr>
                <w:rFonts w:ascii="Times New Roman" w:eastAsia="Gungsuh" w:hAnsi="Times New Roman"/>
                <w:lang w:val="kk-KZ"/>
              </w:rPr>
              <w:t>.47</w:t>
            </w:r>
          </w:p>
        </w:tc>
      </w:tr>
      <w:tr w:rsidR="00997EF8" w:rsidRPr="003C2C03" w14:paraId="2E0938A0" w14:textId="77777777" w:rsidTr="00D51440">
        <w:tc>
          <w:tcPr>
            <w:tcW w:w="1093" w:type="pct"/>
          </w:tcPr>
          <w:p w14:paraId="0BD23524" w14:textId="77777777" w:rsidR="00997EF8" w:rsidRPr="003C2C03" w:rsidRDefault="00997EF8" w:rsidP="00D51440">
            <w:pPr>
              <w:tabs>
                <w:tab w:val="left" w:pos="567"/>
              </w:tabs>
              <w:jc w:val="center"/>
              <w:rPr>
                <w:rFonts w:ascii="Times New Roman" w:eastAsia="Gungsuh" w:hAnsi="Times New Roman"/>
              </w:rPr>
            </w:pPr>
            <w:r w:rsidRPr="003C2C03">
              <w:rPr>
                <w:rFonts w:ascii="Times New Roman" w:hAnsi="Times New Roman"/>
              </w:rPr>
              <w:t>CV,%</w:t>
            </w:r>
          </w:p>
        </w:tc>
        <w:tc>
          <w:tcPr>
            <w:tcW w:w="977" w:type="pct"/>
          </w:tcPr>
          <w:p w14:paraId="1A4D5FDA"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11</w:t>
            </w:r>
            <w:r w:rsidRPr="003C2C03">
              <w:rPr>
                <w:rFonts w:ascii="Times New Roman" w:hAnsi="Times New Roman"/>
                <w:lang w:val="kk-KZ"/>
              </w:rPr>
              <w:t>.</w:t>
            </w:r>
            <w:r w:rsidRPr="003C2C03">
              <w:rPr>
                <w:rFonts w:ascii="Times New Roman" w:hAnsi="Times New Roman"/>
                <w:lang w:val="en-US"/>
              </w:rPr>
              <w:t>86</w:t>
            </w:r>
          </w:p>
        </w:tc>
        <w:tc>
          <w:tcPr>
            <w:tcW w:w="977" w:type="pct"/>
          </w:tcPr>
          <w:p w14:paraId="2562E365"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en-US"/>
              </w:rPr>
              <w:t>15</w:t>
            </w:r>
            <w:r w:rsidRPr="003C2C03">
              <w:rPr>
                <w:rFonts w:ascii="Times New Roman" w:hAnsi="Times New Roman"/>
                <w:lang w:val="kk-KZ"/>
              </w:rPr>
              <w:t>.</w:t>
            </w:r>
            <w:r w:rsidRPr="003C2C03">
              <w:rPr>
                <w:rFonts w:ascii="Times New Roman" w:hAnsi="Times New Roman"/>
                <w:lang w:val="en-US"/>
              </w:rPr>
              <w:t>17</w:t>
            </w:r>
          </w:p>
        </w:tc>
        <w:tc>
          <w:tcPr>
            <w:tcW w:w="977" w:type="pct"/>
          </w:tcPr>
          <w:p w14:paraId="5DBA722E"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15.64</w:t>
            </w:r>
          </w:p>
        </w:tc>
        <w:tc>
          <w:tcPr>
            <w:tcW w:w="976" w:type="pct"/>
          </w:tcPr>
          <w:p w14:paraId="54BB3C68"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8.55</w:t>
            </w:r>
          </w:p>
        </w:tc>
      </w:tr>
    </w:tbl>
    <w:p w14:paraId="32CE199C" w14:textId="77777777" w:rsidR="00997EF8" w:rsidRPr="003C2C03" w:rsidRDefault="00997EF8" w:rsidP="00997EF8">
      <w:pPr>
        <w:tabs>
          <w:tab w:val="left" w:pos="567"/>
        </w:tabs>
        <w:ind w:firstLine="567"/>
        <w:rPr>
          <w:sz w:val="28"/>
          <w:szCs w:val="28"/>
          <w:lang w:val="kk-KZ"/>
        </w:rPr>
      </w:pPr>
    </w:p>
    <w:p w14:paraId="27B93417" w14:textId="134E9527" w:rsidR="00997EF8" w:rsidRPr="003C2C03" w:rsidRDefault="00997EF8" w:rsidP="00997EF8">
      <w:pPr>
        <w:tabs>
          <w:tab w:val="left" w:pos="567"/>
        </w:tabs>
        <w:ind w:firstLine="426"/>
        <w:rPr>
          <w:sz w:val="28"/>
          <w:szCs w:val="28"/>
          <w:lang w:val="kk-KZ"/>
        </w:rPr>
      </w:pPr>
      <w:r w:rsidRPr="003C2C03">
        <w:rPr>
          <w:sz w:val="28"/>
          <w:szCs w:val="28"/>
          <w:lang w:val="kk-KZ"/>
        </w:rPr>
        <w:t>В наших исследованиях число сенсорных каналов у рыб варьирует вокруг глаза от  4 до 9, а на предкрышке и нижней челюсти от 3 до 8 (табл.</w:t>
      </w:r>
      <w:r w:rsidR="00891124" w:rsidRPr="003C2C03">
        <w:rPr>
          <w:sz w:val="28"/>
          <w:szCs w:val="28"/>
          <w:lang w:val="kk-KZ"/>
        </w:rPr>
        <w:t>25</w:t>
      </w:r>
      <w:r w:rsidRPr="003C2C03">
        <w:rPr>
          <w:sz w:val="28"/>
          <w:szCs w:val="28"/>
          <w:lang w:val="kk-KZ"/>
        </w:rPr>
        <w:t>).</w:t>
      </w:r>
    </w:p>
    <w:p w14:paraId="07101599" w14:textId="610396C1" w:rsidR="00997EF8" w:rsidRPr="003C2C03" w:rsidRDefault="00997EF8" w:rsidP="00870C6B">
      <w:pPr>
        <w:ind w:firstLine="567"/>
        <w:rPr>
          <w:rFonts w:eastAsia="Arial Unicode MS"/>
          <w:sz w:val="28"/>
          <w:szCs w:val="28"/>
          <w:lang w:val="kk-KZ" w:eastAsia="ru-RU"/>
        </w:rPr>
      </w:pPr>
      <w:r w:rsidRPr="003C2C03">
        <w:rPr>
          <w:rFonts w:eastAsia="Arial Unicode MS"/>
          <w:sz w:val="28"/>
          <w:szCs w:val="28"/>
          <w:lang w:val="kk-KZ" w:eastAsia="ru-RU"/>
        </w:rPr>
        <w:t>У исследуемого вида</w:t>
      </w:r>
      <w:r w:rsidRPr="003C2C03">
        <w:rPr>
          <w:rFonts w:eastAsia="Arial Unicode MS"/>
          <w:sz w:val="28"/>
          <w:szCs w:val="28"/>
          <w:lang w:eastAsia="ru-RU"/>
        </w:rPr>
        <w:t xml:space="preserve"> </w:t>
      </w:r>
      <w:r w:rsidRPr="003C2C03">
        <w:rPr>
          <w:rFonts w:eastAsia="Arial Unicode MS"/>
          <w:sz w:val="28"/>
          <w:szCs w:val="28"/>
          <w:lang w:val="kk-KZ" w:eastAsia="ru-RU"/>
        </w:rPr>
        <w:t>глаза расположены высоко, а рыло перед ноздрями круто опускается вниз. Форма расположения рта  - нижнее, губы толстые, нижняя губа не прерванная, состоит из трех лопастей. Имеются короткие усики, светлого цвета (рис.</w:t>
      </w:r>
      <w:r w:rsidR="002B6FAF" w:rsidRPr="00517C5E">
        <w:rPr>
          <w:rFonts w:eastAsia="Arial Unicode MS"/>
          <w:sz w:val="28"/>
          <w:szCs w:val="28"/>
          <w:lang w:eastAsia="ru-RU"/>
        </w:rPr>
        <w:t>19</w:t>
      </w:r>
      <w:r w:rsidRPr="003C2C03">
        <w:rPr>
          <w:rFonts w:eastAsia="Arial Unicode MS"/>
          <w:sz w:val="28"/>
          <w:szCs w:val="28"/>
          <w:lang w:val="kk-KZ" w:eastAsia="ru-RU"/>
        </w:rPr>
        <w:t xml:space="preserve">). </w:t>
      </w:r>
    </w:p>
    <w:p w14:paraId="6D323ECA" w14:textId="77777777" w:rsidR="00DC6A92" w:rsidRPr="003C2C03" w:rsidRDefault="00DC6A92" w:rsidP="00DC6A92">
      <w:pPr>
        <w:ind w:firstLine="426"/>
        <w:rPr>
          <w:rFonts w:eastAsia="Arial Unicode MS"/>
          <w:lang w:eastAsia="ru-RU"/>
        </w:rPr>
      </w:pPr>
      <w:r w:rsidRPr="003C2C03">
        <w:rPr>
          <w:rFonts w:eastAsia="Arial Unicode MS"/>
          <w:bCs/>
          <w:iCs/>
          <w:sz w:val="28"/>
          <w:szCs w:val="28"/>
          <w:lang w:val="kk-KZ" w:eastAsia="ru-RU"/>
        </w:rPr>
        <w:t>В настоящее время, речная абботина встречается во всех  малых водоемах, прудах, равнинных реках, где есть умеренное течение воды и с температурой воды до  23</w:t>
      </w:r>
      <w:r w:rsidRPr="003C2C03">
        <w:rPr>
          <w:rFonts w:eastAsia="Arial Unicode MS"/>
          <w:sz w:val="28"/>
          <w:szCs w:val="28"/>
          <w:vertAlign w:val="superscript"/>
          <w:lang w:val="kk-KZ" w:eastAsia="ru-RU"/>
        </w:rPr>
        <w:t>0</w:t>
      </w:r>
      <w:r w:rsidRPr="003C2C03">
        <w:rPr>
          <w:rFonts w:eastAsia="Arial Unicode MS"/>
          <w:sz w:val="28"/>
          <w:szCs w:val="28"/>
          <w:lang w:val="kk-KZ" w:eastAsia="ru-RU"/>
        </w:rPr>
        <w:t>С</w:t>
      </w:r>
      <w:r w:rsidRPr="003C2C03">
        <w:rPr>
          <w:rFonts w:eastAsia="Arial Unicode MS"/>
          <w:bCs/>
          <w:iCs/>
          <w:sz w:val="28"/>
          <w:szCs w:val="28"/>
          <w:lang w:val="kk-KZ" w:eastAsia="ru-RU"/>
        </w:rPr>
        <w:t xml:space="preserve"> -25</w:t>
      </w:r>
      <w:r w:rsidRPr="003C2C03">
        <w:rPr>
          <w:rFonts w:eastAsia="Arial Unicode MS"/>
          <w:sz w:val="28"/>
          <w:szCs w:val="28"/>
          <w:vertAlign w:val="superscript"/>
          <w:lang w:val="kk-KZ" w:eastAsia="ru-RU"/>
        </w:rPr>
        <w:t>0</w:t>
      </w:r>
      <w:r w:rsidRPr="003C2C03">
        <w:rPr>
          <w:rFonts w:eastAsia="Arial Unicode MS"/>
          <w:sz w:val="28"/>
          <w:szCs w:val="28"/>
          <w:lang w:val="kk-KZ" w:eastAsia="ru-RU"/>
        </w:rPr>
        <w:t>С.</w:t>
      </w:r>
      <w:r w:rsidRPr="003C2C03">
        <w:rPr>
          <w:rFonts w:eastAsia="Arial Unicode MS"/>
          <w:lang w:eastAsia="ru-RU"/>
        </w:rPr>
        <w:t xml:space="preserve"> </w:t>
      </w:r>
      <w:r w:rsidRPr="003C2C03">
        <w:rPr>
          <w:rFonts w:eastAsia="Arial Unicode MS"/>
          <w:sz w:val="28"/>
          <w:szCs w:val="28"/>
          <w:lang w:eastAsia="ru-RU"/>
        </w:rPr>
        <w:t>В наших сборах речная абботина была обнаружена в 21 водоемах за исключением рек Талгар и Теренкара.</w:t>
      </w:r>
      <w:r w:rsidRPr="003C2C03">
        <w:rPr>
          <w:rFonts w:eastAsia="Arial Unicode MS"/>
          <w:lang w:eastAsia="ru-RU"/>
        </w:rPr>
        <w:t xml:space="preserve"> </w:t>
      </w:r>
    </w:p>
    <w:p w14:paraId="3B9FBC86" w14:textId="77777777" w:rsidR="00DC6A92" w:rsidRPr="003C2C03" w:rsidRDefault="00DC6A92" w:rsidP="00DC6A92">
      <w:pPr>
        <w:ind w:firstLine="454"/>
        <w:rPr>
          <w:rFonts w:eastAsia="Arial Unicode MS"/>
          <w:sz w:val="28"/>
          <w:szCs w:val="28"/>
          <w:lang w:eastAsia="ru-RU"/>
        </w:rPr>
      </w:pPr>
      <w:r w:rsidRPr="003C2C03">
        <w:rPr>
          <w:rFonts w:eastAsia="Arial Unicode MS"/>
          <w:sz w:val="28"/>
          <w:szCs w:val="28"/>
          <w:lang w:val="kk-KZ" w:eastAsia="ru-RU"/>
        </w:rPr>
        <w:t>Биологические показатели речной абботины приводятся для двух популяции рыб: из канала Баканасской оросительной системы</w:t>
      </w:r>
      <w:r w:rsidRPr="003C2C03">
        <w:rPr>
          <w:rFonts w:eastAsia="Arial Unicode MS"/>
          <w:sz w:val="28"/>
          <w:szCs w:val="28"/>
          <w:lang w:eastAsia="ru-RU"/>
        </w:rPr>
        <w:t xml:space="preserve"> </w:t>
      </w:r>
      <w:r w:rsidRPr="003C2C03">
        <w:rPr>
          <w:rFonts w:eastAsia="Arial Unicode MS"/>
          <w:sz w:val="28"/>
          <w:szCs w:val="28"/>
          <w:lang w:val="kk-KZ" w:eastAsia="ru-RU"/>
        </w:rPr>
        <w:t xml:space="preserve">и выростного пруда Капшагайского нересто – выростного хозяйства. В таблицах 26-27 </w:t>
      </w:r>
      <w:r w:rsidRPr="003C2C03">
        <w:rPr>
          <w:rFonts w:eastAsia="Arial Unicode MS"/>
          <w:sz w:val="28"/>
          <w:szCs w:val="28"/>
          <w:lang w:eastAsia="ru-RU"/>
        </w:rPr>
        <w:t xml:space="preserve">представлены обобщенные сведения по изменчивости биологических показателей </w:t>
      </w:r>
      <w:r w:rsidRPr="003C2C03">
        <w:rPr>
          <w:rFonts w:eastAsia="Arial Unicode MS"/>
          <w:sz w:val="28"/>
          <w:szCs w:val="28"/>
          <w:lang w:val="kk-KZ" w:eastAsia="ru-RU"/>
        </w:rPr>
        <w:t xml:space="preserve">речной абботины </w:t>
      </w:r>
      <w:r w:rsidRPr="003C2C03">
        <w:rPr>
          <w:rFonts w:eastAsia="Arial Unicode MS"/>
          <w:sz w:val="28"/>
          <w:szCs w:val="28"/>
          <w:lang w:eastAsia="ru-RU"/>
        </w:rPr>
        <w:t xml:space="preserve">в пространственно-временном аспекте.   </w:t>
      </w:r>
    </w:p>
    <w:p w14:paraId="1951ABA3" w14:textId="77777777" w:rsidR="00DC6A92" w:rsidRPr="003C2C03" w:rsidRDefault="00DC6A92" w:rsidP="00870C6B">
      <w:pPr>
        <w:ind w:firstLine="567"/>
        <w:rPr>
          <w:rFonts w:eastAsia="Arial Unicode MS"/>
          <w:sz w:val="28"/>
          <w:szCs w:val="28"/>
          <w:lang w:eastAsia="ru-RU"/>
        </w:rPr>
      </w:pPr>
    </w:p>
    <w:p w14:paraId="58C876F2" w14:textId="77777777" w:rsidR="00997EF8" w:rsidRPr="003C2C03" w:rsidRDefault="00997EF8" w:rsidP="00997EF8">
      <w:pPr>
        <w:ind w:firstLine="0"/>
        <w:jc w:val="center"/>
        <w:rPr>
          <w:rFonts w:eastAsia="Arial Unicode MS"/>
          <w:lang w:val="kk-KZ" w:eastAsia="ru-RU"/>
        </w:rPr>
      </w:pPr>
      <w:r w:rsidRPr="003C2C03">
        <w:rPr>
          <w:rFonts w:eastAsia="Arial Unicode MS" w:cs="Arial Unicode MS"/>
          <w:noProof/>
          <w:lang w:eastAsia="ru-RU"/>
        </w:rPr>
        <w:drawing>
          <wp:inline distT="0" distB="0" distL="0" distR="0" wp14:anchorId="297A6016" wp14:editId="0A9717EA">
            <wp:extent cx="5316519" cy="3981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9416" cy="4043530"/>
                    </a:xfrm>
                    <a:prstGeom prst="rect">
                      <a:avLst/>
                    </a:prstGeom>
                    <a:noFill/>
                    <a:ln>
                      <a:noFill/>
                    </a:ln>
                  </pic:spPr>
                </pic:pic>
              </a:graphicData>
            </a:graphic>
          </wp:inline>
        </w:drawing>
      </w:r>
    </w:p>
    <w:p w14:paraId="1D880499" w14:textId="67D75D10" w:rsidR="00997EF8" w:rsidRPr="003C2C03" w:rsidRDefault="00997EF8" w:rsidP="00997EF8">
      <w:pPr>
        <w:ind w:firstLine="454"/>
        <w:jc w:val="center"/>
        <w:rPr>
          <w:rFonts w:eastAsia="Arial Unicode MS"/>
          <w:sz w:val="28"/>
          <w:szCs w:val="28"/>
          <w:lang w:val="kk-KZ" w:eastAsia="ru-RU"/>
        </w:rPr>
      </w:pPr>
      <w:r w:rsidRPr="003C2C03">
        <w:rPr>
          <w:rFonts w:eastAsia="Arial Unicode MS"/>
          <w:sz w:val="28"/>
          <w:szCs w:val="28"/>
          <w:lang w:val="kk-KZ" w:eastAsia="ru-RU"/>
        </w:rPr>
        <w:t xml:space="preserve">Рисунок </w:t>
      </w:r>
      <w:r w:rsidR="00DC6A92" w:rsidRPr="003C2C03">
        <w:rPr>
          <w:rFonts w:eastAsia="Arial Unicode MS"/>
          <w:sz w:val="28"/>
          <w:szCs w:val="28"/>
          <w:lang w:val="kk-KZ" w:eastAsia="ru-RU"/>
        </w:rPr>
        <w:t>1</w:t>
      </w:r>
      <w:r w:rsidR="002B6FAF" w:rsidRPr="002B6FAF">
        <w:rPr>
          <w:rFonts w:eastAsia="Arial Unicode MS"/>
          <w:sz w:val="28"/>
          <w:szCs w:val="28"/>
          <w:lang w:eastAsia="ru-RU"/>
        </w:rPr>
        <w:t>9</w:t>
      </w:r>
      <w:r w:rsidRPr="003C2C03">
        <w:rPr>
          <w:rFonts w:eastAsia="Arial Unicode MS"/>
          <w:sz w:val="28"/>
          <w:szCs w:val="28"/>
          <w:lang w:val="kk-KZ" w:eastAsia="ru-RU"/>
        </w:rPr>
        <w:t xml:space="preserve"> – Форма расположения рта речной абботины</w:t>
      </w:r>
    </w:p>
    <w:p w14:paraId="0E7299A5" w14:textId="77777777" w:rsidR="00997EF8" w:rsidRPr="003C2C03" w:rsidRDefault="00997EF8" w:rsidP="004D220B">
      <w:pPr>
        <w:tabs>
          <w:tab w:val="left" w:pos="567"/>
        </w:tabs>
        <w:ind w:firstLine="0"/>
        <w:rPr>
          <w:sz w:val="28"/>
          <w:szCs w:val="28"/>
          <w:lang w:val="kk-KZ"/>
        </w:rPr>
      </w:pPr>
      <w:r w:rsidRPr="003C2C03">
        <w:rPr>
          <w:sz w:val="28"/>
          <w:szCs w:val="28"/>
          <w:lang w:val="kk-KZ"/>
        </w:rPr>
        <w:lastRenderedPageBreak/>
        <w:t xml:space="preserve">Таблица </w:t>
      </w:r>
      <w:r w:rsidR="00891124" w:rsidRPr="003C2C03">
        <w:rPr>
          <w:sz w:val="28"/>
          <w:szCs w:val="28"/>
          <w:lang w:val="kk-KZ"/>
        </w:rPr>
        <w:t>26</w:t>
      </w:r>
      <w:r w:rsidRPr="003C2C03">
        <w:rPr>
          <w:sz w:val="28"/>
          <w:szCs w:val="28"/>
          <w:lang w:val="kk-KZ"/>
        </w:rPr>
        <w:t xml:space="preserve"> – Сравнительная характеристика биологических показателей речной абботины из канала Баканас (дата сбора:</w:t>
      </w:r>
      <w:r w:rsidRPr="003C2C03">
        <w:rPr>
          <w:sz w:val="28"/>
          <w:szCs w:val="28"/>
        </w:rPr>
        <w:t xml:space="preserve"> </w:t>
      </w:r>
      <w:r w:rsidRPr="003C2C03">
        <w:rPr>
          <w:sz w:val="28"/>
          <w:szCs w:val="28"/>
          <w:lang w:val="kk-KZ"/>
        </w:rPr>
        <w:t>октябрь, 201</w:t>
      </w:r>
      <w:r w:rsidRPr="003C2C03">
        <w:rPr>
          <w:sz w:val="28"/>
          <w:szCs w:val="28"/>
        </w:rPr>
        <w:t>9</w:t>
      </w:r>
      <w:r w:rsidRPr="003C2C03">
        <w:rPr>
          <w:sz w:val="28"/>
          <w:szCs w:val="28"/>
          <w:lang w:val="kk-KZ"/>
        </w:rPr>
        <w:t xml:space="preserve"> г.)</w:t>
      </w:r>
    </w:p>
    <w:tbl>
      <w:tblPr>
        <w:tblStyle w:val="ae"/>
        <w:tblW w:w="5000" w:type="pct"/>
        <w:tblLayout w:type="fixed"/>
        <w:tblLook w:val="0000" w:firstRow="0" w:lastRow="0" w:firstColumn="0" w:lastColumn="0" w:noHBand="0" w:noVBand="0"/>
      </w:tblPr>
      <w:tblGrid>
        <w:gridCol w:w="1555"/>
        <w:gridCol w:w="1560"/>
        <w:gridCol w:w="1277"/>
        <w:gridCol w:w="849"/>
        <w:gridCol w:w="1417"/>
        <w:gridCol w:w="1048"/>
        <w:gridCol w:w="1038"/>
        <w:gridCol w:w="884"/>
      </w:tblGrid>
      <w:tr w:rsidR="00997EF8" w:rsidRPr="003C2C03" w14:paraId="660A64D9" w14:textId="77777777" w:rsidTr="00870C6B">
        <w:trPr>
          <w:trHeight w:val="562"/>
        </w:trPr>
        <w:tc>
          <w:tcPr>
            <w:tcW w:w="808" w:type="pct"/>
            <w:vMerge w:val="restart"/>
          </w:tcPr>
          <w:p w14:paraId="5D7D0051" w14:textId="77777777" w:rsidR="00997EF8" w:rsidRPr="003C2C03" w:rsidRDefault="00997EF8" w:rsidP="00D51440">
            <w:pPr>
              <w:tabs>
                <w:tab w:val="left" w:pos="567"/>
              </w:tabs>
              <w:ind w:firstLine="0"/>
              <w:jc w:val="center"/>
              <w:rPr>
                <w:rFonts w:ascii="Times New Roman" w:hAnsi="Times New Roman"/>
                <w:b/>
                <w:bCs/>
                <w:lang w:val="kk-KZ"/>
              </w:rPr>
            </w:pPr>
          </w:p>
          <w:p w14:paraId="1F82182B" w14:textId="77777777" w:rsidR="00997EF8" w:rsidRPr="003C2C03" w:rsidRDefault="00997EF8" w:rsidP="00D51440">
            <w:pPr>
              <w:tabs>
                <w:tab w:val="left" w:pos="567"/>
              </w:tabs>
              <w:ind w:firstLine="0"/>
              <w:jc w:val="center"/>
              <w:rPr>
                <w:rFonts w:ascii="Times New Roman" w:hAnsi="Times New Roman"/>
                <w:b/>
                <w:bCs/>
                <w:lang w:val="kk-KZ"/>
              </w:rPr>
            </w:pPr>
          </w:p>
          <w:p w14:paraId="5CE5DCF2" w14:textId="77777777" w:rsidR="00997EF8" w:rsidRPr="003C2C03" w:rsidRDefault="00997EF8" w:rsidP="00D51440">
            <w:pPr>
              <w:tabs>
                <w:tab w:val="left" w:pos="567"/>
              </w:tabs>
              <w:ind w:firstLine="0"/>
              <w:jc w:val="center"/>
              <w:rPr>
                <w:rFonts w:ascii="Times New Roman" w:hAnsi="Times New Roman"/>
                <w:b/>
                <w:bCs/>
                <w:lang w:val="kk-KZ"/>
              </w:rPr>
            </w:pPr>
            <w:r w:rsidRPr="003C2C03">
              <w:rPr>
                <w:rFonts w:ascii="Times New Roman" w:hAnsi="Times New Roman"/>
                <w:b/>
                <w:bCs/>
                <w:lang w:val="kk-KZ"/>
              </w:rPr>
              <w:t>Показатели</w:t>
            </w:r>
          </w:p>
        </w:tc>
        <w:tc>
          <w:tcPr>
            <w:tcW w:w="1914" w:type="pct"/>
            <w:gridSpan w:val="3"/>
          </w:tcPr>
          <w:p w14:paraId="795A1A02"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 xml:space="preserve">Перекресток каналов, ниже </w:t>
            </w:r>
          </w:p>
          <w:p w14:paraId="10A4C6BA" w14:textId="43F7B3C7" w:rsidR="00997EF8" w:rsidRPr="003C2C03" w:rsidRDefault="007C5850" w:rsidP="00D51440">
            <w:pPr>
              <w:tabs>
                <w:tab w:val="left" w:pos="567"/>
              </w:tabs>
              <w:ind w:firstLine="0"/>
              <w:jc w:val="center"/>
              <w:rPr>
                <w:rFonts w:ascii="Times New Roman" w:hAnsi="Times New Roman"/>
                <w:lang w:val="kk-KZ"/>
              </w:rPr>
            </w:pPr>
            <w:r w:rsidRPr="003C2C03">
              <w:rPr>
                <w:rFonts w:ascii="Times New Roman" w:hAnsi="Times New Roman"/>
                <w:lang w:val="kk-KZ"/>
              </w:rPr>
              <w:t>поселка</w:t>
            </w:r>
            <w:r w:rsidR="00997EF8" w:rsidRPr="003C2C03">
              <w:rPr>
                <w:rFonts w:ascii="Times New Roman" w:hAnsi="Times New Roman"/>
                <w:lang w:val="kk-KZ"/>
              </w:rPr>
              <w:t xml:space="preserve"> Баканас (2019)</w:t>
            </w:r>
          </w:p>
          <w:p w14:paraId="1C6874C3" w14:textId="77777777" w:rsidR="00997EF8" w:rsidRPr="003C2C03" w:rsidRDefault="00997EF8" w:rsidP="00D51440">
            <w:pPr>
              <w:tabs>
                <w:tab w:val="left" w:pos="567"/>
              </w:tabs>
              <w:ind w:firstLine="0"/>
              <w:jc w:val="center"/>
              <w:rPr>
                <w:rFonts w:ascii="Times New Roman" w:hAnsi="Times New Roman"/>
              </w:rPr>
            </w:pPr>
            <w:r w:rsidRPr="003C2C03">
              <w:rPr>
                <w:rFonts w:ascii="Times New Roman" w:hAnsi="Times New Roman"/>
                <w:lang w:val="en-US"/>
              </w:rPr>
              <w:t>n</w:t>
            </w:r>
            <w:r w:rsidRPr="003C2C03">
              <w:rPr>
                <w:rFonts w:ascii="Times New Roman" w:hAnsi="Times New Roman"/>
              </w:rPr>
              <w:t>=27</w:t>
            </w:r>
          </w:p>
        </w:tc>
        <w:tc>
          <w:tcPr>
            <w:tcW w:w="1280" w:type="pct"/>
            <w:gridSpan w:val="2"/>
          </w:tcPr>
          <w:p w14:paraId="6E54103D" w14:textId="77777777" w:rsidR="00997EF8" w:rsidRPr="003C2C03" w:rsidRDefault="00997EF8" w:rsidP="00D51440">
            <w:pPr>
              <w:tabs>
                <w:tab w:val="left" w:pos="567"/>
              </w:tabs>
              <w:ind w:firstLine="0"/>
              <w:jc w:val="center"/>
              <w:rPr>
                <w:rFonts w:ascii="Times New Roman" w:hAnsi="Times New Roman"/>
                <w:lang w:val="en-US"/>
              </w:rPr>
            </w:pPr>
            <w:r w:rsidRPr="003C2C03">
              <w:rPr>
                <w:rFonts w:ascii="Times New Roman" w:hAnsi="Times New Roman"/>
                <w:lang w:val="kk-KZ"/>
              </w:rPr>
              <w:t xml:space="preserve">Баканасская оросительная система (1984) </w:t>
            </w:r>
            <w:r w:rsidRPr="003C2C03">
              <w:rPr>
                <w:rFonts w:ascii="Times New Roman" w:hAnsi="Times New Roman"/>
                <w:lang w:val="en-US"/>
              </w:rPr>
              <w:t>[32]</w:t>
            </w:r>
          </w:p>
        </w:tc>
        <w:tc>
          <w:tcPr>
            <w:tcW w:w="999" w:type="pct"/>
            <w:gridSpan w:val="2"/>
          </w:tcPr>
          <w:p w14:paraId="29FFE53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р. Амур.</w:t>
            </w:r>
          </w:p>
          <w:p w14:paraId="5909BFA8"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(Никольский, 1956)</w:t>
            </w:r>
            <w:r w:rsidRPr="003C2C03">
              <w:rPr>
                <w:rFonts w:ascii="Times New Roman" w:hAnsi="Times New Roman"/>
                <w:lang w:val="en-US"/>
              </w:rPr>
              <w:t xml:space="preserve"> [31]</w:t>
            </w:r>
          </w:p>
        </w:tc>
      </w:tr>
      <w:tr w:rsidR="00997EF8" w:rsidRPr="003C2C03" w14:paraId="50EB875F" w14:textId="77777777" w:rsidTr="00870C6B">
        <w:trPr>
          <w:trHeight w:val="164"/>
        </w:trPr>
        <w:tc>
          <w:tcPr>
            <w:tcW w:w="808" w:type="pct"/>
            <w:vMerge/>
          </w:tcPr>
          <w:p w14:paraId="37CBCA59" w14:textId="77777777" w:rsidR="00997EF8" w:rsidRPr="003C2C03" w:rsidRDefault="00997EF8" w:rsidP="00D51440">
            <w:pPr>
              <w:tabs>
                <w:tab w:val="left" w:pos="567"/>
              </w:tabs>
              <w:ind w:firstLine="0"/>
              <w:jc w:val="center"/>
              <w:rPr>
                <w:rFonts w:ascii="Times New Roman" w:hAnsi="Times New Roman"/>
                <w:lang w:val="kk-KZ"/>
              </w:rPr>
            </w:pPr>
          </w:p>
        </w:tc>
        <w:tc>
          <w:tcPr>
            <w:tcW w:w="4192" w:type="pct"/>
            <w:gridSpan w:val="7"/>
          </w:tcPr>
          <w:p w14:paraId="201E994B" w14:textId="77777777" w:rsidR="00997EF8" w:rsidRPr="003C2C03" w:rsidRDefault="00997EF8" w:rsidP="00D51440">
            <w:pPr>
              <w:tabs>
                <w:tab w:val="left" w:pos="567"/>
              </w:tabs>
              <w:ind w:firstLine="0"/>
              <w:jc w:val="center"/>
              <w:rPr>
                <w:rFonts w:ascii="Times New Roman" w:hAnsi="Times New Roman"/>
                <w:i/>
                <w:iCs/>
                <w:lang w:val="kk-KZ"/>
              </w:rPr>
            </w:pPr>
            <w:r w:rsidRPr="003C2C03">
              <w:rPr>
                <w:rFonts w:ascii="Times New Roman" w:hAnsi="Times New Roman"/>
                <w:i/>
                <w:iCs/>
                <w:lang w:val="kk-KZ"/>
              </w:rPr>
              <w:t>Статистические показатели</w:t>
            </w:r>
          </w:p>
        </w:tc>
      </w:tr>
      <w:tr w:rsidR="00997EF8" w:rsidRPr="003C2C03" w14:paraId="567C1AD3" w14:textId="77777777" w:rsidTr="00870C6B">
        <w:tc>
          <w:tcPr>
            <w:tcW w:w="808" w:type="pct"/>
            <w:vMerge/>
          </w:tcPr>
          <w:p w14:paraId="76B51908" w14:textId="77777777" w:rsidR="00997EF8" w:rsidRPr="003C2C03" w:rsidRDefault="00997EF8" w:rsidP="00D51440">
            <w:pPr>
              <w:tabs>
                <w:tab w:val="left" w:pos="567"/>
              </w:tabs>
              <w:ind w:firstLine="0"/>
              <w:rPr>
                <w:rFonts w:ascii="Times New Roman" w:hAnsi="Times New Roman"/>
                <w:lang w:val="kk-KZ"/>
              </w:rPr>
            </w:pPr>
          </w:p>
        </w:tc>
        <w:tc>
          <w:tcPr>
            <w:tcW w:w="810" w:type="pct"/>
          </w:tcPr>
          <w:p w14:paraId="1C8E39BA"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min-max</w:t>
            </w:r>
          </w:p>
        </w:tc>
        <w:tc>
          <w:tcPr>
            <w:tcW w:w="663" w:type="pct"/>
          </w:tcPr>
          <w:p w14:paraId="174944C1"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 xml:space="preserve">M </w:t>
            </w:r>
            <w:r w:rsidRPr="003C2C03">
              <w:rPr>
                <w:rFonts w:eastAsia="MS Gothic" w:cs="Calibri"/>
                <w:sz w:val="18"/>
                <w:szCs w:val="18"/>
              </w:rPr>
              <w:t>土</w:t>
            </w:r>
            <w:r w:rsidRPr="003C2C03">
              <w:rPr>
                <w:rFonts w:ascii="Times New Roman" w:hAnsi="Times New Roman"/>
              </w:rPr>
              <w:t>m</w:t>
            </w:r>
          </w:p>
        </w:tc>
        <w:tc>
          <w:tcPr>
            <w:tcW w:w="440" w:type="pct"/>
          </w:tcPr>
          <w:p w14:paraId="70DF4BB8"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CV,%</w:t>
            </w:r>
          </w:p>
        </w:tc>
        <w:tc>
          <w:tcPr>
            <w:tcW w:w="736" w:type="pct"/>
          </w:tcPr>
          <w:p w14:paraId="4168C71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min-max</w:t>
            </w:r>
          </w:p>
        </w:tc>
        <w:tc>
          <w:tcPr>
            <w:tcW w:w="543" w:type="pct"/>
          </w:tcPr>
          <w:p w14:paraId="6BAB3AF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 xml:space="preserve">M </w:t>
            </w:r>
            <w:r w:rsidRPr="003C2C03">
              <w:rPr>
                <w:rFonts w:ascii="Times New Roman" w:eastAsia="Gungsuh" w:hAnsi="Times New Roman"/>
                <w:sz w:val="18"/>
                <w:szCs w:val="18"/>
              </w:rPr>
              <w:t>土</w:t>
            </w:r>
            <w:r w:rsidRPr="003C2C03">
              <w:rPr>
                <w:rFonts w:ascii="Times New Roman" w:hAnsi="Times New Roman"/>
              </w:rPr>
              <w:t>m</w:t>
            </w:r>
          </w:p>
        </w:tc>
        <w:tc>
          <w:tcPr>
            <w:tcW w:w="539" w:type="pct"/>
          </w:tcPr>
          <w:p w14:paraId="2302D022"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Min-max</w:t>
            </w:r>
          </w:p>
        </w:tc>
        <w:tc>
          <w:tcPr>
            <w:tcW w:w="460" w:type="pct"/>
          </w:tcPr>
          <w:p w14:paraId="3DF7621F"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 xml:space="preserve">M </w:t>
            </w:r>
            <w:r w:rsidRPr="003C2C03">
              <w:rPr>
                <w:rFonts w:ascii="Times New Roman" w:eastAsia="Gungsuh" w:hAnsi="Times New Roman"/>
                <w:sz w:val="18"/>
                <w:szCs w:val="18"/>
              </w:rPr>
              <w:t>土</w:t>
            </w:r>
            <w:r w:rsidRPr="003C2C03">
              <w:rPr>
                <w:rFonts w:ascii="Times New Roman" w:hAnsi="Times New Roman"/>
              </w:rPr>
              <w:t>m</w:t>
            </w:r>
          </w:p>
        </w:tc>
      </w:tr>
      <w:tr w:rsidR="00997EF8" w:rsidRPr="003C2C03" w14:paraId="3D12B08C" w14:textId="77777777" w:rsidTr="00870C6B">
        <w:tc>
          <w:tcPr>
            <w:tcW w:w="808" w:type="pct"/>
          </w:tcPr>
          <w:p w14:paraId="721DE924" w14:textId="503AAAEE" w:rsidR="00997EF8" w:rsidRPr="003C2C03" w:rsidRDefault="00870C6B" w:rsidP="00870C6B">
            <w:pPr>
              <w:widowControl w:val="0"/>
              <w:ind w:firstLine="0"/>
              <w:rPr>
                <w:rFonts w:ascii="Times New Roman" w:eastAsia="Arial Unicode MS" w:hAnsi="Times New Roman"/>
                <w:lang w:val="kk-KZ"/>
              </w:rPr>
            </w:pPr>
            <w:r w:rsidRPr="003C2C03">
              <w:rPr>
                <w:rFonts w:ascii="Times New Roman" w:eastAsia="Arial Unicode MS" w:hAnsi="Times New Roman"/>
                <w:lang w:val="en-US"/>
              </w:rPr>
              <w:t>L</w:t>
            </w:r>
            <w:r w:rsidR="00997EF8" w:rsidRPr="003C2C03">
              <w:rPr>
                <w:rFonts w:ascii="Times New Roman" w:eastAsia="Arial Unicode MS" w:hAnsi="Times New Roman"/>
                <w:lang w:val="kk-KZ"/>
              </w:rPr>
              <w:t xml:space="preserve">, </w:t>
            </w:r>
            <w:r w:rsidR="00997EF8" w:rsidRPr="003C2C03">
              <w:rPr>
                <w:rFonts w:ascii="Times New Roman" w:eastAsia="Arial Unicode MS" w:hAnsi="Times New Roman"/>
              </w:rPr>
              <w:t>мм</w:t>
            </w:r>
          </w:p>
        </w:tc>
        <w:tc>
          <w:tcPr>
            <w:tcW w:w="810" w:type="pct"/>
          </w:tcPr>
          <w:p w14:paraId="0085F7C7"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34</w:t>
            </w:r>
            <w:r w:rsidRPr="003C2C03">
              <w:rPr>
                <w:rFonts w:ascii="Times New Roman" w:hAnsi="Times New Roman"/>
              </w:rPr>
              <w:t>-6</w:t>
            </w:r>
            <w:r w:rsidRPr="003C2C03">
              <w:rPr>
                <w:rFonts w:ascii="Times New Roman" w:hAnsi="Times New Roman"/>
                <w:lang w:val="kk-KZ"/>
              </w:rPr>
              <w:t>6.5</w:t>
            </w:r>
          </w:p>
        </w:tc>
        <w:tc>
          <w:tcPr>
            <w:tcW w:w="663" w:type="pct"/>
          </w:tcPr>
          <w:p w14:paraId="2E7F3DC6"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42.1</w:t>
            </w:r>
            <w:r w:rsidRPr="003C2C03">
              <w:rPr>
                <w:rFonts w:ascii="Times New Roman" w:eastAsia="MS Gothic" w:hAnsi="Times New Roman"/>
                <w:sz w:val="18"/>
                <w:szCs w:val="18"/>
              </w:rPr>
              <w:t>土</w:t>
            </w:r>
            <w:r w:rsidRPr="003C2C03">
              <w:rPr>
                <w:rFonts w:ascii="Times New Roman" w:hAnsi="Times New Roman"/>
                <w:lang w:val="kk-KZ"/>
              </w:rPr>
              <w:t>5</w:t>
            </w:r>
            <w:r w:rsidRPr="003C2C03">
              <w:rPr>
                <w:rFonts w:ascii="Times New Roman" w:hAnsi="Times New Roman"/>
              </w:rPr>
              <w:t>.1</w:t>
            </w:r>
          </w:p>
        </w:tc>
        <w:tc>
          <w:tcPr>
            <w:tcW w:w="440" w:type="pct"/>
          </w:tcPr>
          <w:p w14:paraId="62719C69"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17.9</w:t>
            </w:r>
          </w:p>
        </w:tc>
        <w:tc>
          <w:tcPr>
            <w:tcW w:w="736" w:type="pct"/>
          </w:tcPr>
          <w:p w14:paraId="3B8A586D"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37-68</w:t>
            </w:r>
          </w:p>
        </w:tc>
        <w:tc>
          <w:tcPr>
            <w:tcW w:w="543" w:type="pct"/>
          </w:tcPr>
          <w:p w14:paraId="456F1B86"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41.9</w:t>
            </w:r>
          </w:p>
        </w:tc>
        <w:tc>
          <w:tcPr>
            <w:tcW w:w="539" w:type="pct"/>
          </w:tcPr>
          <w:p w14:paraId="527FB9E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45-89</w:t>
            </w:r>
          </w:p>
        </w:tc>
        <w:tc>
          <w:tcPr>
            <w:tcW w:w="460" w:type="pct"/>
          </w:tcPr>
          <w:p w14:paraId="090C6F33"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w:t>
            </w:r>
          </w:p>
        </w:tc>
      </w:tr>
      <w:tr w:rsidR="00997EF8" w:rsidRPr="003C2C03" w14:paraId="4618876B" w14:textId="77777777" w:rsidTr="00870C6B">
        <w:tc>
          <w:tcPr>
            <w:tcW w:w="808" w:type="pct"/>
          </w:tcPr>
          <w:p w14:paraId="110BCD78" w14:textId="598F75D5" w:rsidR="00997EF8" w:rsidRPr="003C2C03" w:rsidRDefault="00870C6B" w:rsidP="00D51440">
            <w:pPr>
              <w:widowControl w:val="0"/>
              <w:ind w:firstLine="0"/>
              <w:rPr>
                <w:rFonts w:ascii="Times New Roman" w:eastAsia="Arial Unicode MS" w:hAnsi="Times New Roman"/>
                <w:lang w:val="kk-KZ"/>
              </w:rPr>
            </w:pPr>
            <w:r w:rsidRPr="003C2C03">
              <w:rPr>
                <w:rFonts w:ascii="Times New Roman" w:eastAsia="Arial Unicode MS" w:hAnsi="Times New Roman"/>
                <w:lang w:val="en-US"/>
              </w:rPr>
              <w:t>SL</w:t>
            </w:r>
            <w:r w:rsidR="00997EF8" w:rsidRPr="003C2C03">
              <w:rPr>
                <w:rFonts w:ascii="Times New Roman" w:eastAsia="Arial Unicode MS" w:hAnsi="Times New Roman"/>
              </w:rPr>
              <w:t xml:space="preserve"> мм</w:t>
            </w:r>
          </w:p>
        </w:tc>
        <w:tc>
          <w:tcPr>
            <w:tcW w:w="810" w:type="pct"/>
          </w:tcPr>
          <w:p w14:paraId="0CD62992"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26.0</w:t>
            </w:r>
            <w:r w:rsidRPr="003C2C03">
              <w:rPr>
                <w:rFonts w:ascii="Times New Roman" w:hAnsi="Times New Roman"/>
              </w:rPr>
              <w:t>-5</w:t>
            </w:r>
            <w:r w:rsidRPr="003C2C03">
              <w:rPr>
                <w:rFonts w:ascii="Times New Roman" w:hAnsi="Times New Roman"/>
                <w:lang w:val="kk-KZ"/>
              </w:rPr>
              <w:t>2.5</w:t>
            </w:r>
          </w:p>
        </w:tc>
        <w:tc>
          <w:tcPr>
            <w:tcW w:w="663" w:type="pct"/>
          </w:tcPr>
          <w:p w14:paraId="0F0589A1"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33.0</w:t>
            </w:r>
            <w:r w:rsidRPr="003C2C03">
              <w:rPr>
                <w:rFonts w:ascii="Times New Roman" w:eastAsia="MS Gothic" w:hAnsi="Times New Roman"/>
                <w:sz w:val="18"/>
                <w:szCs w:val="18"/>
              </w:rPr>
              <w:t>土</w:t>
            </w:r>
            <w:r w:rsidRPr="003C2C03">
              <w:rPr>
                <w:rFonts w:ascii="Times New Roman" w:hAnsi="Times New Roman"/>
                <w:lang w:val="kk-KZ"/>
              </w:rPr>
              <w:t>3</w:t>
            </w:r>
            <w:r w:rsidRPr="003C2C03">
              <w:rPr>
                <w:rFonts w:ascii="Times New Roman" w:hAnsi="Times New Roman"/>
              </w:rPr>
              <w:t>.</w:t>
            </w:r>
            <w:r w:rsidRPr="003C2C03">
              <w:rPr>
                <w:rFonts w:ascii="Times New Roman" w:hAnsi="Times New Roman"/>
                <w:lang w:val="kk-KZ"/>
              </w:rPr>
              <w:t>9</w:t>
            </w:r>
          </w:p>
        </w:tc>
        <w:tc>
          <w:tcPr>
            <w:tcW w:w="440" w:type="pct"/>
          </w:tcPr>
          <w:p w14:paraId="627D92D1"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17.9</w:t>
            </w:r>
          </w:p>
        </w:tc>
        <w:tc>
          <w:tcPr>
            <w:tcW w:w="736" w:type="pct"/>
          </w:tcPr>
          <w:p w14:paraId="06765803"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w:t>
            </w:r>
          </w:p>
        </w:tc>
        <w:tc>
          <w:tcPr>
            <w:tcW w:w="543" w:type="pct"/>
          </w:tcPr>
          <w:p w14:paraId="051B16C7"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w:t>
            </w:r>
          </w:p>
        </w:tc>
        <w:tc>
          <w:tcPr>
            <w:tcW w:w="539" w:type="pct"/>
          </w:tcPr>
          <w:p w14:paraId="7B457FCB" w14:textId="77777777" w:rsidR="00997EF8" w:rsidRPr="003C2C03" w:rsidRDefault="00997EF8" w:rsidP="00D51440">
            <w:pPr>
              <w:tabs>
                <w:tab w:val="left" w:pos="567"/>
              </w:tabs>
              <w:ind w:firstLine="0"/>
              <w:jc w:val="center"/>
              <w:rPr>
                <w:rFonts w:ascii="Times New Roman" w:hAnsi="Times New Roman"/>
                <w:lang w:val="kk-KZ"/>
              </w:rPr>
            </w:pPr>
          </w:p>
        </w:tc>
        <w:tc>
          <w:tcPr>
            <w:tcW w:w="460" w:type="pct"/>
          </w:tcPr>
          <w:p w14:paraId="34449518" w14:textId="77777777" w:rsidR="00997EF8" w:rsidRPr="003C2C03" w:rsidRDefault="00997EF8" w:rsidP="00D51440">
            <w:pPr>
              <w:tabs>
                <w:tab w:val="left" w:pos="567"/>
              </w:tabs>
              <w:ind w:firstLine="0"/>
              <w:jc w:val="center"/>
              <w:rPr>
                <w:rFonts w:ascii="Times New Roman" w:hAnsi="Times New Roman"/>
                <w:lang w:val="kk-KZ"/>
              </w:rPr>
            </w:pPr>
          </w:p>
        </w:tc>
      </w:tr>
      <w:tr w:rsidR="00997EF8" w:rsidRPr="003C2C03" w14:paraId="2808E47C" w14:textId="77777777" w:rsidTr="00870C6B">
        <w:tc>
          <w:tcPr>
            <w:tcW w:w="808" w:type="pct"/>
          </w:tcPr>
          <w:p w14:paraId="360FFB93" w14:textId="44C2A33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en-US"/>
              </w:rPr>
              <w:t>Q</w:t>
            </w:r>
            <w:r w:rsidRPr="003C2C03">
              <w:rPr>
                <w:rFonts w:ascii="Times New Roman" w:eastAsia="Arial Unicode MS" w:hAnsi="Times New Roman"/>
                <w:lang w:val="kk-KZ"/>
              </w:rPr>
              <w:t>,</w:t>
            </w:r>
            <w:r w:rsidRPr="003C2C03">
              <w:rPr>
                <w:rFonts w:ascii="Times New Roman" w:eastAsia="Arial Unicode MS" w:hAnsi="Times New Roman"/>
              </w:rPr>
              <w:t xml:space="preserve"> г</w:t>
            </w:r>
          </w:p>
        </w:tc>
        <w:tc>
          <w:tcPr>
            <w:tcW w:w="810" w:type="pct"/>
          </w:tcPr>
          <w:p w14:paraId="1E32F8DE"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0.</w:t>
            </w:r>
            <w:r w:rsidRPr="003C2C03">
              <w:rPr>
                <w:rFonts w:ascii="Times New Roman" w:hAnsi="Times New Roman"/>
                <w:lang w:val="kk-KZ"/>
              </w:rPr>
              <w:t>3</w:t>
            </w:r>
            <w:r w:rsidRPr="003C2C03">
              <w:rPr>
                <w:rFonts w:ascii="Times New Roman" w:hAnsi="Times New Roman"/>
              </w:rPr>
              <w:t>-2</w:t>
            </w:r>
            <w:r w:rsidRPr="003C2C03">
              <w:rPr>
                <w:rFonts w:ascii="Times New Roman" w:hAnsi="Times New Roman"/>
                <w:lang w:val="kk-KZ"/>
              </w:rPr>
              <w:t>.0</w:t>
            </w:r>
          </w:p>
        </w:tc>
        <w:tc>
          <w:tcPr>
            <w:tcW w:w="663" w:type="pct"/>
          </w:tcPr>
          <w:p w14:paraId="2482148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0.</w:t>
            </w:r>
            <w:r w:rsidRPr="003C2C03">
              <w:rPr>
                <w:rFonts w:ascii="Times New Roman" w:hAnsi="Times New Roman"/>
                <w:lang w:val="kk-KZ"/>
              </w:rPr>
              <w:t>6</w:t>
            </w:r>
            <w:r w:rsidRPr="003C2C03">
              <w:rPr>
                <w:rFonts w:ascii="Times New Roman" w:eastAsia="MS Gothic" w:hAnsi="Times New Roman"/>
                <w:sz w:val="18"/>
                <w:szCs w:val="18"/>
              </w:rPr>
              <w:t>土</w:t>
            </w:r>
            <w:r w:rsidRPr="003C2C03">
              <w:rPr>
                <w:rFonts w:ascii="Times New Roman" w:hAnsi="Times New Roman"/>
              </w:rPr>
              <w:t>0.</w:t>
            </w:r>
            <w:r w:rsidRPr="003C2C03">
              <w:rPr>
                <w:rFonts w:ascii="Times New Roman" w:hAnsi="Times New Roman"/>
                <w:lang w:val="kk-KZ"/>
              </w:rPr>
              <w:t>2</w:t>
            </w:r>
          </w:p>
        </w:tc>
        <w:tc>
          <w:tcPr>
            <w:tcW w:w="440" w:type="pct"/>
          </w:tcPr>
          <w:p w14:paraId="2D5B05A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61.0</w:t>
            </w:r>
          </w:p>
        </w:tc>
        <w:tc>
          <w:tcPr>
            <w:tcW w:w="736" w:type="pct"/>
          </w:tcPr>
          <w:p w14:paraId="17F53D8D"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0.9-1.6</w:t>
            </w:r>
          </w:p>
        </w:tc>
        <w:tc>
          <w:tcPr>
            <w:tcW w:w="543" w:type="pct"/>
          </w:tcPr>
          <w:p w14:paraId="36470830"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1.3</w:t>
            </w:r>
          </w:p>
        </w:tc>
        <w:tc>
          <w:tcPr>
            <w:tcW w:w="539" w:type="pct"/>
          </w:tcPr>
          <w:p w14:paraId="5E11FB98" w14:textId="77777777" w:rsidR="00997EF8" w:rsidRPr="003C2C03" w:rsidRDefault="00997EF8" w:rsidP="00D51440">
            <w:pPr>
              <w:tabs>
                <w:tab w:val="left" w:pos="567"/>
              </w:tabs>
              <w:ind w:firstLine="0"/>
              <w:jc w:val="center"/>
              <w:rPr>
                <w:rFonts w:ascii="Times New Roman" w:hAnsi="Times New Roman"/>
                <w:lang w:val="kk-KZ"/>
              </w:rPr>
            </w:pPr>
          </w:p>
        </w:tc>
        <w:tc>
          <w:tcPr>
            <w:tcW w:w="460" w:type="pct"/>
          </w:tcPr>
          <w:p w14:paraId="72EDCE1B" w14:textId="77777777" w:rsidR="00997EF8" w:rsidRPr="003C2C03" w:rsidRDefault="00997EF8" w:rsidP="00D51440">
            <w:pPr>
              <w:tabs>
                <w:tab w:val="left" w:pos="567"/>
              </w:tabs>
              <w:ind w:firstLine="0"/>
              <w:jc w:val="center"/>
              <w:rPr>
                <w:rFonts w:ascii="Times New Roman" w:hAnsi="Times New Roman"/>
                <w:lang w:val="kk-KZ"/>
              </w:rPr>
            </w:pPr>
          </w:p>
        </w:tc>
      </w:tr>
      <w:tr w:rsidR="00997EF8" w:rsidRPr="003C2C03" w14:paraId="337DD956" w14:textId="77777777" w:rsidTr="00870C6B">
        <w:tc>
          <w:tcPr>
            <w:tcW w:w="808" w:type="pct"/>
          </w:tcPr>
          <w:p w14:paraId="39FADE9F" w14:textId="70C543D7" w:rsidR="00997EF8" w:rsidRPr="003C2C03" w:rsidRDefault="00870C6B" w:rsidP="00D51440">
            <w:pPr>
              <w:widowControl w:val="0"/>
              <w:ind w:firstLine="0"/>
              <w:rPr>
                <w:rFonts w:ascii="Times New Roman" w:eastAsia="Arial Unicode MS" w:hAnsi="Times New Roman"/>
                <w:lang w:val="en-US"/>
              </w:rPr>
            </w:pPr>
            <w:r w:rsidRPr="003C2C03">
              <w:rPr>
                <w:rFonts w:ascii="Times New Roman" w:eastAsia="Arial Unicode MS" w:hAnsi="Times New Roman"/>
                <w:lang w:val="en-US"/>
              </w:rPr>
              <w:t>F</w:t>
            </w:r>
          </w:p>
        </w:tc>
        <w:tc>
          <w:tcPr>
            <w:tcW w:w="810" w:type="pct"/>
          </w:tcPr>
          <w:p w14:paraId="683B547F"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1.2-2.5</w:t>
            </w:r>
          </w:p>
        </w:tc>
        <w:tc>
          <w:tcPr>
            <w:tcW w:w="663" w:type="pct"/>
          </w:tcPr>
          <w:p w14:paraId="47258B11"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1.6</w:t>
            </w:r>
            <w:r w:rsidRPr="003C2C03">
              <w:rPr>
                <w:rFonts w:ascii="Times New Roman" w:eastAsia="MS Gothic" w:hAnsi="Times New Roman"/>
                <w:sz w:val="18"/>
                <w:szCs w:val="18"/>
              </w:rPr>
              <w:t>土</w:t>
            </w:r>
            <w:r w:rsidRPr="003C2C03">
              <w:rPr>
                <w:rFonts w:ascii="Times New Roman" w:eastAsia="MS Gothic" w:hAnsi="Times New Roman"/>
              </w:rPr>
              <w:t>0.2</w:t>
            </w:r>
          </w:p>
        </w:tc>
        <w:tc>
          <w:tcPr>
            <w:tcW w:w="440" w:type="pct"/>
          </w:tcPr>
          <w:p w14:paraId="0654D97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18.3</w:t>
            </w:r>
          </w:p>
        </w:tc>
        <w:tc>
          <w:tcPr>
            <w:tcW w:w="736" w:type="pct"/>
          </w:tcPr>
          <w:p w14:paraId="0027F00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w:t>
            </w:r>
          </w:p>
        </w:tc>
        <w:tc>
          <w:tcPr>
            <w:tcW w:w="543" w:type="pct"/>
          </w:tcPr>
          <w:p w14:paraId="17309DD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kk-KZ"/>
              </w:rPr>
              <w:t>-</w:t>
            </w:r>
          </w:p>
        </w:tc>
        <w:tc>
          <w:tcPr>
            <w:tcW w:w="539" w:type="pct"/>
          </w:tcPr>
          <w:p w14:paraId="3F249574" w14:textId="77777777" w:rsidR="00997EF8" w:rsidRPr="003C2C03" w:rsidRDefault="00997EF8" w:rsidP="00D51440">
            <w:pPr>
              <w:tabs>
                <w:tab w:val="left" w:pos="567"/>
              </w:tabs>
              <w:ind w:firstLine="0"/>
              <w:jc w:val="center"/>
              <w:rPr>
                <w:rFonts w:ascii="Times New Roman" w:hAnsi="Times New Roman"/>
                <w:lang w:val="kk-KZ"/>
              </w:rPr>
            </w:pPr>
          </w:p>
        </w:tc>
        <w:tc>
          <w:tcPr>
            <w:tcW w:w="460" w:type="pct"/>
          </w:tcPr>
          <w:p w14:paraId="79866281" w14:textId="77777777" w:rsidR="00997EF8" w:rsidRPr="003C2C03" w:rsidRDefault="00997EF8" w:rsidP="00D51440">
            <w:pPr>
              <w:tabs>
                <w:tab w:val="left" w:pos="567"/>
              </w:tabs>
              <w:ind w:firstLine="0"/>
              <w:jc w:val="center"/>
              <w:rPr>
                <w:rFonts w:ascii="Times New Roman" w:hAnsi="Times New Roman"/>
                <w:lang w:val="kk-KZ"/>
              </w:rPr>
            </w:pPr>
          </w:p>
        </w:tc>
      </w:tr>
    </w:tbl>
    <w:p w14:paraId="7E07966C" w14:textId="77777777" w:rsidR="00997EF8" w:rsidRPr="003C2C03" w:rsidRDefault="00997EF8" w:rsidP="00891124">
      <w:pPr>
        <w:tabs>
          <w:tab w:val="left" w:pos="567"/>
        </w:tabs>
        <w:ind w:firstLine="567"/>
        <w:rPr>
          <w:lang w:val="kk-KZ"/>
        </w:rPr>
      </w:pPr>
    </w:p>
    <w:p w14:paraId="0422B9CE" w14:textId="1B749243" w:rsidR="00997EF8" w:rsidRPr="003C2C03" w:rsidRDefault="00997EF8" w:rsidP="004D220B">
      <w:pPr>
        <w:ind w:firstLine="0"/>
        <w:rPr>
          <w:sz w:val="28"/>
          <w:szCs w:val="28"/>
          <w:lang w:val="kk-KZ"/>
        </w:rPr>
      </w:pPr>
      <w:r w:rsidRPr="003C2C03">
        <w:rPr>
          <w:sz w:val="28"/>
          <w:szCs w:val="28"/>
          <w:lang w:val="kk-KZ"/>
        </w:rPr>
        <w:t xml:space="preserve">Таблица </w:t>
      </w:r>
      <w:r w:rsidR="00891124" w:rsidRPr="003C2C03">
        <w:rPr>
          <w:sz w:val="28"/>
          <w:szCs w:val="28"/>
          <w:lang w:val="kk-KZ"/>
        </w:rPr>
        <w:t>27</w:t>
      </w:r>
      <w:r w:rsidRPr="003C2C03">
        <w:rPr>
          <w:sz w:val="28"/>
          <w:szCs w:val="28"/>
          <w:lang w:val="kk-KZ"/>
        </w:rPr>
        <w:t xml:space="preserve"> – Биологические показатели речной абботины из Капшагайского нересто – выростного хозяйства (дата сбора:</w:t>
      </w:r>
      <w:r w:rsidR="00870C6B" w:rsidRPr="003C2C03">
        <w:rPr>
          <w:sz w:val="28"/>
          <w:szCs w:val="28"/>
        </w:rPr>
        <w:t xml:space="preserve"> </w:t>
      </w:r>
      <w:r w:rsidRPr="003C2C03">
        <w:rPr>
          <w:sz w:val="28"/>
          <w:szCs w:val="28"/>
          <w:lang w:val="kk-KZ"/>
        </w:rPr>
        <w:t>октябрь, 2021 г.)</w:t>
      </w:r>
    </w:p>
    <w:tbl>
      <w:tblPr>
        <w:tblStyle w:val="ae"/>
        <w:tblW w:w="5000" w:type="pct"/>
        <w:tblLook w:val="0000" w:firstRow="0" w:lastRow="0" w:firstColumn="0" w:lastColumn="0" w:noHBand="0" w:noVBand="0"/>
      </w:tblPr>
      <w:tblGrid>
        <w:gridCol w:w="2830"/>
        <w:gridCol w:w="1560"/>
        <w:gridCol w:w="1841"/>
        <w:gridCol w:w="1419"/>
        <w:gridCol w:w="1978"/>
      </w:tblGrid>
      <w:tr w:rsidR="00997EF8" w:rsidRPr="003C2C03" w14:paraId="24DDE542" w14:textId="77777777" w:rsidTr="00870C6B">
        <w:tc>
          <w:tcPr>
            <w:tcW w:w="1470" w:type="pct"/>
            <w:vMerge w:val="restart"/>
          </w:tcPr>
          <w:p w14:paraId="590CA9C5" w14:textId="77777777" w:rsidR="00997EF8" w:rsidRPr="003C2C03" w:rsidRDefault="00997EF8" w:rsidP="00D51440">
            <w:pPr>
              <w:ind w:firstLine="0"/>
              <w:jc w:val="center"/>
              <w:rPr>
                <w:rFonts w:ascii="Times New Roman" w:hAnsi="Times New Roman"/>
                <w:b/>
                <w:bCs/>
                <w:lang w:val="kk-KZ"/>
              </w:rPr>
            </w:pPr>
          </w:p>
          <w:p w14:paraId="55D9D03E" w14:textId="77777777" w:rsidR="00997EF8" w:rsidRPr="003C2C03" w:rsidRDefault="00997EF8" w:rsidP="00D51440">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3530" w:type="pct"/>
            <w:gridSpan w:val="4"/>
          </w:tcPr>
          <w:p w14:paraId="2016C706" w14:textId="77777777" w:rsidR="00997EF8" w:rsidRPr="003C2C03" w:rsidRDefault="00997EF8" w:rsidP="00D51440">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16)</w:t>
            </w:r>
          </w:p>
        </w:tc>
      </w:tr>
      <w:tr w:rsidR="00997EF8" w:rsidRPr="003C2C03" w14:paraId="781E5624" w14:textId="77777777" w:rsidTr="00870C6B">
        <w:tc>
          <w:tcPr>
            <w:tcW w:w="1470" w:type="pct"/>
            <w:vMerge/>
          </w:tcPr>
          <w:p w14:paraId="6FB0D1AA" w14:textId="77777777" w:rsidR="00997EF8" w:rsidRPr="003C2C03" w:rsidRDefault="00997EF8" w:rsidP="00D51440">
            <w:pPr>
              <w:ind w:firstLine="0"/>
              <w:rPr>
                <w:rFonts w:ascii="Times New Roman" w:hAnsi="Times New Roman"/>
                <w:b/>
                <w:bCs/>
                <w:lang w:val="en-US"/>
              </w:rPr>
            </w:pPr>
          </w:p>
        </w:tc>
        <w:tc>
          <w:tcPr>
            <w:tcW w:w="810" w:type="pct"/>
          </w:tcPr>
          <w:p w14:paraId="6D686BE7" w14:textId="77777777" w:rsidR="00997EF8" w:rsidRPr="003C2C03" w:rsidRDefault="00997EF8" w:rsidP="00D51440">
            <w:pPr>
              <w:tabs>
                <w:tab w:val="left" w:pos="567"/>
              </w:tabs>
              <w:ind w:firstLine="0"/>
              <w:jc w:val="center"/>
              <w:rPr>
                <w:rFonts w:ascii="Times New Roman" w:hAnsi="Times New Roman"/>
                <w:b/>
                <w:bCs/>
                <w:lang w:val="kk-KZ"/>
              </w:rPr>
            </w:pPr>
            <w:r w:rsidRPr="003C2C03">
              <w:rPr>
                <w:rFonts w:ascii="Times New Roman" w:hAnsi="Times New Roman"/>
                <w:b/>
                <w:bCs/>
                <w:lang w:val="en-US"/>
              </w:rPr>
              <w:t>m</w:t>
            </w:r>
            <w:r w:rsidRPr="003C2C03">
              <w:rPr>
                <w:rFonts w:ascii="Times New Roman" w:hAnsi="Times New Roman"/>
                <w:b/>
                <w:bCs/>
              </w:rPr>
              <w:t>in-max</w:t>
            </w:r>
          </w:p>
        </w:tc>
        <w:tc>
          <w:tcPr>
            <w:tcW w:w="956" w:type="pct"/>
          </w:tcPr>
          <w:p w14:paraId="5A007494" w14:textId="77777777" w:rsidR="00997EF8" w:rsidRPr="003C2C03" w:rsidRDefault="00997EF8" w:rsidP="00D51440">
            <w:pPr>
              <w:tabs>
                <w:tab w:val="left" w:pos="567"/>
              </w:tabs>
              <w:ind w:firstLine="0"/>
              <w:jc w:val="center"/>
              <w:rPr>
                <w:rFonts w:ascii="Times New Roman" w:hAnsi="Times New Roman"/>
                <w:b/>
                <w:bCs/>
                <w:lang w:val="kk-KZ"/>
              </w:rPr>
            </w:pPr>
            <w:r w:rsidRPr="003C2C03">
              <w:rPr>
                <w:rFonts w:ascii="Times New Roman" w:eastAsia="Gungsuh" w:hAnsi="Times New Roman"/>
                <w:b/>
                <w:bCs/>
              </w:rPr>
              <w:t>M</w:t>
            </w:r>
            <w:r w:rsidRPr="003C2C03">
              <w:rPr>
                <w:rFonts w:ascii="Times New Roman" w:eastAsia="Gungsuh" w:hAnsi="Times New Roman"/>
                <w:b/>
                <w:bCs/>
                <w:sz w:val="16"/>
                <w:szCs w:val="16"/>
              </w:rPr>
              <w:t xml:space="preserve"> </w:t>
            </w:r>
            <w:r w:rsidRPr="003C2C03">
              <w:rPr>
                <w:rFonts w:ascii="MS Gothic" w:eastAsia="MS Gothic" w:hAnsi="MS Gothic" w:cs="MS Gothic" w:hint="eastAsia"/>
                <w:b/>
                <w:bCs/>
                <w:sz w:val="16"/>
                <w:szCs w:val="16"/>
              </w:rPr>
              <w:t>土</w:t>
            </w:r>
            <w:r w:rsidRPr="003C2C03">
              <w:rPr>
                <w:rFonts w:ascii="Times New Roman" w:hAnsi="Times New Roman"/>
                <w:b/>
                <w:bCs/>
              </w:rPr>
              <w:t>m</w:t>
            </w:r>
          </w:p>
        </w:tc>
        <w:tc>
          <w:tcPr>
            <w:tcW w:w="737" w:type="pct"/>
          </w:tcPr>
          <w:p w14:paraId="5E852EC0" w14:textId="77777777" w:rsidR="00997EF8" w:rsidRPr="003C2C03" w:rsidRDefault="00997EF8" w:rsidP="00D51440">
            <w:pPr>
              <w:tabs>
                <w:tab w:val="left" w:pos="567"/>
              </w:tabs>
              <w:ind w:firstLine="0"/>
              <w:jc w:val="center"/>
              <w:rPr>
                <w:rFonts w:ascii="Times New Roman" w:hAnsi="Times New Roman"/>
                <w:b/>
                <w:bCs/>
                <w:lang w:val="kk-KZ"/>
              </w:rPr>
            </w:pPr>
            <w:r w:rsidRPr="003C2C03">
              <w:rPr>
                <w:rFonts w:ascii="Times New Roman" w:hAnsi="Times New Roman"/>
                <w:b/>
                <w:bCs/>
              </w:rPr>
              <w:t>CV,%</w:t>
            </w:r>
          </w:p>
        </w:tc>
        <w:tc>
          <w:tcPr>
            <w:tcW w:w="1027" w:type="pct"/>
          </w:tcPr>
          <w:p w14:paraId="365F658D" w14:textId="77777777" w:rsidR="00997EF8" w:rsidRPr="003C2C03" w:rsidRDefault="00997EF8" w:rsidP="00D51440">
            <w:pPr>
              <w:ind w:firstLine="0"/>
              <w:jc w:val="center"/>
              <w:rPr>
                <w:rFonts w:ascii="Times New Roman" w:hAnsi="Times New Roman"/>
                <w:b/>
                <w:bCs/>
                <w:lang w:val="kk-KZ"/>
              </w:rPr>
            </w:pPr>
            <w:r w:rsidRPr="003C2C03">
              <w:rPr>
                <w:rFonts w:ascii="Times New Roman" w:hAnsi="Times New Roman"/>
                <w:b/>
                <w:bCs/>
                <w:lang w:val="kk-KZ"/>
              </w:rPr>
              <w:t>С, д</w:t>
            </w:r>
            <w:r w:rsidRPr="003C2C03">
              <w:rPr>
                <w:rFonts w:ascii="Times New Roman" w:hAnsi="Times New Roman"/>
                <w:b/>
                <w:bCs/>
              </w:rPr>
              <w:t>испер</w:t>
            </w:r>
            <w:r w:rsidRPr="003C2C03">
              <w:rPr>
                <w:rFonts w:ascii="Times New Roman" w:hAnsi="Times New Roman"/>
                <w:b/>
                <w:bCs/>
                <w:lang w:val="kk-KZ"/>
              </w:rPr>
              <w:t>сия</w:t>
            </w:r>
          </w:p>
          <w:p w14:paraId="04C797FC" w14:textId="77777777" w:rsidR="00997EF8" w:rsidRPr="003C2C03" w:rsidRDefault="00997EF8" w:rsidP="00D51440">
            <w:pPr>
              <w:ind w:firstLine="0"/>
              <w:jc w:val="center"/>
              <w:rPr>
                <w:rFonts w:ascii="Times New Roman" w:hAnsi="Times New Roman"/>
                <w:b/>
                <w:bCs/>
                <w:lang w:val="kk-KZ"/>
              </w:rPr>
            </w:pPr>
          </w:p>
        </w:tc>
      </w:tr>
      <w:tr w:rsidR="00870C6B" w:rsidRPr="003C2C03" w14:paraId="66A4EA90" w14:textId="77777777" w:rsidTr="00870C6B">
        <w:tc>
          <w:tcPr>
            <w:tcW w:w="1470" w:type="pct"/>
          </w:tcPr>
          <w:p w14:paraId="3EDB9ABD" w14:textId="1E13C822" w:rsidR="00870C6B" w:rsidRPr="003C2C03" w:rsidRDefault="00870C6B" w:rsidP="00870C6B">
            <w:pPr>
              <w:widowControl w:val="0"/>
              <w:ind w:firstLine="0"/>
              <w:rPr>
                <w:rFonts w:ascii="Times New Roman" w:eastAsia="Arial Unicode MS" w:hAnsi="Times New Roman" w:cs="Times New Roman"/>
                <w:lang w:val="kk-KZ"/>
              </w:rPr>
            </w:pPr>
            <w:r w:rsidRPr="003C2C03">
              <w:rPr>
                <w:rFonts w:ascii="Times New Roman" w:hAnsi="Times New Roman" w:cs="Times New Roman"/>
              </w:rPr>
              <w:t>L, мм</w:t>
            </w:r>
          </w:p>
        </w:tc>
        <w:tc>
          <w:tcPr>
            <w:tcW w:w="810" w:type="pct"/>
          </w:tcPr>
          <w:p w14:paraId="09CC21A6" w14:textId="77777777" w:rsidR="00870C6B" w:rsidRPr="003C2C03" w:rsidRDefault="00870C6B" w:rsidP="00870C6B">
            <w:pPr>
              <w:ind w:firstLine="0"/>
              <w:jc w:val="center"/>
              <w:rPr>
                <w:rFonts w:ascii="Times New Roman" w:hAnsi="Times New Roman"/>
              </w:rPr>
            </w:pPr>
            <w:r w:rsidRPr="003C2C03">
              <w:rPr>
                <w:rFonts w:ascii="Times New Roman" w:hAnsi="Times New Roman"/>
              </w:rPr>
              <w:t>64-90</w:t>
            </w:r>
          </w:p>
        </w:tc>
        <w:tc>
          <w:tcPr>
            <w:tcW w:w="956" w:type="pct"/>
          </w:tcPr>
          <w:p w14:paraId="7733A0BD" w14:textId="77777777" w:rsidR="00870C6B" w:rsidRPr="003C2C03" w:rsidRDefault="00870C6B" w:rsidP="00870C6B">
            <w:pPr>
              <w:ind w:firstLine="0"/>
              <w:jc w:val="center"/>
              <w:rPr>
                <w:rFonts w:ascii="Times New Roman" w:hAnsi="Times New Roman"/>
              </w:rPr>
            </w:pPr>
            <w:r w:rsidRPr="003C2C03">
              <w:rPr>
                <w:rFonts w:ascii="Times New Roman" w:hAnsi="Times New Roman"/>
              </w:rPr>
              <w:t>78</w:t>
            </w:r>
            <w:r w:rsidRPr="003C2C03">
              <w:rPr>
                <w:rFonts w:ascii="Times New Roman" w:hAnsi="Times New Roman"/>
                <w:lang w:val="kk-KZ"/>
              </w:rPr>
              <w:t>.</w:t>
            </w:r>
            <w:r w:rsidRPr="003C2C03">
              <w:rPr>
                <w:rFonts w:ascii="Times New Roman" w:hAnsi="Times New Roman"/>
              </w:rPr>
              <w:t>56</w:t>
            </w:r>
            <w:r w:rsidRPr="003C2C03">
              <w:rPr>
                <w:rFonts w:ascii="MS Gothic" w:eastAsia="MS Gothic" w:hAnsi="MS Gothic" w:cs="MS Gothic" w:hint="eastAsia"/>
                <w:sz w:val="18"/>
                <w:szCs w:val="18"/>
              </w:rPr>
              <w:t>土</w:t>
            </w:r>
            <w:r w:rsidRPr="003C2C03">
              <w:rPr>
                <w:rFonts w:ascii="Times New Roman" w:eastAsia="Gungsuh" w:hAnsi="Times New Roman"/>
              </w:rPr>
              <w:t>6</w:t>
            </w:r>
            <w:r w:rsidRPr="003C2C03">
              <w:rPr>
                <w:rFonts w:ascii="Times New Roman" w:eastAsia="Gungsuh" w:hAnsi="Times New Roman"/>
                <w:lang w:val="kk-KZ"/>
              </w:rPr>
              <w:t>.</w:t>
            </w:r>
            <w:r w:rsidRPr="003C2C03">
              <w:rPr>
                <w:rFonts w:ascii="Times New Roman" w:eastAsia="Gungsuh" w:hAnsi="Times New Roman"/>
              </w:rPr>
              <w:t>67</w:t>
            </w:r>
          </w:p>
        </w:tc>
        <w:tc>
          <w:tcPr>
            <w:tcW w:w="737" w:type="pct"/>
          </w:tcPr>
          <w:p w14:paraId="12AA5EC9"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10.00</w:t>
            </w:r>
          </w:p>
        </w:tc>
        <w:tc>
          <w:tcPr>
            <w:tcW w:w="1027" w:type="pct"/>
          </w:tcPr>
          <w:p w14:paraId="2D02FCB1"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61.73</w:t>
            </w:r>
          </w:p>
        </w:tc>
      </w:tr>
      <w:tr w:rsidR="00870C6B" w:rsidRPr="003C2C03" w14:paraId="77CB9484" w14:textId="77777777" w:rsidTr="00870C6B">
        <w:tc>
          <w:tcPr>
            <w:tcW w:w="1470" w:type="pct"/>
          </w:tcPr>
          <w:p w14:paraId="5FC79577" w14:textId="058DB6D6" w:rsidR="00870C6B" w:rsidRPr="003C2C03" w:rsidRDefault="00870C6B" w:rsidP="00870C6B">
            <w:pPr>
              <w:widowControl w:val="0"/>
              <w:ind w:firstLine="0"/>
              <w:rPr>
                <w:rFonts w:ascii="Times New Roman" w:eastAsia="Arial Unicode MS" w:hAnsi="Times New Roman" w:cs="Times New Roman"/>
                <w:lang w:val="kk-KZ"/>
              </w:rPr>
            </w:pPr>
            <w:r w:rsidRPr="003C2C03">
              <w:rPr>
                <w:rFonts w:ascii="Times New Roman" w:hAnsi="Times New Roman" w:cs="Times New Roman"/>
              </w:rPr>
              <w:t>SL мм</w:t>
            </w:r>
          </w:p>
        </w:tc>
        <w:tc>
          <w:tcPr>
            <w:tcW w:w="810" w:type="pct"/>
          </w:tcPr>
          <w:p w14:paraId="06BDD970" w14:textId="77777777" w:rsidR="00870C6B" w:rsidRPr="003C2C03" w:rsidRDefault="00870C6B" w:rsidP="00870C6B">
            <w:pPr>
              <w:ind w:firstLine="0"/>
              <w:jc w:val="center"/>
              <w:rPr>
                <w:rFonts w:ascii="Times New Roman" w:hAnsi="Times New Roman"/>
              </w:rPr>
            </w:pPr>
            <w:r w:rsidRPr="003C2C03">
              <w:rPr>
                <w:rFonts w:ascii="Times New Roman" w:hAnsi="Times New Roman"/>
              </w:rPr>
              <w:t>51-74</w:t>
            </w:r>
          </w:p>
        </w:tc>
        <w:tc>
          <w:tcPr>
            <w:tcW w:w="956" w:type="pct"/>
          </w:tcPr>
          <w:p w14:paraId="3C4B640C"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63.00</w:t>
            </w:r>
            <w:r w:rsidRPr="003C2C03">
              <w:rPr>
                <w:rFonts w:ascii="MS Gothic" w:eastAsia="Gungsuh" w:hAnsi="MS Gothic" w:cs="MS Gothic"/>
                <w:sz w:val="18"/>
                <w:szCs w:val="18"/>
              </w:rPr>
              <w:t>土</w:t>
            </w:r>
            <w:r w:rsidRPr="003C2C03">
              <w:rPr>
                <w:rFonts w:ascii="Times New Roman" w:eastAsia="Gungsuh" w:hAnsi="Times New Roman"/>
              </w:rPr>
              <w:t>6</w:t>
            </w:r>
            <w:r w:rsidRPr="003C2C03">
              <w:rPr>
                <w:rFonts w:ascii="Times New Roman" w:eastAsia="Gungsuh" w:hAnsi="Times New Roman"/>
                <w:lang w:val="kk-KZ"/>
              </w:rPr>
              <w:t>.</w:t>
            </w:r>
            <w:r w:rsidRPr="003C2C03">
              <w:rPr>
                <w:rFonts w:ascii="Times New Roman" w:eastAsia="Gungsuh" w:hAnsi="Times New Roman"/>
              </w:rPr>
              <w:t>13</w:t>
            </w:r>
          </w:p>
        </w:tc>
        <w:tc>
          <w:tcPr>
            <w:tcW w:w="737" w:type="pct"/>
          </w:tcPr>
          <w:p w14:paraId="3349E957"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11,49</w:t>
            </w:r>
          </w:p>
        </w:tc>
        <w:tc>
          <w:tcPr>
            <w:tcW w:w="1027" w:type="pct"/>
          </w:tcPr>
          <w:p w14:paraId="3589854C"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52.40</w:t>
            </w:r>
          </w:p>
        </w:tc>
      </w:tr>
      <w:tr w:rsidR="00870C6B" w:rsidRPr="003C2C03" w14:paraId="6062055B" w14:textId="77777777" w:rsidTr="00870C6B">
        <w:tc>
          <w:tcPr>
            <w:tcW w:w="1470" w:type="pct"/>
          </w:tcPr>
          <w:p w14:paraId="580D78F9" w14:textId="66ED995B" w:rsidR="00870C6B" w:rsidRPr="003C2C03" w:rsidRDefault="00870C6B" w:rsidP="00870C6B">
            <w:pPr>
              <w:widowControl w:val="0"/>
              <w:ind w:firstLine="0"/>
              <w:rPr>
                <w:rFonts w:ascii="Times New Roman" w:eastAsia="Arial Unicode MS" w:hAnsi="Times New Roman" w:cs="Times New Roman"/>
                <w:lang w:val="kk-KZ"/>
              </w:rPr>
            </w:pPr>
            <w:r w:rsidRPr="003C2C03">
              <w:rPr>
                <w:rFonts w:ascii="Times New Roman" w:hAnsi="Times New Roman" w:cs="Times New Roman"/>
              </w:rPr>
              <w:t>Q, г</w:t>
            </w:r>
          </w:p>
        </w:tc>
        <w:tc>
          <w:tcPr>
            <w:tcW w:w="810" w:type="pct"/>
          </w:tcPr>
          <w:p w14:paraId="17E6CD63"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2.22-6.60</w:t>
            </w:r>
          </w:p>
        </w:tc>
        <w:tc>
          <w:tcPr>
            <w:tcW w:w="956" w:type="pct"/>
          </w:tcPr>
          <w:p w14:paraId="0C621C25"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4.43</w:t>
            </w:r>
            <w:r w:rsidRPr="003C2C03">
              <w:rPr>
                <w:rFonts w:ascii="MS Gothic" w:eastAsia="Gungsuh" w:hAnsi="MS Gothic" w:cs="MS Gothic"/>
                <w:sz w:val="18"/>
                <w:szCs w:val="18"/>
              </w:rPr>
              <w:t>土</w:t>
            </w:r>
            <w:r w:rsidRPr="003C2C03">
              <w:rPr>
                <w:rFonts w:ascii="Times New Roman" w:eastAsia="Gungsuh" w:hAnsi="Times New Roman"/>
              </w:rPr>
              <w:t>1</w:t>
            </w:r>
            <w:r w:rsidRPr="003C2C03">
              <w:rPr>
                <w:rFonts w:ascii="Times New Roman" w:eastAsia="Gungsuh" w:hAnsi="Times New Roman"/>
                <w:lang w:val="kk-KZ"/>
              </w:rPr>
              <w:t>.</w:t>
            </w:r>
            <w:r w:rsidRPr="003C2C03">
              <w:rPr>
                <w:rFonts w:ascii="Times New Roman" w:eastAsia="Gungsuh" w:hAnsi="Times New Roman"/>
              </w:rPr>
              <w:t>07</w:t>
            </w:r>
          </w:p>
        </w:tc>
        <w:tc>
          <w:tcPr>
            <w:tcW w:w="737" w:type="pct"/>
          </w:tcPr>
          <w:p w14:paraId="2ADE6E5E"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29.23</w:t>
            </w:r>
          </w:p>
        </w:tc>
        <w:tc>
          <w:tcPr>
            <w:tcW w:w="1027" w:type="pct"/>
          </w:tcPr>
          <w:p w14:paraId="323CC518"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1.68</w:t>
            </w:r>
          </w:p>
        </w:tc>
      </w:tr>
      <w:tr w:rsidR="00870C6B" w:rsidRPr="003C2C03" w14:paraId="390BDDA9" w14:textId="77777777" w:rsidTr="00870C6B">
        <w:tc>
          <w:tcPr>
            <w:tcW w:w="1470" w:type="pct"/>
          </w:tcPr>
          <w:p w14:paraId="28B4D887" w14:textId="47840A84" w:rsidR="00870C6B" w:rsidRPr="003C2C03" w:rsidRDefault="00870C6B" w:rsidP="00870C6B">
            <w:pPr>
              <w:widowControl w:val="0"/>
              <w:ind w:firstLine="0"/>
              <w:rPr>
                <w:rFonts w:ascii="Times New Roman" w:eastAsia="Arial Unicode MS" w:hAnsi="Times New Roman" w:cs="Times New Roman"/>
                <w:lang w:val="kk-KZ"/>
              </w:rPr>
            </w:pPr>
            <w:r w:rsidRPr="003C2C03">
              <w:rPr>
                <w:rFonts w:ascii="Times New Roman" w:hAnsi="Times New Roman" w:cs="Times New Roman"/>
              </w:rPr>
              <w:t>F</w:t>
            </w:r>
          </w:p>
        </w:tc>
        <w:tc>
          <w:tcPr>
            <w:tcW w:w="810" w:type="pct"/>
          </w:tcPr>
          <w:p w14:paraId="3CE38A43"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1.49-</w:t>
            </w:r>
            <w:r w:rsidRPr="003C2C03">
              <w:rPr>
                <w:rFonts w:ascii="Times New Roman" w:hAnsi="Times New Roman"/>
                <w:bCs/>
                <w:lang w:val="kk-KZ"/>
              </w:rPr>
              <w:t>2.04</w:t>
            </w:r>
          </w:p>
        </w:tc>
        <w:tc>
          <w:tcPr>
            <w:tcW w:w="956" w:type="pct"/>
          </w:tcPr>
          <w:p w14:paraId="003BF04E"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1.74</w:t>
            </w:r>
            <w:r w:rsidRPr="003C2C03">
              <w:rPr>
                <w:rFonts w:ascii="MS Gothic" w:eastAsia="Gungsuh" w:hAnsi="MS Gothic" w:cs="MS Gothic"/>
                <w:sz w:val="18"/>
                <w:szCs w:val="18"/>
              </w:rPr>
              <w:t>土</w:t>
            </w:r>
            <w:r w:rsidRPr="003C2C03">
              <w:rPr>
                <w:rFonts w:ascii="Times New Roman" w:eastAsia="Gungsuh" w:hAnsi="Times New Roman"/>
              </w:rPr>
              <w:t>0</w:t>
            </w:r>
            <w:r w:rsidRPr="003C2C03">
              <w:rPr>
                <w:rFonts w:ascii="Times New Roman" w:eastAsia="Gungsuh" w:hAnsi="Times New Roman"/>
                <w:lang w:val="kk-KZ"/>
              </w:rPr>
              <w:t>.</w:t>
            </w:r>
            <w:r w:rsidRPr="003C2C03">
              <w:rPr>
                <w:rFonts w:ascii="Times New Roman" w:eastAsia="Gungsuh" w:hAnsi="Times New Roman"/>
              </w:rPr>
              <w:t>11</w:t>
            </w:r>
          </w:p>
        </w:tc>
        <w:tc>
          <w:tcPr>
            <w:tcW w:w="737" w:type="pct"/>
          </w:tcPr>
          <w:p w14:paraId="167E8A26"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7.88</w:t>
            </w:r>
          </w:p>
        </w:tc>
        <w:tc>
          <w:tcPr>
            <w:tcW w:w="1027" w:type="pct"/>
          </w:tcPr>
          <w:p w14:paraId="0F8694EC" w14:textId="77777777" w:rsidR="00870C6B" w:rsidRPr="003C2C03" w:rsidRDefault="00870C6B" w:rsidP="00870C6B">
            <w:pPr>
              <w:ind w:firstLine="0"/>
              <w:jc w:val="center"/>
              <w:rPr>
                <w:rFonts w:ascii="Times New Roman" w:hAnsi="Times New Roman"/>
                <w:lang w:val="kk-KZ"/>
              </w:rPr>
            </w:pPr>
            <w:r w:rsidRPr="003C2C03">
              <w:rPr>
                <w:rFonts w:ascii="Times New Roman" w:hAnsi="Times New Roman"/>
                <w:lang w:val="kk-KZ"/>
              </w:rPr>
              <w:t>0.02</w:t>
            </w:r>
          </w:p>
        </w:tc>
      </w:tr>
    </w:tbl>
    <w:p w14:paraId="174363B6" w14:textId="77777777" w:rsidR="00997EF8" w:rsidRPr="003C2C03" w:rsidRDefault="00997EF8" w:rsidP="00997EF8">
      <w:pPr>
        <w:tabs>
          <w:tab w:val="left" w:pos="567"/>
        </w:tabs>
        <w:ind w:firstLine="567"/>
        <w:rPr>
          <w:lang w:val="kk-KZ"/>
        </w:rPr>
      </w:pPr>
    </w:p>
    <w:p w14:paraId="0F54F577" w14:textId="02EDF46A" w:rsidR="00997EF8" w:rsidRPr="003C2C03" w:rsidRDefault="00997EF8" w:rsidP="00870C6B">
      <w:pPr>
        <w:tabs>
          <w:tab w:val="left" w:pos="567"/>
        </w:tabs>
        <w:ind w:firstLine="567"/>
        <w:rPr>
          <w:sz w:val="28"/>
          <w:szCs w:val="28"/>
          <w:lang w:val="kk-KZ"/>
        </w:rPr>
      </w:pPr>
      <w:r w:rsidRPr="003C2C03">
        <w:rPr>
          <w:sz w:val="28"/>
          <w:szCs w:val="28"/>
          <w:lang w:val="kk-KZ"/>
        </w:rPr>
        <w:t>Максимальные размеры (</w:t>
      </w:r>
      <w:r w:rsidRPr="003C2C03">
        <w:rPr>
          <w:sz w:val="28"/>
          <w:szCs w:val="28"/>
          <w:lang w:val="en-US"/>
        </w:rPr>
        <w:t>l</w:t>
      </w:r>
      <w:r w:rsidRPr="003C2C03">
        <w:rPr>
          <w:sz w:val="28"/>
          <w:szCs w:val="28"/>
          <w:lang w:val="kk-KZ"/>
        </w:rPr>
        <w:t>)</w:t>
      </w:r>
      <w:r w:rsidRPr="003C2C03">
        <w:rPr>
          <w:sz w:val="28"/>
          <w:szCs w:val="28"/>
        </w:rPr>
        <w:t xml:space="preserve"> </w:t>
      </w:r>
      <w:r w:rsidRPr="003C2C03">
        <w:rPr>
          <w:sz w:val="28"/>
          <w:szCs w:val="28"/>
          <w:lang w:val="kk-KZ"/>
        </w:rPr>
        <w:t>популяции речной абботины в сборах из Бакансского оросительного канала достигли 52.5 мм, а из выростного пруда Капшагайского нересто – выростного хозяйства – 74 мм с</w:t>
      </w:r>
      <w:r w:rsidRPr="003C2C03">
        <w:rPr>
          <w:sz w:val="28"/>
          <w:szCs w:val="28"/>
        </w:rPr>
        <w:t xml:space="preserve"> </w:t>
      </w:r>
      <w:r w:rsidRPr="003C2C03">
        <w:rPr>
          <w:sz w:val="28"/>
          <w:szCs w:val="28"/>
          <w:lang w:val="kk-KZ"/>
        </w:rPr>
        <w:t>максимальной массой тела</w:t>
      </w:r>
      <w:r w:rsidRPr="003C2C03">
        <w:rPr>
          <w:sz w:val="28"/>
          <w:szCs w:val="28"/>
        </w:rPr>
        <w:t xml:space="preserve"> (</w:t>
      </w:r>
      <w:r w:rsidRPr="003C2C03">
        <w:rPr>
          <w:sz w:val="28"/>
          <w:szCs w:val="28"/>
          <w:lang w:val="en-US"/>
        </w:rPr>
        <w:t>Q</w:t>
      </w:r>
      <w:r w:rsidRPr="003C2C03">
        <w:rPr>
          <w:sz w:val="28"/>
          <w:szCs w:val="28"/>
          <w:lang w:val="kk-KZ"/>
        </w:rPr>
        <w:t xml:space="preserve">) - 2 г и 6.6 г соответственно, что ниже со сравниваемыми данными из материнского водоема р. Амур </w:t>
      </w:r>
      <w:r w:rsidRPr="003C2C03">
        <w:rPr>
          <w:sz w:val="28"/>
          <w:szCs w:val="28"/>
        </w:rPr>
        <w:t>[</w:t>
      </w:r>
      <w:r w:rsidR="00E34FA8" w:rsidRPr="003C2C03">
        <w:rPr>
          <w:sz w:val="28"/>
          <w:szCs w:val="28"/>
        </w:rPr>
        <w:t>181</w:t>
      </w:r>
      <w:r w:rsidRPr="003C2C03">
        <w:rPr>
          <w:sz w:val="28"/>
          <w:szCs w:val="28"/>
        </w:rPr>
        <w:t>]</w:t>
      </w:r>
      <w:r w:rsidRPr="003C2C03">
        <w:rPr>
          <w:sz w:val="28"/>
          <w:szCs w:val="28"/>
          <w:lang w:val="kk-KZ"/>
        </w:rPr>
        <w:t>.</w:t>
      </w:r>
    </w:p>
    <w:p w14:paraId="4959A07C" w14:textId="1B263B29" w:rsidR="00997EF8" w:rsidRPr="003C2C03" w:rsidRDefault="00997EF8" w:rsidP="00870C6B">
      <w:pPr>
        <w:tabs>
          <w:tab w:val="left" w:pos="567"/>
        </w:tabs>
        <w:ind w:firstLine="567"/>
        <w:rPr>
          <w:sz w:val="28"/>
          <w:szCs w:val="28"/>
          <w:lang w:val="kk-KZ"/>
        </w:rPr>
      </w:pPr>
      <w:r w:rsidRPr="003C2C03">
        <w:rPr>
          <w:sz w:val="28"/>
          <w:szCs w:val="28"/>
          <w:lang w:val="kk-KZ"/>
        </w:rPr>
        <w:t>В Баканасской оросительной системе упитанность исследованных рыб по Фультону в среднем</w:t>
      </w:r>
      <w:r w:rsidRPr="003C2C03">
        <w:rPr>
          <w:b/>
          <w:bCs/>
          <w:sz w:val="28"/>
          <w:szCs w:val="28"/>
          <w:lang w:val="kk-KZ"/>
        </w:rPr>
        <w:t xml:space="preserve"> </w:t>
      </w:r>
      <w:r w:rsidRPr="003C2C03">
        <w:rPr>
          <w:sz w:val="28"/>
          <w:szCs w:val="28"/>
          <w:lang w:val="kk-KZ"/>
        </w:rPr>
        <w:t>составила – 1.62, что находится в пределах известных нам значений (для Баканасской оросительной сети 1.7-1.8 по Фультону). В Капшагайском нересто – выростном хозяйстве коэффициент упитанности рыб в среднем достигла – 1.74, и оказалась выше известных данных</w:t>
      </w:r>
      <w:r w:rsidR="00E34FA8" w:rsidRPr="003C2C03">
        <w:rPr>
          <w:sz w:val="28"/>
          <w:szCs w:val="28"/>
          <w:lang w:val="kk-KZ"/>
        </w:rPr>
        <w:t xml:space="preserve"> </w:t>
      </w:r>
      <w:r w:rsidR="00E34FA8" w:rsidRPr="003C2C03">
        <w:rPr>
          <w:sz w:val="28"/>
          <w:szCs w:val="28"/>
        </w:rPr>
        <w:t>[181]</w:t>
      </w:r>
      <w:r w:rsidR="00E34FA8" w:rsidRPr="003C2C03">
        <w:rPr>
          <w:sz w:val="28"/>
          <w:szCs w:val="28"/>
          <w:lang w:val="kk-KZ"/>
        </w:rPr>
        <w:t>.</w:t>
      </w:r>
    </w:p>
    <w:p w14:paraId="42750BC0" w14:textId="77777777" w:rsidR="00997EF8" w:rsidRPr="003C2C03" w:rsidRDefault="00997EF8" w:rsidP="00870C6B">
      <w:pPr>
        <w:ind w:firstLine="567"/>
        <w:rPr>
          <w:sz w:val="28"/>
          <w:szCs w:val="28"/>
        </w:rPr>
      </w:pPr>
      <w:r w:rsidRPr="003C2C03">
        <w:rPr>
          <w:sz w:val="28"/>
          <w:szCs w:val="28"/>
          <w:lang w:val="kk-KZ"/>
        </w:rPr>
        <w:t>В сборах из выростного пруда</w:t>
      </w:r>
      <w:r w:rsidRPr="003C2C03">
        <w:rPr>
          <w:sz w:val="28"/>
          <w:szCs w:val="28"/>
        </w:rPr>
        <w:t xml:space="preserve"> </w:t>
      </w:r>
      <w:r w:rsidRPr="003C2C03">
        <w:rPr>
          <w:sz w:val="28"/>
          <w:szCs w:val="28"/>
          <w:lang w:val="kk-KZ"/>
        </w:rPr>
        <w:t>Капшагайского нересто – выростного хозяйства</w:t>
      </w:r>
      <w:r w:rsidRPr="003C2C03">
        <w:rPr>
          <w:sz w:val="28"/>
          <w:szCs w:val="28"/>
        </w:rPr>
        <w:t xml:space="preserve"> </w:t>
      </w:r>
      <w:r w:rsidRPr="003C2C03">
        <w:rPr>
          <w:sz w:val="28"/>
          <w:szCs w:val="28"/>
          <w:lang w:val="kk-KZ"/>
        </w:rPr>
        <w:t>попадались</w:t>
      </w:r>
      <w:r w:rsidRPr="003C2C03">
        <w:rPr>
          <w:sz w:val="28"/>
          <w:szCs w:val="28"/>
        </w:rPr>
        <w:t xml:space="preserve"> сравнительно крупны</w:t>
      </w:r>
      <w:r w:rsidRPr="003C2C03">
        <w:rPr>
          <w:sz w:val="28"/>
          <w:szCs w:val="28"/>
          <w:lang w:val="kk-KZ"/>
        </w:rPr>
        <w:t>е</w:t>
      </w:r>
      <w:r w:rsidRPr="003C2C03">
        <w:rPr>
          <w:sz w:val="28"/>
          <w:szCs w:val="28"/>
        </w:rPr>
        <w:t xml:space="preserve"> особ</w:t>
      </w:r>
      <w:r w:rsidRPr="003C2C03">
        <w:rPr>
          <w:sz w:val="28"/>
          <w:szCs w:val="28"/>
          <w:lang w:val="kk-KZ"/>
        </w:rPr>
        <w:t>и речной абботины, что возможно объясняются   осенним периодом сбора материала, когда рыбы достигают максимальных показателей массы тела благодаря дополнительному кормлению искуственными кормами промышленных видов рыб в прудах.</w:t>
      </w:r>
    </w:p>
    <w:p w14:paraId="19C38F55" w14:textId="6B94FE2D" w:rsidR="00997EF8" w:rsidRPr="003C2C03" w:rsidRDefault="00997EF8" w:rsidP="00997EF8">
      <w:pPr>
        <w:ind w:firstLine="567"/>
        <w:rPr>
          <w:sz w:val="28"/>
          <w:szCs w:val="28"/>
          <w:lang w:val="kk-KZ"/>
        </w:rPr>
      </w:pPr>
      <w:r w:rsidRPr="003C2C03">
        <w:rPr>
          <w:sz w:val="28"/>
          <w:szCs w:val="28"/>
          <w:lang w:val="kk-KZ"/>
        </w:rPr>
        <w:t xml:space="preserve">Стабильность развития организма оценивалась по шести билатеральным счетным признакам: сейсмосенсорные системы головы: </w:t>
      </w:r>
      <w:r w:rsidRPr="003C2C03">
        <w:rPr>
          <w:sz w:val="28"/>
          <w:szCs w:val="28"/>
        </w:rPr>
        <w:t>CSO</w:t>
      </w:r>
      <w:r w:rsidRPr="003C2C03">
        <w:rPr>
          <w:sz w:val="28"/>
          <w:szCs w:val="28"/>
          <w:lang w:val="kk-KZ"/>
        </w:rPr>
        <w:t xml:space="preserve">—число надглазничных пор, </w:t>
      </w:r>
      <w:r w:rsidRPr="003C2C03">
        <w:rPr>
          <w:sz w:val="28"/>
          <w:szCs w:val="28"/>
        </w:rPr>
        <w:t>CIO</w:t>
      </w:r>
      <w:r w:rsidRPr="003C2C03">
        <w:rPr>
          <w:sz w:val="28"/>
          <w:szCs w:val="28"/>
          <w:vertAlign w:val="subscript"/>
          <w:lang w:val="kk-KZ"/>
        </w:rPr>
        <w:t xml:space="preserve"> </w:t>
      </w:r>
      <w:r w:rsidRPr="003C2C03">
        <w:rPr>
          <w:sz w:val="28"/>
          <w:szCs w:val="28"/>
          <w:lang w:val="kk-KZ"/>
        </w:rPr>
        <w:t xml:space="preserve">- число подглазничных пор, </w:t>
      </w:r>
      <w:r w:rsidRPr="003C2C03">
        <w:rPr>
          <w:sz w:val="28"/>
          <w:szCs w:val="28"/>
        </w:rPr>
        <w:t>CMD</w:t>
      </w:r>
      <w:r w:rsidRPr="003C2C03">
        <w:rPr>
          <w:sz w:val="28"/>
          <w:szCs w:val="28"/>
          <w:lang w:val="kk-KZ"/>
        </w:rPr>
        <w:t xml:space="preserve"> - число пор нижней челюсти, </w:t>
      </w:r>
      <w:r w:rsidRPr="003C2C03">
        <w:rPr>
          <w:sz w:val="28"/>
          <w:szCs w:val="28"/>
        </w:rPr>
        <w:t>COP</w:t>
      </w:r>
      <w:r w:rsidRPr="003C2C03">
        <w:rPr>
          <w:sz w:val="28"/>
          <w:szCs w:val="28"/>
          <w:vertAlign w:val="subscript"/>
          <w:lang w:val="kk-KZ"/>
        </w:rPr>
        <w:t xml:space="preserve"> </w:t>
      </w:r>
      <w:r w:rsidRPr="003C2C03">
        <w:rPr>
          <w:sz w:val="28"/>
          <w:szCs w:val="28"/>
          <w:lang w:val="kk-KZ"/>
        </w:rPr>
        <w:t>- число пор на преджаберной крышке, число чешуй в боковой линии (</w:t>
      </w:r>
      <w:r w:rsidRPr="003C2C03">
        <w:rPr>
          <w:sz w:val="28"/>
          <w:szCs w:val="28"/>
          <w:lang w:val="en-US"/>
        </w:rPr>
        <w:t>ll</w:t>
      </w:r>
      <w:r w:rsidRPr="003C2C03">
        <w:rPr>
          <w:sz w:val="28"/>
          <w:szCs w:val="28"/>
          <w:lang w:val="kk-KZ"/>
        </w:rPr>
        <w:t>), число лучей в грудных (</w:t>
      </w:r>
      <w:r w:rsidRPr="003C2C03">
        <w:rPr>
          <w:sz w:val="28"/>
          <w:szCs w:val="28"/>
        </w:rPr>
        <w:t>Р</w:t>
      </w:r>
      <w:r w:rsidRPr="003C2C03">
        <w:rPr>
          <w:sz w:val="28"/>
          <w:szCs w:val="28"/>
          <w:lang w:val="kk-KZ"/>
        </w:rPr>
        <w:t>) плавниках (табл.</w:t>
      </w:r>
      <w:r w:rsidR="00984118" w:rsidRPr="003C2C03">
        <w:rPr>
          <w:sz w:val="28"/>
          <w:szCs w:val="28"/>
          <w:lang w:val="kk-KZ"/>
        </w:rPr>
        <w:t>2</w:t>
      </w:r>
      <w:r w:rsidR="008164AA" w:rsidRPr="003C2C03">
        <w:rPr>
          <w:sz w:val="28"/>
          <w:szCs w:val="28"/>
          <w:lang w:val="kk-KZ"/>
        </w:rPr>
        <w:t>8</w:t>
      </w:r>
      <w:r w:rsidRPr="003C2C03">
        <w:rPr>
          <w:sz w:val="28"/>
          <w:szCs w:val="28"/>
          <w:lang w:val="kk-KZ"/>
        </w:rPr>
        <w:t xml:space="preserve">).  </w:t>
      </w:r>
    </w:p>
    <w:p w14:paraId="54BCD203" w14:textId="3F65C06E" w:rsidR="00301B34" w:rsidRDefault="00301B34" w:rsidP="00997EF8">
      <w:pPr>
        <w:tabs>
          <w:tab w:val="left" w:pos="567"/>
        </w:tabs>
        <w:ind w:firstLine="567"/>
        <w:rPr>
          <w:b/>
          <w:bCs/>
          <w:lang w:val="kk-KZ"/>
        </w:rPr>
      </w:pPr>
    </w:p>
    <w:p w14:paraId="3D94174D" w14:textId="754EA88E" w:rsidR="004D220B" w:rsidRDefault="004D220B" w:rsidP="00997EF8">
      <w:pPr>
        <w:tabs>
          <w:tab w:val="left" w:pos="567"/>
        </w:tabs>
        <w:ind w:firstLine="567"/>
        <w:rPr>
          <w:b/>
          <w:bCs/>
          <w:lang w:val="kk-KZ"/>
        </w:rPr>
      </w:pPr>
    </w:p>
    <w:p w14:paraId="65A549A4" w14:textId="77777777" w:rsidR="004D220B" w:rsidRPr="003C2C03" w:rsidRDefault="004D220B" w:rsidP="00997EF8">
      <w:pPr>
        <w:tabs>
          <w:tab w:val="left" w:pos="567"/>
        </w:tabs>
        <w:ind w:firstLine="567"/>
        <w:rPr>
          <w:b/>
          <w:bCs/>
          <w:lang w:val="kk-KZ"/>
        </w:rPr>
      </w:pPr>
    </w:p>
    <w:p w14:paraId="2CCB4EBB" w14:textId="5482BAE7" w:rsidR="00997EF8" w:rsidRPr="003C2C03" w:rsidRDefault="00997EF8" w:rsidP="00984118">
      <w:pPr>
        <w:tabs>
          <w:tab w:val="left" w:pos="567"/>
        </w:tabs>
        <w:ind w:firstLine="0"/>
        <w:rPr>
          <w:sz w:val="28"/>
          <w:szCs w:val="28"/>
          <w:lang w:val="kk-KZ"/>
        </w:rPr>
      </w:pPr>
      <w:r w:rsidRPr="003C2C03">
        <w:rPr>
          <w:sz w:val="28"/>
          <w:szCs w:val="28"/>
          <w:lang w:val="kk-KZ"/>
        </w:rPr>
        <w:lastRenderedPageBreak/>
        <w:t xml:space="preserve">Таблица </w:t>
      </w:r>
      <w:r w:rsidR="00984118" w:rsidRPr="003C2C03">
        <w:rPr>
          <w:sz w:val="28"/>
          <w:szCs w:val="28"/>
          <w:lang w:val="kk-KZ"/>
        </w:rPr>
        <w:t>2</w:t>
      </w:r>
      <w:r w:rsidR="008164AA" w:rsidRPr="003C2C03">
        <w:rPr>
          <w:sz w:val="28"/>
          <w:szCs w:val="28"/>
          <w:lang w:val="kk-KZ"/>
        </w:rPr>
        <w:t>8</w:t>
      </w:r>
      <w:r w:rsidRPr="003C2C03">
        <w:rPr>
          <w:sz w:val="28"/>
          <w:szCs w:val="28"/>
          <w:lang w:val="kk-KZ"/>
        </w:rPr>
        <w:t xml:space="preserve"> - Оценка  </w:t>
      </w:r>
      <w:r w:rsidRPr="003C2C03">
        <w:rPr>
          <w:sz w:val="28"/>
          <w:szCs w:val="28"/>
        </w:rPr>
        <w:t>уровня стабильности развития</w:t>
      </w:r>
      <w:r w:rsidRPr="003C2C03">
        <w:rPr>
          <w:sz w:val="28"/>
          <w:szCs w:val="28"/>
          <w:lang w:val="kk-KZ"/>
        </w:rPr>
        <w:t xml:space="preserve"> биологических показателей речной абботины методом  ФА (Капшагайское НВХ, октябрь, 2021)</w:t>
      </w:r>
    </w:p>
    <w:p w14:paraId="0E982152" w14:textId="77777777" w:rsidR="00997EF8" w:rsidRPr="003C2C03" w:rsidRDefault="00997EF8" w:rsidP="00997EF8">
      <w:pPr>
        <w:tabs>
          <w:tab w:val="left" w:pos="567"/>
        </w:tabs>
        <w:ind w:firstLine="567"/>
        <w:rPr>
          <w:lang w:val="kk-KZ"/>
        </w:rPr>
      </w:pPr>
    </w:p>
    <w:tbl>
      <w:tblPr>
        <w:tblStyle w:val="ae"/>
        <w:tblW w:w="9351" w:type="dxa"/>
        <w:tblLayout w:type="fixed"/>
        <w:tblLook w:val="0000" w:firstRow="0" w:lastRow="0" w:firstColumn="0" w:lastColumn="0" w:noHBand="0" w:noVBand="0"/>
      </w:tblPr>
      <w:tblGrid>
        <w:gridCol w:w="2122"/>
        <w:gridCol w:w="1417"/>
        <w:gridCol w:w="1701"/>
        <w:gridCol w:w="1134"/>
        <w:gridCol w:w="1134"/>
        <w:gridCol w:w="851"/>
        <w:gridCol w:w="992"/>
      </w:tblGrid>
      <w:tr w:rsidR="00997EF8" w:rsidRPr="003C2C03" w14:paraId="6275339C" w14:textId="77777777" w:rsidTr="00D51440">
        <w:tc>
          <w:tcPr>
            <w:tcW w:w="2122" w:type="dxa"/>
            <w:vMerge w:val="restart"/>
          </w:tcPr>
          <w:p w14:paraId="7D4301E7" w14:textId="77777777" w:rsidR="00997EF8" w:rsidRPr="003C2C03" w:rsidRDefault="00997EF8" w:rsidP="00D51440">
            <w:pPr>
              <w:ind w:firstLine="0"/>
              <w:jc w:val="center"/>
              <w:rPr>
                <w:rFonts w:ascii="Times New Roman" w:hAnsi="Times New Roman"/>
                <w:lang w:val="kk-KZ"/>
              </w:rPr>
            </w:pPr>
          </w:p>
          <w:p w14:paraId="0EAD073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kk-KZ"/>
              </w:rPr>
              <w:t>Показатели:</w:t>
            </w:r>
          </w:p>
        </w:tc>
        <w:tc>
          <w:tcPr>
            <w:tcW w:w="7229" w:type="dxa"/>
            <w:gridSpan w:val="6"/>
          </w:tcPr>
          <w:p w14:paraId="1EF9711D"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kk-KZ"/>
              </w:rPr>
              <w:t>Статистические показатели</w:t>
            </w:r>
          </w:p>
        </w:tc>
      </w:tr>
      <w:tr w:rsidR="00997EF8" w:rsidRPr="003C2C03" w14:paraId="7EA7B19D" w14:textId="77777777" w:rsidTr="00D51440">
        <w:tc>
          <w:tcPr>
            <w:tcW w:w="2122" w:type="dxa"/>
            <w:vMerge/>
          </w:tcPr>
          <w:p w14:paraId="4549CBDA" w14:textId="77777777" w:rsidR="00997EF8" w:rsidRPr="003C2C03" w:rsidRDefault="00997EF8" w:rsidP="00D51440">
            <w:pPr>
              <w:ind w:firstLine="0"/>
              <w:rPr>
                <w:rFonts w:ascii="Times New Roman" w:hAnsi="Times New Roman"/>
                <w:lang w:val="en-US"/>
              </w:rPr>
            </w:pPr>
          </w:p>
        </w:tc>
        <w:tc>
          <w:tcPr>
            <w:tcW w:w="1417" w:type="dxa"/>
          </w:tcPr>
          <w:p w14:paraId="3B1E3E6A"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Min-max</w:t>
            </w:r>
          </w:p>
        </w:tc>
        <w:tc>
          <w:tcPr>
            <w:tcW w:w="1701" w:type="dxa"/>
          </w:tcPr>
          <w:p w14:paraId="124D48A5"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 xml:space="preserve">M </w:t>
            </w:r>
            <w:r w:rsidRPr="003C2C03">
              <w:rPr>
                <w:rFonts w:ascii="Times New Roman" w:eastAsia="Gungsuh" w:hAnsi="Times New Roman"/>
              </w:rPr>
              <w:t>土</w:t>
            </w:r>
            <w:r w:rsidRPr="003C2C03">
              <w:rPr>
                <w:rFonts w:ascii="Times New Roman" w:hAnsi="Times New Roman"/>
              </w:rPr>
              <w:t>m</w:t>
            </w:r>
          </w:p>
        </w:tc>
        <w:tc>
          <w:tcPr>
            <w:tcW w:w="1134" w:type="dxa"/>
          </w:tcPr>
          <w:p w14:paraId="39E89724" w14:textId="77777777" w:rsidR="00997EF8" w:rsidRPr="003C2C03" w:rsidRDefault="00997EF8" w:rsidP="00D51440">
            <w:pPr>
              <w:tabs>
                <w:tab w:val="left" w:pos="567"/>
              </w:tabs>
              <w:ind w:firstLine="0"/>
              <w:jc w:val="center"/>
              <w:rPr>
                <w:rFonts w:ascii="Symbol" w:eastAsia="Yu Gothic" w:hAnsi="Symbol"/>
                <w:lang w:val="en-US"/>
              </w:rPr>
            </w:pPr>
            <w:r w:rsidRPr="003C2C03">
              <w:rPr>
                <w:rFonts w:ascii="Symbol" w:eastAsia="Yu Gothic" w:hAnsi="Symbol"/>
                <w:lang w:val="en-US"/>
              </w:rPr>
              <w:t></w:t>
            </w:r>
          </w:p>
        </w:tc>
        <w:tc>
          <w:tcPr>
            <w:tcW w:w="1134" w:type="dxa"/>
          </w:tcPr>
          <w:p w14:paraId="2AFB1892"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rPr>
              <w:t>CV,%</w:t>
            </w:r>
          </w:p>
        </w:tc>
        <w:tc>
          <w:tcPr>
            <w:tcW w:w="851" w:type="dxa"/>
          </w:tcPr>
          <w:p w14:paraId="7DEA605E"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С, д</w:t>
            </w:r>
            <w:r w:rsidRPr="003C2C03">
              <w:rPr>
                <w:rFonts w:ascii="Times New Roman" w:hAnsi="Times New Roman"/>
              </w:rPr>
              <w:t>испер</w:t>
            </w:r>
            <w:r w:rsidRPr="003C2C03">
              <w:rPr>
                <w:rFonts w:ascii="Times New Roman" w:hAnsi="Times New Roman"/>
                <w:lang w:val="kk-KZ"/>
              </w:rPr>
              <w:t>сия</w:t>
            </w:r>
          </w:p>
        </w:tc>
        <w:tc>
          <w:tcPr>
            <w:tcW w:w="992" w:type="dxa"/>
          </w:tcPr>
          <w:p w14:paraId="237FF35B"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n</w:t>
            </w:r>
          </w:p>
        </w:tc>
      </w:tr>
      <w:tr w:rsidR="00997EF8" w:rsidRPr="003C2C03" w14:paraId="484DC7FE" w14:textId="77777777" w:rsidTr="00D51440">
        <w:tc>
          <w:tcPr>
            <w:tcW w:w="2122" w:type="dxa"/>
          </w:tcPr>
          <w:p w14:paraId="0255BFC9"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ll</w:t>
            </w:r>
            <w:r w:rsidRPr="003C2C03">
              <w:rPr>
                <w:rFonts w:ascii="Times New Roman" w:eastAsia="Arial Unicode MS" w:hAnsi="Times New Roman"/>
                <w:vertAlign w:val="subscript"/>
                <w:lang w:val="en-US"/>
              </w:rPr>
              <w:t>L</w:t>
            </w:r>
          </w:p>
        </w:tc>
        <w:tc>
          <w:tcPr>
            <w:tcW w:w="1417" w:type="dxa"/>
          </w:tcPr>
          <w:p w14:paraId="2EAB3D4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32-39</w:t>
            </w:r>
          </w:p>
        </w:tc>
        <w:tc>
          <w:tcPr>
            <w:tcW w:w="1701" w:type="dxa"/>
          </w:tcPr>
          <w:p w14:paraId="7A5B0D5C"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en-US"/>
              </w:rPr>
              <w:t>35</w:t>
            </w:r>
            <w:r w:rsidRPr="003C2C03">
              <w:rPr>
                <w:rFonts w:ascii="Times New Roman" w:hAnsi="Times New Roman"/>
                <w:lang w:val="kk-KZ"/>
              </w:rPr>
              <w:t>.44</w:t>
            </w:r>
            <w:r w:rsidRPr="003C2C03">
              <w:rPr>
                <w:rFonts w:ascii="Times New Roman" w:eastAsia="Gungsuh" w:hAnsi="Times New Roman"/>
              </w:rPr>
              <w:t>土</w:t>
            </w:r>
            <w:r w:rsidRPr="003C2C03">
              <w:rPr>
                <w:rFonts w:ascii="Times New Roman" w:eastAsia="Gungsuh" w:hAnsi="Times New Roman"/>
              </w:rPr>
              <w:t>2</w:t>
            </w:r>
            <w:r w:rsidRPr="003C2C03">
              <w:rPr>
                <w:rFonts w:ascii="Times New Roman" w:eastAsia="Gungsuh" w:hAnsi="Times New Roman"/>
                <w:lang w:val="kk-KZ"/>
              </w:rPr>
              <w:t>.</w:t>
            </w:r>
            <w:r w:rsidRPr="003C2C03">
              <w:rPr>
                <w:rFonts w:ascii="Times New Roman" w:eastAsia="Gungsuh" w:hAnsi="Times New Roman"/>
              </w:rPr>
              <w:t>51</w:t>
            </w:r>
          </w:p>
        </w:tc>
        <w:tc>
          <w:tcPr>
            <w:tcW w:w="1134" w:type="dxa"/>
          </w:tcPr>
          <w:p w14:paraId="121C6C39" w14:textId="77777777" w:rsidR="00997EF8" w:rsidRPr="003C2C03" w:rsidRDefault="00997EF8" w:rsidP="00D51440">
            <w:pPr>
              <w:ind w:firstLine="0"/>
              <w:jc w:val="center"/>
              <w:rPr>
                <w:rFonts w:ascii="Times New Roman" w:hAnsi="Times New Roman"/>
              </w:rPr>
            </w:pPr>
            <w:r w:rsidRPr="003C2C03">
              <w:rPr>
                <w:rFonts w:ascii="Times New Roman" w:hAnsi="Times New Roman"/>
              </w:rPr>
              <w:t>2</w:t>
            </w:r>
            <w:r w:rsidRPr="003C2C03">
              <w:rPr>
                <w:rFonts w:ascii="Times New Roman" w:hAnsi="Times New Roman"/>
                <w:lang w:val="kk-KZ"/>
              </w:rPr>
              <w:t>.</w:t>
            </w:r>
            <w:r w:rsidRPr="003C2C03">
              <w:rPr>
                <w:rFonts w:ascii="Times New Roman" w:hAnsi="Times New Roman"/>
              </w:rPr>
              <w:t>78</w:t>
            </w:r>
          </w:p>
        </w:tc>
        <w:tc>
          <w:tcPr>
            <w:tcW w:w="1134" w:type="dxa"/>
          </w:tcPr>
          <w:p w14:paraId="67708C77"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7.85</w:t>
            </w:r>
          </w:p>
        </w:tc>
        <w:tc>
          <w:tcPr>
            <w:tcW w:w="851" w:type="dxa"/>
          </w:tcPr>
          <w:p w14:paraId="63C98F3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7.73</w:t>
            </w:r>
          </w:p>
        </w:tc>
        <w:tc>
          <w:tcPr>
            <w:tcW w:w="992" w:type="dxa"/>
          </w:tcPr>
          <w:p w14:paraId="46871C1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06D41060" w14:textId="77777777" w:rsidTr="00D51440">
        <w:tc>
          <w:tcPr>
            <w:tcW w:w="2122" w:type="dxa"/>
          </w:tcPr>
          <w:p w14:paraId="6AFE3E1A"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ll</w:t>
            </w:r>
            <w:r w:rsidRPr="003C2C03">
              <w:rPr>
                <w:rFonts w:ascii="Times New Roman" w:eastAsia="Arial Unicode MS" w:hAnsi="Times New Roman"/>
                <w:vertAlign w:val="subscript"/>
                <w:lang w:val="en-US"/>
              </w:rPr>
              <w:t>R</w:t>
            </w:r>
          </w:p>
        </w:tc>
        <w:tc>
          <w:tcPr>
            <w:tcW w:w="1417" w:type="dxa"/>
          </w:tcPr>
          <w:p w14:paraId="36A15BB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33-39</w:t>
            </w:r>
          </w:p>
        </w:tc>
        <w:tc>
          <w:tcPr>
            <w:tcW w:w="1701" w:type="dxa"/>
          </w:tcPr>
          <w:p w14:paraId="67474CAC"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36.50</w:t>
            </w:r>
            <w:r w:rsidRPr="003C2C03">
              <w:rPr>
                <w:rFonts w:ascii="Times New Roman" w:eastAsia="MS Gothic" w:hAnsi="Times New Roman"/>
              </w:rPr>
              <w:t>土</w:t>
            </w:r>
            <w:r w:rsidRPr="003C2C03">
              <w:rPr>
                <w:rFonts w:ascii="Times New Roman" w:eastAsia="Gungsuh" w:hAnsi="Times New Roman"/>
                <w:lang w:val="en-US"/>
              </w:rPr>
              <w:t>1</w:t>
            </w:r>
            <w:r w:rsidRPr="003C2C03">
              <w:rPr>
                <w:rFonts w:ascii="Times New Roman" w:eastAsia="Gungsuh" w:hAnsi="Times New Roman"/>
                <w:lang w:val="kk-KZ"/>
              </w:rPr>
              <w:t>.</w:t>
            </w:r>
            <w:r w:rsidRPr="003C2C03">
              <w:rPr>
                <w:rFonts w:ascii="Times New Roman" w:eastAsia="Gungsuh" w:hAnsi="Times New Roman"/>
                <w:lang w:val="en-US"/>
              </w:rPr>
              <w:t>56</w:t>
            </w:r>
          </w:p>
        </w:tc>
        <w:tc>
          <w:tcPr>
            <w:tcW w:w="1134" w:type="dxa"/>
          </w:tcPr>
          <w:p w14:paraId="3555453E"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w:t>
            </w:r>
            <w:r w:rsidRPr="003C2C03">
              <w:rPr>
                <w:rFonts w:ascii="Times New Roman" w:hAnsi="Times New Roman"/>
                <w:lang w:val="kk-KZ"/>
              </w:rPr>
              <w:t>.</w:t>
            </w:r>
            <w:r w:rsidRPr="003C2C03">
              <w:rPr>
                <w:rFonts w:ascii="Times New Roman" w:hAnsi="Times New Roman"/>
                <w:lang w:val="en-US"/>
              </w:rPr>
              <w:t>86</w:t>
            </w:r>
          </w:p>
        </w:tc>
        <w:tc>
          <w:tcPr>
            <w:tcW w:w="1134" w:type="dxa"/>
          </w:tcPr>
          <w:p w14:paraId="234E1E7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5.10</w:t>
            </w:r>
          </w:p>
        </w:tc>
        <w:tc>
          <w:tcPr>
            <w:tcW w:w="851" w:type="dxa"/>
          </w:tcPr>
          <w:p w14:paraId="06F26A0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3.47</w:t>
            </w:r>
          </w:p>
        </w:tc>
        <w:tc>
          <w:tcPr>
            <w:tcW w:w="992" w:type="dxa"/>
          </w:tcPr>
          <w:p w14:paraId="1CDA895A"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2C3AEDB6" w14:textId="77777777" w:rsidTr="00D51440">
        <w:tc>
          <w:tcPr>
            <w:tcW w:w="2122" w:type="dxa"/>
          </w:tcPr>
          <w:p w14:paraId="1084DBB7"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CSO</w:t>
            </w:r>
            <w:r w:rsidRPr="003C2C03">
              <w:rPr>
                <w:rFonts w:ascii="Times New Roman" w:eastAsia="Arial Unicode MS" w:hAnsi="Times New Roman"/>
                <w:vertAlign w:val="subscript"/>
                <w:lang w:val="en-US"/>
              </w:rPr>
              <w:t>L</w:t>
            </w:r>
          </w:p>
        </w:tc>
        <w:tc>
          <w:tcPr>
            <w:tcW w:w="1417" w:type="dxa"/>
          </w:tcPr>
          <w:p w14:paraId="53EDAEBB"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4-7</w:t>
            </w:r>
          </w:p>
        </w:tc>
        <w:tc>
          <w:tcPr>
            <w:tcW w:w="1701" w:type="dxa"/>
          </w:tcPr>
          <w:p w14:paraId="60551F1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6.69</w:t>
            </w:r>
            <w:r w:rsidRPr="003C2C03">
              <w:rPr>
                <w:rFonts w:ascii="Times New Roman" w:eastAsia="Gungsuh" w:hAnsi="Times New Roman"/>
              </w:rPr>
              <w:t>土</w:t>
            </w:r>
            <w:r w:rsidRPr="003C2C03">
              <w:rPr>
                <w:rFonts w:ascii="Times New Roman" w:eastAsia="Gungsuh" w:hAnsi="Times New Roman"/>
                <w:lang w:val="en-US"/>
              </w:rPr>
              <w:t>0</w:t>
            </w:r>
            <w:r w:rsidRPr="003C2C03">
              <w:rPr>
                <w:rFonts w:ascii="Times New Roman" w:eastAsia="Gungsuh" w:hAnsi="Times New Roman"/>
                <w:lang w:val="kk-KZ"/>
              </w:rPr>
              <w:t>.</w:t>
            </w:r>
            <w:r w:rsidRPr="003C2C03">
              <w:rPr>
                <w:rFonts w:ascii="Times New Roman" w:eastAsia="Gungsuh" w:hAnsi="Times New Roman"/>
                <w:lang w:val="en-US"/>
              </w:rPr>
              <w:t>51</w:t>
            </w:r>
          </w:p>
        </w:tc>
        <w:tc>
          <w:tcPr>
            <w:tcW w:w="1134" w:type="dxa"/>
          </w:tcPr>
          <w:p w14:paraId="3C958E91"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w:t>
            </w:r>
            <w:r w:rsidRPr="003C2C03">
              <w:rPr>
                <w:rFonts w:ascii="Times New Roman" w:hAnsi="Times New Roman"/>
                <w:lang w:val="kk-KZ"/>
              </w:rPr>
              <w:t>.</w:t>
            </w:r>
            <w:r w:rsidRPr="003C2C03">
              <w:rPr>
                <w:rFonts w:ascii="Times New Roman" w:hAnsi="Times New Roman"/>
                <w:lang w:val="en-US"/>
              </w:rPr>
              <w:t>79</w:t>
            </w:r>
          </w:p>
        </w:tc>
        <w:tc>
          <w:tcPr>
            <w:tcW w:w="1134" w:type="dxa"/>
          </w:tcPr>
          <w:p w14:paraId="508B1DC7"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11.86</w:t>
            </w:r>
          </w:p>
        </w:tc>
        <w:tc>
          <w:tcPr>
            <w:tcW w:w="851" w:type="dxa"/>
          </w:tcPr>
          <w:p w14:paraId="0402319D"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0.63</w:t>
            </w:r>
          </w:p>
        </w:tc>
        <w:tc>
          <w:tcPr>
            <w:tcW w:w="992" w:type="dxa"/>
          </w:tcPr>
          <w:p w14:paraId="6336111A"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24EAAFA5" w14:textId="77777777" w:rsidTr="00D51440">
        <w:tc>
          <w:tcPr>
            <w:tcW w:w="2122" w:type="dxa"/>
          </w:tcPr>
          <w:p w14:paraId="6BBE1BBB" w14:textId="77777777" w:rsidR="00997EF8" w:rsidRPr="003C2C03" w:rsidRDefault="00997EF8" w:rsidP="00D51440">
            <w:pPr>
              <w:widowControl w:val="0"/>
              <w:ind w:firstLine="0"/>
              <w:rPr>
                <w:rFonts w:ascii="Times New Roman" w:eastAsia="Arial Unicode MS" w:hAnsi="Times New Roman"/>
                <w:lang w:val="en-US"/>
              </w:rPr>
            </w:pPr>
            <w:r w:rsidRPr="003C2C03">
              <w:rPr>
                <w:rFonts w:ascii="Times New Roman" w:eastAsia="Arial Unicode MS" w:hAnsi="Times New Roman"/>
                <w:lang w:val="en-US"/>
              </w:rPr>
              <w:t>CSO</w:t>
            </w:r>
            <w:r w:rsidRPr="003C2C03">
              <w:rPr>
                <w:rFonts w:ascii="Times New Roman" w:eastAsia="Arial Unicode MS" w:hAnsi="Times New Roman"/>
                <w:vertAlign w:val="subscript"/>
                <w:lang w:val="en-US"/>
              </w:rPr>
              <w:t>R</w:t>
            </w:r>
          </w:p>
        </w:tc>
        <w:tc>
          <w:tcPr>
            <w:tcW w:w="1417" w:type="dxa"/>
          </w:tcPr>
          <w:p w14:paraId="773AD31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4-8</w:t>
            </w:r>
          </w:p>
        </w:tc>
        <w:tc>
          <w:tcPr>
            <w:tcW w:w="1701" w:type="dxa"/>
          </w:tcPr>
          <w:p w14:paraId="26C1D4E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6.63</w:t>
            </w:r>
            <w:r w:rsidRPr="003C2C03">
              <w:rPr>
                <w:rFonts w:ascii="Times New Roman" w:eastAsia="Gungsuh" w:hAnsi="Times New Roman"/>
              </w:rPr>
              <w:t>土</w:t>
            </w:r>
            <w:r w:rsidRPr="003C2C03">
              <w:rPr>
                <w:rFonts w:ascii="Times New Roman" w:eastAsia="Gungsuh" w:hAnsi="Times New Roman"/>
                <w:lang w:val="en-US"/>
              </w:rPr>
              <w:t>0</w:t>
            </w:r>
            <w:r w:rsidRPr="003C2C03">
              <w:rPr>
                <w:rFonts w:ascii="Times New Roman" w:eastAsia="Gungsuh" w:hAnsi="Times New Roman"/>
                <w:lang w:val="kk-KZ"/>
              </w:rPr>
              <w:t>.</w:t>
            </w:r>
            <w:r w:rsidRPr="003C2C03">
              <w:rPr>
                <w:rFonts w:ascii="Times New Roman" w:eastAsia="Gungsuh" w:hAnsi="Times New Roman"/>
                <w:lang w:val="en-US"/>
              </w:rPr>
              <w:t>64</w:t>
            </w:r>
          </w:p>
        </w:tc>
        <w:tc>
          <w:tcPr>
            <w:tcW w:w="1134" w:type="dxa"/>
          </w:tcPr>
          <w:p w14:paraId="75109161"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w:t>
            </w:r>
            <w:r w:rsidRPr="003C2C03">
              <w:rPr>
                <w:rFonts w:ascii="Times New Roman" w:hAnsi="Times New Roman"/>
                <w:lang w:val="kk-KZ"/>
              </w:rPr>
              <w:t>.</w:t>
            </w:r>
            <w:r w:rsidRPr="003C2C03">
              <w:rPr>
                <w:rFonts w:ascii="Times New Roman" w:hAnsi="Times New Roman"/>
                <w:lang w:val="en-US"/>
              </w:rPr>
              <w:t>89</w:t>
            </w:r>
          </w:p>
        </w:tc>
        <w:tc>
          <w:tcPr>
            <w:tcW w:w="1134" w:type="dxa"/>
          </w:tcPr>
          <w:p w14:paraId="17A627AF"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13.36</w:t>
            </w:r>
          </w:p>
        </w:tc>
        <w:tc>
          <w:tcPr>
            <w:tcW w:w="851" w:type="dxa"/>
          </w:tcPr>
          <w:p w14:paraId="5C4D185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0.78</w:t>
            </w:r>
          </w:p>
        </w:tc>
        <w:tc>
          <w:tcPr>
            <w:tcW w:w="992" w:type="dxa"/>
          </w:tcPr>
          <w:p w14:paraId="14ABFBE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159EC311" w14:textId="77777777" w:rsidTr="00D51440">
        <w:tc>
          <w:tcPr>
            <w:tcW w:w="2122" w:type="dxa"/>
          </w:tcPr>
          <w:p w14:paraId="5A611CAA"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CIO</w:t>
            </w:r>
            <w:r w:rsidRPr="003C2C03">
              <w:rPr>
                <w:rFonts w:ascii="Times New Roman" w:eastAsia="Arial Unicode MS" w:hAnsi="Times New Roman"/>
                <w:vertAlign w:val="subscript"/>
                <w:lang w:val="en-US"/>
              </w:rPr>
              <w:t>L</w:t>
            </w:r>
          </w:p>
        </w:tc>
        <w:tc>
          <w:tcPr>
            <w:tcW w:w="1417" w:type="dxa"/>
          </w:tcPr>
          <w:p w14:paraId="5A9589C9"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4-8</w:t>
            </w:r>
          </w:p>
        </w:tc>
        <w:tc>
          <w:tcPr>
            <w:tcW w:w="1701" w:type="dxa"/>
          </w:tcPr>
          <w:p w14:paraId="35D3D0AB"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6.69</w:t>
            </w:r>
            <w:r w:rsidRPr="003C2C03">
              <w:rPr>
                <w:rFonts w:ascii="Times New Roman" w:eastAsia="Gungsuh" w:hAnsi="Times New Roman"/>
              </w:rPr>
              <w:t>土</w:t>
            </w:r>
            <w:r w:rsidRPr="003C2C03">
              <w:rPr>
                <w:rFonts w:ascii="Times New Roman" w:eastAsia="Gungsuh" w:hAnsi="Times New Roman"/>
                <w:lang w:val="en-US"/>
              </w:rPr>
              <w:t>0</w:t>
            </w:r>
            <w:r w:rsidRPr="003C2C03">
              <w:rPr>
                <w:rFonts w:ascii="Times New Roman" w:eastAsia="Gungsuh" w:hAnsi="Times New Roman"/>
                <w:lang w:val="kk-KZ"/>
              </w:rPr>
              <w:t>.</w:t>
            </w:r>
            <w:r w:rsidRPr="003C2C03">
              <w:rPr>
                <w:rFonts w:ascii="Times New Roman" w:eastAsia="Gungsuh" w:hAnsi="Times New Roman"/>
                <w:lang w:val="en-US"/>
              </w:rPr>
              <w:t>81</w:t>
            </w:r>
          </w:p>
        </w:tc>
        <w:tc>
          <w:tcPr>
            <w:tcW w:w="1134" w:type="dxa"/>
          </w:tcPr>
          <w:p w14:paraId="19F8F223"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w:t>
            </w:r>
            <w:r w:rsidRPr="003C2C03">
              <w:rPr>
                <w:rFonts w:ascii="Times New Roman" w:hAnsi="Times New Roman"/>
                <w:lang w:val="kk-KZ"/>
              </w:rPr>
              <w:t>.</w:t>
            </w:r>
            <w:r w:rsidRPr="003C2C03">
              <w:rPr>
                <w:rFonts w:ascii="Times New Roman" w:hAnsi="Times New Roman"/>
                <w:lang w:val="en-US"/>
              </w:rPr>
              <w:t>01</w:t>
            </w:r>
          </w:p>
        </w:tc>
        <w:tc>
          <w:tcPr>
            <w:tcW w:w="1134" w:type="dxa"/>
          </w:tcPr>
          <w:p w14:paraId="7E6DDD2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15.17</w:t>
            </w:r>
          </w:p>
        </w:tc>
        <w:tc>
          <w:tcPr>
            <w:tcW w:w="851" w:type="dxa"/>
          </w:tcPr>
          <w:p w14:paraId="57CA73CA"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1.03</w:t>
            </w:r>
          </w:p>
        </w:tc>
        <w:tc>
          <w:tcPr>
            <w:tcW w:w="992" w:type="dxa"/>
          </w:tcPr>
          <w:p w14:paraId="0CC8FD0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10B70771" w14:textId="77777777" w:rsidTr="00D51440">
        <w:tc>
          <w:tcPr>
            <w:tcW w:w="2122" w:type="dxa"/>
          </w:tcPr>
          <w:p w14:paraId="06AE2365"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CIO</w:t>
            </w:r>
            <w:r w:rsidRPr="003C2C03">
              <w:rPr>
                <w:rFonts w:ascii="Times New Roman" w:eastAsia="Arial Unicode MS" w:hAnsi="Times New Roman"/>
                <w:vertAlign w:val="subscript"/>
                <w:lang w:val="en-US"/>
              </w:rPr>
              <w:t>R</w:t>
            </w:r>
          </w:p>
        </w:tc>
        <w:tc>
          <w:tcPr>
            <w:tcW w:w="1417" w:type="dxa"/>
          </w:tcPr>
          <w:p w14:paraId="6190805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5-8</w:t>
            </w:r>
          </w:p>
        </w:tc>
        <w:tc>
          <w:tcPr>
            <w:tcW w:w="1701" w:type="dxa"/>
          </w:tcPr>
          <w:p w14:paraId="7F98F267"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6.69</w:t>
            </w:r>
            <w:r w:rsidRPr="003C2C03">
              <w:rPr>
                <w:rFonts w:ascii="Times New Roman" w:eastAsia="Gungsuh" w:hAnsi="Times New Roman"/>
              </w:rPr>
              <w:t>土</w:t>
            </w:r>
            <w:r w:rsidRPr="003C2C03">
              <w:rPr>
                <w:rFonts w:ascii="Times New Roman" w:eastAsia="Gungsuh" w:hAnsi="Times New Roman"/>
              </w:rPr>
              <w:t>0</w:t>
            </w:r>
            <w:r w:rsidRPr="003C2C03">
              <w:rPr>
                <w:rFonts w:ascii="Times New Roman" w:eastAsia="Gungsuh" w:hAnsi="Times New Roman"/>
                <w:lang w:val="kk-KZ"/>
              </w:rPr>
              <w:t>.</w:t>
            </w:r>
            <w:r w:rsidRPr="003C2C03">
              <w:rPr>
                <w:rFonts w:ascii="Times New Roman" w:eastAsia="Gungsuh" w:hAnsi="Times New Roman"/>
              </w:rPr>
              <w:t>55</w:t>
            </w:r>
          </w:p>
        </w:tc>
        <w:tc>
          <w:tcPr>
            <w:tcW w:w="1134" w:type="dxa"/>
          </w:tcPr>
          <w:p w14:paraId="29986755" w14:textId="77777777" w:rsidR="00997EF8" w:rsidRPr="003C2C03" w:rsidRDefault="00997EF8" w:rsidP="00D51440">
            <w:pPr>
              <w:ind w:firstLine="0"/>
              <w:jc w:val="center"/>
              <w:rPr>
                <w:rFonts w:ascii="Times New Roman" w:hAnsi="Times New Roman"/>
              </w:rPr>
            </w:pPr>
            <w:r w:rsidRPr="003C2C03">
              <w:rPr>
                <w:rFonts w:ascii="Times New Roman" w:hAnsi="Times New Roman"/>
              </w:rPr>
              <w:t>0</w:t>
            </w:r>
            <w:r w:rsidRPr="003C2C03">
              <w:rPr>
                <w:rFonts w:ascii="Times New Roman" w:hAnsi="Times New Roman"/>
                <w:lang w:val="kk-KZ"/>
              </w:rPr>
              <w:t>.</w:t>
            </w:r>
            <w:r w:rsidRPr="003C2C03">
              <w:rPr>
                <w:rFonts w:ascii="Times New Roman" w:hAnsi="Times New Roman"/>
              </w:rPr>
              <w:t>70</w:t>
            </w:r>
          </w:p>
        </w:tc>
        <w:tc>
          <w:tcPr>
            <w:tcW w:w="1134" w:type="dxa"/>
          </w:tcPr>
          <w:p w14:paraId="56C102EA"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10.53</w:t>
            </w:r>
          </w:p>
        </w:tc>
        <w:tc>
          <w:tcPr>
            <w:tcW w:w="851" w:type="dxa"/>
          </w:tcPr>
          <w:p w14:paraId="4599BF72"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0.50</w:t>
            </w:r>
          </w:p>
        </w:tc>
        <w:tc>
          <w:tcPr>
            <w:tcW w:w="992" w:type="dxa"/>
          </w:tcPr>
          <w:p w14:paraId="36525C9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1C2E5006" w14:textId="77777777" w:rsidTr="00D51440">
        <w:tc>
          <w:tcPr>
            <w:tcW w:w="2122" w:type="dxa"/>
          </w:tcPr>
          <w:p w14:paraId="58A533D2"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CMD</w:t>
            </w:r>
            <w:r w:rsidRPr="003C2C03">
              <w:rPr>
                <w:rFonts w:ascii="Times New Roman" w:eastAsia="Arial Unicode MS" w:hAnsi="Times New Roman"/>
                <w:vertAlign w:val="subscript"/>
                <w:lang w:val="en-US"/>
              </w:rPr>
              <w:t>L</w:t>
            </w:r>
          </w:p>
        </w:tc>
        <w:tc>
          <w:tcPr>
            <w:tcW w:w="1417" w:type="dxa"/>
          </w:tcPr>
          <w:p w14:paraId="54C1DAD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3-6</w:t>
            </w:r>
          </w:p>
        </w:tc>
        <w:tc>
          <w:tcPr>
            <w:tcW w:w="1701" w:type="dxa"/>
          </w:tcPr>
          <w:p w14:paraId="2BF5B5B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4.19</w:t>
            </w:r>
            <w:r w:rsidRPr="003C2C03">
              <w:rPr>
                <w:rFonts w:ascii="Times New Roman" w:eastAsia="Gungsuh" w:hAnsi="Times New Roman"/>
              </w:rPr>
              <w:t>土</w:t>
            </w:r>
            <w:r w:rsidRPr="003C2C03">
              <w:rPr>
                <w:rFonts w:ascii="Times New Roman" w:eastAsia="Gungsuh" w:hAnsi="Times New Roman"/>
              </w:rPr>
              <w:t>0</w:t>
            </w:r>
            <w:r w:rsidRPr="003C2C03">
              <w:rPr>
                <w:rFonts w:ascii="Times New Roman" w:eastAsia="Gungsuh" w:hAnsi="Times New Roman"/>
                <w:lang w:val="kk-KZ"/>
              </w:rPr>
              <w:t>.</w:t>
            </w:r>
            <w:r w:rsidRPr="003C2C03">
              <w:rPr>
                <w:rFonts w:ascii="Times New Roman" w:eastAsia="Gungsuh" w:hAnsi="Times New Roman"/>
              </w:rPr>
              <w:t>43</w:t>
            </w:r>
          </w:p>
        </w:tc>
        <w:tc>
          <w:tcPr>
            <w:tcW w:w="1134" w:type="dxa"/>
          </w:tcPr>
          <w:p w14:paraId="0C47E846" w14:textId="77777777" w:rsidR="00997EF8" w:rsidRPr="003C2C03" w:rsidRDefault="00997EF8" w:rsidP="00D51440">
            <w:pPr>
              <w:ind w:firstLine="0"/>
              <w:jc w:val="center"/>
              <w:rPr>
                <w:rFonts w:ascii="Times New Roman" w:hAnsi="Times New Roman"/>
              </w:rPr>
            </w:pPr>
            <w:r w:rsidRPr="003C2C03">
              <w:rPr>
                <w:rFonts w:ascii="Times New Roman" w:hAnsi="Times New Roman"/>
              </w:rPr>
              <w:t>0</w:t>
            </w:r>
            <w:r w:rsidRPr="003C2C03">
              <w:rPr>
                <w:rFonts w:ascii="Times New Roman" w:hAnsi="Times New Roman"/>
                <w:lang w:val="kk-KZ"/>
              </w:rPr>
              <w:t>.</w:t>
            </w:r>
            <w:r w:rsidRPr="003C2C03">
              <w:rPr>
                <w:rFonts w:ascii="Times New Roman" w:hAnsi="Times New Roman"/>
              </w:rPr>
              <w:t>66</w:t>
            </w:r>
          </w:p>
        </w:tc>
        <w:tc>
          <w:tcPr>
            <w:tcW w:w="1134" w:type="dxa"/>
          </w:tcPr>
          <w:p w14:paraId="3DA675E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15.64</w:t>
            </w:r>
          </w:p>
        </w:tc>
        <w:tc>
          <w:tcPr>
            <w:tcW w:w="851" w:type="dxa"/>
          </w:tcPr>
          <w:p w14:paraId="3606332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0.43</w:t>
            </w:r>
          </w:p>
        </w:tc>
        <w:tc>
          <w:tcPr>
            <w:tcW w:w="992" w:type="dxa"/>
          </w:tcPr>
          <w:p w14:paraId="26E4376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614A0781" w14:textId="77777777" w:rsidTr="00D51440">
        <w:tc>
          <w:tcPr>
            <w:tcW w:w="2122" w:type="dxa"/>
          </w:tcPr>
          <w:p w14:paraId="37C0B558" w14:textId="77777777" w:rsidR="00997EF8" w:rsidRPr="003C2C03" w:rsidRDefault="00997EF8" w:rsidP="00D51440">
            <w:pPr>
              <w:widowControl w:val="0"/>
              <w:ind w:firstLine="0"/>
              <w:rPr>
                <w:rFonts w:ascii="Times New Roman" w:eastAsia="Arial Unicode MS" w:hAnsi="Times New Roman"/>
                <w:lang w:val="en-US"/>
              </w:rPr>
            </w:pPr>
            <w:r w:rsidRPr="003C2C03">
              <w:rPr>
                <w:rFonts w:ascii="Times New Roman" w:eastAsia="Arial Unicode MS" w:hAnsi="Times New Roman"/>
                <w:lang w:val="en-US"/>
              </w:rPr>
              <w:t>CMD</w:t>
            </w:r>
            <w:r w:rsidRPr="003C2C03">
              <w:rPr>
                <w:rFonts w:ascii="Times New Roman" w:eastAsia="Arial Unicode MS" w:hAnsi="Times New Roman"/>
                <w:vertAlign w:val="subscript"/>
                <w:lang w:val="en-US"/>
              </w:rPr>
              <w:t>R</w:t>
            </w:r>
          </w:p>
        </w:tc>
        <w:tc>
          <w:tcPr>
            <w:tcW w:w="1417" w:type="dxa"/>
          </w:tcPr>
          <w:p w14:paraId="76F9CF86"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3-5</w:t>
            </w:r>
          </w:p>
        </w:tc>
        <w:tc>
          <w:tcPr>
            <w:tcW w:w="1701" w:type="dxa"/>
          </w:tcPr>
          <w:p w14:paraId="689B50B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4.00</w:t>
            </w:r>
            <w:r w:rsidRPr="003C2C03">
              <w:rPr>
                <w:rFonts w:ascii="Times New Roman" w:eastAsia="Gungsuh" w:hAnsi="Times New Roman"/>
              </w:rPr>
              <w:t>土</w:t>
            </w:r>
            <w:r w:rsidRPr="003C2C03">
              <w:rPr>
                <w:rFonts w:ascii="Times New Roman" w:eastAsia="Gungsuh" w:hAnsi="Times New Roman"/>
              </w:rPr>
              <w:t>0</w:t>
            </w:r>
            <w:r w:rsidRPr="003C2C03">
              <w:rPr>
                <w:rFonts w:ascii="Times New Roman" w:eastAsia="Gungsuh" w:hAnsi="Times New Roman"/>
                <w:lang w:val="kk-KZ"/>
              </w:rPr>
              <w:t>.</w:t>
            </w:r>
            <w:r w:rsidRPr="003C2C03">
              <w:rPr>
                <w:rFonts w:ascii="Times New Roman" w:eastAsia="Gungsuh" w:hAnsi="Times New Roman"/>
              </w:rPr>
              <w:t>38</w:t>
            </w:r>
          </w:p>
        </w:tc>
        <w:tc>
          <w:tcPr>
            <w:tcW w:w="1134" w:type="dxa"/>
          </w:tcPr>
          <w:p w14:paraId="2974AB97" w14:textId="77777777" w:rsidR="00997EF8" w:rsidRPr="003C2C03" w:rsidRDefault="00997EF8" w:rsidP="00D51440">
            <w:pPr>
              <w:ind w:firstLine="0"/>
              <w:jc w:val="center"/>
              <w:rPr>
                <w:rFonts w:ascii="Times New Roman" w:hAnsi="Times New Roman"/>
              </w:rPr>
            </w:pPr>
            <w:r w:rsidRPr="003C2C03">
              <w:rPr>
                <w:rFonts w:ascii="Times New Roman" w:hAnsi="Times New Roman"/>
              </w:rPr>
              <w:t>0</w:t>
            </w:r>
            <w:r w:rsidRPr="003C2C03">
              <w:rPr>
                <w:rFonts w:ascii="Times New Roman" w:hAnsi="Times New Roman"/>
                <w:lang w:val="kk-KZ"/>
              </w:rPr>
              <w:t>.</w:t>
            </w:r>
            <w:r w:rsidRPr="003C2C03">
              <w:rPr>
                <w:rFonts w:ascii="Times New Roman" w:hAnsi="Times New Roman"/>
              </w:rPr>
              <w:t>63</w:t>
            </w:r>
          </w:p>
        </w:tc>
        <w:tc>
          <w:tcPr>
            <w:tcW w:w="1134" w:type="dxa"/>
          </w:tcPr>
          <w:p w14:paraId="7BE7864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15.81</w:t>
            </w:r>
          </w:p>
        </w:tc>
        <w:tc>
          <w:tcPr>
            <w:tcW w:w="851" w:type="dxa"/>
          </w:tcPr>
          <w:p w14:paraId="7C1794D4"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0.40</w:t>
            </w:r>
          </w:p>
        </w:tc>
        <w:tc>
          <w:tcPr>
            <w:tcW w:w="992" w:type="dxa"/>
          </w:tcPr>
          <w:p w14:paraId="2FB58207"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6D7E3E55" w14:textId="77777777" w:rsidTr="00D51440">
        <w:tc>
          <w:tcPr>
            <w:tcW w:w="2122" w:type="dxa"/>
          </w:tcPr>
          <w:p w14:paraId="700ECC35"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COP</w:t>
            </w:r>
            <w:r w:rsidRPr="003C2C03">
              <w:rPr>
                <w:rFonts w:ascii="Times New Roman" w:eastAsia="Arial Unicode MS" w:hAnsi="Times New Roman"/>
                <w:vertAlign w:val="subscript"/>
                <w:lang w:val="en-US"/>
              </w:rPr>
              <w:t>L</w:t>
            </w:r>
          </w:p>
        </w:tc>
        <w:tc>
          <w:tcPr>
            <w:tcW w:w="1417" w:type="dxa"/>
          </w:tcPr>
          <w:p w14:paraId="02BD002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6-8</w:t>
            </w:r>
          </w:p>
        </w:tc>
        <w:tc>
          <w:tcPr>
            <w:tcW w:w="1701" w:type="dxa"/>
          </w:tcPr>
          <w:p w14:paraId="27BA6A46"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6.75</w:t>
            </w:r>
            <w:r w:rsidRPr="003C2C03">
              <w:rPr>
                <w:rFonts w:ascii="MS Gothic" w:eastAsia="Gungsuh" w:hAnsi="MS Gothic" w:cs="MS Gothic"/>
              </w:rPr>
              <w:t>土</w:t>
            </w:r>
            <w:r w:rsidRPr="003C2C03">
              <w:rPr>
                <w:rFonts w:ascii="Times New Roman" w:eastAsia="Gungsuh" w:hAnsi="Times New Roman" w:hint="eastAsia"/>
              </w:rPr>
              <w:t>0</w:t>
            </w:r>
            <w:r w:rsidRPr="003C2C03">
              <w:rPr>
                <w:rFonts w:ascii="Times New Roman" w:eastAsia="Gungsuh" w:hAnsi="Times New Roman"/>
                <w:lang w:val="kk-KZ"/>
              </w:rPr>
              <w:t>.</w:t>
            </w:r>
            <w:r w:rsidRPr="003C2C03">
              <w:rPr>
                <w:rFonts w:ascii="Times New Roman" w:eastAsia="Gungsuh" w:hAnsi="Times New Roman" w:hint="eastAsia"/>
              </w:rPr>
              <w:t>47</w:t>
            </w:r>
          </w:p>
        </w:tc>
        <w:tc>
          <w:tcPr>
            <w:tcW w:w="1134" w:type="dxa"/>
          </w:tcPr>
          <w:p w14:paraId="358BBE13"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0.58</w:t>
            </w:r>
          </w:p>
        </w:tc>
        <w:tc>
          <w:tcPr>
            <w:tcW w:w="1134" w:type="dxa"/>
          </w:tcPr>
          <w:p w14:paraId="4D07A3B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8.55</w:t>
            </w:r>
          </w:p>
        </w:tc>
        <w:tc>
          <w:tcPr>
            <w:tcW w:w="851" w:type="dxa"/>
          </w:tcPr>
          <w:p w14:paraId="391F670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0.33</w:t>
            </w:r>
          </w:p>
        </w:tc>
        <w:tc>
          <w:tcPr>
            <w:tcW w:w="992" w:type="dxa"/>
          </w:tcPr>
          <w:p w14:paraId="04C0A4C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67D3BEF7" w14:textId="77777777" w:rsidTr="00D51440">
        <w:tc>
          <w:tcPr>
            <w:tcW w:w="2122" w:type="dxa"/>
          </w:tcPr>
          <w:p w14:paraId="1F2A2D21"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COP</w:t>
            </w:r>
            <w:r w:rsidRPr="003C2C03">
              <w:rPr>
                <w:rFonts w:ascii="Times New Roman" w:eastAsia="Arial Unicode MS" w:hAnsi="Times New Roman"/>
                <w:vertAlign w:val="subscript"/>
                <w:lang w:val="en-US"/>
              </w:rPr>
              <w:t>R</w:t>
            </w:r>
          </w:p>
        </w:tc>
        <w:tc>
          <w:tcPr>
            <w:tcW w:w="1417" w:type="dxa"/>
          </w:tcPr>
          <w:p w14:paraId="3012145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en-US"/>
              </w:rPr>
              <w:t>6-</w:t>
            </w:r>
            <w:r w:rsidRPr="003C2C03">
              <w:rPr>
                <w:rFonts w:ascii="Times New Roman" w:hAnsi="Times New Roman"/>
                <w:lang w:val="kk-KZ"/>
              </w:rPr>
              <w:t>7</w:t>
            </w:r>
          </w:p>
        </w:tc>
        <w:tc>
          <w:tcPr>
            <w:tcW w:w="1701" w:type="dxa"/>
          </w:tcPr>
          <w:p w14:paraId="40A34724"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6.38</w:t>
            </w:r>
            <w:r w:rsidRPr="003C2C03">
              <w:rPr>
                <w:rFonts w:ascii="MS Gothic" w:eastAsia="Gungsuh" w:hAnsi="MS Gothic" w:cs="MS Gothic"/>
              </w:rPr>
              <w:t>土</w:t>
            </w:r>
            <w:r w:rsidRPr="003C2C03">
              <w:rPr>
                <w:rFonts w:ascii="Times New Roman" w:eastAsia="Gungsuh" w:hAnsi="Times New Roman" w:hint="eastAsia"/>
              </w:rPr>
              <w:t>0</w:t>
            </w:r>
            <w:r w:rsidRPr="003C2C03">
              <w:rPr>
                <w:rFonts w:ascii="Times New Roman" w:eastAsia="Gungsuh" w:hAnsi="Times New Roman"/>
                <w:lang w:val="kk-KZ"/>
              </w:rPr>
              <w:t>.</w:t>
            </w:r>
            <w:r w:rsidRPr="003C2C03">
              <w:rPr>
                <w:rFonts w:ascii="Times New Roman" w:eastAsia="Gungsuh" w:hAnsi="Times New Roman" w:hint="eastAsia"/>
              </w:rPr>
              <w:t>47</w:t>
            </w:r>
          </w:p>
        </w:tc>
        <w:tc>
          <w:tcPr>
            <w:tcW w:w="1134" w:type="dxa"/>
          </w:tcPr>
          <w:p w14:paraId="52ECFB6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0.50</w:t>
            </w:r>
          </w:p>
        </w:tc>
        <w:tc>
          <w:tcPr>
            <w:tcW w:w="1134" w:type="dxa"/>
          </w:tcPr>
          <w:p w14:paraId="6874A72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7.84</w:t>
            </w:r>
          </w:p>
        </w:tc>
        <w:tc>
          <w:tcPr>
            <w:tcW w:w="851" w:type="dxa"/>
          </w:tcPr>
          <w:p w14:paraId="5E3C969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0.25</w:t>
            </w:r>
          </w:p>
        </w:tc>
        <w:tc>
          <w:tcPr>
            <w:tcW w:w="992" w:type="dxa"/>
          </w:tcPr>
          <w:p w14:paraId="556A3DDA"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13448E7A" w14:textId="77777777" w:rsidTr="00D51440">
        <w:tc>
          <w:tcPr>
            <w:tcW w:w="2122" w:type="dxa"/>
          </w:tcPr>
          <w:p w14:paraId="415203B7"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P</w:t>
            </w:r>
            <w:r w:rsidRPr="003C2C03">
              <w:rPr>
                <w:rFonts w:ascii="Times New Roman" w:eastAsia="Arial Unicode MS" w:hAnsi="Times New Roman"/>
                <w:vertAlign w:val="subscript"/>
                <w:lang w:val="en-US"/>
              </w:rPr>
              <w:t>L</w:t>
            </w:r>
          </w:p>
        </w:tc>
        <w:tc>
          <w:tcPr>
            <w:tcW w:w="1417" w:type="dxa"/>
          </w:tcPr>
          <w:p w14:paraId="0265523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10-13</w:t>
            </w:r>
          </w:p>
        </w:tc>
        <w:tc>
          <w:tcPr>
            <w:tcW w:w="1701" w:type="dxa"/>
          </w:tcPr>
          <w:p w14:paraId="0410779B"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11.44</w:t>
            </w:r>
            <w:r w:rsidRPr="003C2C03">
              <w:rPr>
                <w:rFonts w:ascii="MS Gothic" w:eastAsia="MS Gothic" w:hAnsi="MS Gothic" w:cs="MS Gothic" w:hint="eastAsia"/>
              </w:rPr>
              <w:t>土</w:t>
            </w:r>
            <w:r w:rsidRPr="003C2C03">
              <w:rPr>
                <w:rFonts w:ascii="Times New Roman" w:eastAsia="Gungsuh" w:hAnsi="Times New Roman" w:hint="eastAsia"/>
              </w:rPr>
              <w:t>0</w:t>
            </w:r>
            <w:r w:rsidRPr="003C2C03">
              <w:rPr>
                <w:rFonts w:ascii="Times New Roman" w:eastAsia="Gungsuh" w:hAnsi="Times New Roman"/>
                <w:lang w:val="kk-KZ"/>
              </w:rPr>
              <w:t>.</w:t>
            </w:r>
            <w:r w:rsidRPr="003C2C03">
              <w:rPr>
                <w:rFonts w:ascii="Times New Roman" w:eastAsia="Gungsuh" w:hAnsi="Times New Roman" w:hint="eastAsia"/>
              </w:rPr>
              <w:t>69</w:t>
            </w:r>
          </w:p>
        </w:tc>
        <w:tc>
          <w:tcPr>
            <w:tcW w:w="1134" w:type="dxa"/>
          </w:tcPr>
          <w:p w14:paraId="06C92472"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0.81</w:t>
            </w:r>
          </w:p>
        </w:tc>
        <w:tc>
          <w:tcPr>
            <w:tcW w:w="1134" w:type="dxa"/>
          </w:tcPr>
          <w:p w14:paraId="6D87D72F"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7.12</w:t>
            </w:r>
          </w:p>
        </w:tc>
        <w:tc>
          <w:tcPr>
            <w:tcW w:w="851" w:type="dxa"/>
          </w:tcPr>
          <w:p w14:paraId="0F57165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0.66</w:t>
            </w:r>
          </w:p>
        </w:tc>
        <w:tc>
          <w:tcPr>
            <w:tcW w:w="992" w:type="dxa"/>
          </w:tcPr>
          <w:p w14:paraId="1B01130D"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4530DC23" w14:textId="77777777" w:rsidTr="00D51440">
        <w:tc>
          <w:tcPr>
            <w:tcW w:w="2122" w:type="dxa"/>
          </w:tcPr>
          <w:p w14:paraId="481A8D00" w14:textId="77777777" w:rsidR="00997EF8" w:rsidRPr="003C2C03" w:rsidRDefault="00997EF8" w:rsidP="00D51440">
            <w:pPr>
              <w:widowControl w:val="0"/>
              <w:ind w:firstLine="0"/>
              <w:rPr>
                <w:rFonts w:ascii="Times New Roman" w:eastAsia="Arial Unicode MS" w:hAnsi="Times New Roman"/>
                <w:vertAlign w:val="subscript"/>
                <w:lang w:val="en-US"/>
              </w:rPr>
            </w:pPr>
            <w:r w:rsidRPr="003C2C03">
              <w:rPr>
                <w:rFonts w:ascii="Times New Roman" w:eastAsia="Arial Unicode MS" w:hAnsi="Times New Roman"/>
                <w:lang w:val="en-US"/>
              </w:rPr>
              <w:t>P</w:t>
            </w:r>
            <w:r w:rsidRPr="003C2C03">
              <w:rPr>
                <w:rFonts w:ascii="Times New Roman" w:eastAsia="Arial Unicode MS" w:hAnsi="Times New Roman"/>
                <w:vertAlign w:val="subscript"/>
                <w:lang w:val="en-US"/>
              </w:rPr>
              <w:t>R</w:t>
            </w:r>
          </w:p>
        </w:tc>
        <w:tc>
          <w:tcPr>
            <w:tcW w:w="1417" w:type="dxa"/>
          </w:tcPr>
          <w:p w14:paraId="3DA0190F"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10-12</w:t>
            </w:r>
          </w:p>
        </w:tc>
        <w:tc>
          <w:tcPr>
            <w:tcW w:w="1701" w:type="dxa"/>
          </w:tcPr>
          <w:p w14:paraId="41EE290B"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10.9</w:t>
            </w:r>
            <w:r w:rsidRPr="003C2C03">
              <w:rPr>
                <w:rFonts w:ascii="Times New Roman" w:eastAsia="Gungsuh" w:hAnsi="Times New Roman"/>
              </w:rPr>
              <w:t>4</w:t>
            </w:r>
            <w:r w:rsidRPr="003C2C03">
              <w:rPr>
                <w:rFonts w:ascii="MS Gothic" w:eastAsia="Gungsuh" w:hAnsi="MS Gothic" w:cs="MS Gothic"/>
              </w:rPr>
              <w:t>土</w:t>
            </w:r>
            <w:r w:rsidRPr="003C2C03">
              <w:rPr>
                <w:rFonts w:ascii="Times New Roman" w:eastAsia="Gungsuh" w:hAnsi="Times New Roman" w:hint="eastAsia"/>
              </w:rPr>
              <w:t>0</w:t>
            </w:r>
            <w:r w:rsidRPr="003C2C03">
              <w:rPr>
                <w:rFonts w:ascii="Times New Roman" w:eastAsia="Gungsuh" w:hAnsi="Times New Roman"/>
                <w:lang w:val="kk-KZ"/>
              </w:rPr>
              <w:t>.</w:t>
            </w:r>
            <w:r w:rsidRPr="003C2C03">
              <w:rPr>
                <w:rFonts w:ascii="Times New Roman" w:eastAsia="Gungsuh" w:hAnsi="Times New Roman" w:hint="eastAsia"/>
              </w:rPr>
              <w:t>59</w:t>
            </w:r>
          </w:p>
        </w:tc>
        <w:tc>
          <w:tcPr>
            <w:tcW w:w="1134" w:type="dxa"/>
          </w:tcPr>
          <w:p w14:paraId="68A9679B"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0.77</w:t>
            </w:r>
          </w:p>
        </w:tc>
        <w:tc>
          <w:tcPr>
            <w:tcW w:w="1134" w:type="dxa"/>
          </w:tcPr>
          <w:p w14:paraId="45F892A1"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7.06</w:t>
            </w:r>
          </w:p>
        </w:tc>
        <w:tc>
          <w:tcPr>
            <w:tcW w:w="851" w:type="dxa"/>
          </w:tcPr>
          <w:p w14:paraId="6C1E04D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0.60</w:t>
            </w:r>
          </w:p>
        </w:tc>
        <w:tc>
          <w:tcPr>
            <w:tcW w:w="992" w:type="dxa"/>
          </w:tcPr>
          <w:p w14:paraId="56ACFB48"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r w:rsidR="00997EF8" w:rsidRPr="003C2C03" w14:paraId="44196509" w14:textId="77777777" w:rsidTr="00D51440">
        <w:tc>
          <w:tcPr>
            <w:tcW w:w="2122" w:type="dxa"/>
          </w:tcPr>
          <w:p w14:paraId="7E7A0287" w14:textId="77777777" w:rsidR="00997EF8" w:rsidRPr="003C2C03" w:rsidRDefault="00997EF8" w:rsidP="00D51440">
            <w:pPr>
              <w:widowControl w:val="0"/>
              <w:ind w:firstLine="0"/>
              <w:rPr>
                <w:rFonts w:ascii="Times New Roman" w:eastAsia="Arial Unicode MS" w:hAnsi="Times New Roman"/>
                <w:lang w:val="en-US"/>
              </w:rPr>
            </w:pPr>
            <w:r w:rsidRPr="003C2C03">
              <w:rPr>
                <w:rFonts w:ascii="Times New Roman" w:eastAsia="Arial Unicode MS" w:hAnsi="Times New Roman"/>
                <w:lang w:val="en-US"/>
              </w:rPr>
              <w:t>As</w:t>
            </w:r>
          </w:p>
        </w:tc>
        <w:tc>
          <w:tcPr>
            <w:tcW w:w="1417" w:type="dxa"/>
          </w:tcPr>
          <w:p w14:paraId="29BFF0C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0.17-0.83</w:t>
            </w:r>
          </w:p>
        </w:tc>
        <w:tc>
          <w:tcPr>
            <w:tcW w:w="1701" w:type="dxa"/>
          </w:tcPr>
          <w:p w14:paraId="4383CB65"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0.42</w:t>
            </w:r>
            <w:r w:rsidRPr="003C2C03">
              <w:rPr>
                <w:rFonts w:ascii="MS Gothic" w:eastAsia="Gungsuh" w:hAnsi="MS Gothic" w:cs="MS Gothic"/>
              </w:rPr>
              <w:t>土</w:t>
            </w:r>
            <w:r w:rsidRPr="003C2C03">
              <w:rPr>
                <w:rFonts w:ascii="Times New Roman" w:eastAsia="Gungsuh" w:hAnsi="Times New Roman" w:hint="eastAsia"/>
              </w:rPr>
              <w:t>0</w:t>
            </w:r>
            <w:r w:rsidRPr="003C2C03">
              <w:rPr>
                <w:rFonts w:ascii="Times New Roman" w:eastAsia="Gungsuh" w:hAnsi="Times New Roman"/>
                <w:lang w:val="kk-KZ"/>
              </w:rPr>
              <w:t>.</w:t>
            </w:r>
            <w:r w:rsidRPr="003C2C03">
              <w:rPr>
                <w:rFonts w:ascii="Times New Roman" w:eastAsia="Gungsuh" w:hAnsi="Times New Roman" w:hint="eastAsia"/>
              </w:rPr>
              <w:t>12</w:t>
            </w:r>
          </w:p>
        </w:tc>
        <w:tc>
          <w:tcPr>
            <w:tcW w:w="1134" w:type="dxa"/>
          </w:tcPr>
          <w:p w14:paraId="321EACC5"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0.16</w:t>
            </w:r>
          </w:p>
        </w:tc>
        <w:tc>
          <w:tcPr>
            <w:tcW w:w="1134" w:type="dxa"/>
          </w:tcPr>
          <w:p w14:paraId="5DD6DB8E"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38.64</w:t>
            </w:r>
          </w:p>
        </w:tc>
        <w:tc>
          <w:tcPr>
            <w:tcW w:w="851" w:type="dxa"/>
          </w:tcPr>
          <w:p w14:paraId="16B1B633"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0.03</w:t>
            </w:r>
          </w:p>
        </w:tc>
        <w:tc>
          <w:tcPr>
            <w:tcW w:w="992" w:type="dxa"/>
          </w:tcPr>
          <w:p w14:paraId="3AA76D50"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kk-KZ"/>
              </w:rPr>
              <w:t>16</w:t>
            </w:r>
          </w:p>
        </w:tc>
      </w:tr>
    </w:tbl>
    <w:p w14:paraId="4C649EC8" w14:textId="77777777" w:rsidR="00997EF8" w:rsidRPr="003C2C03" w:rsidRDefault="00997EF8" w:rsidP="00997EF8">
      <w:pPr>
        <w:tabs>
          <w:tab w:val="left" w:pos="567"/>
        </w:tabs>
        <w:ind w:firstLine="567"/>
        <w:rPr>
          <w:sz w:val="20"/>
          <w:szCs w:val="20"/>
        </w:rPr>
      </w:pPr>
    </w:p>
    <w:p w14:paraId="4B2C4C6D" w14:textId="77777777" w:rsidR="00997EF8" w:rsidRPr="003C2C03" w:rsidRDefault="00997EF8" w:rsidP="00997EF8">
      <w:pPr>
        <w:tabs>
          <w:tab w:val="left" w:pos="567"/>
        </w:tabs>
        <w:ind w:firstLine="567"/>
        <w:rPr>
          <w:sz w:val="28"/>
          <w:szCs w:val="28"/>
          <w:lang w:val="kk-KZ"/>
        </w:rPr>
      </w:pPr>
      <w:r w:rsidRPr="003C2C03">
        <w:rPr>
          <w:sz w:val="28"/>
          <w:szCs w:val="28"/>
          <w:lang w:val="kk-KZ"/>
        </w:rPr>
        <w:t>По результатам проведенных исследований значение ФА для популяции рыб из пруда Капшагайского НВХ составило в среднем 0.42, что говорит о достаточно  грязной, загруженной водной среде и оценивается на 4 балла.</w:t>
      </w:r>
    </w:p>
    <w:p w14:paraId="7D7CCF68" w14:textId="516C0C8E" w:rsidR="00997EF8" w:rsidRPr="003C2C03" w:rsidRDefault="00997EF8" w:rsidP="00997EF8">
      <w:pPr>
        <w:tabs>
          <w:tab w:val="left" w:pos="567"/>
        </w:tabs>
        <w:ind w:firstLine="567"/>
        <w:rPr>
          <w:b/>
          <w:bCs/>
          <w:sz w:val="28"/>
          <w:szCs w:val="28"/>
          <w:lang w:val="kk-KZ"/>
        </w:rPr>
      </w:pPr>
      <w:r w:rsidRPr="003C2C03">
        <w:rPr>
          <w:sz w:val="28"/>
          <w:szCs w:val="28"/>
          <w:lang w:val="kk-KZ"/>
        </w:rPr>
        <w:t>Сравнительная морфометрическая характеристика популяции речной абботины из Баканасской оросительной системы приведена в табл</w:t>
      </w:r>
      <w:r w:rsidR="004D220B">
        <w:rPr>
          <w:sz w:val="28"/>
          <w:szCs w:val="28"/>
          <w:lang w:val="kk-KZ"/>
        </w:rPr>
        <w:t>.</w:t>
      </w:r>
      <w:r w:rsidRPr="003C2C03">
        <w:rPr>
          <w:sz w:val="28"/>
          <w:szCs w:val="28"/>
          <w:lang w:val="kk-KZ"/>
        </w:rPr>
        <w:t xml:space="preserve"> </w:t>
      </w:r>
      <w:r w:rsidR="00984118" w:rsidRPr="003C2C03">
        <w:rPr>
          <w:sz w:val="28"/>
          <w:szCs w:val="28"/>
          <w:lang w:val="kk-KZ"/>
        </w:rPr>
        <w:t>29</w:t>
      </w:r>
      <w:r w:rsidRPr="003C2C03">
        <w:rPr>
          <w:sz w:val="28"/>
          <w:szCs w:val="28"/>
          <w:lang w:val="kk-KZ"/>
        </w:rPr>
        <w:t xml:space="preserve">.  </w:t>
      </w:r>
    </w:p>
    <w:p w14:paraId="4A1D959D" w14:textId="77777777" w:rsidR="00B01843" w:rsidRPr="003C2C03" w:rsidRDefault="00B01843" w:rsidP="00997EF8">
      <w:pPr>
        <w:tabs>
          <w:tab w:val="left" w:pos="567"/>
        </w:tabs>
        <w:ind w:firstLine="567"/>
      </w:pPr>
    </w:p>
    <w:p w14:paraId="4C25E417" w14:textId="41FC3956" w:rsidR="00997EF8" w:rsidRPr="003C2C03" w:rsidRDefault="00997EF8" w:rsidP="004D220B">
      <w:pPr>
        <w:tabs>
          <w:tab w:val="left" w:pos="567"/>
        </w:tabs>
        <w:ind w:firstLine="0"/>
        <w:rPr>
          <w:sz w:val="28"/>
          <w:szCs w:val="28"/>
          <w:lang w:val="kk-KZ"/>
        </w:rPr>
      </w:pPr>
      <w:r w:rsidRPr="003C2C03">
        <w:rPr>
          <w:sz w:val="28"/>
          <w:szCs w:val="28"/>
          <w:lang w:val="kk-KZ"/>
        </w:rPr>
        <w:t xml:space="preserve">Таблица </w:t>
      </w:r>
      <w:r w:rsidR="00B01843" w:rsidRPr="003C2C03">
        <w:rPr>
          <w:sz w:val="28"/>
          <w:szCs w:val="28"/>
          <w:lang w:val="kk-KZ"/>
        </w:rPr>
        <w:t>29</w:t>
      </w:r>
      <w:r w:rsidRPr="003C2C03">
        <w:rPr>
          <w:sz w:val="28"/>
          <w:szCs w:val="28"/>
          <w:lang w:val="kk-KZ"/>
        </w:rPr>
        <w:t xml:space="preserve"> – Сравнительный морфометрический анализ речной абботины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1275"/>
        <w:gridCol w:w="709"/>
        <w:gridCol w:w="851"/>
        <w:gridCol w:w="850"/>
        <w:gridCol w:w="1134"/>
        <w:gridCol w:w="992"/>
        <w:gridCol w:w="851"/>
        <w:gridCol w:w="850"/>
      </w:tblGrid>
      <w:tr w:rsidR="00997EF8" w:rsidRPr="003C2C03" w14:paraId="22997D6D" w14:textId="77777777" w:rsidTr="00B01843">
        <w:trPr>
          <w:trHeight w:val="268"/>
        </w:trPr>
        <w:tc>
          <w:tcPr>
            <w:tcW w:w="704" w:type="dxa"/>
            <w:vMerge w:val="restart"/>
            <w:noWrap/>
            <w:textDirection w:val="btLr"/>
            <w:vAlign w:val="bottom"/>
          </w:tcPr>
          <w:p w14:paraId="3CA37595" w14:textId="77777777" w:rsidR="00997EF8" w:rsidRPr="003C2C03" w:rsidRDefault="00997EF8" w:rsidP="00D51440">
            <w:pPr>
              <w:ind w:firstLine="0"/>
              <w:rPr>
                <w:rFonts w:eastAsia="Times New Roman"/>
                <w:sz w:val="22"/>
                <w:szCs w:val="22"/>
                <w:lang w:val="kk-KZ" w:eastAsia="ru-RU"/>
              </w:rPr>
            </w:pPr>
            <w:r w:rsidRPr="003C2C03">
              <w:rPr>
                <w:rFonts w:eastAsia="Times New Roman"/>
                <w:sz w:val="22"/>
                <w:szCs w:val="22"/>
                <w:lang w:val="kk-KZ" w:eastAsia="ru-RU"/>
              </w:rPr>
              <w:t>Признаки</w:t>
            </w:r>
          </w:p>
        </w:tc>
        <w:tc>
          <w:tcPr>
            <w:tcW w:w="5103" w:type="dxa"/>
            <w:gridSpan w:val="5"/>
            <w:noWrap/>
            <w:vAlign w:val="bottom"/>
          </w:tcPr>
          <w:p w14:paraId="65E2B5EF" w14:textId="0C938625" w:rsidR="00997EF8" w:rsidRPr="003C2C03" w:rsidRDefault="00997EF8" w:rsidP="00D51440">
            <w:pPr>
              <w:ind w:firstLine="0"/>
              <w:jc w:val="center"/>
              <w:rPr>
                <w:rFonts w:eastAsia="Times New Roman"/>
                <w:sz w:val="22"/>
                <w:szCs w:val="22"/>
                <w:lang w:val="kk-KZ" w:eastAsia="ru-RU"/>
              </w:rPr>
            </w:pPr>
            <w:r w:rsidRPr="003C2C03">
              <w:rPr>
                <w:rFonts w:eastAsia="Times New Roman"/>
                <w:sz w:val="22"/>
                <w:szCs w:val="22"/>
                <w:lang w:val="kk-KZ" w:eastAsia="ru-RU"/>
              </w:rPr>
              <w:t xml:space="preserve">Место отлова: </w:t>
            </w:r>
            <w:r w:rsidRPr="003C2C03">
              <w:rPr>
                <w:rFonts w:eastAsia="Times New Roman"/>
                <w:sz w:val="22"/>
                <w:szCs w:val="22"/>
                <w:lang w:eastAsia="ru-RU"/>
              </w:rPr>
              <w:t>Баканас, 2019</w:t>
            </w:r>
          </w:p>
        </w:tc>
        <w:tc>
          <w:tcPr>
            <w:tcW w:w="3827" w:type="dxa"/>
            <w:gridSpan w:val="4"/>
            <w:vAlign w:val="bottom"/>
          </w:tcPr>
          <w:p w14:paraId="456A85BD" w14:textId="77777777" w:rsidR="00997EF8" w:rsidRPr="003C2C03" w:rsidRDefault="00997EF8" w:rsidP="00D51440">
            <w:pPr>
              <w:ind w:firstLine="0"/>
              <w:jc w:val="center"/>
              <w:rPr>
                <w:rFonts w:eastAsia="Times New Roman"/>
                <w:sz w:val="22"/>
                <w:szCs w:val="22"/>
                <w:lang w:val="kk-KZ" w:eastAsia="ru-RU"/>
              </w:rPr>
            </w:pPr>
            <w:r w:rsidRPr="003C2C03">
              <w:rPr>
                <w:rFonts w:eastAsia="Times New Roman"/>
                <w:sz w:val="22"/>
                <w:szCs w:val="22"/>
                <w:lang w:val="kk-KZ" w:eastAsia="ru-RU"/>
              </w:rPr>
              <w:t>Литературные данные</w:t>
            </w:r>
          </w:p>
        </w:tc>
      </w:tr>
      <w:tr w:rsidR="00997EF8" w:rsidRPr="003C2C03" w14:paraId="7B338996" w14:textId="77777777" w:rsidTr="00B01843">
        <w:trPr>
          <w:trHeight w:val="268"/>
        </w:trPr>
        <w:tc>
          <w:tcPr>
            <w:tcW w:w="704" w:type="dxa"/>
            <w:vMerge/>
            <w:noWrap/>
            <w:vAlign w:val="bottom"/>
          </w:tcPr>
          <w:p w14:paraId="756D894C" w14:textId="77777777" w:rsidR="00997EF8" w:rsidRPr="003C2C03" w:rsidRDefault="00997EF8" w:rsidP="00D51440">
            <w:pPr>
              <w:ind w:firstLine="0"/>
              <w:rPr>
                <w:rFonts w:eastAsia="Times New Roman"/>
                <w:sz w:val="22"/>
                <w:szCs w:val="22"/>
                <w:lang w:eastAsia="ru-RU"/>
              </w:rPr>
            </w:pPr>
          </w:p>
        </w:tc>
        <w:tc>
          <w:tcPr>
            <w:tcW w:w="5103" w:type="dxa"/>
            <w:gridSpan w:val="5"/>
            <w:noWrap/>
            <w:vAlign w:val="bottom"/>
          </w:tcPr>
          <w:p w14:paraId="06392C7D" w14:textId="77777777" w:rsidR="00997EF8" w:rsidRPr="003C2C03" w:rsidRDefault="00997EF8" w:rsidP="00D51440">
            <w:pPr>
              <w:ind w:firstLine="0"/>
              <w:jc w:val="center"/>
              <w:rPr>
                <w:rFonts w:eastAsia="Times New Roman"/>
                <w:sz w:val="22"/>
                <w:szCs w:val="22"/>
                <w:lang w:val="kk-KZ" w:eastAsia="ru-RU"/>
              </w:rPr>
            </w:pPr>
            <w:r w:rsidRPr="003C2C03">
              <w:rPr>
                <w:rFonts w:eastAsia="Times New Roman"/>
                <w:sz w:val="22"/>
                <w:szCs w:val="22"/>
                <w:lang w:val="kk-KZ" w:eastAsia="ru-RU"/>
              </w:rPr>
              <w:t>Статистические показатели</w:t>
            </w:r>
          </w:p>
        </w:tc>
        <w:tc>
          <w:tcPr>
            <w:tcW w:w="2126" w:type="dxa"/>
            <w:gridSpan w:val="2"/>
            <w:vAlign w:val="bottom"/>
          </w:tcPr>
          <w:p w14:paraId="5A6C5EE5" w14:textId="3FECF5E9" w:rsidR="00997EF8" w:rsidRPr="003C2C03" w:rsidRDefault="00997EF8" w:rsidP="00D51440">
            <w:pPr>
              <w:ind w:firstLine="0"/>
              <w:jc w:val="center"/>
              <w:rPr>
                <w:rFonts w:eastAsia="Times New Roman"/>
                <w:sz w:val="22"/>
                <w:szCs w:val="22"/>
                <w:lang w:val="en-US" w:eastAsia="ru-RU"/>
              </w:rPr>
            </w:pPr>
            <w:r w:rsidRPr="003C2C03">
              <w:rPr>
                <w:rFonts w:eastAsia="Times New Roman"/>
                <w:sz w:val="22"/>
                <w:szCs w:val="22"/>
                <w:lang w:val="kk-KZ" w:eastAsia="ru-RU"/>
              </w:rPr>
              <w:t xml:space="preserve">р. </w:t>
            </w:r>
            <w:r w:rsidR="0075651D" w:rsidRPr="003C2C03">
              <w:rPr>
                <w:rFonts w:eastAsia="Times New Roman"/>
                <w:sz w:val="22"/>
                <w:szCs w:val="22"/>
                <w:lang w:val="kk-KZ" w:eastAsia="ru-RU"/>
              </w:rPr>
              <w:t>Есик</w:t>
            </w:r>
            <w:r w:rsidRPr="003C2C03">
              <w:rPr>
                <w:rFonts w:eastAsia="Times New Roman"/>
                <w:sz w:val="22"/>
                <w:szCs w:val="22"/>
                <w:lang w:val="kk-KZ" w:eastAsia="ru-RU"/>
              </w:rPr>
              <w:t xml:space="preserve"> (1975)</w:t>
            </w:r>
            <w:r w:rsidRPr="003C2C03">
              <w:rPr>
                <w:rFonts w:eastAsia="Times New Roman"/>
                <w:sz w:val="22"/>
                <w:szCs w:val="22"/>
                <w:lang w:val="en-US" w:eastAsia="ru-RU"/>
              </w:rPr>
              <w:t xml:space="preserve"> [33]</w:t>
            </w:r>
          </w:p>
        </w:tc>
        <w:tc>
          <w:tcPr>
            <w:tcW w:w="1701" w:type="dxa"/>
            <w:gridSpan w:val="2"/>
          </w:tcPr>
          <w:p w14:paraId="0A816CD5" w14:textId="77777777" w:rsidR="00997EF8" w:rsidRPr="003C2C03" w:rsidRDefault="00997EF8" w:rsidP="00D51440">
            <w:pPr>
              <w:ind w:firstLine="0"/>
              <w:jc w:val="center"/>
              <w:rPr>
                <w:rFonts w:eastAsia="Times New Roman"/>
                <w:sz w:val="22"/>
                <w:szCs w:val="22"/>
                <w:lang w:val="kk-KZ" w:eastAsia="ru-RU"/>
              </w:rPr>
            </w:pPr>
            <w:r w:rsidRPr="003C2C03">
              <w:rPr>
                <w:rFonts w:eastAsia="Times New Roman"/>
                <w:sz w:val="22"/>
                <w:szCs w:val="22"/>
                <w:lang w:val="kk-KZ" w:eastAsia="ru-RU"/>
              </w:rPr>
              <w:t>р. Амур</w:t>
            </w:r>
          </w:p>
          <w:p w14:paraId="2238E19A" w14:textId="77777777" w:rsidR="00997EF8" w:rsidRPr="003C2C03" w:rsidRDefault="00997EF8" w:rsidP="00D51440">
            <w:pPr>
              <w:ind w:firstLine="0"/>
              <w:jc w:val="center"/>
              <w:rPr>
                <w:rFonts w:eastAsia="Times New Roman"/>
                <w:sz w:val="22"/>
                <w:szCs w:val="22"/>
                <w:lang w:val="en-US" w:eastAsia="ru-RU"/>
              </w:rPr>
            </w:pPr>
            <w:r w:rsidRPr="003C2C03">
              <w:rPr>
                <w:rFonts w:eastAsia="Times New Roman"/>
                <w:sz w:val="22"/>
                <w:szCs w:val="22"/>
                <w:lang w:val="kk-KZ" w:eastAsia="ru-RU"/>
              </w:rPr>
              <w:t>(1956)</w:t>
            </w:r>
            <w:r w:rsidRPr="003C2C03">
              <w:rPr>
                <w:rFonts w:eastAsia="Times New Roman"/>
                <w:sz w:val="22"/>
                <w:szCs w:val="22"/>
                <w:lang w:val="en-US" w:eastAsia="ru-RU"/>
              </w:rPr>
              <w:t xml:space="preserve"> [31]</w:t>
            </w:r>
          </w:p>
        </w:tc>
      </w:tr>
      <w:tr w:rsidR="00997EF8" w:rsidRPr="003C2C03" w14:paraId="32F57197" w14:textId="77777777" w:rsidTr="00B01843">
        <w:trPr>
          <w:trHeight w:val="315"/>
        </w:trPr>
        <w:tc>
          <w:tcPr>
            <w:tcW w:w="704" w:type="dxa"/>
            <w:vMerge/>
            <w:noWrap/>
            <w:vAlign w:val="bottom"/>
          </w:tcPr>
          <w:p w14:paraId="03324BFD" w14:textId="77777777" w:rsidR="00997EF8" w:rsidRPr="003C2C03" w:rsidRDefault="00997EF8" w:rsidP="00D51440">
            <w:pPr>
              <w:ind w:firstLine="0"/>
              <w:rPr>
                <w:rFonts w:eastAsia="Times New Roman"/>
                <w:sz w:val="22"/>
                <w:szCs w:val="22"/>
                <w:lang w:val="en-US" w:eastAsia="ru-RU"/>
              </w:rPr>
            </w:pPr>
          </w:p>
        </w:tc>
        <w:tc>
          <w:tcPr>
            <w:tcW w:w="1418" w:type="dxa"/>
            <w:noWrap/>
            <w:vAlign w:val="bottom"/>
          </w:tcPr>
          <w:p w14:paraId="3B99CC34" w14:textId="77777777" w:rsidR="00997EF8" w:rsidRPr="003C2C03" w:rsidRDefault="00997EF8" w:rsidP="00D51440">
            <w:pPr>
              <w:ind w:firstLine="0"/>
              <w:jc w:val="center"/>
              <w:rPr>
                <w:rFonts w:eastAsia="Times New Roman"/>
                <w:bCs/>
                <w:lang w:val="en-US" w:eastAsia="ru-RU"/>
              </w:rPr>
            </w:pPr>
            <w:r w:rsidRPr="003C2C03">
              <w:rPr>
                <w:rFonts w:eastAsia="Times New Roman"/>
                <w:bCs/>
                <w:lang w:eastAsia="ru-RU"/>
              </w:rPr>
              <w:t>m</w:t>
            </w:r>
            <w:r w:rsidRPr="003C2C03">
              <w:rPr>
                <w:rFonts w:eastAsia="Times New Roman"/>
                <w:bCs/>
                <w:lang w:val="en-US" w:eastAsia="ru-RU"/>
              </w:rPr>
              <w:t>in</w:t>
            </w:r>
            <w:r w:rsidRPr="003C2C03">
              <w:rPr>
                <w:rFonts w:eastAsia="Times New Roman"/>
                <w:bCs/>
                <w:lang w:val="kk-KZ" w:eastAsia="ru-RU"/>
              </w:rPr>
              <w:t>-</w:t>
            </w:r>
            <w:r w:rsidRPr="003C2C03">
              <w:rPr>
                <w:rFonts w:eastAsia="Times New Roman"/>
                <w:bCs/>
                <w:lang w:val="en-US" w:eastAsia="ru-RU"/>
              </w:rPr>
              <w:t xml:space="preserve"> max</w:t>
            </w:r>
          </w:p>
        </w:tc>
        <w:tc>
          <w:tcPr>
            <w:tcW w:w="1275" w:type="dxa"/>
            <w:noWrap/>
            <w:vAlign w:val="bottom"/>
          </w:tcPr>
          <w:p w14:paraId="163BAF94" w14:textId="77777777" w:rsidR="00997EF8" w:rsidRPr="003C2C03" w:rsidRDefault="00997EF8" w:rsidP="00D51440">
            <w:pPr>
              <w:ind w:firstLine="0"/>
              <w:jc w:val="center"/>
              <w:rPr>
                <w:rFonts w:eastAsia="Times New Roman"/>
                <w:bCs/>
                <w:lang w:val="en-US" w:eastAsia="ru-RU"/>
              </w:rPr>
            </w:pPr>
            <w:r w:rsidRPr="003C2C03">
              <w:rPr>
                <w:rFonts w:eastAsia="Times New Roman"/>
                <w:bCs/>
                <w:lang w:val="en-US" w:eastAsia="ru-RU"/>
              </w:rPr>
              <w:t>M±m</w:t>
            </w:r>
          </w:p>
        </w:tc>
        <w:tc>
          <w:tcPr>
            <w:tcW w:w="709" w:type="dxa"/>
            <w:noWrap/>
            <w:vAlign w:val="bottom"/>
          </w:tcPr>
          <w:p w14:paraId="0ACB6C3A" w14:textId="77777777" w:rsidR="00997EF8" w:rsidRPr="003C2C03" w:rsidRDefault="00997EF8" w:rsidP="00D51440">
            <w:pPr>
              <w:ind w:firstLine="0"/>
              <w:jc w:val="center"/>
              <w:rPr>
                <w:rFonts w:eastAsia="Times New Roman"/>
                <w:bCs/>
                <w:lang w:val="en-US" w:eastAsia="ru-RU"/>
              </w:rPr>
            </w:pPr>
            <w:r w:rsidRPr="003C2C03">
              <w:rPr>
                <w:rFonts w:eastAsia="Times New Roman"/>
                <w:bCs/>
                <w:lang w:val="en-US" w:eastAsia="ru-RU"/>
              </w:rPr>
              <w:t>±s</w:t>
            </w:r>
          </w:p>
        </w:tc>
        <w:tc>
          <w:tcPr>
            <w:tcW w:w="851" w:type="dxa"/>
            <w:noWrap/>
            <w:vAlign w:val="bottom"/>
          </w:tcPr>
          <w:p w14:paraId="3903AE09" w14:textId="77777777" w:rsidR="00997EF8" w:rsidRPr="003C2C03" w:rsidRDefault="00997EF8" w:rsidP="00D51440">
            <w:pPr>
              <w:tabs>
                <w:tab w:val="left" w:pos="567"/>
              </w:tabs>
              <w:ind w:firstLine="0"/>
              <w:jc w:val="center"/>
              <w:rPr>
                <w:rFonts w:eastAsia="Yu Gothic"/>
                <w:bCs/>
                <w:lang w:val="en-US" w:eastAsia="ru-RU"/>
              </w:rPr>
            </w:pPr>
            <w:r w:rsidRPr="003C2C03">
              <w:rPr>
                <w:rFonts w:eastAsia="Yu Gothic"/>
                <w:bCs/>
                <w:lang w:val="en-US" w:eastAsia="ru-RU"/>
              </w:rPr>
              <w:t></w:t>
            </w:r>
          </w:p>
        </w:tc>
        <w:tc>
          <w:tcPr>
            <w:tcW w:w="850" w:type="dxa"/>
            <w:noWrap/>
            <w:vAlign w:val="bottom"/>
          </w:tcPr>
          <w:p w14:paraId="5D385540" w14:textId="77777777" w:rsidR="00997EF8" w:rsidRPr="003C2C03" w:rsidRDefault="00997EF8" w:rsidP="00D51440">
            <w:pPr>
              <w:ind w:firstLine="0"/>
              <w:jc w:val="center"/>
              <w:rPr>
                <w:rFonts w:eastAsia="Times New Roman"/>
                <w:bCs/>
                <w:lang w:val="en-US" w:eastAsia="ru-RU"/>
              </w:rPr>
            </w:pPr>
            <w:r w:rsidRPr="003C2C03">
              <w:rPr>
                <w:rFonts w:eastAsia="Times New Roman"/>
                <w:bCs/>
                <w:lang w:val="en-US" w:eastAsia="ru-RU"/>
              </w:rPr>
              <w:t>CV</w:t>
            </w:r>
          </w:p>
        </w:tc>
        <w:tc>
          <w:tcPr>
            <w:tcW w:w="1134" w:type="dxa"/>
            <w:noWrap/>
          </w:tcPr>
          <w:p w14:paraId="552B6B1D" w14:textId="77777777" w:rsidR="00997EF8" w:rsidRPr="003C2C03" w:rsidRDefault="00997EF8" w:rsidP="00D51440">
            <w:pPr>
              <w:ind w:firstLine="0"/>
              <w:jc w:val="center"/>
              <w:rPr>
                <w:rFonts w:eastAsia="Times New Roman"/>
                <w:bCs/>
                <w:lang w:val="en-US" w:eastAsia="ru-RU"/>
              </w:rPr>
            </w:pPr>
            <w:r w:rsidRPr="003C2C03">
              <w:rPr>
                <w:rFonts w:eastAsia="Times New Roman"/>
                <w:bCs/>
                <w:lang w:eastAsia="ru-RU"/>
              </w:rPr>
              <w:t>m</w:t>
            </w:r>
            <w:r w:rsidRPr="003C2C03">
              <w:rPr>
                <w:rFonts w:eastAsia="Times New Roman"/>
                <w:bCs/>
                <w:lang w:val="en-US" w:eastAsia="ru-RU"/>
              </w:rPr>
              <w:t>in</w:t>
            </w:r>
            <w:r w:rsidRPr="003C2C03">
              <w:rPr>
                <w:rFonts w:eastAsia="Times New Roman"/>
                <w:bCs/>
                <w:lang w:val="kk-KZ" w:eastAsia="ru-RU"/>
              </w:rPr>
              <w:t>-</w:t>
            </w:r>
            <w:r w:rsidRPr="003C2C03">
              <w:rPr>
                <w:rFonts w:eastAsia="Times New Roman"/>
                <w:bCs/>
                <w:lang w:val="en-US" w:eastAsia="ru-RU"/>
              </w:rPr>
              <w:t xml:space="preserve"> max</w:t>
            </w:r>
          </w:p>
        </w:tc>
        <w:tc>
          <w:tcPr>
            <w:tcW w:w="992" w:type="dxa"/>
          </w:tcPr>
          <w:p w14:paraId="7DB922D4" w14:textId="77777777" w:rsidR="00997EF8" w:rsidRPr="003C2C03" w:rsidRDefault="00997EF8" w:rsidP="00D51440">
            <w:pPr>
              <w:ind w:firstLine="0"/>
              <w:jc w:val="center"/>
              <w:rPr>
                <w:rFonts w:eastAsia="Times New Roman"/>
                <w:bCs/>
                <w:lang w:val="en-US" w:eastAsia="ru-RU"/>
              </w:rPr>
            </w:pPr>
            <w:r w:rsidRPr="003C2C03">
              <w:rPr>
                <w:rFonts w:eastAsia="Times New Roman"/>
                <w:bCs/>
                <w:lang w:val="en-US" w:eastAsia="ru-RU"/>
              </w:rPr>
              <w:t>M</w:t>
            </w:r>
            <w:r w:rsidRPr="003C2C03">
              <w:rPr>
                <w:rFonts w:eastAsia="Times New Roman"/>
                <w:bCs/>
                <w:lang w:val="kk-KZ" w:eastAsia="ru-RU"/>
              </w:rPr>
              <w:t>±</w:t>
            </w:r>
            <w:r w:rsidRPr="003C2C03">
              <w:rPr>
                <w:rFonts w:eastAsia="Times New Roman"/>
                <w:bCs/>
                <w:lang w:val="en-US" w:eastAsia="ru-RU"/>
              </w:rPr>
              <w:t xml:space="preserve"> m</w:t>
            </w:r>
          </w:p>
        </w:tc>
        <w:tc>
          <w:tcPr>
            <w:tcW w:w="851" w:type="dxa"/>
          </w:tcPr>
          <w:p w14:paraId="427A236A" w14:textId="77777777" w:rsidR="00997EF8" w:rsidRPr="003C2C03" w:rsidRDefault="00997EF8" w:rsidP="00D51440">
            <w:pPr>
              <w:ind w:firstLine="0"/>
              <w:jc w:val="center"/>
              <w:rPr>
                <w:rFonts w:eastAsia="Times New Roman"/>
                <w:bCs/>
                <w:lang w:val="en-US" w:eastAsia="ru-RU"/>
              </w:rPr>
            </w:pPr>
            <w:r w:rsidRPr="003C2C03">
              <w:rPr>
                <w:rFonts w:eastAsia="Times New Roman"/>
                <w:bCs/>
                <w:lang w:eastAsia="ru-RU"/>
              </w:rPr>
              <w:t>m</w:t>
            </w:r>
            <w:r w:rsidRPr="003C2C03">
              <w:rPr>
                <w:rFonts w:eastAsia="Times New Roman"/>
                <w:bCs/>
                <w:lang w:val="en-US" w:eastAsia="ru-RU"/>
              </w:rPr>
              <w:t>in</w:t>
            </w:r>
            <w:r w:rsidRPr="003C2C03">
              <w:rPr>
                <w:rFonts w:eastAsia="Times New Roman"/>
                <w:bCs/>
                <w:lang w:val="kk-KZ" w:eastAsia="ru-RU"/>
              </w:rPr>
              <w:t>-</w:t>
            </w:r>
            <w:r w:rsidRPr="003C2C03">
              <w:rPr>
                <w:rFonts w:eastAsia="Times New Roman"/>
                <w:bCs/>
                <w:lang w:val="en-US" w:eastAsia="ru-RU"/>
              </w:rPr>
              <w:t xml:space="preserve"> max</w:t>
            </w:r>
          </w:p>
        </w:tc>
        <w:tc>
          <w:tcPr>
            <w:tcW w:w="850" w:type="dxa"/>
          </w:tcPr>
          <w:p w14:paraId="62AD71D9" w14:textId="77777777" w:rsidR="00997EF8" w:rsidRPr="003C2C03" w:rsidRDefault="00997EF8" w:rsidP="00D51440">
            <w:pPr>
              <w:ind w:firstLine="0"/>
              <w:jc w:val="center"/>
              <w:rPr>
                <w:rFonts w:eastAsia="Times New Roman"/>
                <w:bCs/>
                <w:lang w:val="en-US" w:eastAsia="ru-RU"/>
              </w:rPr>
            </w:pPr>
            <w:r w:rsidRPr="003C2C03">
              <w:rPr>
                <w:rFonts w:eastAsia="Times New Roman"/>
                <w:bCs/>
                <w:lang w:val="en-US" w:eastAsia="ru-RU"/>
              </w:rPr>
              <w:t>M</w:t>
            </w:r>
          </w:p>
        </w:tc>
      </w:tr>
      <w:tr w:rsidR="004D220B" w:rsidRPr="004D220B" w14:paraId="743CFE2C" w14:textId="77777777" w:rsidTr="00B01843">
        <w:trPr>
          <w:trHeight w:val="315"/>
        </w:trPr>
        <w:tc>
          <w:tcPr>
            <w:tcW w:w="704" w:type="dxa"/>
            <w:noWrap/>
            <w:vAlign w:val="bottom"/>
          </w:tcPr>
          <w:p w14:paraId="22F7072F" w14:textId="62EFD45F" w:rsidR="004D220B" w:rsidRPr="004D220B" w:rsidRDefault="004D220B" w:rsidP="004D220B">
            <w:pPr>
              <w:ind w:firstLine="0"/>
              <w:jc w:val="center"/>
              <w:rPr>
                <w:rFonts w:eastAsia="Times New Roman"/>
                <w:i/>
                <w:iCs/>
                <w:lang w:eastAsia="ru-RU"/>
              </w:rPr>
            </w:pPr>
            <w:r w:rsidRPr="004D220B">
              <w:rPr>
                <w:rFonts w:eastAsia="Times New Roman"/>
                <w:i/>
                <w:iCs/>
                <w:lang w:eastAsia="ru-RU"/>
              </w:rPr>
              <w:t>1</w:t>
            </w:r>
          </w:p>
        </w:tc>
        <w:tc>
          <w:tcPr>
            <w:tcW w:w="1418" w:type="dxa"/>
            <w:noWrap/>
            <w:vAlign w:val="bottom"/>
          </w:tcPr>
          <w:p w14:paraId="79DB4952" w14:textId="25B31A0E"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2</w:t>
            </w:r>
          </w:p>
        </w:tc>
        <w:tc>
          <w:tcPr>
            <w:tcW w:w="1275" w:type="dxa"/>
            <w:noWrap/>
            <w:vAlign w:val="bottom"/>
          </w:tcPr>
          <w:p w14:paraId="6C98D848" w14:textId="62FB40E2"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3</w:t>
            </w:r>
          </w:p>
        </w:tc>
        <w:tc>
          <w:tcPr>
            <w:tcW w:w="709" w:type="dxa"/>
            <w:noWrap/>
            <w:vAlign w:val="bottom"/>
          </w:tcPr>
          <w:p w14:paraId="3EAE27FC" w14:textId="5BF507F9"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4</w:t>
            </w:r>
          </w:p>
        </w:tc>
        <w:tc>
          <w:tcPr>
            <w:tcW w:w="851" w:type="dxa"/>
            <w:noWrap/>
            <w:vAlign w:val="bottom"/>
          </w:tcPr>
          <w:p w14:paraId="3A40C2B1" w14:textId="623FCE8C" w:rsidR="004D220B" w:rsidRPr="004D220B" w:rsidRDefault="004D220B" w:rsidP="004D220B">
            <w:pPr>
              <w:tabs>
                <w:tab w:val="left" w:pos="567"/>
              </w:tabs>
              <w:ind w:firstLine="0"/>
              <w:jc w:val="center"/>
              <w:rPr>
                <w:rFonts w:eastAsia="Yu Gothic"/>
                <w:bCs/>
                <w:i/>
                <w:iCs/>
                <w:lang w:eastAsia="ru-RU"/>
              </w:rPr>
            </w:pPr>
            <w:r w:rsidRPr="004D220B">
              <w:rPr>
                <w:rFonts w:eastAsia="Yu Gothic"/>
                <w:bCs/>
                <w:i/>
                <w:iCs/>
                <w:lang w:eastAsia="ru-RU"/>
              </w:rPr>
              <w:t>5</w:t>
            </w:r>
          </w:p>
        </w:tc>
        <w:tc>
          <w:tcPr>
            <w:tcW w:w="850" w:type="dxa"/>
            <w:noWrap/>
            <w:vAlign w:val="bottom"/>
          </w:tcPr>
          <w:p w14:paraId="6179D977" w14:textId="44E3AAB3"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6</w:t>
            </w:r>
          </w:p>
        </w:tc>
        <w:tc>
          <w:tcPr>
            <w:tcW w:w="1134" w:type="dxa"/>
            <w:noWrap/>
          </w:tcPr>
          <w:p w14:paraId="1A9889EB" w14:textId="6D1866B2"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7</w:t>
            </w:r>
          </w:p>
        </w:tc>
        <w:tc>
          <w:tcPr>
            <w:tcW w:w="992" w:type="dxa"/>
          </w:tcPr>
          <w:p w14:paraId="68EFAE1F" w14:textId="5C28BA6A"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8</w:t>
            </w:r>
          </w:p>
        </w:tc>
        <w:tc>
          <w:tcPr>
            <w:tcW w:w="851" w:type="dxa"/>
          </w:tcPr>
          <w:p w14:paraId="4DF7CC7A" w14:textId="2184692C"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9</w:t>
            </w:r>
          </w:p>
        </w:tc>
        <w:tc>
          <w:tcPr>
            <w:tcW w:w="850" w:type="dxa"/>
          </w:tcPr>
          <w:p w14:paraId="366C4FC5" w14:textId="3C6CDA9C" w:rsidR="004D220B" w:rsidRPr="004D220B" w:rsidRDefault="004D220B" w:rsidP="004D220B">
            <w:pPr>
              <w:ind w:firstLine="0"/>
              <w:jc w:val="center"/>
              <w:rPr>
                <w:rFonts w:eastAsia="Times New Roman"/>
                <w:bCs/>
                <w:i/>
                <w:iCs/>
                <w:lang w:eastAsia="ru-RU"/>
              </w:rPr>
            </w:pPr>
            <w:r w:rsidRPr="004D220B">
              <w:rPr>
                <w:rFonts w:eastAsia="Times New Roman"/>
                <w:bCs/>
                <w:i/>
                <w:iCs/>
                <w:lang w:eastAsia="ru-RU"/>
              </w:rPr>
              <w:t>10</w:t>
            </w:r>
          </w:p>
        </w:tc>
      </w:tr>
      <w:tr w:rsidR="00997EF8" w:rsidRPr="003C2C03" w14:paraId="4212C049" w14:textId="77777777" w:rsidTr="00D51440">
        <w:trPr>
          <w:trHeight w:val="315"/>
        </w:trPr>
        <w:tc>
          <w:tcPr>
            <w:tcW w:w="9634" w:type="dxa"/>
            <w:gridSpan w:val="10"/>
            <w:noWrap/>
            <w:vAlign w:val="bottom"/>
          </w:tcPr>
          <w:p w14:paraId="0D138CF1" w14:textId="52AB532A" w:rsidR="00997EF8" w:rsidRPr="003C2C03" w:rsidRDefault="00997EF8" w:rsidP="00870C6B">
            <w:pPr>
              <w:ind w:firstLine="0"/>
              <w:jc w:val="center"/>
              <w:rPr>
                <w:rFonts w:eastAsia="Times New Roman"/>
                <w:b/>
                <w:i/>
                <w:lang w:val="kk-KZ" w:eastAsia="ru-RU"/>
              </w:rPr>
            </w:pPr>
            <w:r w:rsidRPr="003C2C03">
              <w:rPr>
                <w:rFonts w:eastAsia="Times New Roman"/>
                <w:b/>
                <w:i/>
                <w:lang w:val="kk-KZ" w:eastAsia="ru-RU"/>
              </w:rPr>
              <w:t xml:space="preserve">в </w:t>
            </w:r>
            <w:r w:rsidRPr="003C2C03">
              <w:rPr>
                <w:rFonts w:eastAsia="Times New Roman"/>
                <w:b/>
                <w:i/>
                <w:lang w:eastAsia="ru-RU"/>
              </w:rPr>
              <w:t>% от длины тела</w:t>
            </w:r>
            <w:r w:rsidRPr="003C2C03">
              <w:rPr>
                <w:rFonts w:eastAsia="Times New Roman"/>
                <w:b/>
                <w:i/>
                <w:lang w:val="kk-KZ" w:eastAsia="ru-RU"/>
              </w:rPr>
              <w:t xml:space="preserve">, </w:t>
            </w:r>
            <w:r w:rsidR="00870C6B" w:rsidRPr="003C2C03">
              <w:rPr>
                <w:rFonts w:eastAsia="Times New Roman"/>
                <w:b/>
                <w:i/>
                <w:lang w:val="en-US" w:eastAsia="ru-RU"/>
              </w:rPr>
              <w:t>SL</w:t>
            </w:r>
          </w:p>
        </w:tc>
      </w:tr>
      <w:tr w:rsidR="00997EF8" w:rsidRPr="003C2C03" w14:paraId="53A3B37A" w14:textId="77777777" w:rsidTr="00B01843">
        <w:trPr>
          <w:trHeight w:val="70"/>
        </w:trPr>
        <w:tc>
          <w:tcPr>
            <w:tcW w:w="704" w:type="dxa"/>
            <w:noWrap/>
            <w:vAlign w:val="bottom"/>
          </w:tcPr>
          <w:p w14:paraId="646775FA" w14:textId="77777777" w:rsidR="00997EF8" w:rsidRPr="003C2C03" w:rsidRDefault="00997EF8" w:rsidP="00D51440">
            <w:pPr>
              <w:ind w:firstLine="0"/>
              <w:rPr>
                <w:rFonts w:eastAsia="Times New Roman"/>
                <w:lang w:eastAsia="ru-RU"/>
              </w:rPr>
            </w:pPr>
            <w:r w:rsidRPr="003C2C03">
              <w:rPr>
                <w:rFonts w:eastAsia="Times New Roman"/>
                <w:lang w:eastAsia="ru-RU"/>
              </w:rPr>
              <w:t>aD</w:t>
            </w:r>
          </w:p>
        </w:tc>
        <w:tc>
          <w:tcPr>
            <w:tcW w:w="1418" w:type="dxa"/>
            <w:noWrap/>
            <w:vAlign w:val="bottom"/>
          </w:tcPr>
          <w:p w14:paraId="7025E045"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40</w:t>
            </w:r>
            <w:r w:rsidRPr="003C2C03">
              <w:rPr>
                <w:rFonts w:eastAsia="Times New Roman"/>
                <w:sz w:val="22"/>
                <w:szCs w:val="22"/>
                <w:lang w:val="kk-KZ" w:eastAsia="ru-RU"/>
              </w:rPr>
              <w:t>.</w:t>
            </w:r>
            <w:r w:rsidRPr="003C2C03">
              <w:rPr>
                <w:rFonts w:eastAsia="Times New Roman"/>
                <w:sz w:val="22"/>
                <w:szCs w:val="22"/>
                <w:lang w:eastAsia="ru-RU"/>
              </w:rPr>
              <w:t>9</w:t>
            </w:r>
            <w:r w:rsidRPr="003C2C03">
              <w:rPr>
                <w:rFonts w:eastAsia="Times New Roman"/>
                <w:sz w:val="22"/>
                <w:szCs w:val="22"/>
                <w:lang w:val="kk-KZ" w:eastAsia="ru-RU"/>
              </w:rPr>
              <w:t>1-60.63</w:t>
            </w:r>
          </w:p>
        </w:tc>
        <w:tc>
          <w:tcPr>
            <w:tcW w:w="1275" w:type="dxa"/>
            <w:noWrap/>
            <w:vAlign w:val="bottom"/>
          </w:tcPr>
          <w:p w14:paraId="781998D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49</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97</w:t>
            </w:r>
          </w:p>
        </w:tc>
        <w:tc>
          <w:tcPr>
            <w:tcW w:w="709" w:type="dxa"/>
            <w:noWrap/>
            <w:vAlign w:val="bottom"/>
          </w:tcPr>
          <w:p w14:paraId="0909985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97</w:t>
            </w:r>
          </w:p>
        </w:tc>
        <w:tc>
          <w:tcPr>
            <w:tcW w:w="851" w:type="dxa"/>
            <w:noWrap/>
            <w:vAlign w:val="bottom"/>
          </w:tcPr>
          <w:p w14:paraId="5025536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15</w:t>
            </w:r>
            <w:r w:rsidRPr="003C2C03">
              <w:rPr>
                <w:rFonts w:eastAsia="Times New Roman"/>
                <w:sz w:val="22"/>
                <w:szCs w:val="22"/>
                <w:lang w:val="kk-KZ" w:eastAsia="ru-RU"/>
              </w:rPr>
              <w:t>.</w:t>
            </w:r>
            <w:r w:rsidRPr="003C2C03">
              <w:rPr>
                <w:rFonts w:eastAsia="Times New Roman"/>
                <w:sz w:val="22"/>
                <w:szCs w:val="22"/>
                <w:lang w:eastAsia="ru-RU"/>
              </w:rPr>
              <w:t>76</w:t>
            </w:r>
          </w:p>
        </w:tc>
        <w:tc>
          <w:tcPr>
            <w:tcW w:w="850" w:type="dxa"/>
            <w:noWrap/>
            <w:vAlign w:val="bottom"/>
          </w:tcPr>
          <w:p w14:paraId="42FCCF6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8</w:t>
            </w:r>
            <w:r w:rsidRPr="003C2C03">
              <w:rPr>
                <w:rFonts w:eastAsia="Times New Roman"/>
                <w:sz w:val="22"/>
                <w:szCs w:val="22"/>
                <w:lang w:val="kk-KZ" w:eastAsia="ru-RU"/>
              </w:rPr>
              <w:t>.</w:t>
            </w:r>
            <w:r w:rsidRPr="003C2C03">
              <w:rPr>
                <w:rFonts w:eastAsia="Times New Roman"/>
                <w:sz w:val="22"/>
                <w:szCs w:val="22"/>
                <w:lang w:eastAsia="ru-RU"/>
              </w:rPr>
              <w:t>04</w:t>
            </w:r>
          </w:p>
        </w:tc>
        <w:tc>
          <w:tcPr>
            <w:tcW w:w="1134" w:type="dxa"/>
            <w:noWrap/>
          </w:tcPr>
          <w:p w14:paraId="77ACDB4F" w14:textId="77777777" w:rsidR="00997EF8" w:rsidRPr="003C2C03" w:rsidRDefault="00997EF8" w:rsidP="00D51440">
            <w:pPr>
              <w:ind w:firstLine="0"/>
              <w:jc w:val="center"/>
              <w:rPr>
                <w:lang w:val="kk-KZ"/>
              </w:rPr>
            </w:pPr>
            <w:r w:rsidRPr="003C2C03">
              <w:rPr>
                <w:sz w:val="22"/>
                <w:szCs w:val="22"/>
                <w:lang w:val="kk-KZ"/>
              </w:rPr>
              <w:t>43.5-49.3</w:t>
            </w:r>
          </w:p>
        </w:tc>
        <w:tc>
          <w:tcPr>
            <w:tcW w:w="992" w:type="dxa"/>
          </w:tcPr>
          <w:p w14:paraId="3D665771" w14:textId="77777777" w:rsidR="00997EF8" w:rsidRPr="003C2C03" w:rsidRDefault="00997EF8" w:rsidP="00D51440">
            <w:pPr>
              <w:ind w:firstLine="0"/>
              <w:jc w:val="center"/>
              <w:rPr>
                <w:rFonts w:eastAsia="Times New Roman"/>
                <w:lang w:val="kk-KZ" w:eastAsia="ru-RU"/>
              </w:rPr>
            </w:pPr>
            <w:r w:rsidRPr="003C2C03">
              <w:rPr>
                <w:sz w:val="22"/>
                <w:szCs w:val="22"/>
              </w:rPr>
              <w:t>46.56</w:t>
            </w:r>
            <w:r w:rsidRPr="003C2C03">
              <w:rPr>
                <w:rFonts w:eastAsia="Times New Roman"/>
                <w:sz w:val="22"/>
                <w:szCs w:val="22"/>
                <w:lang w:val="kk-KZ" w:eastAsia="ru-RU"/>
              </w:rPr>
              <w:t>±</w:t>
            </w:r>
          </w:p>
          <w:p w14:paraId="1A3559B4" w14:textId="77777777" w:rsidR="00997EF8" w:rsidRPr="003C2C03" w:rsidRDefault="00997EF8" w:rsidP="00D51440">
            <w:pPr>
              <w:ind w:firstLine="0"/>
              <w:jc w:val="center"/>
            </w:pPr>
            <w:r w:rsidRPr="003C2C03">
              <w:rPr>
                <w:rFonts w:eastAsia="Times New Roman"/>
                <w:sz w:val="22"/>
                <w:szCs w:val="22"/>
                <w:lang w:val="kk-KZ" w:eastAsia="ru-RU"/>
              </w:rPr>
              <w:t>0.25</w:t>
            </w:r>
          </w:p>
        </w:tc>
        <w:tc>
          <w:tcPr>
            <w:tcW w:w="851" w:type="dxa"/>
          </w:tcPr>
          <w:p w14:paraId="0BBF0518" w14:textId="77777777" w:rsidR="00997EF8" w:rsidRPr="003C2C03" w:rsidRDefault="00997EF8" w:rsidP="00D51440">
            <w:pPr>
              <w:ind w:firstLine="0"/>
              <w:jc w:val="center"/>
              <w:rPr>
                <w:lang w:val="kk-KZ"/>
              </w:rPr>
            </w:pPr>
            <w:r w:rsidRPr="003C2C03">
              <w:rPr>
                <w:sz w:val="22"/>
                <w:szCs w:val="22"/>
                <w:lang w:val="kk-KZ"/>
              </w:rPr>
              <w:t>43-50</w:t>
            </w:r>
          </w:p>
        </w:tc>
        <w:tc>
          <w:tcPr>
            <w:tcW w:w="850" w:type="dxa"/>
          </w:tcPr>
          <w:p w14:paraId="3A330DC3" w14:textId="77777777" w:rsidR="00997EF8" w:rsidRPr="003C2C03" w:rsidRDefault="00997EF8" w:rsidP="00D51440">
            <w:pPr>
              <w:ind w:firstLine="0"/>
              <w:jc w:val="center"/>
            </w:pPr>
            <w:r w:rsidRPr="003C2C03">
              <w:rPr>
                <w:sz w:val="22"/>
                <w:szCs w:val="22"/>
              </w:rPr>
              <w:t>46.6</w:t>
            </w:r>
          </w:p>
        </w:tc>
      </w:tr>
      <w:tr w:rsidR="00997EF8" w:rsidRPr="003C2C03" w14:paraId="6B595050" w14:textId="77777777" w:rsidTr="00B01843">
        <w:trPr>
          <w:trHeight w:val="242"/>
        </w:trPr>
        <w:tc>
          <w:tcPr>
            <w:tcW w:w="704" w:type="dxa"/>
            <w:noWrap/>
            <w:vAlign w:val="bottom"/>
          </w:tcPr>
          <w:p w14:paraId="4A292DA8" w14:textId="77777777" w:rsidR="00997EF8" w:rsidRPr="003C2C03" w:rsidRDefault="00997EF8" w:rsidP="00D51440">
            <w:pPr>
              <w:ind w:firstLine="0"/>
              <w:rPr>
                <w:rFonts w:eastAsia="Times New Roman"/>
                <w:lang w:eastAsia="ru-RU"/>
              </w:rPr>
            </w:pPr>
            <w:r w:rsidRPr="003C2C03">
              <w:rPr>
                <w:rFonts w:eastAsia="Times New Roman"/>
                <w:lang w:eastAsia="ru-RU"/>
              </w:rPr>
              <w:t>pD</w:t>
            </w:r>
          </w:p>
        </w:tc>
        <w:tc>
          <w:tcPr>
            <w:tcW w:w="1418" w:type="dxa"/>
            <w:noWrap/>
            <w:vAlign w:val="bottom"/>
          </w:tcPr>
          <w:p w14:paraId="28C953CF"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31</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2-46.91</w:t>
            </w:r>
          </w:p>
        </w:tc>
        <w:tc>
          <w:tcPr>
            <w:tcW w:w="1275" w:type="dxa"/>
            <w:noWrap/>
            <w:vAlign w:val="bottom"/>
          </w:tcPr>
          <w:p w14:paraId="4EA0F48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40</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25</w:t>
            </w:r>
          </w:p>
        </w:tc>
        <w:tc>
          <w:tcPr>
            <w:tcW w:w="709" w:type="dxa"/>
            <w:noWrap/>
            <w:vAlign w:val="bottom"/>
          </w:tcPr>
          <w:p w14:paraId="0FD0DD9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04</w:t>
            </w:r>
          </w:p>
        </w:tc>
        <w:tc>
          <w:tcPr>
            <w:tcW w:w="851" w:type="dxa"/>
            <w:noWrap/>
            <w:vAlign w:val="bottom"/>
          </w:tcPr>
          <w:p w14:paraId="5AD0E24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16</w:t>
            </w:r>
            <w:r w:rsidRPr="003C2C03">
              <w:rPr>
                <w:rFonts w:eastAsia="Times New Roman"/>
                <w:sz w:val="22"/>
                <w:szCs w:val="22"/>
                <w:lang w:val="kk-KZ" w:eastAsia="ru-RU"/>
              </w:rPr>
              <w:t>.</w:t>
            </w:r>
            <w:r w:rsidRPr="003C2C03">
              <w:rPr>
                <w:rFonts w:eastAsia="Times New Roman"/>
                <w:sz w:val="22"/>
                <w:szCs w:val="22"/>
                <w:lang w:eastAsia="ru-RU"/>
              </w:rPr>
              <w:t>36</w:t>
            </w:r>
          </w:p>
        </w:tc>
        <w:tc>
          <w:tcPr>
            <w:tcW w:w="850" w:type="dxa"/>
            <w:noWrap/>
            <w:vAlign w:val="bottom"/>
          </w:tcPr>
          <w:p w14:paraId="1A86DA5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91</w:t>
            </w:r>
          </w:p>
        </w:tc>
        <w:tc>
          <w:tcPr>
            <w:tcW w:w="1134" w:type="dxa"/>
            <w:noWrap/>
            <w:vAlign w:val="bottom"/>
          </w:tcPr>
          <w:p w14:paraId="42736684" w14:textId="77777777" w:rsidR="00997EF8" w:rsidRPr="003C2C03" w:rsidRDefault="00997EF8" w:rsidP="00D51440">
            <w:pPr>
              <w:ind w:firstLine="0"/>
              <w:jc w:val="center"/>
              <w:rPr>
                <w:lang w:val="kk-KZ"/>
              </w:rPr>
            </w:pPr>
            <w:r w:rsidRPr="003C2C03">
              <w:rPr>
                <w:sz w:val="22"/>
                <w:szCs w:val="22"/>
                <w:lang w:val="kk-KZ"/>
              </w:rPr>
              <w:t>35.8-46.3</w:t>
            </w:r>
          </w:p>
        </w:tc>
        <w:tc>
          <w:tcPr>
            <w:tcW w:w="992" w:type="dxa"/>
            <w:vAlign w:val="bottom"/>
          </w:tcPr>
          <w:p w14:paraId="6030BC27" w14:textId="77777777" w:rsidR="00997EF8" w:rsidRPr="003C2C03" w:rsidRDefault="00997EF8" w:rsidP="00D51440">
            <w:pPr>
              <w:ind w:firstLine="0"/>
              <w:jc w:val="center"/>
              <w:rPr>
                <w:rFonts w:eastAsia="Times New Roman"/>
                <w:lang w:val="kk-KZ" w:eastAsia="ru-RU"/>
              </w:rPr>
            </w:pPr>
            <w:r w:rsidRPr="003C2C03">
              <w:rPr>
                <w:sz w:val="22"/>
                <w:szCs w:val="22"/>
              </w:rPr>
              <w:t>41.33</w:t>
            </w:r>
            <w:r w:rsidRPr="003C2C03">
              <w:rPr>
                <w:rFonts w:eastAsia="Times New Roman"/>
                <w:sz w:val="22"/>
                <w:szCs w:val="22"/>
                <w:lang w:val="kk-KZ" w:eastAsia="ru-RU"/>
              </w:rPr>
              <w:t>±</w:t>
            </w:r>
          </w:p>
          <w:p w14:paraId="48AF1B14" w14:textId="77777777" w:rsidR="00997EF8" w:rsidRPr="003C2C03" w:rsidRDefault="00997EF8" w:rsidP="00D51440">
            <w:pPr>
              <w:ind w:firstLine="0"/>
              <w:jc w:val="center"/>
            </w:pPr>
            <w:r w:rsidRPr="003C2C03">
              <w:rPr>
                <w:rFonts w:eastAsia="Times New Roman"/>
                <w:sz w:val="22"/>
                <w:szCs w:val="22"/>
                <w:lang w:val="kk-KZ" w:eastAsia="ru-RU"/>
              </w:rPr>
              <w:t>0.29</w:t>
            </w:r>
          </w:p>
        </w:tc>
        <w:tc>
          <w:tcPr>
            <w:tcW w:w="851" w:type="dxa"/>
            <w:vAlign w:val="bottom"/>
          </w:tcPr>
          <w:p w14:paraId="00AEB239" w14:textId="77777777" w:rsidR="00997EF8" w:rsidRPr="003C2C03" w:rsidRDefault="00997EF8" w:rsidP="00D51440">
            <w:pPr>
              <w:ind w:firstLine="0"/>
              <w:jc w:val="center"/>
              <w:rPr>
                <w:lang w:val="kk-KZ"/>
              </w:rPr>
            </w:pPr>
            <w:r w:rsidRPr="003C2C03">
              <w:rPr>
                <w:sz w:val="22"/>
                <w:szCs w:val="22"/>
                <w:lang w:val="kk-KZ"/>
              </w:rPr>
              <w:t>-</w:t>
            </w:r>
          </w:p>
        </w:tc>
        <w:tc>
          <w:tcPr>
            <w:tcW w:w="850" w:type="dxa"/>
            <w:vAlign w:val="bottom"/>
          </w:tcPr>
          <w:p w14:paraId="48F7F405" w14:textId="77777777" w:rsidR="00997EF8" w:rsidRPr="003C2C03" w:rsidRDefault="00997EF8" w:rsidP="00D51440">
            <w:pPr>
              <w:ind w:firstLine="0"/>
              <w:jc w:val="center"/>
            </w:pPr>
            <w:r w:rsidRPr="003C2C03">
              <w:rPr>
                <w:sz w:val="22"/>
                <w:szCs w:val="22"/>
              </w:rPr>
              <w:t>-</w:t>
            </w:r>
          </w:p>
        </w:tc>
      </w:tr>
      <w:tr w:rsidR="00997EF8" w:rsidRPr="003C2C03" w14:paraId="76BDD281" w14:textId="77777777" w:rsidTr="00B01843">
        <w:trPr>
          <w:trHeight w:val="315"/>
        </w:trPr>
        <w:tc>
          <w:tcPr>
            <w:tcW w:w="704" w:type="dxa"/>
            <w:noWrap/>
            <w:vAlign w:val="bottom"/>
          </w:tcPr>
          <w:p w14:paraId="5C6AF2F7" w14:textId="77777777" w:rsidR="00997EF8" w:rsidRPr="003C2C03" w:rsidRDefault="00997EF8" w:rsidP="00D51440">
            <w:pPr>
              <w:ind w:firstLine="0"/>
              <w:rPr>
                <w:rFonts w:eastAsia="Times New Roman"/>
                <w:lang w:eastAsia="ru-RU"/>
              </w:rPr>
            </w:pPr>
            <w:r w:rsidRPr="003C2C03">
              <w:rPr>
                <w:rFonts w:eastAsia="Times New Roman"/>
                <w:lang w:eastAsia="ru-RU"/>
              </w:rPr>
              <w:t>aP</w:t>
            </w:r>
          </w:p>
        </w:tc>
        <w:tc>
          <w:tcPr>
            <w:tcW w:w="1418" w:type="dxa"/>
            <w:noWrap/>
            <w:vAlign w:val="bottom"/>
          </w:tcPr>
          <w:p w14:paraId="0DF7C8C6"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21</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3-32.12</w:t>
            </w:r>
          </w:p>
        </w:tc>
        <w:tc>
          <w:tcPr>
            <w:tcW w:w="1275" w:type="dxa"/>
            <w:noWrap/>
            <w:vAlign w:val="bottom"/>
          </w:tcPr>
          <w:p w14:paraId="75DDFBA4"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27</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20</w:t>
            </w:r>
          </w:p>
        </w:tc>
        <w:tc>
          <w:tcPr>
            <w:tcW w:w="709" w:type="dxa"/>
            <w:noWrap/>
            <w:vAlign w:val="bottom"/>
          </w:tcPr>
          <w:p w14:paraId="600BA6C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71</w:t>
            </w:r>
          </w:p>
        </w:tc>
        <w:tc>
          <w:tcPr>
            <w:tcW w:w="851" w:type="dxa"/>
            <w:noWrap/>
            <w:vAlign w:val="bottom"/>
          </w:tcPr>
          <w:p w14:paraId="3A0934C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w:t>
            </w:r>
            <w:r w:rsidRPr="003C2C03">
              <w:rPr>
                <w:rFonts w:eastAsia="Times New Roman"/>
                <w:sz w:val="22"/>
                <w:szCs w:val="22"/>
                <w:lang w:val="kk-KZ" w:eastAsia="ru-RU"/>
              </w:rPr>
              <w:t>.</w:t>
            </w:r>
            <w:r w:rsidRPr="003C2C03">
              <w:rPr>
                <w:rFonts w:eastAsia="Times New Roman"/>
                <w:sz w:val="22"/>
                <w:szCs w:val="22"/>
                <w:lang w:eastAsia="ru-RU"/>
              </w:rPr>
              <w:t>33</w:t>
            </w:r>
          </w:p>
        </w:tc>
        <w:tc>
          <w:tcPr>
            <w:tcW w:w="850" w:type="dxa"/>
            <w:noWrap/>
            <w:vAlign w:val="bottom"/>
          </w:tcPr>
          <w:p w14:paraId="0E3A50A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96</w:t>
            </w:r>
          </w:p>
        </w:tc>
        <w:tc>
          <w:tcPr>
            <w:tcW w:w="1134" w:type="dxa"/>
            <w:noWrap/>
          </w:tcPr>
          <w:p w14:paraId="6E35878F"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w:t>
            </w:r>
          </w:p>
        </w:tc>
        <w:tc>
          <w:tcPr>
            <w:tcW w:w="992" w:type="dxa"/>
          </w:tcPr>
          <w:p w14:paraId="169E782E"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w:t>
            </w:r>
          </w:p>
        </w:tc>
        <w:tc>
          <w:tcPr>
            <w:tcW w:w="851" w:type="dxa"/>
          </w:tcPr>
          <w:p w14:paraId="587540AB"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w:t>
            </w:r>
          </w:p>
        </w:tc>
        <w:tc>
          <w:tcPr>
            <w:tcW w:w="850" w:type="dxa"/>
          </w:tcPr>
          <w:p w14:paraId="253ED6A9"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w:t>
            </w:r>
          </w:p>
        </w:tc>
      </w:tr>
      <w:tr w:rsidR="00997EF8" w:rsidRPr="003C2C03" w14:paraId="43DE9972" w14:textId="77777777" w:rsidTr="00B01843">
        <w:trPr>
          <w:trHeight w:val="300"/>
        </w:trPr>
        <w:tc>
          <w:tcPr>
            <w:tcW w:w="704" w:type="dxa"/>
            <w:noWrap/>
            <w:vAlign w:val="bottom"/>
          </w:tcPr>
          <w:p w14:paraId="6B419925" w14:textId="77777777" w:rsidR="00997EF8" w:rsidRPr="003C2C03" w:rsidRDefault="00997EF8" w:rsidP="00D51440">
            <w:pPr>
              <w:ind w:firstLine="0"/>
              <w:rPr>
                <w:rFonts w:eastAsia="Times New Roman"/>
                <w:lang w:eastAsia="ru-RU"/>
              </w:rPr>
            </w:pPr>
            <w:r w:rsidRPr="003C2C03">
              <w:rPr>
                <w:rFonts w:eastAsia="Times New Roman"/>
                <w:lang w:eastAsia="ru-RU"/>
              </w:rPr>
              <w:t>aV</w:t>
            </w:r>
          </w:p>
        </w:tc>
        <w:tc>
          <w:tcPr>
            <w:tcW w:w="1418" w:type="dxa"/>
            <w:noWrap/>
            <w:vAlign w:val="bottom"/>
          </w:tcPr>
          <w:p w14:paraId="4E9D0B10"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31</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0-55.41</w:t>
            </w:r>
          </w:p>
        </w:tc>
        <w:tc>
          <w:tcPr>
            <w:tcW w:w="1275" w:type="dxa"/>
            <w:noWrap/>
            <w:vAlign w:val="bottom"/>
          </w:tcPr>
          <w:p w14:paraId="79BE50E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49</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54</w:t>
            </w:r>
          </w:p>
        </w:tc>
        <w:tc>
          <w:tcPr>
            <w:tcW w:w="709" w:type="dxa"/>
            <w:noWrap/>
            <w:vAlign w:val="bottom"/>
          </w:tcPr>
          <w:p w14:paraId="1533BEC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w:t>
            </w:r>
            <w:r w:rsidRPr="003C2C03">
              <w:rPr>
                <w:rFonts w:eastAsia="Times New Roman"/>
                <w:sz w:val="22"/>
                <w:szCs w:val="22"/>
                <w:lang w:val="kk-KZ" w:eastAsia="ru-RU"/>
              </w:rPr>
              <w:t>.</w:t>
            </w:r>
            <w:r w:rsidRPr="003C2C03">
              <w:rPr>
                <w:rFonts w:eastAsia="Times New Roman"/>
                <w:sz w:val="22"/>
                <w:szCs w:val="22"/>
                <w:lang w:eastAsia="ru-RU"/>
              </w:rPr>
              <w:t>46</w:t>
            </w:r>
          </w:p>
        </w:tc>
        <w:tc>
          <w:tcPr>
            <w:tcW w:w="851" w:type="dxa"/>
            <w:noWrap/>
            <w:vAlign w:val="bottom"/>
          </w:tcPr>
          <w:p w14:paraId="7D2AF67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29</w:t>
            </w:r>
            <w:r w:rsidRPr="003C2C03">
              <w:rPr>
                <w:rFonts w:eastAsia="Times New Roman"/>
                <w:sz w:val="22"/>
                <w:szCs w:val="22"/>
                <w:lang w:val="kk-KZ" w:eastAsia="ru-RU"/>
              </w:rPr>
              <w:t>.</w:t>
            </w:r>
            <w:r w:rsidRPr="003C2C03">
              <w:rPr>
                <w:rFonts w:eastAsia="Times New Roman"/>
                <w:sz w:val="22"/>
                <w:szCs w:val="22"/>
                <w:lang w:eastAsia="ru-RU"/>
              </w:rPr>
              <w:t>86</w:t>
            </w:r>
          </w:p>
        </w:tc>
        <w:tc>
          <w:tcPr>
            <w:tcW w:w="850" w:type="dxa"/>
            <w:noWrap/>
            <w:vAlign w:val="bottom"/>
          </w:tcPr>
          <w:p w14:paraId="743E1E1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w:t>
            </w:r>
            <w:r w:rsidRPr="003C2C03">
              <w:rPr>
                <w:rFonts w:eastAsia="Times New Roman"/>
                <w:sz w:val="22"/>
                <w:szCs w:val="22"/>
                <w:lang w:val="kk-KZ" w:eastAsia="ru-RU"/>
              </w:rPr>
              <w:t>.</w:t>
            </w:r>
            <w:r w:rsidRPr="003C2C03">
              <w:rPr>
                <w:rFonts w:eastAsia="Times New Roman"/>
                <w:sz w:val="22"/>
                <w:szCs w:val="22"/>
                <w:lang w:eastAsia="ru-RU"/>
              </w:rPr>
              <w:t>97</w:t>
            </w:r>
          </w:p>
        </w:tc>
        <w:tc>
          <w:tcPr>
            <w:tcW w:w="1134" w:type="dxa"/>
            <w:noWrap/>
          </w:tcPr>
          <w:p w14:paraId="0E14C002"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4D16BF01"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7CAA5EA1"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2EFD3B74" w14:textId="77777777" w:rsidR="00997EF8" w:rsidRPr="003C2C03" w:rsidRDefault="00997EF8" w:rsidP="00D51440">
            <w:pPr>
              <w:ind w:firstLine="0"/>
              <w:jc w:val="center"/>
            </w:pPr>
            <w:r w:rsidRPr="003C2C03">
              <w:rPr>
                <w:sz w:val="22"/>
                <w:szCs w:val="22"/>
              </w:rPr>
              <w:t>-</w:t>
            </w:r>
          </w:p>
        </w:tc>
      </w:tr>
      <w:tr w:rsidR="00997EF8" w:rsidRPr="003C2C03" w14:paraId="734A7DC1" w14:textId="77777777" w:rsidTr="00B01843">
        <w:trPr>
          <w:trHeight w:val="315"/>
        </w:trPr>
        <w:tc>
          <w:tcPr>
            <w:tcW w:w="704" w:type="dxa"/>
            <w:noWrap/>
            <w:vAlign w:val="bottom"/>
          </w:tcPr>
          <w:p w14:paraId="4DB18F1E" w14:textId="77777777" w:rsidR="00997EF8" w:rsidRPr="003C2C03" w:rsidRDefault="00997EF8" w:rsidP="00D51440">
            <w:pPr>
              <w:ind w:firstLine="0"/>
              <w:rPr>
                <w:rFonts w:eastAsia="Times New Roman"/>
                <w:lang w:eastAsia="ru-RU"/>
              </w:rPr>
            </w:pPr>
            <w:r w:rsidRPr="003C2C03">
              <w:rPr>
                <w:rFonts w:eastAsia="Times New Roman"/>
                <w:lang w:eastAsia="ru-RU"/>
              </w:rPr>
              <w:t>aA</w:t>
            </w:r>
          </w:p>
        </w:tc>
        <w:tc>
          <w:tcPr>
            <w:tcW w:w="1418" w:type="dxa"/>
            <w:noWrap/>
            <w:vAlign w:val="bottom"/>
          </w:tcPr>
          <w:p w14:paraId="2FCC5089"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71</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1-83.72</w:t>
            </w:r>
          </w:p>
        </w:tc>
        <w:tc>
          <w:tcPr>
            <w:tcW w:w="1275" w:type="dxa"/>
            <w:noWrap/>
            <w:vAlign w:val="bottom"/>
          </w:tcPr>
          <w:p w14:paraId="4C3A5B0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78</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28</w:t>
            </w:r>
          </w:p>
        </w:tc>
        <w:tc>
          <w:tcPr>
            <w:tcW w:w="709" w:type="dxa"/>
            <w:noWrap/>
            <w:vAlign w:val="bottom"/>
          </w:tcPr>
          <w:p w14:paraId="75C4064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85</w:t>
            </w:r>
          </w:p>
        </w:tc>
        <w:tc>
          <w:tcPr>
            <w:tcW w:w="851" w:type="dxa"/>
            <w:noWrap/>
            <w:vAlign w:val="bottom"/>
          </w:tcPr>
          <w:p w14:paraId="7C316B44"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8</w:t>
            </w:r>
            <w:r w:rsidRPr="003C2C03">
              <w:rPr>
                <w:rFonts w:eastAsia="Times New Roman"/>
                <w:sz w:val="22"/>
                <w:szCs w:val="22"/>
                <w:lang w:val="kk-KZ" w:eastAsia="ru-RU"/>
              </w:rPr>
              <w:t>.</w:t>
            </w:r>
            <w:r w:rsidRPr="003C2C03">
              <w:rPr>
                <w:rFonts w:eastAsia="Times New Roman"/>
                <w:sz w:val="22"/>
                <w:szCs w:val="22"/>
                <w:lang w:eastAsia="ru-RU"/>
              </w:rPr>
              <w:t>11</w:t>
            </w:r>
          </w:p>
        </w:tc>
        <w:tc>
          <w:tcPr>
            <w:tcW w:w="850" w:type="dxa"/>
            <w:noWrap/>
            <w:vAlign w:val="bottom"/>
          </w:tcPr>
          <w:p w14:paraId="0EED069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63</w:t>
            </w:r>
          </w:p>
        </w:tc>
        <w:tc>
          <w:tcPr>
            <w:tcW w:w="1134" w:type="dxa"/>
            <w:noWrap/>
          </w:tcPr>
          <w:p w14:paraId="36239911"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0EB3E776"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26C35BE2"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2FA8A18D" w14:textId="77777777" w:rsidR="00997EF8" w:rsidRPr="003C2C03" w:rsidRDefault="00997EF8" w:rsidP="00D51440">
            <w:pPr>
              <w:ind w:firstLine="0"/>
              <w:jc w:val="center"/>
            </w:pPr>
            <w:r w:rsidRPr="003C2C03">
              <w:rPr>
                <w:sz w:val="22"/>
                <w:szCs w:val="22"/>
              </w:rPr>
              <w:t>-</w:t>
            </w:r>
          </w:p>
        </w:tc>
      </w:tr>
    </w:tbl>
    <w:p w14:paraId="2187F14C" w14:textId="77777777" w:rsidR="00AC5B49" w:rsidRDefault="00AC5B49">
      <w:r>
        <w:br w:type="page"/>
      </w:r>
    </w:p>
    <w:p w14:paraId="0A6CFD6C" w14:textId="77777777" w:rsidR="00AC5B49" w:rsidRPr="0052276A" w:rsidRDefault="00AC5B49" w:rsidP="00AC5B49">
      <w:pPr>
        <w:ind w:firstLine="0"/>
        <w:rPr>
          <w:i/>
          <w:iCs/>
        </w:rPr>
      </w:pPr>
      <w:r w:rsidRPr="0052276A">
        <w:rPr>
          <w:i/>
          <w:iCs/>
        </w:rPr>
        <w:lastRenderedPageBreak/>
        <w:t>Продолжение таблицы 29</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1275"/>
        <w:gridCol w:w="709"/>
        <w:gridCol w:w="851"/>
        <w:gridCol w:w="850"/>
        <w:gridCol w:w="1134"/>
        <w:gridCol w:w="992"/>
        <w:gridCol w:w="851"/>
        <w:gridCol w:w="850"/>
      </w:tblGrid>
      <w:tr w:rsidR="00AC5B49" w:rsidRPr="004D220B" w14:paraId="75C12913" w14:textId="77777777" w:rsidTr="00AC5B49">
        <w:trPr>
          <w:trHeight w:val="315"/>
        </w:trPr>
        <w:tc>
          <w:tcPr>
            <w:tcW w:w="704" w:type="dxa"/>
            <w:noWrap/>
            <w:vAlign w:val="bottom"/>
          </w:tcPr>
          <w:p w14:paraId="1242BC21" w14:textId="77777777" w:rsidR="00AC5B49" w:rsidRPr="004D220B" w:rsidRDefault="00AC5B49" w:rsidP="00AC5B49">
            <w:pPr>
              <w:ind w:firstLine="0"/>
              <w:jc w:val="center"/>
              <w:rPr>
                <w:rFonts w:eastAsia="Times New Roman"/>
                <w:i/>
                <w:iCs/>
                <w:lang w:eastAsia="ru-RU"/>
              </w:rPr>
            </w:pPr>
            <w:r w:rsidRPr="004D220B">
              <w:rPr>
                <w:rFonts w:eastAsia="Times New Roman"/>
                <w:i/>
                <w:iCs/>
                <w:lang w:eastAsia="ru-RU"/>
              </w:rPr>
              <w:t>1</w:t>
            </w:r>
          </w:p>
        </w:tc>
        <w:tc>
          <w:tcPr>
            <w:tcW w:w="1418" w:type="dxa"/>
            <w:noWrap/>
            <w:vAlign w:val="bottom"/>
          </w:tcPr>
          <w:p w14:paraId="2537F1B1"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2</w:t>
            </w:r>
          </w:p>
        </w:tc>
        <w:tc>
          <w:tcPr>
            <w:tcW w:w="1275" w:type="dxa"/>
            <w:noWrap/>
            <w:vAlign w:val="bottom"/>
          </w:tcPr>
          <w:p w14:paraId="6E3FD383"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3</w:t>
            </w:r>
          </w:p>
        </w:tc>
        <w:tc>
          <w:tcPr>
            <w:tcW w:w="709" w:type="dxa"/>
            <w:noWrap/>
            <w:vAlign w:val="bottom"/>
          </w:tcPr>
          <w:p w14:paraId="21A23BFB"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4</w:t>
            </w:r>
          </w:p>
        </w:tc>
        <w:tc>
          <w:tcPr>
            <w:tcW w:w="851" w:type="dxa"/>
            <w:noWrap/>
            <w:vAlign w:val="bottom"/>
          </w:tcPr>
          <w:p w14:paraId="67E3DB88" w14:textId="77777777" w:rsidR="00AC5B49" w:rsidRPr="004D220B" w:rsidRDefault="00AC5B49" w:rsidP="00AC5B49">
            <w:pPr>
              <w:tabs>
                <w:tab w:val="left" w:pos="567"/>
              </w:tabs>
              <w:ind w:firstLine="0"/>
              <w:jc w:val="center"/>
              <w:rPr>
                <w:rFonts w:eastAsia="Yu Gothic"/>
                <w:bCs/>
                <w:i/>
                <w:iCs/>
                <w:lang w:eastAsia="ru-RU"/>
              </w:rPr>
            </w:pPr>
            <w:r w:rsidRPr="004D220B">
              <w:rPr>
                <w:rFonts w:eastAsia="Yu Gothic"/>
                <w:bCs/>
                <w:i/>
                <w:iCs/>
                <w:lang w:eastAsia="ru-RU"/>
              </w:rPr>
              <w:t>5</w:t>
            </w:r>
          </w:p>
        </w:tc>
        <w:tc>
          <w:tcPr>
            <w:tcW w:w="850" w:type="dxa"/>
            <w:noWrap/>
            <w:vAlign w:val="bottom"/>
          </w:tcPr>
          <w:p w14:paraId="2B69D7F5"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6</w:t>
            </w:r>
          </w:p>
        </w:tc>
        <w:tc>
          <w:tcPr>
            <w:tcW w:w="1134" w:type="dxa"/>
            <w:noWrap/>
          </w:tcPr>
          <w:p w14:paraId="168EACE5"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7</w:t>
            </w:r>
          </w:p>
        </w:tc>
        <w:tc>
          <w:tcPr>
            <w:tcW w:w="992" w:type="dxa"/>
          </w:tcPr>
          <w:p w14:paraId="7A8B8D54"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8</w:t>
            </w:r>
          </w:p>
        </w:tc>
        <w:tc>
          <w:tcPr>
            <w:tcW w:w="851" w:type="dxa"/>
          </w:tcPr>
          <w:p w14:paraId="56B9BBF0"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9</w:t>
            </w:r>
          </w:p>
        </w:tc>
        <w:tc>
          <w:tcPr>
            <w:tcW w:w="850" w:type="dxa"/>
          </w:tcPr>
          <w:p w14:paraId="2E6BB9BC" w14:textId="77777777" w:rsidR="00AC5B49" w:rsidRPr="004D220B" w:rsidRDefault="00AC5B49" w:rsidP="00AC5B49">
            <w:pPr>
              <w:ind w:firstLine="0"/>
              <w:jc w:val="center"/>
              <w:rPr>
                <w:rFonts w:eastAsia="Times New Roman"/>
                <w:bCs/>
                <w:i/>
                <w:iCs/>
                <w:lang w:eastAsia="ru-RU"/>
              </w:rPr>
            </w:pPr>
            <w:r w:rsidRPr="004D220B">
              <w:rPr>
                <w:rFonts w:eastAsia="Times New Roman"/>
                <w:bCs/>
                <w:i/>
                <w:iCs/>
                <w:lang w:eastAsia="ru-RU"/>
              </w:rPr>
              <w:t>10</w:t>
            </w:r>
          </w:p>
        </w:tc>
      </w:tr>
      <w:tr w:rsidR="00997EF8" w:rsidRPr="003C2C03" w14:paraId="5BBAE377" w14:textId="77777777" w:rsidTr="00B01843">
        <w:trPr>
          <w:trHeight w:val="315"/>
        </w:trPr>
        <w:tc>
          <w:tcPr>
            <w:tcW w:w="704" w:type="dxa"/>
            <w:noWrap/>
            <w:vAlign w:val="bottom"/>
          </w:tcPr>
          <w:p w14:paraId="0BC745A9" w14:textId="270C64E8" w:rsidR="00997EF8" w:rsidRPr="003C2C03" w:rsidRDefault="00997EF8" w:rsidP="00D51440">
            <w:pPr>
              <w:ind w:firstLine="0"/>
              <w:rPr>
                <w:rFonts w:eastAsia="Times New Roman"/>
                <w:lang w:eastAsia="ru-RU"/>
              </w:rPr>
            </w:pPr>
            <w:r w:rsidRPr="003C2C03">
              <w:rPr>
                <w:rFonts w:eastAsia="Times New Roman"/>
                <w:lang w:eastAsia="ru-RU"/>
              </w:rPr>
              <w:t>lca</w:t>
            </w:r>
          </w:p>
        </w:tc>
        <w:tc>
          <w:tcPr>
            <w:tcW w:w="1418" w:type="dxa"/>
            <w:noWrap/>
            <w:vAlign w:val="bottom"/>
          </w:tcPr>
          <w:p w14:paraId="76C8114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8</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1-33.33</w:t>
            </w:r>
          </w:p>
        </w:tc>
        <w:tc>
          <w:tcPr>
            <w:tcW w:w="1275" w:type="dxa"/>
            <w:noWrap/>
            <w:vAlign w:val="bottom"/>
          </w:tcPr>
          <w:p w14:paraId="744BA31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24</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92</w:t>
            </w:r>
          </w:p>
        </w:tc>
        <w:tc>
          <w:tcPr>
            <w:tcW w:w="709" w:type="dxa"/>
            <w:noWrap/>
            <w:vAlign w:val="bottom"/>
          </w:tcPr>
          <w:p w14:paraId="14BB87B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w:t>
            </w:r>
            <w:r w:rsidRPr="003C2C03">
              <w:rPr>
                <w:rFonts w:eastAsia="Times New Roman"/>
                <w:sz w:val="22"/>
                <w:szCs w:val="22"/>
                <w:lang w:val="kk-KZ" w:eastAsia="ru-RU"/>
              </w:rPr>
              <w:t>.</w:t>
            </w:r>
            <w:r w:rsidRPr="003C2C03">
              <w:rPr>
                <w:rFonts w:eastAsia="Times New Roman"/>
                <w:sz w:val="22"/>
                <w:szCs w:val="22"/>
                <w:lang w:eastAsia="ru-RU"/>
              </w:rPr>
              <w:t>91</w:t>
            </w:r>
          </w:p>
        </w:tc>
        <w:tc>
          <w:tcPr>
            <w:tcW w:w="851" w:type="dxa"/>
            <w:noWrap/>
            <w:vAlign w:val="bottom"/>
          </w:tcPr>
          <w:p w14:paraId="795318E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62</w:t>
            </w:r>
            <w:r w:rsidRPr="003C2C03">
              <w:rPr>
                <w:rFonts w:eastAsia="Times New Roman"/>
                <w:sz w:val="22"/>
                <w:szCs w:val="22"/>
                <w:lang w:val="kk-KZ" w:eastAsia="ru-RU"/>
              </w:rPr>
              <w:t>.</w:t>
            </w:r>
            <w:r w:rsidRPr="003C2C03">
              <w:rPr>
                <w:rFonts w:eastAsia="Times New Roman"/>
                <w:sz w:val="22"/>
                <w:szCs w:val="22"/>
                <w:lang w:eastAsia="ru-RU"/>
              </w:rPr>
              <w:t>55</w:t>
            </w:r>
          </w:p>
        </w:tc>
        <w:tc>
          <w:tcPr>
            <w:tcW w:w="850" w:type="dxa"/>
            <w:noWrap/>
            <w:vAlign w:val="bottom"/>
          </w:tcPr>
          <w:p w14:paraId="03F02FF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32</w:t>
            </w:r>
            <w:r w:rsidRPr="003C2C03">
              <w:rPr>
                <w:rFonts w:eastAsia="Times New Roman"/>
                <w:sz w:val="22"/>
                <w:szCs w:val="22"/>
                <w:lang w:val="kk-KZ" w:eastAsia="ru-RU"/>
              </w:rPr>
              <w:t>.</w:t>
            </w:r>
            <w:r w:rsidRPr="003C2C03">
              <w:rPr>
                <w:rFonts w:eastAsia="Times New Roman"/>
                <w:sz w:val="22"/>
                <w:szCs w:val="22"/>
                <w:lang w:eastAsia="ru-RU"/>
              </w:rPr>
              <w:t>92</w:t>
            </w:r>
          </w:p>
        </w:tc>
        <w:tc>
          <w:tcPr>
            <w:tcW w:w="1134" w:type="dxa"/>
            <w:noWrap/>
          </w:tcPr>
          <w:p w14:paraId="306BDD22"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350F3E1D"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Borders>
              <w:bottom w:val="single" w:sz="4" w:space="0" w:color="auto"/>
            </w:tcBorders>
          </w:tcPr>
          <w:p w14:paraId="24CEB36E" w14:textId="77777777" w:rsidR="00997EF8" w:rsidRPr="003C2C03" w:rsidRDefault="00997EF8" w:rsidP="00D51440">
            <w:pPr>
              <w:ind w:firstLine="0"/>
              <w:jc w:val="center"/>
              <w:rPr>
                <w:lang w:val="kk-KZ"/>
              </w:rPr>
            </w:pPr>
            <w:r w:rsidRPr="003C2C03">
              <w:rPr>
                <w:sz w:val="22"/>
                <w:szCs w:val="22"/>
                <w:lang w:val="kk-KZ"/>
              </w:rPr>
              <w:t>-</w:t>
            </w:r>
          </w:p>
        </w:tc>
        <w:tc>
          <w:tcPr>
            <w:tcW w:w="850" w:type="dxa"/>
            <w:tcBorders>
              <w:bottom w:val="single" w:sz="4" w:space="0" w:color="auto"/>
            </w:tcBorders>
          </w:tcPr>
          <w:p w14:paraId="28C65516" w14:textId="77777777" w:rsidR="00997EF8" w:rsidRPr="003C2C03" w:rsidRDefault="00997EF8" w:rsidP="00D51440">
            <w:pPr>
              <w:ind w:firstLine="0"/>
              <w:jc w:val="center"/>
            </w:pPr>
            <w:r w:rsidRPr="003C2C03">
              <w:rPr>
                <w:sz w:val="22"/>
                <w:szCs w:val="22"/>
              </w:rPr>
              <w:t>-</w:t>
            </w:r>
          </w:p>
        </w:tc>
      </w:tr>
      <w:tr w:rsidR="00997EF8" w:rsidRPr="003C2C03" w14:paraId="5FFDDD84" w14:textId="77777777" w:rsidTr="00B01843">
        <w:trPr>
          <w:trHeight w:val="315"/>
        </w:trPr>
        <w:tc>
          <w:tcPr>
            <w:tcW w:w="704" w:type="dxa"/>
            <w:noWrap/>
            <w:vAlign w:val="bottom"/>
          </w:tcPr>
          <w:p w14:paraId="2BB52818" w14:textId="12640269" w:rsidR="00997EF8" w:rsidRPr="003C2C03" w:rsidRDefault="00AC5B49" w:rsidP="00D51440">
            <w:pPr>
              <w:ind w:firstLine="0"/>
              <w:rPr>
                <w:rFonts w:eastAsia="Times New Roman"/>
                <w:lang w:eastAsia="ru-RU"/>
              </w:rPr>
            </w:pPr>
            <w:r>
              <w:br w:type="page"/>
            </w:r>
            <w:r w:rsidR="00997EF8" w:rsidRPr="003C2C03">
              <w:rPr>
                <w:rFonts w:eastAsia="Times New Roman"/>
                <w:lang w:eastAsia="ru-RU"/>
              </w:rPr>
              <w:t>lD</w:t>
            </w:r>
          </w:p>
        </w:tc>
        <w:tc>
          <w:tcPr>
            <w:tcW w:w="1418" w:type="dxa"/>
            <w:noWrap/>
            <w:vAlign w:val="bottom"/>
          </w:tcPr>
          <w:p w14:paraId="5FCFEEB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2-27.62</w:t>
            </w:r>
          </w:p>
        </w:tc>
        <w:tc>
          <w:tcPr>
            <w:tcW w:w="1275" w:type="dxa"/>
            <w:noWrap/>
            <w:vAlign w:val="bottom"/>
          </w:tcPr>
          <w:p w14:paraId="4705E60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18</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3</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06</w:t>
            </w:r>
          </w:p>
        </w:tc>
        <w:tc>
          <w:tcPr>
            <w:tcW w:w="709" w:type="dxa"/>
            <w:noWrap/>
            <w:vAlign w:val="bottom"/>
          </w:tcPr>
          <w:p w14:paraId="48577F6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29</w:t>
            </w:r>
          </w:p>
        </w:tc>
        <w:tc>
          <w:tcPr>
            <w:tcW w:w="851" w:type="dxa"/>
            <w:noWrap/>
            <w:vAlign w:val="bottom"/>
          </w:tcPr>
          <w:p w14:paraId="5FC0585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18</w:t>
            </w:r>
            <w:r w:rsidRPr="003C2C03">
              <w:rPr>
                <w:rFonts w:eastAsia="Times New Roman"/>
                <w:sz w:val="22"/>
                <w:szCs w:val="22"/>
                <w:lang w:val="kk-KZ" w:eastAsia="ru-RU"/>
              </w:rPr>
              <w:t>.</w:t>
            </w:r>
            <w:r w:rsidRPr="003C2C03">
              <w:rPr>
                <w:rFonts w:eastAsia="Times New Roman"/>
                <w:sz w:val="22"/>
                <w:szCs w:val="22"/>
                <w:lang w:eastAsia="ru-RU"/>
              </w:rPr>
              <w:t>38</w:t>
            </w:r>
          </w:p>
        </w:tc>
        <w:tc>
          <w:tcPr>
            <w:tcW w:w="850" w:type="dxa"/>
            <w:noWrap/>
            <w:vAlign w:val="bottom"/>
          </w:tcPr>
          <w:p w14:paraId="710A7A24"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83</w:t>
            </w:r>
          </w:p>
        </w:tc>
        <w:tc>
          <w:tcPr>
            <w:tcW w:w="1134" w:type="dxa"/>
            <w:noWrap/>
            <w:vAlign w:val="bottom"/>
          </w:tcPr>
          <w:p w14:paraId="39FCA42D" w14:textId="77777777" w:rsidR="00997EF8" w:rsidRPr="003C2C03" w:rsidRDefault="00997EF8" w:rsidP="00D51440">
            <w:pPr>
              <w:ind w:firstLine="0"/>
              <w:jc w:val="center"/>
              <w:rPr>
                <w:lang w:val="kk-KZ"/>
              </w:rPr>
            </w:pPr>
            <w:r w:rsidRPr="003C2C03">
              <w:rPr>
                <w:sz w:val="22"/>
                <w:szCs w:val="22"/>
                <w:lang w:val="kk-KZ"/>
              </w:rPr>
              <w:t>14.00-19.20</w:t>
            </w:r>
          </w:p>
        </w:tc>
        <w:tc>
          <w:tcPr>
            <w:tcW w:w="992" w:type="dxa"/>
            <w:vAlign w:val="bottom"/>
          </w:tcPr>
          <w:p w14:paraId="2C3317CF" w14:textId="77777777" w:rsidR="00997EF8" w:rsidRPr="003C2C03" w:rsidRDefault="00997EF8" w:rsidP="00D51440">
            <w:pPr>
              <w:ind w:firstLine="0"/>
              <w:jc w:val="center"/>
              <w:rPr>
                <w:rFonts w:eastAsia="Times New Roman"/>
                <w:lang w:val="kk-KZ" w:eastAsia="ru-RU"/>
              </w:rPr>
            </w:pPr>
            <w:r w:rsidRPr="003C2C03">
              <w:rPr>
                <w:sz w:val="22"/>
                <w:szCs w:val="22"/>
              </w:rPr>
              <w:t>15.94</w:t>
            </w:r>
            <w:r w:rsidRPr="003C2C03">
              <w:rPr>
                <w:rFonts w:eastAsia="Times New Roman"/>
                <w:sz w:val="22"/>
                <w:szCs w:val="22"/>
                <w:lang w:val="kk-KZ" w:eastAsia="ru-RU"/>
              </w:rPr>
              <w:t>±</w:t>
            </w:r>
          </w:p>
          <w:p w14:paraId="3F252249" w14:textId="77777777" w:rsidR="00997EF8" w:rsidRPr="003C2C03" w:rsidRDefault="00997EF8" w:rsidP="00D51440">
            <w:pPr>
              <w:ind w:firstLine="0"/>
              <w:jc w:val="center"/>
            </w:pPr>
            <w:r w:rsidRPr="003C2C03">
              <w:rPr>
                <w:rFonts w:eastAsia="Times New Roman"/>
                <w:sz w:val="22"/>
                <w:szCs w:val="22"/>
                <w:lang w:val="kk-KZ" w:eastAsia="ru-RU"/>
              </w:rPr>
              <w:t>0.18</w:t>
            </w:r>
          </w:p>
        </w:tc>
        <w:tc>
          <w:tcPr>
            <w:tcW w:w="851" w:type="dxa"/>
            <w:tcBorders>
              <w:top w:val="single" w:sz="4" w:space="0" w:color="auto"/>
              <w:left w:val="nil"/>
              <w:bottom w:val="single" w:sz="4" w:space="0" w:color="auto"/>
              <w:right w:val="single" w:sz="4" w:space="0" w:color="auto"/>
            </w:tcBorders>
            <w:vAlign w:val="bottom"/>
          </w:tcPr>
          <w:p w14:paraId="0EA12C4E" w14:textId="77777777" w:rsidR="00997EF8" w:rsidRPr="003C2C03" w:rsidRDefault="00997EF8" w:rsidP="00D51440">
            <w:pPr>
              <w:ind w:firstLine="0"/>
              <w:jc w:val="center"/>
              <w:rPr>
                <w:lang w:val="kk-KZ"/>
              </w:rPr>
            </w:pPr>
            <w:r w:rsidRPr="003C2C03">
              <w:rPr>
                <w:sz w:val="22"/>
                <w:szCs w:val="22"/>
                <w:lang w:val="kk-KZ"/>
              </w:rPr>
              <w:t>10-18</w:t>
            </w:r>
          </w:p>
        </w:tc>
        <w:tc>
          <w:tcPr>
            <w:tcW w:w="850" w:type="dxa"/>
            <w:tcBorders>
              <w:top w:val="single" w:sz="4" w:space="0" w:color="auto"/>
              <w:left w:val="nil"/>
              <w:bottom w:val="single" w:sz="4" w:space="0" w:color="auto"/>
              <w:right w:val="single" w:sz="4" w:space="0" w:color="auto"/>
            </w:tcBorders>
            <w:vAlign w:val="bottom"/>
          </w:tcPr>
          <w:p w14:paraId="582D6162" w14:textId="77777777" w:rsidR="00997EF8" w:rsidRPr="003C2C03" w:rsidRDefault="00997EF8" w:rsidP="00D51440">
            <w:pPr>
              <w:ind w:firstLine="0"/>
              <w:jc w:val="center"/>
            </w:pPr>
            <w:r w:rsidRPr="003C2C03">
              <w:rPr>
                <w:sz w:val="22"/>
                <w:szCs w:val="22"/>
              </w:rPr>
              <w:t>14.4</w:t>
            </w:r>
          </w:p>
        </w:tc>
      </w:tr>
      <w:tr w:rsidR="00997EF8" w:rsidRPr="003C2C03" w14:paraId="15B601AB" w14:textId="77777777" w:rsidTr="00B01843">
        <w:trPr>
          <w:trHeight w:val="315"/>
        </w:trPr>
        <w:tc>
          <w:tcPr>
            <w:tcW w:w="704" w:type="dxa"/>
            <w:noWrap/>
            <w:vAlign w:val="bottom"/>
          </w:tcPr>
          <w:p w14:paraId="292806E4" w14:textId="5A04BB8C" w:rsidR="00997EF8" w:rsidRPr="003C2C03" w:rsidRDefault="00997EF8" w:rsidP="00D51440">
            <w:pPr>
              <w:ind w:firstLine="0"/>
              <w:rPr>
                <w:rFonts w:eastAsia="Times New Roman"/>
                <w:lang w:eastAsia="ru-RU"/>
              </w:rPr>
            </w:pPr>
            <w:r w:rsidRPr="003C2C03">
              <w:rPr>
                <w:rFonts w:eastAsia="Times New Roman"/>
                <w:lang w:eastAsia="ru-RU"/>
              </w:rPr>
              <w:t>hD</w:t>
            </w:r>
          </w:p>
        </w:tc>
        <w:tc>
          <w:tcPr>
            <w:tcW w:w="1418" w:type="dxa"/>
            <w:noWrap/>
            <w:vAlign w:val="bottom"/>
          </w:tcPr>
          <w:p w14:paraId="7F9D2EEB" w14:textId="77777777" w:rsidR="00997EF8" w:rsidRPr="003C2C03" w:rsidRDefault="00997EF8" w:rsidP="00D51440">
            <w:pPr>
              <w:ind w:firstLine="0"/>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1-30.00</w:t>
            </w:r>
          </w:p>
        </w:tc>
        <w:tc>
          <w:tcPr>
            <w:tcW w:w="1275" w:type="dxa"/>
            <w:noWrap/>
            <w:vAlign w:val="bottom"/>
          </w:tcPr>
          <w:p w14:paraId="4C1DE24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81</w:t>
            </w:r>
          </w:p>
        </w:tc>
        <w:tc>
          <w:tcPr>
            <w:tcW w:w="709" w:type="dxa"/>
            <w:noWrap/>
            <w:vAlign w:val="bottom"/>
          </w:tcPr>
          <w:p w14:paraId="317DE59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57</w:t>
            </w:r>
          </w:p>
        </w:tc>
        <w:tc>
          <w:tcPr>
            <w:tcW w:w="851" w:type="dxa"/>
            <w:noWrap/>
            <w:vAlign w:val="bottom"/>
          </w:tcPr>
          <w:p w14:paraId="45DE26C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20</w:t>
            </w:r>
            <w:r w:rsidRPr="003C2C03">
              <w:rPr>
                <w:rFonts w:eastAsia="Times New Roman"/>
                <w:sz w:val="22"/>
                <w:szCs w:val="22"/>
                <w:lang w:val="kk-KZ" w:eastAsia="ru-RU"/>
              </w:rPr>
              <w:t>.</w:t>
            </w:r>
            <w:r w:rsidRPr="003C2C03">
              <w:rPr>
                <w:rFonts w:eastAsia="Times New Roman"/>
                <w:sz w:val="22"/>
                <w:szCs w:val="22"/>
                <w:lang w:eastAsia="ru-RU"/>
              </w:rPr>
              <w:t>91</w:t>
            </w:r>
          </w:p>
        </w:tc>
        <w:tc>
          <w:tcPr>
            <w:tcW w:w="850" w:type="dxa"/>
            <w:noWrap/>
            <w:vAlign w:val="bottom"/>
          </w:tcPr>
          <w:p w14:paraId="768368D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19</w:t>
            </w:r>
            <w:r w:rsidRPr="003C2C03">
              <w:rPr>
                <w:rFonts w:eastAsia="Times New Roman"/>
                <w:sz w:val="22"/>
                <w:szCs w:val="22"/>
                <w:lang w:val="kk-KZ" w:eastAsia="ru-RU"/>
              </w:rPr>
              <w:t>.</w:t>
            </w:r>
            <w:r w:rsidRPr="003C2C03">
              <w:rPr>
                <w:rFonts w:eastAsia="Times New Roman"/>
                <w:sz w:val="22"/>
                <w:szCs w:val="22"/>
                <w:lang w:eastAsia="ru-RU"/>
              </w:rPr>
              <w:t>44</w:t>
            </w:r>
          </w:p>
        </w:tc>
        <w:tc>
          <w:tcPr>
            <w:tcW w:w="1134" w:type="dxa"/>
            <w:noWrap/>
            <w:vAlign w:val="bottom"/>
          </w:tcPr>
          <w:p w14:paraId="2A5A5FFE" w14:textId="77777777" w:rsidR="00997EF8" w:rsidRPr="003C2C03" w:rsidRDefault="00997EF8" w:rsidP="00D51440">
            <w:pPr>
              <w:ind w:firstLine="0"/>
              <w:jc w:val="center"/>
              <w:rPr>
                <w:lang w:val="kk-KZ"/>
              </w:rPr>
            </w:pPr>
            <w:r w:rsidRPr="003C2C03">
              <w:rPr>
                <w:sz w:val="22"/>
                <w:szCs w:val="22"/>
                <w:lang w:val="kk-KZ"/>
              </w:rPr>
              <w:t>17.31-29.62</w:t>
            </w:r>
          </w:p>
        </w:tc>
        <w:tc>
          <w:tcPr>
            <w:tcW w:w="992" w:type="dxa"/>
            <w:vAlign w:val="bottom"/>
          </w:tcPr>
          <w:p w14:paraId="68216338" w14:textId="77777777" w:rsidR="00997EF8" w:rsidRPr="003C2C03" w:rsidRDefault="00997EF8" w:rsidP="00D51440">
            <w:pPr>
              <w:ind w:firstLine="0"/>
              <w:jc w:val="center"/>
              <w:rPr>
                <w:rFonts w:eastAsia="Times New Roman"/>
                <w:lang w:val="kk-KZ" w:eastAsia="ru-RU"/>
              </w:rPr>
            </w:pPr>
            <w:r w:rsidRPr="003C2C03">
              <w:rPr>
                <w:sz w:val="22"/>
                <w:szCs w:val="22"/>
              </w:rPr>
              <w:t>20.93</w:t>
            </w:r>
            <w:r w:rsidRPr="003C2C03">
              <w:rPr>
                <w:rFonts w:eastAsia="Times New Roman"/>
                <w:sz w:val="22"/>
                <w:szCs w:val="22"/>
                <w:lang w:val="kk-KZ" w:eastAsia="ru-RU"/>
              </w:rPr>
              <w:t>±</w:t>
            </w:r>
          </w:p>
          <w:p w14:paraId="63E85447" w14:textId="77777777" w:rsidR="00997EF8" w:rsidRPr="003C2C03" w:rsidRDefault="00997EF8" w:rsidP="00D51440">
            <w:pPr>
              <w:ind w:firstLine="0"/>
              <w:jc w:val="center"/>
            </w:pPr>
            <w:r w:rsidRPr="003C2C03">
              <w:rPr>
                <w:rFonts w:eastAsia="Times New Roman"/>
                <w:sz w:val="22"/>
                <w:szCs w:val="22"/>
                <w:lang w:val="kk-KZ" w:eastAsia="ru-RU"/>
              </w:rPr>
              <w:t>0.42</w:t>
            </w:r>
          </w:p>
        </w:tc>
        <w:tc>
          <w:tcPr>
            <w:tcW w:w="851" w:type="dxa"/>
            <w:tcBorders>
              <w:top w:val="single" w:sz="4" w:space="0" w:color="auto"/>
              <w:left w:val="nil"/>
              <w:bottom w:val="single" w:sz="4" w:space="0" w:color="auto"/>
              <w:right w:val="single" w:sz="4" w:space="0" w:color="auto"/>
            </w:tcBorders>
            <w:vAlign w:val="bottom"/>
          </w:tcPr>
          <w:p w14:paraId="62F60813" w14:textId="77777777" w:rsidR="00997EF8" w:rsidRPr="003C2C03" w:rsidRDefault="00997EF8" w:rsidP="00D51440">
            <w:pPr>
              <w:ind w:firstLine="0"/>
              <w:jc w:val="center"/>
              <w:rPr>
                <w:lang w:val="kk-KZ"/>
              </w:rPr>
            </w:pPr>
            <w:r w:rsidRPr="003C2C03">
              <w:rPr>
                <w:sz w:val="22"/>
                <w:szCs w:val="22"/>
                <w:lang w:val="kk-KZ"/>
              </w:rPr>
              <w:t>18-26</w:t>
            </w:r>
          </w:p>
        </w:tc>
        <w:tc>
          <w:tcPr>
            <w:tcW w:w="850" w:type="dxa"/>
            <w:tcBorders>
              <w:top w:val="single" w:sz="4" w:space="0" w:color="auto"/>
              <w:left w:val="nil"/>
              <w:bottom w:val="single" w:sz="4" w:space="0" w:color="auto"/>
              <w:right w:val="single" w:sz="4" w:space="0" w:color="auto"/>
            </w:tcBorders>
            <w:vAlign w:val="bottom"/>
          </w:tcPr>
          <w:p w14:paraId="13A0AA68" w14:textId="77777777" w:rsidR="00997EF8" w:rsidRPr="003C2C03" w:rsidRDefault="00997EF8" w:rsidP="00D51440">
            <w:pPr>
              <w:ind w:firstLine="0"/>
              <w:jc w:val="center"/>
            </w:pPr>
            <w:r w:rsidRPr="003C2C03">
              <w:rPr>
                <w:sz w:val="22"/>
                <w:szCs w:val="22"/>
              </w:rPr>
              <w:t>22.1</w:t>
            </w:r>
          </w:p>
        </w:tc>
      </w:tr>
      <w:tr w:rsidR="00997EF8" w:rsidRPr="003C2C03" w14:paraId="5E3B1205" w14:textId="77777777" w:rsidTr="00B01843">
        <w:trPr>
          <w:trHeight w:val="315"/>
        </w:trPr>
        <w:tc>
          <w:tcPr>
            <w:tcW w:w="704" w:type="dxa"/>
            <w:noWrap/>
            <w:vAlign w:val="bottom"/>
          </w:tcPr>
          <w:p w14:paraId="026AC535" w14:textId="77777777" w:rsidR="00997EF8" w:rsidRPr="003C2C03" w:rsidRDefault="00997EF8" w:rsidP="00D51440">
            <w:pPr>
              <w:ind w:firstLine="0"/>
              <w:rPr>
                <w:rFonts w:eastAsia="Times New Roman"/>
                <w:lang w:eastAsia="ru-RU"/>
              </w:rPr>
            </w:pPr>
            <w:r w:rsidRPr="003C2C03">
              <w:rPr>
                <w:rFonts w:eastAsia="Times New Roman"/>
                <w:lang w:eastAsia="ru-RU"/>
              </w:rPr>
              <w:t>lA</w:t>
            </w:r>
          </w:p>
        </w:tc>
        <w:tc>
          <w:tcPr>
            <w:tcW w:w="1418" w:type="dxa"/>
            <w:noWrap/>
            <w:vAlign w:val="bottom"/>
          </w:tcPr>
          <w:p w14:paraId="551C2BB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1</w:t>
            </w:r>
            <w:r w:rsidRPr="003C2C03">
              <w:rPr>
                <w:rFonts w:eastAsia="Times New Roman"/>
                <w:sz w:val="22"/>
                <w:szCs w:val="22"/>
                <w:lang w:val="kk-KZ" w:eastAsia="ru-RU"/>
              </w:rPr>
              <w:t>2-17.20</w:t>
            </w:r>
          </w:p>
        </w:tc>
        <w:tc>
          <w:tcPr>
            <w:tcW w:w="1275" w:type="dxa"/>
            <w:noWrap/>
            <w:vAlign w:val="bottom"/>
          </w:tcPr>
          <w:p w14:paraId="34C4E9F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w:t>
            </w:r>
            <w:r w:rsidRPr="003C2C03">
              <w:rPr>
                <w:rFonts w:eastAsia="Times New Roman"/>
                <w:sz w:val="22"/>
                <w:szCs w:val="22"/>
                <w:lang w:val="kk-KZ" w:eastAsia="ru-RU"/>
              </w:rPr>
              <w:t>.</w:t>
            </w:r>
            <w:r w:rsidRPr="003C2C03">
              <w:rPr>
                <w:rFonts w:eastAsia="Times New Roman"/>
                <w:sz w:val="22"/>
                <w:szCs w:val="22"/>
                <w:lang w:eastAsia="ru-RU"/>
              </w:rPr>
              <w:t>6</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25</w:t>
            </w:r>
          </w:p>
        </w:tc>
        <w:tc>
          <w:tcPr>
            <w:tcW w:w="709" w:type="dxa"/>
            <w:noWrap/>
            <w:vAlign w:val="bottom"/>
          </w:tcPr>
          <w:p w14:paraId="014F755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15</w:t>
            </w:r>
          </w:p>
        </w:tc>
        <w:tc>
          <w:tcPr>
            <w:tcW w:w="851" w:type="dxa"/>
            <w:noWrap/>
            <w:vAlign w:val="bottom"/>
          </w:tcPr>
          <w:p w14:paraId="6055DD6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92</w:t>
            </w:r>
          </w:p>
        </w:tc>
        <w:tc>
          <w:tcPr>
            <w:tcW w:w="850" w:type="dxa"/>
            <w:noWrap/>
            <w:vAlign w:val="bottom"/>
          </w:tcPr>
          <w:p w14:paraId="591AAA5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29</w:t>
            </w:r>
            <w:r w:rsidRPr="003C2C03">
              <w:rPr>
                <w:rFonts w:eastAsia="Times New Roman"/>
                <w:sz w:val="22"/>
                <w:szCs w:val="22"/>
                <w:lang w:val="kk-KZ" w:eastAsia="ru-RU"/>
              </w:rPr>
              <w:t>.</w:t>
            </w:r>
            <w:r w:rsidRPr="003C2C03">
              <w:rPr>
                <w:rFonts w:eastAsia="Times New Roman"/>
                <w:sz w:val="22"/>
                <w:szCs w:val="22"/>
                <w:lang w:eastAsia="ru-RU"/>
              </w:rPr>
              <w:t>65</w:t>
            </w:r>
          </w:p>
        </w:tc>
        <w:tc>
          <w:tcPr>
            <w:tcW w:w="1134" w:type="dxa"/>
            <w:noWrap/>
            <w:vAlign w:val="bottom"/>
          </w:tcPr>
          <w:p w14:paraId="6F063B60" w14:textId="77777777" w:rsidR="00997EF8" w:rsidRPr="003C2C03" w:rsidRDefault="00997EF8" w:rsidP="00D51440">
            <w:pPr>
              <w:ind w:firstLine="0"/>
              <w:jc w:val="center"/>
              <w:rPr>
                <w:lang w:val="kk-KZ"/>
              </w:rPr>
            </w:pPr>
            <w:r w:rsidRPr="003C2C03">
              <w:rPr>
                <w:sz w:val="22"/>
                <w:szCs w:val="22"/>
                <w:lang w:val="kk-KZ"/>
              </w:rPr>
              <w:t>5.41-8.90</w:t>
            </w:r>
          </w:p>
        </w:tc>
        <w:tc>
          <w:tcPr>
            <w:tcW w:w="992" w:type="dxa"/>
            <w:vAlign w:val="bottom"/>
          </w:tcPr>
          <w:p w14:paraId="5D20B54E" w14:textId="77777777" w:rsidR="00997EF8" w:rsidRPr="003C2C03" w:rsidRDefault="00997EF8" w:rsidP="00D51440">
            <w:pPr>
              <w:ind w:firstLine="0"/>
              <w:jc w:val="center"/>
            </w:pPr>
            <w:r w:rsidRPr="003C2C03">
              <w:rPr>
                <w:sz w:val="22"/>
                <w:szCs w:val="22"/>
              </w:rPr>
              <w:t>6.97</w:t>
            </w:r>
            <w:r w:rsidRPr="003C2C03">
              <w:rPr>
                <w:rFonts w:eastAsia="Times New Roman"/>
                <w:sz w:val="22"/>
                <w:szCs w:val="22"/>
                <w:lang w:val="kk-KZ" w:eastAsia="ru-RU"/>
              </w:rPr>
              <w:t>±0.12</w:t>
            </w:r>
          </w:p>
        </w:tc>
        <w:tc>
          <w:tcPr>
            <w:tcW w:w="851" w:type="dxa"/>
            <w:tcBorders>
              <w:top w:val="single" w:sz="4" w:space="0" w:color="auto"/>
              <w:left w:val="nil"/>
              <w:bottom w:val="single" w:sz="4" w:space="0" w:color="auto"/>
              <w:right w:val="single" w:sz="4" w:space="0" w:color="auto"/>
            </w:tcBorders>
            <w:vAlign w:val="bottom"/>
          </w:tcPr>
          <w:p w14:paraId="4AD84CAC" w14:textId="77777777" w:rsidR="00997EF8" w:rsidRPr="003C2C03" w:rsidRDefault="00997EF8" w:rsidP="00D51440">
            <w:pPr>
              <w:ind w:firstLine="0"/>
              <w:jc w:val="center"/>
              <w:rPr>
                <w:lang w:val="kk-KZ"/>
              </w:rPr>
            </w:pPr>
            <w:r w:rsidRPr="003C2C03">
              <w:rPr>
                <w:sz w:val="22"/>
                <w:szCs w:val="22"/>
                <w:lang w:val="kk-KZ"/>
              </w:rPr>
              <w:t>4-10</w:t>
            </w:r>
          </w:p>
        </w:tc>
        <w:tc>
          <w:tcPr>
            <w:tcW w:w="850" w:type="dxa"/>
            <w:tcBorders>
              <w:top w:val="single" w:sz="4" w:space="0" w:color="auto"/>
              <w:left w:val="nil"/>
              <w:bottom w:val="single" w:sz="4" w:space="0" w:color="auto"/>
              <w:right w:val="single" w:sz="4" w:space="0" w:color="auto"/>
            </w:tcBorders>
            <w:vAlign w:val="bottom"/>
          </w:tcPr>
          <w:p w14:paraId="67024C6E" w14:textId="77777777" w:rsidR="00997EF8" w:rsidRPr="003C2C03" w:rsidRDefault="00997EF8" w:rsidP="00D51440">
            <w:pPr>
              <w:ind w:firstLine="0"/>
              <w:jc w:val="center"/>
            </w:pPr>
            <w:r w:rsidRPr="003C2C03">
              <w:rPr>
                <w:sz w:val="22"/>
                <w:szCs w:val="22"/>
              </w:rPr>
              <w:t>7.0</w:t>
            </w:r>
          </w:p>
        </w:tc>
      </w:tr>
      <w:tr w:rsidR="00997EF8" w:rsidRPr="003C2C03" w14:paraId="72A585C6" w14:textId="77777777" w:rsidTr="00B01843">
        <w:trPr>
          <w:trHeight w:val="315"/>
        </w:trPr>
        <w:tc>
          <w:tcPr>
            <w:tcW w:w="704" w:type="dxa"/>
            <w:noWrap/>
            <w:vAlign w:val="bottom"/>
          </w:tcPr>
          <w:p w14:paraId="1B2F1F89" w14:textId="77777777" w:rsidR="00997EF8" w:rsidRPr="003C2C03" w:rsidRDefault="00997EF8" w:rsidP="00D51440">
            <w:pPr>
              <w:ind w:firstLine="0"/>
              <w:rPr>
                <w:rFonts w:eastAsia="Times New Roman"/>
                <w:lang w:eastAsia="ru-RU"/>
              </w:rPr>
            </w:pPr>
            <w:r w:rsidRPr="003C2C03">
              <w:rPr>
                <w:rFonts w:eastAsia="Times New Roman"/>
                <w:lang w:eastAsia="ru-RU"/>
              </w:rPr>
              <w:t>hA</w:t>
            </w:r>
          </w:p>
        </w:tc>
        <w:tc>
          <w:tcPr>
            <w:tcW w:w="1418" w:type="dxa"/>
            <w:noWrap/>
            <w:vAlign w:val="bottom"/>
          </w:tcPr>
          <w:p w14:paraId="79D99CD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2-23.11</w:t>
            </w:r>
          </w:p>
        </w:tc>
        <w:tc>
          <w:tcPr>
            <w:tcW w:w="1275" w:type="dxa"/>
            <w:noWrap/>
            <w:vAlign w:val="bottom"/>
          </w:tcPr>
          <w:p w14:paraId="2C61D3C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15</w:t>
            </w:r>
            <w:r w:rsidRPr="003C2C03">
              <w:rPr>
                <w:rFonts w:eastAsia="Times New Roman"/>
                <w:sz w:val="22"/>
                <w:szCs w:val="22"/>
                <w:lang w:val="kk-KZ" w:eastAsia="ru-RU"/>
              </w:rPr>
              <w:t>.</w:t>
            </w:r>
            <w:r w:rsidRPr="003C2C03">
              <w:rPr>
                <w:rFonts w:eastAsia="Times New Roman"/>
                <w:sz w:val="22"/>
                <w:szCs w:val="22"/>
                <w:lang w:eastAsia="ru-RU"/>
              </w:rPr>
              <w:t>9</w:t>
            </w:r>
            <w:r w:rsidRPr="003C2C03">
              <w:rPr>
                <w:rFonts w:eastAsia="Times New Roman"/>
                <w:sz w:val="22"/>
                <w:szCs w:val="22"/>
                <w:lang w:val="kk-KZ" w:eastAsia="ru-RU"/>
              </w:rPr>
              <w:t>4</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55</w:t>
            </w:r>
          </w:p>
        </w:tc>
        <w:tc>
          <w:tcPr>
            <w:tcW w:w="709" w:type="dxa"/>
            <w:noWrap/>
            <w:vAlign w:val="bottom"/>
          </w:tcPr>
          <w:p w14:paraId="4006F2E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40</w:t>
            </w:r>
          </w:p>
        </w:tc>
        <w:tc>
          <w:tcPr>
            <w:tcW w:w="851" w:type="dxa"/>
            <w:noWrap/>
            <w:vAlign w:val="bottom"/>
          </w:tcPr>
          <w:p w14:paraId="65A07D4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19</w:t>
            </w:r>
            <w:r w:rsidRPr="003C2C03">
              <w:rPr>
                <w:rFonts w:eastAsia="Times New Roman"/>
                <w:sz w:val="22"/>
                <w:szCs w:val="22"/>
                <w:lang w:val="kk-KZ" w:eastAsia="ru-RU"/>
              </w:rPr>
              <w:t>.</w:t>
            </w:r>
            <w:r w:rsidRPr="003C2C03">
              <w:rPr>
                <w:rFonts w:eastAsia="Times New Roman"/>
                <w:sz w:val="22"/>
                <w:szCs w:val="22"/>
                <w:lang w:eastAsia="ru-RU"/>
              </w:rPr>
              <w:t>40</w:t>
            </w:r>
          </w:p>
        </w:tc>
        <w:tc>
          <w:tcPr>
            <w:tcW w:w="850" w:type="dxa"/>
            <w:noWrap/>
            <w:vAlign w:val="bottom"/>
          </w:tcPr>
          <w:p w14:paraId="58F3CB7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27</w:t>
            </w:r>
            <w:r w:rsidRPr="003C2C03">
              <w:rPr>
                <w:rFonts w:eastAsia="Times New Roman"/>
                <w:sz w:val="22"/>
                <w:szCs w:val="22"/>
                <w:lang w:val="kk-KZ" w:eastAsia="ru-RU"/>
              </w:rPr>
              <w:t>.</w:t>
            </w:r>
            <w:r w:rsidRPr="003C2C03">
              <w:rPr>
                <w:rFonts w:eastAsia="Times New Roman"/>
                <w:sz w:val="22"/>
                <w:szCs w:val="22"/>
                <w:lang w:eastAsia="ru-RU"/>
              </w:rPr>
              <w:t>71</w:t>
            </w:r>
          </w:p>
        </w:tc>
        <w:tc>
          <w:tcPr>
            <w:tcW w:w="1134" w:type="dxa"/>
            <w:noWrap/>
            <w:vAlign w:val="bottom"/>
          </w:tcPr>
          <w:p w14:paraId="1BD15B91" w14:textId="77777777" w:rsidR="00997EF8" w:rsidRPr="003C2C03" w:rsidRDefault="00997EF8" w:rsidP="00D51440">
            <w:pPr>
              <w:ind w:firstLine="0"/>
              <w:jc w:val="center"/>
              <w:rPr>
                <w:lang w:val="kk-KZ"/>
              </w:rPr>
            </w:pPr>
            <w:r w:rsidRPr="003C2C03">
              <w:rPr>
                <w:sz w:val="22"/>
                <w:szCs w:val="22"/>
                <w:lang w:val="kk-KZ"/>
              </w:rPr>
              <w:t>11.12-19.51</w:t>
            </w:r>
          </w:p>
        </w:tc>
        <w:tc>
          <w:tcPr>
            <w:tcW w:w="992" w:type="dxa"/>
            <w:vAlign w:val="bottom"/>
          </w:tcPr>
          <w:p w14:paraId="49B27A27" w14:textId="77777777" w:rsidR="00997EF8" w:rsidRPr="003C2C03" w:rsidRDefault="00997EF8" w:rsidP="00D51440">
            <w:pPr>
              <w:ind w:firstLine="0"/>
              <w:jc w:val="center"/>
              <w:rPr>
                <w:rFonts w:eastAsia="Times New Roman"/>
                <w:lang w:val="kk-KZ" w:eastAsia="ru-RU"/>
              </w:rPr>
            </w:pPr>
            <w:r w:rsidRPr="003C2C03">
              <w:rPr>
                <w:sz w:val="22"/>
                <w:szCs w:val="22"/>
              </w:rPr>
              <w:t>14.37</w:t>
            </w:r>
            <w:r w:rsidRPr="003C2C03">
              <w:rPr>
                <w:rFonts w:eastAsia="Times New Roman"/>
                <w:sz w:val="22"/>
                <w:szCs w:val="22"/>
                <w:lang w:val="kk-KZ" w:eastAsia="ru-RU"/>
              </w:rPr>
              <w:t>±</w:t>
            </w:r>
          </w:p>
          <w:p w14:paraId="5F051803" w14:textId="77777777" w:rsidR="00997EF8" w:rsidRPr="003C2C03" w:rsidRDefault="00997EF8" w:rsidP="00D51440">
            <w:pPr>
              <w:ind w:firstLine="0"/>
              <w:jc w:val="center"/>
            </w:pPr>
            <w:r w:rsidRPr="003C2C03">
              <w:rPr>
                <w:rFonts w:eastAsia="Times New Roman"/>
                <w:sz w:val="22"/>
                <w:szCs w:val="22"/>
                <w:lang w:val="kk-KZ" w:eastAsia="ru-RU"/>
              </w:rPr>
              <w:t>0.28</w:t>
            </w:r>
          </w:p>
        </w:tc>
        <w:tc>
          <w:tcPr>
            <w:tcW w:w="851" w:type="dxa"/>
            <w:tcBorders>
              <w:top w:val="single" w:sz="4" w:space="0" w:color="auto"/>
              <w:left w:val="nil"/>
              <w:bottom w:val="single" w:sz="4" w:space="0" w:color="auto"/>
              <w:right w:val="single" w:sz="4" w:space="0" w:color="auto"/>
            </w:tcBorders>
            <w:vAlign w:val="bottom"/>
          </w:tcPr>
          <w:p w14:paraId="61770FDE" w14:textId="77777777" w:rsidR="00997EF8" w:rsidRPr="003C2C03" w:rsidRDefault="00997EF8" w:rsidP="00D51440">
            <w:pPr>
              <w:ind w:firstLine="0"/>
              <w:jc w:val="center"/>
              <w:rPr>
                <w:lang w:val="kk-KZ"/>
              </w:rPr>
            </w:pPr>
            <w:r w:rsidRPr="003C2C03">
              <w:rPr>
                <w:sz w:val="22"/>
                <w:szCs w:val="22"/>
                <w:lang w:val="kk-KZ"/>
              </w:rPr>
              <w:t>12-19</w:t>
            </w:r>
          </w:p>
        </w:tc>
        <w:tc>
          <w:tcPr>
            <w:tcW w:w="850" w:type="dxa"/>
            <w:tcBorders>
              <w:top w:val="single" w:sz="4" w:space="0" w:color="auto"/>
              <w:left w:val="nil"/>
              <w:bottom w:val="single" w:sz="4" w:space="0" w:color="auto"/>
              <w:right w:val="single" w:sz="4" w:space="0" w:color="auto"/>
            </w:tcBorders>
            <w:vAlign w:val="bottom"/>
          </w:tcPr>
          <w:p w14:paraId="2FA89D41" w14:textId="77777777" w:rsidR="00997EF8" w:rsidRPr="003C2C03" w:rsidRDefault="00997EF8" w:rsidP="00D51440">
            <w:pPr>
              <w:ind w:firstLine="0"/>
              <w:jc w:val="center"/>
            </w:pPr>
            <w:r w:rsidRPr="003C2C03">
              <w:rPr>
                <w:sz w:val="22"/>
                <w:szCs w:val="22"/>
              </w:rPr>
              <w:t>15.6</w:t>
            </w:r>
          </w:p>
        </w:tc>
      </w:tr>
      <w:tr w:rsidR="00997EF8" w:rsidRPr="003C2C03" w14:paraId="1CDB8740" w14:textId="77777777" w:rsidTr="00B01843">
        <w:trPr>
          <w:trHeight w:val="300"/>
        </w:trPr>
        <w:tc>
          <w:tcPr>
            <w:tcW w:w="704" w:type="dxa"/>
            <w:noWrap/>
            <w:vAlign w:val="bottom"/>
          </w:tcPr>
          <w:p w14:paraId="530A01DA" w14:textId="77777777" w:rsidR="00997EF8" w:rsidRPr="003C2C03" w:rsidRDefault="00997EF8" w:rsidP="00D51440">
            <w:pPr>
              <w:ind w:firstLine="0"/>
              <w:rPr>
                <w:rFonts w:eastAsia="Times New Roman"/>
                <w:lang w:eastAsia="ru-RU"/>
              </w:rPr>
            </w:pPr>
            <w:r w:rsidRPr="003C2C03">
              <w:rPr>
                <w:rFonts w:eastAsia="Times New Roman"/>
                <w:lang w:eastAsia="ru-RU"/>
              </w:rPr>
              <w:t>lP</w:t>
            </w:r>
          </w:p>
        </w:tc>
        <w:tc>
          <w:tcPr>
            <w:tcW w:w="1418" w:type="dxa"/>
            <w:noWrap/>
            <w:vAlign w:val="bottom"/>
          </w:tcPr>
          <w:p w14:paraId="41F5EB0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13</w:t>
            </w:r>
            <w:r w:rsidRPr="003C2C03">
              <w:rPr>
                <w:rFonts w:eastAsia="Times New Roman"/>
                <w:sz w:val="22"/>
                <w:szCs w:val="22"/>
                <w:lang w:val="kk-KZ" w:eastAsia="ru-RU"/>
              </w:rPr>
              <w:t>.</w:t>
            </w:r>
            <w:r w:rsidRPr="003C2C03">
              <w:rPr>
                <w:rFonts w:eastAsia="Times New Roman"/>
                <w:sz w:val="22"/>
                <w:szCs w:val="22"/>
                <w:lang w:eastAsia="ru-RU"/>
              </w:rPr>
              <w:t>7</w:t>
            </w:r>
            <w:r w:rsidRPr="003C2C03">
              <w:rPr>
                <w:rFonts w:eastAsia="Times New Roman"/>
                <w:sz w:val="22"/>
                <w:szCs w:val="22"/>
                <w:lang w:val="kk-KZ" w:eastAsia="ru-RU"/>
              </w:rPr>
              <w:t>0-32.71</w:t>
            </w:r>
          </w:p>
        </w:tc>
        <w:tc>
          <w:tcPr>
            <w:tcW w:w="1275" w:type="dxa"/>
            <w:noWrap/>
            <w:vAlign w:val="bottom"/>
          </w:tcPr>
          <w:p w14:paraId="1246356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3</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02</w:t>
            </w:r>
          </w:p>
        </w:tc>
        <w:tc>
          <w:tcPr>
            <w:tcW w:w="709" w:type="dxa"/>
            <w:noWrap/>
            <w:vAlign w:val="bottom"/>
          </w:tcPr>
          <w:p w14:paraId="2A7C4DD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99</w:t>
            </w:r>
          </w:p>
        </w:tc>
        <w:tc>
          <w:tcPr>
            <w:tcW w:w="851" w:type="dxa"/>
            <w:noWrap/>
            <w:vAlign w:val="bottom"/>
          </w:tcPr>
          <w:p w14:paraId="7DC2461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15</w:t>
            </w:r>
            <w:r w:rsidRPr="003C2C03">
              <w:rPr>
                <w:rFonts w:eastAsia="Times New Roman"/>
                <w:sz w:val="22"/>
                <w:szCs w:val="22"/>
                <w:lang w:val="kk-KZ" w:eastAsia="ru-RU"/>
              </w:rPr>
              <w:t>.</w:t>
            </w:r>
            <w:r w:rsidRPr="003C2C03">
              <w:rPr>
                <w:rFonts w:eastAsia="Times New Roman"/>
                <w:sz w:val="22"/>
                <w:szCs w:val="22"/>
                <w:lang w:eastAsia="ru-RU"/>
              </w:rPr>
              <w:t>95</w:t>
            </w:r>
          </w:p>
        </w:tc>
        <w:tc>
          <w:tcPr>
            <w:tcW w:w="850" w:type="dxa"/>
            <w:noWrap/>
            <w:vAlign w:val="bottom"/>
          </w:tcPr>
          <w:p w14:paraId="21086B54"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17</w:t>
            </w:r>
            <w:r w:rsidRPr="003C2C03">
              <w:rPr>
                <w:rFonts w:eastAsia="Times New Roman"/>
                <w:sz w:val="22"/>
                <w:szCs w:val="22"/>
                <w:lang w:val="kk-KZ" w:eastAsia="ru-RU"/>
              </w:rPr>
              <w:t>.</w:t>
            </w:r>
            <w:r w:rsidRPr="003C2C03">
              <w:rPr>
                <w:rFonts w:eastAsia="Times New Roman"/>
                <w:sz w:val="22"/>
                <w:szCs w:val="22"/>
                <w:lang w:eastAsia="ru-RU"/>
              </w:rPr>
              <w:t>00</w:t>
            </w:r>
          </w:p>
        </w:tc>
        <w:tc>
          <w:tcPr>
            <w:tcW w:w="1134" w:type="dxa"/>
            <w:noWrap/>
            <w:vAlign w:val="bottom"/>
          </w:tcPr>
          <w:p w14:paraId="5B0A302F" w14:textId="77777777" w:rsidR="00997EF8" w:rsidRPr="003C2C03" w:rsidRDefault="00997EF8" w:rsidP="00D51440">
            <w:pPr>
              <w:ind w:firstLine="0"/>
              <w:jc w:val="center"/>
              <w:rPr>
                <w:lang w:val="kk-KZ"/>
              </w:rPr>
            </w:pPr>
            <w:r w:rsidRPr="003C2C03">
              <w:rPr>
                <w:sz w:val="22"/>
                <w:szCs w:val="22"/>
                <w:lang w:val="kk-KZ"/>
              </w:rPr>
              <w:t>20.70-26.90</w:t>
            </w:r>
          </w:p>
        </w:tc>
        <w:tc>
          <w:tcPr>
            <w:tcW w:w="992" w:type="dxa"/>
            <w:vAlign w:val="bottom"/>
          </w:tcPr>
          <w:p w14:paraId="30E75D88" w14:textId="77777777" w:rsidR="00997EF8" w:rsidRPr="003C2C03" w:rsidRDefault="00997EF8" w:rsidP="00D51440">
            <w:pPr>
              <w:ind w:firstLine="0"/>
              <w:jc w:val="center"/>
              <w:rPr>
                <w:rFonts w:eastAsia="Times New Roman"/>
                <w:lang w:val="kk-KZ" w:eastAsia="ru-RU"/>
              </w:rPr>
            </w:pPr>
            <w:r w:rsidRPr="003C2C03">
              <w:rPr>
                <w:sz w:val="22"/>
                <w:szCs w:val="22"/>
              </w:rPr>
              <w:t>22.93</w:t>
            </w:r>
            <w:r w:rsidRPr="003C2C03">
              <w:rPr>
                <w:rFonts w:eastAsia="Times New Roman"/>
                <w:sz w:val="22"/>
                <w:szCs w:val="22"/>
                <w:lang w:val="kk-KZ" w:eastAsia="ru-RU"/>
              </w:rPr>
              <w:t>±</w:t>
            </w:r>
          </w:p>
          <w:p w14:paraId="36FBF7CF" w14:textId="77777777" w:rsidR="00997EF8" w:rsidRPr="003C2C03" w:rsidRDefault="00997EF8" w:rsidP="00D51440">
            <w:pPr>
              <w:ind w:firstLine="0"/>
              <w:jc w:val="center"/>
            </w:pPr>
            <w:r w:rsidRPr="003C2C03">
              <w:rPr>
                <w:rFonts w:eastAsia="Times New Roman"/>
                <w:sz w:val="22"/>
                <w:szCs w:val="22"/>
                <w:lang w:val="kk-KZ" w:eastAsia="ru-RU"/>
              </w:rPr>
              <w:t>0.20</w:t>
            </w:r>
          </w:p>
        </w:tc>
        <w:tc>
          <w:tcPr>
            <w:tcW w:w="851" w:type="dxa"/>
            <w:tcBorders>
              <w:top w:val="single" w:sz="4" w:space="0" w:color="auto"/>
              <w:left w:val="nil"/>
              <w:bottom w:val="single" w:sz="4" w:space="0" w:color="auto"/>
              <w:right w:val="single" w:sz="4" w:space="0" w:color="auto"/>
            </w:tcBorders>
            <w:vAlign w:val="bottom"/>
          </w:tcPr>
          <w:p w14:paraId="7B5E8C06" w14:textId="77777777" w:rsidR="00997EF8" w:rsidRPr="003C2C03" w:rsidRDefault="00997EF8" w:rsidP="00D51440">
            <w:pPr>
              <w:ind w:firstLine="0"/>
              <w:jc w:val="center"/>
              <w:rPr>
                <w:lang w:val="kk-KZ"/>
              </w:rPr>
            </w:pPr>
            <w:r w:rsidRPr="003C2C03">
              <w:rPr>
                <w:sz w:val="22"/>
                <w:szCs w:val="22"/>
                <w:lang w:val="kk-KZ"/>
              </w:rPr>
              <w:t>17-25</w:t>
            </w:r>
          </w:p>
        </w:tc>
        <w:tc>
          <w:tcPr>
            <w:tcW w:w="850" w:type="dxa"/>
            <w:tcBorders>
              <w:top w:val="single" w:sz="4" w:space="0" w:color="auto"/>
              <w:left w:val="nil"/>
              <w:bottom w:val="single" w:sz="4" w:space="0" w:color="auto"/>
              <w:right w:val="single" w:sz="4" w:space="0" w:color="auto"/>
            </w:tcBorders>
            <w:vAlign w:val="bottom"/>
          </w:tcPr>
          <w:p w14:paraId="752EBB7C" w14:textId="77777777" w:rsidR="00997EF8" w:rsidRPr="003C2C03" w:rsidRDefault="00997EF8" w:rsidP="00D51440">
            <w:pPr>
              <w:ind w:firstLine="0"/>
              <w:jc w:val="center"/>
            </w:pPr>
            <w:r w:rsidRPr="003C2C03">
              <w:rPr>
                <w:sz w:val="22"/>
                <w:szCs w:val="22"/>
              </w:rPr>
              <w:t>21.2</w:t>
            </w:r>
          </w:p>
        </w:tc>
      </w:tr>
      <w:tr w:rsidR="00997EF8" w:rsidRPr="003C2C03" w14:paraId="7C7E09DB" w14:textId="77777777" w:rsidTr="00B01843">
        <w:trPr>
          <w:trHeight w:val="315"/>
        </w:trPr>
        <w:tc>
          <w:tcPr>
            <w:tcW w:w="704" w:type="dxa"/>
            <w:noWrap/>
            <w:vAlign w:val="bottom"/>
          </w:tcPr>
          <w:p w14:paraId="2CE057D3" w14:textId="77777777" w:rsidR="00997EF8" w:rsidRPr="003C2C03" w:rsidRDefault="00997EF8" w:rsidP="00D51440">
            <w:pPr>
              <w:ind w:firstLine="0"/>
              <w:rPr>
                <w:rFonts w:eastAsia="Times New Roman"/>
                <w:lang w:eastAsia="ru-RU"/>
              </w:rPr>
            </w:pPr>
            <w:r w:rsidRPr="003C2C03">
              <w:rPr>
                <w:rFonts w:eastAsia="Times New Roman"/>
                <w:lang w:eastAsia="ru-RU"/>
              </w:rPr>
              <w:t>lV</w:t>
            </w:r>
          </w:p>
        </w:tc>
        <w:tc>
          <w:tcPr>
            <w:tcW w:w="1418" w:type="dxa"/>
            <w:noWrap/>
            <w:vAlign w:val="bottom"/>
          </w:tcPr>
          <w:p w14:paraId="35960E9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1-25.83</w:t>
            </w:r>
          </w:p>
        </w:tc>
        <w:tc>
          <w:tcPr>
            <w:tcW w:w="1275" w:type="dxa"/>
            <w:noWrap/>
            <w:vAlign w:val="bottom"/>
          </w:tcPr>
          <w:p w14:paraId="58BBC2D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18</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62</w:t>
            </w:r>
          </w:p>
        </w:tc>
        <w:tc>
          <w:tcPr>
            <w:tcW w:w="709" w:type="dxa"/>
            <w:noWrap/>
            <w:vAlign w:val="bottom"/>
          </w:tcPr>
          <w:p w14:paraId="362EFDE9"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09</w:t>
            </w:r>
          </w:p>
        </w:tc>
        <w:tc>
          <w:tcPr>
            <w:tcW w:w="851" w:type="dxa"/>
            <w:noWrap/>
            <w:vAlign w:val="bottom"/>
          </w:tcPr>
          <w:p w14:paraId="43CFAFE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53</w:t>
            </w:r>
          </w:p>
        </w:tc>
        <w:tc>
          <w:tcPr>
            <w:tcW w:w="850" w:type="dxa"/>
            <w:noWrap/>
            <w:vAlign w:val="bottom"/>
          </w:tcPr>
          <w:p w14:paraId="119B3B9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16</w:t>
            </w:r>
            <w:r w:rsidRPr="003C2C03">
              <w:rPr>
                <w:rFonts w:eastAsia="Times New Roman"/>
                <w:sz w:val="22"/>
                <w:szCs w:val="22"/>
                <w:lang w:val="kk-KZ" w:eastAsia="ru-RU"/>
              </w:rPr>
              <w:t>.</w:t>
            </w:r>
            <w:r w:rsidRPr="003C2C03">
              <w:rPr>
                <w:rFonts w:eastAsia="Times New Roman"/>
                <w:sz w:val="22"/>
                <w:szCs w:val="22"/>
                <w:lang w:eastAsia="ru-RU"/>
              </w:rPr>
              <w:t>86</w:t>
            </w:r>
          </w:p>
        </w:tc>
        <w:tc>
          <w:tcPr>
            <w:tcW w:w="1134" w:type="dxa"/>
            <w:noWrap/>
            <w:vAlign w:val="bottom"/>
          </w:tcPr>
          <w:p w14:paraId="0B498BBD" w14:textId="77777777" w:rsidR="00997EF8" w:rsidRPr="003C2C03" w:rsidRDefault="00997EF8" w:rsidP="00D51440">
            <w:pPr>
              <w:ind w:firstLine="0"/>
              <w:jc w:val="center"/>
              <w:rPr>
                <w:lang w:val="kk-KZ"/>
              </w:rPr>
            </w:pPr>
            <w:r w:rsidRPr="003C2C03">
              <w:rPr>
                <w:sz w:val="22"/>
                <w:szCs w:val="22"/>
                <w:lang w:val="kk-KZ"/>
              </w:rPr>
              <w:t>15.71-19.20</w:t>
            </w:r>
          </w:p>
        </w:tc>
        <w:tc>
          <w:tcPr>
            <w:tcW w:w="992" w:type="dxa"/>
            <w:vAlign w:val="bottom"/>
          </w:tcPr>
          <w:p w14:paraId="1F828583" w14:textId="77777777" w:rsidR="00997EF8" w:rsidRPr="003C2C03" w:rsidRDefault="00997EF8" w:rsidP="00D51440">
            <w:pPr>
              <w:ind w:firstLine="0"/>
              <w:jc w:val="center"/>
              <w:rPr>
                <w:rFonts w:eastAsia="Times New Roman"/>
                <w:lang w:val="kk-KZ" w:eastAsia="ru-RU"/>
              </w:rPr>
            </w:pPr>
            <w:r w:rsidRPr="003C2C03">
              <w:rPr>
                <w:sz w:val="22"/>
                <w:szCs w:val="22"/>
              </w:rPr>
              <w:t>17.19</w:t>
            </w:r>
            <w:r w:rsidRPr="003C2C03">
              <w:rPr>
                <w:rFonts w:eastAsia="Times New Roman"/>
                <w:sz w:val="22"/>
                <w:szCs w:val="22"/>
                <w:lang w:val="kk-KZ" w:eastAsia="ru-RU"/>
              </w:rPr>
              <w:t>±</w:t>
            </w:r>
          </w:p>
          <w:p w14:paraId="6D48C0BD" w14:textId="77777777" w:rsidR="00997EF8" w:rsidRPr="003C2C03" w:rsidRDefault="00997EF8" w:rsidP="00D51440">
            <w:pPr>
              <w:ind w:firstLine="0"/>
              <w:jc w:val="center"/>
            </w:pPr>
            <w:r w:rsidRPr="003C2C03">
              <w:rPr>
                <w:rFonts w:eastAsia="Times New Roman"/>
                <w:sz w:val="22"/>
                <w:szCs w:val="22"/>
                <w:lang w:val="kk-KZ" w:eastAsia="ru-RU"/>
              </w:rPr>
              <w:t>0.15</w:t>
            </w:r>
          </w:p>
        </w:tc>
        <w:tc>
          <w:tcPr>
            <w:tcW w:w="851" w:type="dxa"/>
            <w:tcBorders>
              <w:top w:val="single" w:sz="4" w:space="0" w:color="auto"/>
              <w:left w:val="nil"/>
              <w:bottom w:val="single" w:sz="4" w:space="0" w:color="auto"/>
              <w:right w:val="single" w:sz="4" w:space="0" w:color="auto"/>
            </w:tcBorders>
            <w:vAlign w:val="bottom"/>
          </w:tcPr>
          <w:p w14:paraId="1B16FDCF" w14:textId="77777777" w:rsidR="00997EF8" w:rsidRPr="003C2C03" w:rsidRDefault="00997EF8" w:rsidP="00D51440">
            <w:pPr>
              <w:ind w:firstLine="0"/>
              <w:jc w:val="center"/>
              <w:rPr>
                <w:lang w:val="kk-KZ"/>
              </w:rPr>
            </w:pPr>
            <w:r w:rsidRPr="003C2C03">
              <w:rPr>
                <w:sz w:val="22"/>
                <w:szCs w:val="22"/>
                <w:lang w:val="kk-KZ"/>
              </w:rPr>
              <w:t>12-19</w:t>
            </w:r>
          </w:p>
        </w:tc>
        <w:tc>
          <w:tcPr>
            <w:tcW w:w="850" w:type="dxa"/>
            <w:tcBorders>
              <w:top w:val="single" w:sz="4" w:space="0" w:color="auto"/>
              <w:left w:val="nil"/>
              <w:bottom w:val="single" w:sz="4" w:space="0" w:color="auto"/>
              <w:right w:val="single" w:sz="4" w:space="0" w:color="auto"/>
            </w:tcBorders>
            <w:vAlign w:val="bottom"/>
          </w:tcPr>
          <w:p w14:paraId="5C13BE72" w14:textId="77777777" w:rsidR="00997EF8" w:rsidRPr="003C2C03" w:rsidRDefault="00997EF8" w:rsidP="00D51440">
            <w:pPr>
              <w:ind w:firstLine="0"/>
              <w:jc w:val="center"/>
            </w:pPr>
            <w:r w:rsidRPr="003C2C03">
              <w:rPr>
                <w:sz w:val="22"/>
                <w:szCs w:val="22"/>
              </w:rPr>
              <w:t>15.5</w:t>
            </w:r>
          </w:p>
        </w:tc>
      </w:tr>
      <w:tr w:rsidR="00997EF8" w:rsidRPr="003C2C03" w14:paraId="4A9FEF78" w14:textId="77777777" w:rsidTr="00B01843">
        <w:trPr>
          <w:trHeight w:val="315"/>
        </w:trPr>
        <w:tc>
          <w:tcPr>
            <w:tcW w:w="704" w:type="dxa"/>
            <w:noWrap/>
            <w:vAlign w:val="bottom"/>
          </w:tcPr>
          <w:p w14:paraId="0A4D0CB9" w14:textId="77777777" w:rsidR="00997EF8" w:rsidRPr="003C2C03" w:rsidRDefault="00997EF8" w:rsidP="00D51440">
            <w:pPr>
              <w:ind w:firstLine="0"/>
              <w:rPr>
                <w:rFonts w:eastAsia="Times New Roman"/>
                <w:lang w:eastAsia="ru-RU"/>
              </w:rPr>
            </w:pPr>
            <w:r w:rsidRPr="003C2C03">
              <w:rPr>
                <w:rFonts w:eastAsia="Times New Roman"/>
                <w:lang w:eastAsia="ru-RU"/>
              </w:rPr>
              <w:t>Cs</w:t>
            </w:r>
          </w:p>
        </w:tc>
        <w:tc>
          <w:tcPr>
            <w:tcW w:w="1418" w:type="dxa"/>
            <w:noWrap/>
            <w:vAlign w:val="bottom"/>
          </w:tcPr>
          <w:p w14:paraId="48EDD9E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22</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2-38.51</w:t>
            </w:r>
          </w:p>
        </w:tc>
        <w:tc>
          <w:tcPr>
            <w:tcW w:w="1275" w:type="dxa"/>
            <w:noWrap/>
            <w:vAlign w:val="bottom"/>
          </w:tcPr>
          <w:p w14:paraId="67CDD58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30</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88</w:t>
            </w:r>
          </w:p>
        </w:tc>
        <w:tc>
          <w:tcPr>
            <w:tcW w:w="709" w:type="dxa"/>
            <w:noWrap/>
            <w:vAlign w:val="bottom"/>
          </w:tcPr>
          <w:p w14:paraId="5E84742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87</w:t>
            </w:r>
          </w:p>
        </w:tc>
        <w:tc>
          <w:tcPr>
            <w:tcW w:w="851" w:type="dxa"/>
            <w:noWrap/>
            <w:vAlign w:val="bottom"/>
          </w:tcPr>
          <w:p w14:paraId="1A67EDA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95</w:t>
            </w:r>
          </w:p>
        </w:tc>
        <w:tc>
          <w:tcPr>
            <w:tcW w:w="850" w:type="dxa"/>
            <w:noWrap/>
            <w:vAlign w:val="bottom"/>
          </w:tcPr>
          <w:p w14:paraId="20150D7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12</w:t>
            </w:r>
            <w:r w:rsidRPr="003C2C03">
              <w:rPr>
                <w:rFonts w:eastAsia="Times New Roman"/>
                <w:sz w:val="22"/>
                <w:szCs w:val="22"/>
                <w:lang w:val="kk-KZ" w:eastAsia="ru-RU"/>
              </w:rPr>
              <w:t>.</w:t>
            </w:r>
            <w:r w:rsidRPr="003C2C03">
              <w:rPr>
                <w:rFonts w:eastAsia="Times New Roman"/>
                <w:sz w:val="22"/>
                <w:szCs w:val="22"/>
                <w:lang w:eastAsia="ru-RU"/>
              </w:rPr>
              <w:t>71</w:t>
            </w:r>
          </w:p>
        </w:tc>
        <w:tc>
          <w:tcPr>
            <w:tcW w:w="1134" w:type="dxa"/>
            <w:noWrap/>
          </w:tcPr>
          <w:p w14:paraId="62B15F7F"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49A974DC" w14:textId="77777777" w:rsidR="00997EF8" w:rsidRPr="003C2C03" w:rsidRDefault="00997EF8" w:rsidP="00D51440">
            <w:pPr>
              <w:ind w:firstLine="0"/>
              <w:jc w:val="center"/>
              <w:rPr>
                <w:lang w:val="kk-KZ"/>
              </w:rPr>
            </w:pPr>
            <w:r w:rsidRPr="003C2C03">
              <w:rPr>
                <w:sz w:val="22"/>
                <w:szCs w:val="22"/>
                <w:lang w:val="kk-KZ"/>
              </w:rPr>
              <w:t>-</w:t>
            </w:r>
          </w:p>
        </w:tc>
        <w:tc>
          <w:tcPr>
            <w:tcW w:w="851" w:type="dxa"/>
            <w:tcBorders>
              <w:top w:val="single" w:sz="4" w:space="0" w:color="auto"/>
            </w:tcBorders>
          </w:tcPr>
          <w:p w14:paraId="04F50114" w14:textId="77777777" w:rsidR="00997EF8" w:rsidRPr="003C2C03" w:rsidRDefault="00997EF8" w:rsidP="00D51440">
            <w:pPr>
              <w:ind w:firstLine="0"/>
              <w:jc w:val="center"/>
              <w:rPr>
                <w:lang w:val="kk-KZ"/>
              </w:rPr>
            </w:pPr>
            <w:r w:rsidRPr="003C2C03">
              <w:rPr>
                <w:sz w:val="22"/>
                <w:szCs w:val="22"/>
                <w:lang w:val="kk-KZ"/>
              </w:rPr>
              <w:t>-</w:t>
            </w:r>
          </w:p>
        </w:tc>
        <w:tc>
          <w:tcPr>
            <w:tcW w:w="850" w:type="dxa"/>
            <w:tcBorders>
              <w:top w:val="single" w:sz="4" w:space="0" w:color="auto"/>
            </w:tcBorders>
          </w:tcPr>
          <w:p w14:paraId="463717FC" w14:textId="77777777" w:rsidR="00997EF8" w:rsidRPr="003C2C03" w:rsidRDefault="00997EF8" w:rsidP="00D51440">
            <w:pPr>
              <w:ind w:firstLine="0"/>
              <w:jc w:val="center"/>
              <w:rPr>
                <w:lang w:val="kk-KZ"/>
              </w:rPr>
            </w:pPr>
            <w:r w:rsidRPr="003C2C03">
              <w:rPr>
                <w:sz w:val="22"/>
                <w:szCs w:val="22"/>
                <w:lang w:val="kk-KZ"/>
              </w:rPr>
              <w:t>-</w:t>
            </w:r>
          </w:p>
        </w:tc>
      </w:tr>
      <w:tr w:rsidR="00997EF8" w:rsidRPr="003C2C03" w14:paraId="5517015F" w14:textId="77777777" w:rsidTr="00B01843">
        <w:trPr>
          <w:trHeight w:val="300"/>
        </w:trPr>
        <w:tc>
          <w:tcPr>
            <w:tcW w:w="704" w:type="dxa"/>
            <w:noWrap/>
            <w:vAlign w:val="bottom"/>
          </w:tcPr>
          <w:p w14:paraId="74B2AF06" w14:textId="77777777" w:rsidR="00997EF8" w:rsidRPr="003C2C03" w:rsidRDefault="00997EF8" w:rsidP="00D51440">
            <w:pPr>
              <w:ind w:firstLine="0"/>
              <w:rPr>
                <w:rFonts w:eastAsia="Times New Roman"/>
                <w:lang w:eastAsia="ru-RU"/>
              </w:rPr>
            </w:pPr>
            <w:r w:rsidRPr="003C2C03">
              <w:rPr>
                <w:rFonts w:eastAsia="Times New Roman"/>
                <w:lang w:eastAsia="ru-RU"/>
              </w:rPr>
              <w:t>Ci</w:t>
            </w:r>
          </w:p>
        </w:tc>
        <w:tc>
          <w:tcPr>
            <w:tcW w:w="1418" w:type="dxa"/>
            <w:noWrap/>
            <w:vAlign w:val="bottom"/>
          </w:tcPr>
          <w:p w14:paraId="05F1709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17</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1-34.50</w:t>
            </w:r>
          </w:p>
        </w:tc>
        <w:tc>
          <w:tcPr>
            <w:tcW w:w="1275" w:type="dxa"/>
            <w:noWrap/>
            <w:vAlign w:val="bottom"/>
          </w:tcPr>
          <w:p w14:paraId="1A7A258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27</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85</w:t>
            </w:r>
          </w:p>
        </w:tc>
        <w:tc>
          <w:tcPr>
            <w:tcW w:w="709" w:type="dxa"/>
            <w:noWrap/>
            <w:vAlign w:val="bottom"/>
          </w:tcPr>
          <w:p w14:paraId="5AFF8F5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87</w:t>
            </w:r>
          </w:p>
        </w:tc>
        <w:tc>
          <w:tcPr>
            <w:tcW w:w="851" w:type="dxa"/>
            <w:noWrap/>
            <w:vAlign w:val="bottom"/>
          </w:tcPr>
          <w:p w14:paraId="192B569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15</w:t>
            </w:r>
            <w:r w:rsidRPr="003C2C03">
              <w:rPr>
                <w:rFonts w:eastAsia="Times New Roman"/>
                <w:sz w:val="22"/>
                <w:szCs w:val="22"/>
                <w:lang w:val="kk-KZ" w:eastAsia="ru-RU"/>
              </w:rPr>
              <w:t>.</w:t>
            </w:r>
            <w:r w:rsidRPr="003C2C03">
              <w:rPr>
                <w:rFonts w:eastAsia="Times New Roman"/>
                <w:sz w:val="22"/>
                <w:szCs w:val="22"/>
                <w:lang w:eastAsia="ru-RU"/>
              </w:rPr>
              <w:t>00</w:t>
            </w:r>
          </w:p>
        </w:tc>
        <w:tc>
          <w:tcPr>
            <w:tcW w:w="850" w:type="dxa"/>
            <w:noWrap/>
            <w:vAlign w:val="bottom"/>
          </w:tcPr>
          <w:p w14:paraId="2EA507F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24</w:t>
            </w:r>
          </w:p>
        </w:tc>
        <w:tc>
          <w:tcPr>
            <w:tcW w:w="1134" w:type="dxa"/>
            <w:noWrap/>
          </w:tcPr>
          <w:p w14:paraId="0C2E676B"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6B42368E" w14:textId="77777777" w:rsidR="00997EF8" w:rsidRPr="003C2C03" w:rsidRDefault="00997EF8" w:rsidP="00D51440">
            <w:pPr>
              <w:ind w:firstLine="0"/>
              <w:jc w:val="center"/>
              <w:rPr>
                <w:lang w:val="kk-KZ"/>
              </w:rPr>
            </w:pPr>
            <w:r w:rsidRPr="003C2C03">
              <w:rPr>
                <w:sz w:val="22"/>
                <w:szCs w:val="22"/>
                <w:lang w:val="kk-KZ"/>
              </w:rPr>
              <w:t>-</w:t>
            </w:r>
          </w:p>
        </w:tc>
        <w:tc>
          <w:tcPr>
            <w:tcW w:w="851" w:type="dxa"/>
          </w:tcPr>
          <w:p w14:paraId="6633D8C0"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6E0F1EA1" w14:textId="77777777" w:rsidR="00997EF8" w:rsidRPr="003C2C03" w:rsidRDefault="00997EF8" w:rsidP="00D51440">
            <w:pPr>
              <w:ind w:firstLine="0"/>
              <w:jc w:val="center"/>
              <w:rPr>
                <w:lang w:val="kk-KZ"/>
              </w:rPr>
            </w:pPr>
            <w:r w:rsidRPr="003C2C03">
              <w:rPr>
                <w:sz w:val="22"/>
                <w:szCs w:val="22"/>
                <w:lang w:val="kk-KZ"/>
              </w:rPr>
              <w:t>-</w:t>
            </w:r>
          </w:p>
        </w:tc>
      </w:tr>
      <w:tr w:rsidR="00997EF8" w:rsidRPr="003C2C03" w14:paraId="471DCB6C" w14:textId="77777777" w:rsidTr="00B01843">
        <w:trPr>
          <w:trHeight w:val="300"/>
        </w:trPr>
        <w:tc>
          <w:tcPr>
            <w:tcW w:w="704" w:type="dxa"/>
            <w:noWrap/>
            <w:vAlign w:val="bottom"/>
          </w:tcPr>
          <w:p w14:paraId="6E9C6F27" w14:textId="77777777" w:rsidR="00997EF8" w:rsidRPr="003C2C03" w:rsidRDefault="00997EF8" w:rsidP="00D51440">
            <w:pPr>
              <w:ind w:firstLine="0"/>
              <w:rPr>
                <w:rFonts w:eastAsia="Times New Roman"/>
                <w:lang w:eastAsia="ru-RU"/>
              </w:rPr>
            </w:pPr>
            <w:r w:rsidRPr="003C2C03">
              <w:rPr>
                <w:rFonts w:eastAsia="Times New Roman"/>
                <w:lang w:eastAsia="ru-RU"/>
              </w:rPr>
              <w:t>Cm</w:t>
            </w:r>
          </w:p>
        </w:tc>
        <w:tc>
          <w:tcPr>
            <w:tcW w:w="1418" w:type="dxa"/>
            <w:noWrap/>
            <w:vAlign w:val="bottom"/>
          </w:tcPr>
          <w:p w14:paraId="02611C9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16</w:t>
            </w:r>
            <w:r w:rsidRPr="003C2C03">
              <w:rPr>
                <w:rFonts w:eastAsia="Times New Roman"/>
                <w:sz w:val="22"/>
                <w:szCs w:val="22"/>
                <w:lang w:val="kk-KZ" w:eastAsia="ru-RU"/>
              </w:rPr>
              <w:t>.</w:t>
            </w:r>
            <w:r w:rsidRPr="003C2C03">
              <w:rPr>
                <w:rFonts w:eastAsia="Times New Roman"/>
                <w:sz w:val="22"/>
                <w:szCs w:val="22"/>
                <w:lang w:eastAsia="ru-RU"/>
              </w:rPr>
              <w:t>1</w:t>
            </w:r>
            <w:r w:rsidRPr="003C2C03">
              <w:rPr>
                <w:rFonts w:eastAsia="Times New Roman"/>
                <w:sz w:val="22"/>
                <w:szCs w:val="22"/>
                <w:lang w:val="kk-KZ" w:eastAsia="ru-RU"/>
              </w:rPr>
              <w:t>1-29.62</w:t>
            </w:r>
          </w:p>
        </w:tc>
        <w:tc>
          <w:tcPr>
            <w:tcW w:w="1275" w:type="dxa"/>
            <w:noWrap/>
            <w:vAlign w:val="bottom"/>
          </w:tcPr>
          <w:p w14:paraId="629366C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21</w:t>
            </w:r>
            <w:r w:rsidRPr="003C2C03">
              <w:rPr>
                <w:rFonts w:eastAsia="Times New Roman"/>
                <w:sz w:val="22"/>
                <w:szCs w:val="22"/>
                <w:lang w:val="kk-KZ" w:eastAsia="ru-RU"/>
              </w:rPr>
              <w:t>.</w:t>
            </w:r>
            <w:r w:rsidRPr="003C2C03">
              <w:rPr>
                <w:rFonts w:eastAsia="Times New Roman"/>
                <w:sz w:val="22"/>
                <w:szCs w:val="22"/>
                <w:lang w:eastAsia="ru-RU"/>
              </w:rPr>
              <w:t>9</w:t>
            </w:r>
            <w:r w:rsidRPr="003C2C03">
              <w:rPr>
                <w:rFonts w:eastAsia="Times New Roman"/>
                <w:sz w:val="22"/>
                <w:szCs w:val="22"/>
                <w:lang w:val="kk-KZ" w:eastAsia="ru-RU"/>
              </w:rPr>
              <w:t>3</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88</w:t>
            </w:r>
          </w:p>
        </w:tc>
        <w:tc>
          <w:tcPr>
            <w:tcW w:w="709" w:type="dxa"/>
            <w:noWrap/>
            <w:vAlign w:val="bottom"/>
          </w:tcPr>
          <w:p w14:paraId="4BDC00B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68</w:t>
            </w:r>
          </w:p>
        </w:tc>
        <w:tc>
          <w:tcPr>
            <w:tcW w:w="851" w:type="dxa"/>
            <w:noWrap/>
            <w:vAlign w:val="bottom"/>
          </w:tcPr>
          <w:p w14:paraId="52157F4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13</w:t>
            </w:r>
            <w:r w:rsidRPr="003C2C03">
              <w:rPr>
                <w:rFonts w:eastAsia="Times New Roman"/>
                <w:sz w:val="22"/>
                <w:szCs w:val="22"/>
                <w:lang w:val="kk-KZ" w:eastAsia="ru-RU"/>
              </w:rPr>
              <w:t>.</w:t>
            </w:r>
            <w:r w:rsidRPr="003C2C03">
              <w:rPr>
                <w:rFonts w:eastAsia="Times New Roman"/>
                <w:sz w:val="22"/>
                <w:szCs w:val="22"/>
                <w:lang w:eastAsia="ru-RU"/>
              </w:rPr>
              <w:t>55</w:t>
            </w:r>
          </w:p>
        </w:tc>
        <w:tc>
          <w:tcPr>
            <w:tcW w:w="850" w:type="dxa"/>
            <w:noWrap/>
            <w:vAlign w:val="bottom"/>
          </w:tcPr>
          <w:p w14:paraId="1DC14D4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16</w:t>
            </w:r>
            <w:r w:rsidRPr="003C2C03">
              <w:rPr>
                <w:rFonts w:eastAsia="Times New Roman"/>
                <w:sz w:val="22"/>
                <w:szCs w:val="22"/>
                <w:lang w:val="kk-KZ" w:eastAsia="ru-RU"/>
              </w:rPr>
              <w:t>.</w:t>
            </w:r>
            <w:r w:rsidRPr="003C2C03">
              <w:rPr>
                <w:rFonts w:eastAsia="Times New Roman"/>
                <w:sz w:val="22"/>
                <w:szCs w:val="22"/>
                <w:lang w:eastAsia="ru-RU"/>
              </w:rPr>
              <w:t>79</w:t>
            </w:r>
          </w:p>
        </w:tc>
        <w:tc>
          <w:tcPr>
            <w:tcW w:w="1134" w:type="dxa"/>
            <w:noWrap/>
          </w:tcPr>
          <w:p w14:paraId="1BBE0E8F"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65414A28" w14:textId="77777777" w:rsidR="00997EF8" w:rsidRPr="003C2C03" w:rsidRDefault="00997EF8" w:rsidP="00D51440">
            <w:pPr>
              <w:ind w:firstLine="0"/>
              <w:jc w:val="center"/>
              <w:rPr>
                <w:lang w:val="kk-KZ"/>
              </w:rPr>
            </w:pPr>
            <w:r w:rsidRPr="003C2C03">
              <w:rPr>
                <w:sz w:val="22"/>
                <w:szCs w:val="22"/>
                <w:lang w:val="kk-KZ"/>
              </w:rPr>
              <w:t>-</w:t>
            </w:r>
          </w:p>
        </w:tc>
        <w:tc>
          <w:tcPr>
            <w:tcW w:w="851" w:type="dxa"/>
            <w:tcBorders>
              <w:bottom w:val="single" w:sz="4" w:space="0" w:color="auto"/>
            </w:tcBorders>
          </w:tcPr>
          <w:p w14:paraId="14C6C1F1" w14:textId="77777777" w:rsidR="00997EF8" w:rsidRPr="003C2C03" w:rsidRDefault="00997EF8" w:rsidP="00D51440">
            <w:pPr>
              <w:ind w:firstLine="0"/>
              <w:jc w:val="center"/>
              <w:rPr>
                <w:lang w:val="kk-KZ"/>
              </w:rPr>
            </w:pPr>
            <w:r w:rsidRPr="003C2C03">
              <w:rPr>
                <w:sz w:val="22"/>
                <w:szCs w:val="22"/>
                <w:lang w:val="kk-KZ"/>
              </w:rPr>
              <w:t>-</w:t>
            </w:r>
          </w:p>
        </w:tc>
        <w:tc>
          <w:tcPr>
            <w:tcW w:w="850" w:type="dxa"/>
            <w:tcBorders>
              <w:bottom w:val="single" w:sz="4" w:space="0" w:color="auto"/>
            </w:tcBorders>
          </w:tcPr>
          <w:p w14:paraId="280AF320" w14:textId="77777777" w:rsidR="00997EF8" w:rsidRPr="003C2C03" w:rsidRDefault="00997EF8" w:rsidP="00D51440">
            <w:pPr>
              <w:ind w:firstLine="0"/>
              <w:jc w:val="center"/>
              <w:rPr>
                <w:lang w:val="kk-KZ"/>
              </w:rPr>
            </w:pPr>
            <w:r w:rsidRPr="003C2C03">
              <w:rPr>
                <w:sz w:val="22"/>
                <w:szCs w:val="22"/>
                <w:lang w:val="kk-KZ"/>
              </w:rPr>
              <w:t>-</w:t>
            </w:r>
          </w:p>
        </w:tc>
      </w:tr>
      <w:tr w:rsidR="00997EF8" w:rsidRPr="003C2C03" w14:paraId="136501B4" w14:textId="77777777" w:rsidTr="00B01843">
        <w:trPr>
          <w:trHeight w:val="300"/>
        </w:trPr>
        <w:tc>
          <w:tcPr>
            <w:tcW w:w="704" w:type="dxa"/>
            <w:noWrap/>
            <w:vAlign w:val="bottom"/>
          </w:tcPr>
          <w:p w14:paraId="5D11BBEF" w14:textId="77777777" w:rsidR="00997EF8" w:rsidRPr="003C2C03" w:rsidRDefault="00997EF8" w:rsidP="00D51440">
            <w:pPr>
              <w:ind w:firstLine="0"/>
              <w:rPr>
                <w:rFonts w:eastAsia="Times New Roman"/>
                <w:lang w:eastAsia="ru-RU"/>
              </w:rPr>
            </w:pPr>
            <w:r w:rsidRPr="003C2C03">
              <w:rPr>
                <w:rFonts w:eastAsia="Times New Roman"/>
                <w:lang w:eastAsia="ru-RU"/>
              </w:rPr>
              <w:t>c</w:t>
            </w:r>
          </w:p>
        </w:tc>
        <w:tc>
          <w:tcPr>
            <w:tcW w:w="1418" w:type="dxa"/>
            <w:noWrap/>
            <w:vAlign w:val="bottom"/>
          </w:tcPr>
          <w:p w14:paraId="0C63A78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22</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sz w:val="22"/>
                <w:szCs w:val="22"/>
                <w:lang w:val="kk-KZ" w:eastAsia="ru-RU"/>
              </w:rPr>
              <w:t>1-40.43</w:t>
            </w:r>
          </w:p>
        </w:tc>
        <w:tc>
          <w:tcPr>
            <w:tcW w:w="1275" w:type="dxa"/>
            <w:noWrap/>
            <w:vAlign w:val="bottom"/>
          </w:tcPr>
          <w:p w14:paraId="661EA88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29</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84</w:t>
            </w:r>
          </w:p>
        </w:tc>
        <w:tc>
          <w:tcPr>
            <w:tcW w:w="709" w:type="dxa"/>
            <w:noWrap/>
            <w:vAlign w:val="bottom"/>
          </w:tcPr>
          <w:p w14:paraId="41333B2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85</w:t>
            </w:r>
          </w:p>
        </w:tc>
        <w:tc>
          <w:tcPr>
            <w:tcW w:w="851" w:type="dxa"/>
            <w:noWrap/>
            <w:vAlign w:val="bottom"/>
          </w:tcPr>
          <w:p w14:paraId="6570016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86</w:t>
            </w:r>
          </w:p>
        </w:tc>
        <w:tc>
          <w:tcPr>
            <w:tcW w:w="850" w:type="dxa"/>
            <w:noWrap/>
            <w:vAlign w:val="bottom"/>
          </w:tcPr>
          <w:p w14:paraId="14F3CBC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12</w:t>
            </w:r>
            <w:r w:rsidRPr="003C2C03">
              <w:rPr>
                <w:rFonts w:eastAsia="Times New Roman"/>
                <w:sz w:val="22"/>
                <w:szCs w:val="22"/>
                <w:lang w:val="kk-KZ" w:eastAsia="ru-RU"/>
              </w:rPr>
              <w:t>.</w:t>
            </w:r>
            <w:r w:rsidRPr="003C2C03">
              <w:rPr>
                <w:rFonts w:eastAsia="Times New Roman"/>
                <w:sz w:val="22"/>
                <w:szCs w:val="22"/>
                <w:lang w:eastAsia="ru-RU"/>
              </w:rPr>
              <w:t>93</w:t>
            </w:r>
          </w:p>
        </w:tc>
        <w:tc>
          <w:tcPr>
            <w:tcW w:w="1134" w:type="dxa"/>
            <w:noWrap/>
            <w:vAlign w:val="bottom"/>
          </w:tcPr>
          <w:p w14:paraId="67DC6914" w14:textId="77777777" w:rsidR="00997EF8" w:rsidRPr="003C2C03" w:rsidRDefault="00997EF8" w:rsidP="00D51440">
            <w:pPr>
              <w:ind w:firstLine="0"/>
              <w:jc w:val="center"/>
              <w:rPr>
                <w:lang w:val="kk-KZ"/>
              </w:rPr>
            </w:pPr>
            <w:r w:rsidRPr="003C2C03">
              <w:rPr>
                <w:sz w:val="22"/>
                <w:szCs w:val="22"/>
                <w:lang w:val="kk-KZ"/>
              </w:rPr>
              <w:t>23.00-29.00</w:t>
            </w:r>
          </w:p>
        </w:tc>
        <w:tc>
          <w:tcPr>
            <w:tcW w:w="992" w:type="dxa"/>
            <w:vAlign w:val="bottom"/>
          </w:tcPr>
          <w:p w14:paraId="0DB8066D" w14:textId="77777777" w:rsidR="00997EF8" w:rsidRPr="003C2C03" w:rsidRDefault="00997EF8" w:rsidP="00D51440">
            <w:pPr>
              <w:ind w:firstLine="0"/>
              <w:jc w:val="center"/>
              <w:rPr>
                <w:rFonts w:eastAsia="Times New Roman"/>
                <w:lang w:val="kk-KZ" w:eastAsia="ru-RU"/>
              </w:rPr>
            </w:pPr>
            <w:r w:rsidRPr="003C2C03">
              <w:rPr>
                <w:sz w:val="22"/>
                <w:szCs w:val="22"/>
              </w:rPr>
              <w:t>25.63</w:t>
            </w:r>
            <w:r w:rsidRPr="003C2C03">
              <w:rPr>
                <w:rFonts w:eastAsia="Times New Roman"/>
                <w:sz w:val="22"/>
                <w:szCs w:val="22"/>
                <w:lang w:val="kk-KZ" w:eastAsia="ru-RU"/>
              </w:rPr>
              <w:t>±</w:t>
            </w:r>
          </w:p>
          <w:p w14:paraId="67DB3520" w14:textId="77777777" w:rsidR="00997EF8" w:rsidRPr="003C2C03" w:rsidRDefault="00997EF8" w:rsidP="00D51440">
            <w:pPr>
              <w:ind w:firstLine="0"/>
              <w:jc w:val="center"/>
            </w:pPr>
            <w:r w:rsidRPr="003C2C03">
              <w:rPr>
                <w:rFonts w:eastAsia="Times New Roman"/>
                <w:sz w:val="22"/>
                <w:szCs w:val="22"/>
                <w:lang w:val="kk-KZ" w:eastAsia="ru-RU"/>
              </w:rPr>
              <w:t>0.20</w:t>
            </w:r>
          </w:p>
        </w:tc>
        <w:tc>
          <w:tcPr>
            <w:tcW w:w="851" w:type="dxa"/>
            <w:tcBorders>
              <w:top w:val="single" w:sz="4" w:space="0" w:color="auto"/>
              <w:left w:val="nil"/>
              <w:bottom w:val="single" w:sz="4" w:space="0" w:color="auto"/>
              <w:right w:val="single" w:sz="4" w:space="0" w:color="auto"/>
            </w:tcBorders>
            <w:vAlign w:val="bottom"/>
          </w:tcPr>
          <w:p w14:paraId="5F91E8EF" w14:textId="77777777" w:rsidR="00997EF8" w:rsidRPr="003C2C03" w:rsidRDefault="00997EF8" w:rsidP="00D51440">
            <w:pPr>
              <w:ind w:firstLine="0"/>
              <w:jc w:val="center"/>
              <w:rPr>
                <w:lang w:val="kk-KZ"/>
              </w:rPr>
            </w:pPr>
            <w:r w:rsidRPr="003C2C03">
              <w:rPr>
                <w:sz w:val="22"/>
                <w:szCs w:val="22"/>
                <w:lang w:val="kk-KZ"/>
              </w:rPr>
              <w:t>23-31</w:t>
            </w:r>
          </w:p>
        </w:tc>
        <w:tc>
          <w:tcPr>
            <w:tcW w:w="850" w:type="dxa"/>
            <w:tcBorders>
              <w:top w:val="single" w:sz="4" w:space="0" w:color="auto"/>
              <w:left w:val="nil"/>
              <w:bottom w:val="single" w:sz="4" w:space="0" w:color="auto"/>
              <w:right w:val="single" w:sz="4" w:space="0" w:color="auto"/>
            </w:tcBorders>
            <w:vAlign w:val="bottom"/>
          </w:tcPr>
          <w:p w14:paraId="7BA210A2" w14:textId="77777777" w:rsidR="00997EF8" w:rsidRPr="003C2C03" w:rsidRDefault="00997EF8" w:rsidP="00D51440">
            <w:pPr>
              <w:ind w:firstLine="0"/>
              <w:jc w:val="center"/>
            </w:pPr>
            <w:r w:rsidRPr="003C2C03">
              <w:rPr>
                <w:sz w:val="22"/>
                <w:szCs w:val="22"/>
              </w:rPr>
              <w:t>26.8</w:t>
            </w:r>
          </w:p>
        </w:tc>
      </w:tr>
      <w:tr w:rsidR="00997EF8" w:rsidRPr="003C2C03" w14:paraId="4551A6EE" w14:textId="77777777" w:rsidTr="00B01843">
        <w:trPr>
          <w:trHeight w:val="300"/>
        </w:trPr>
        <w:tc>
          <w:tcPr>
            <w:tcW w:w="704" w:type="dxa"/>
            <w:noWrap/>
            <w:vAlign w:val="bottom"/>
          </w:tcPr>
          <w:p w14:paraId="24FF0AC4" w14:textId="77777777" w:rsidR="00997EF8" w:rsidRPr="003C2C03" w:rsidRDefault="00997EF8" w:rsidP="00D51440">
            <w:pPr>
              <w:ind w:firstLine="0"/>
              <w:rPr>
                <w:rFonts w:eastAsia="Times New Roman"/>
                <w:lang w:eastAsia="ru-RU"/>
              </w:rPr>
            </w:pPr>
            <w:r w:rsidRPr="003C2C03">
              <w:rPr>
                <w:rFonts w:eastAsia="Times New Roman"/>
                <w:lang w:eastAsia="ru-RU"/>
              </w:rPr>
              <w:t>Н</w:t>
            </w:r>
          </w:p>
        </w:tc>
        <w:tc>
          <w:tcPr>
            <w:tcW w:w="1418" w:type="dxa"/>
            <w:noWrap/>
            <w:vAlign w:val="bottom"/>
          </w:tcPr>
          <w:p w14:paraId="674CD9C4"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w:t>
            </w:r>
            <w:r w:rsidRPr="003C2C03">
              <w:rPr>
                <w:rFonts w:eastAsia="Times New Roman"/>
                <w:sz w:val="22"/>
                <w:szCs w:val="22"/>
                <w:lang w:val="kk-KZ" w:eastAsia="ru-RU"/>
              </w:rPr>
              <w:t>.</w:t>
            </w:r>
            <w:r w:rsidRPr="003C2C03">
              <w:rPr>
                <w:rFonts w:eastAsia="Times New Roman"/>
                <w:sz w:val="22"/>
                <w:szCs w:val="22"/>
                <w:lang w:eastAsia="ru-RU"/>
              </w:rPr>
              <w:t>6</w:t>
            </w:r>
            <w:r w:rsidRPr="003C2C03">
              <w:rPr>
                <w:rFonts w:eastAsia="Times New Roman"/>
                <w:sz w:val="22"/>
                <w:szCs w:val="22"/>
                <w:lang w:val="kk-KZ" w:eastAsia="ru-RU"/>
              </w:rPr>
              <w:t>1-21.40</w:t>
            </w:r>
          </w:p>
        </w:tc>
        <w:tc>
          <w:tcPr>
            <w:tcW w:w="1275" w:type="dxa"/>
            <w:noWrap/>
            <w:vAlign w:val="bottom"/>
          </w:tcPr>
          <w:p w14:paraId="0A4B28D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17</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1</w:t>
            </w:r>
            <w:r w:rsidRPr="003C2C03">
              <w:rPr>
                <w:rFonts w:eastAsia="Times New Roman"/>
                <w:sz w:val="22"/>
                <w:szCs w:val="22"/>
                <w:lang w:val="kk-KZ" w:eastAsia="ru-RU"/>
              </w:rPr>
              <w:t>.</w:t>
            </w:r>
            <w:r w:rsidRPr="003C2C03">
              <w:rPr>
                <w:rFonts w:eastAsia="Times New Roman"/>
                <w:sz w:val="22"/>
                <w:szCs w:val="22"/>
                <w:lang w:eastAsia="ru-RU"/>
              </w:rPr>
              <w:t>80</w:t>
            </w:r>
          </w:p>
        </w:tc>
        <w:tc>
          <w:tcPr>
            <w:tcW w:w="709" w:type="dxa"/>
            <w:noWrap/>
            <w:vAlign w:val="bottom"/>
          </w:tcPr>
          <w:p w14:paraId="006B9F6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53</w:t>
            </w:r>
          </w:p>
        </w:tc>
        <w:tc>
          <w:tcPr>
            <w:tcW w:w="851" w:type="dxa"/>
            <w:noWrap/>
            <w:vAlign w:val="bottom"/>
          </w:tcPr>
          <w:p w14:paraId="3BCDC75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38</w:t>
            </w:r>
          </w:p>
        </w:tc>
        <w:tc>
          <w:tcPr>
            <w:tcW w:w="850" w:type="dxa"/>
            <w:noWrap/>
            <w:vAlign w:val="bottom"/>
          </w:tcPr>
          <w:p w14:paraId="6066426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17</w:t>
            </w:r>
          </w:p>
        </w:tc>
        <w:tc>
          <w:tcPr>
            <w:tcW w:w="1134" w:type="dxa"/>
            <w:noWrap/>
          </w:tcPr>
          <w:p w14:paraId="4E0E6C3E" w14:textId="77777777" w:rsidR="00997EF8" w:rsidRPr="003C2C03" w:rsidRDefault="00997EF8" w:rsidP="00D51440">
            <w:pPr>
              <w:ind w:firstLine="0"/>
              <w:jc w:val="center"/>
              <w:rPr>
                <w:lang w:val="kk-KZ"/>
              </w:rPr>
            </w:pPr>
            <w:r w:rsidRPr="003C2C03">
              <w:rPr>
                <w:sz w:val="22"/>
                <w:szCs w:val="22"/>
                <w:lang w:val="kk-KZ"/>
              </w:rPr>
              <w:t>20.30-27.00</w:t>
            </w:r>
          </w:p>
        </w:tc>
        <w:tc>
          <w:tcPr>
            <w:tcW w:w="992" w:type="dxa"/>
          </w:tcPr>
          <w:p w14:paraId="1A5B65E9"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23.48±</w:t>
            </w:r>
          </w:p>
          <w:p w14:paraId="3F6157E3" w14:textId="77777777" w:rsidR="00997EF8" w:rsidRPr="003C2C03" w:rsidRDefault="00997EF8" w:rsidP="00D51440">
            <w:pPr>
              <w:ind w:firstLine="0"/>
              <w:jc w:val="center"/>
            </w:pPr>
            <w:r w:rsidRPr="003C2C03">
              <w:rPr>
                <w:rFonts w:eastAsia="Times New Roman"/>
                <w:sz w:val="22"/>
                <w:szCs w:val="22"/>
                <w:lang w:val="kk-KZ" w:eastAsia="ru-RU"/>
              </w:rPr>
              <w:t>0.21</w:t>
            </w:r>
          </w:p>
        </w:tc>
        <w:tc>
          <w:tcPr>
            <w:tcW w:w="851" w:type="dxa"/>
          </w:tcPr>
          <w:p w14:paraId="14757ACE" w14:textId="77777777" w:rsidR="00997EF8" w:rsidRPr="003C2C03" w:rsidRDefault="00997EF8" w:rsidP="00D51440">
            <w:pPr>
              <w:ind w:firstLine="0"/>
              <w:jc w:val="center"/>
              <w:rPr>
                <w:lang w:val="kk-KZ"/>
              </w:rPr>
            </w:pPr>
            <w:r w:rsidRPr="003C2C03">
              <w:rPr>
                <w:sz w:val="22"/>
                <w:szCs w:val="22"/>
                <w:lang w:val="kk-KZ"/>
              </w:rPr>
              <w:t>15-23</w:t>
            </w:r>
          </w:p>
        </w:tc>
        <w:tc>
          <w:tcPr>
            <w:tcW w:w="850" w:type="dxa"/>
          </w:tcPr>
          <w:p w14:paraId="79F4F46B" w14:textId="77777777" w:rsidR="00997EF8" w:rsidRPr="003C2C03" w:rsidRDefault="00997EF8" w:rsidP="00D51440">
            <w:pPr>
              <w:ind w:firstLine="0"/>
              <w:jc w:val="center"/>
            </w:pPr>
            <w:r w:rsidRPr="003C2C03">
              <w:rPr>
                <w:sz w:val="22"/>
                <w:szCs w:val="22"/>
              </w:rPr>
              <w:t>18.8</w:t>
            </w:r>
          </w:p>
        </w:tc>
      </w:tr>
      <w:tr w:rsidR="00997EF8" w:rsidRPr="003C2C03" w14:paraId="13271FFF" w14:textId="77777777" w:rsidTr="00B01843">
        <w:trPr>
          <w:trHeight w:val="300"/>
        </w:trPr>
        <w:tc>
          <w:tcPr>
            <w:tcW w:w="704" w:type="dxa"/>
            <w:noWrap/>
            <w:vAlign w:val="bottom"/>
          </w:tcPr>
          <w:p w14:paraId="687DCE40" w14:textId="77777777" w:rsidR="00997EF8" w:rsidRPr="003C2C03" w:rsidRDefault="00997EF8" w:rsidP="00D51440">
            <w:pPr>
              <w:ind w:firstLine="0"/>
              <w:rPr>
                <w:rFonts w:eastAsia="Times New Roman"/>
                <w:lang w:eastAsia="ru-RU"/>
              </w:rPr>
            </w:pPr>
            <w:r w:rsidRPr="003C2C03">
              <w:rPr>
                <w:rFonts w:eastAsia="Times New Roman"/>
                <w:lang w:eastAsia="ru-RU"/>
              </w:rPr>
              <w:t>hca</w:t>
            </w:r>
          </w:p>
        </w:tc>
        <w:tc>
          <w:tcPr>
            <w:tcW w:w="1418" w:type="dxa"/>
            <w:noWrap/>
            <w:vAlign w:val="bottom"/>
          </w:tcPr>
          <w:p w14:paraId="3D5E6CA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9</w:t>
            </w:r>
            <w:r w:rsidRPr="003C2C03">
              <w:rPr>
                <w:rFonts w:eastAsia="Times New Roman"/>
                <w:sz w:val="22"/>
                <w:szCs w:val="22"/>
                <w:lang w:val="kk-KZ" w:eastAsia="ru-RU"/>
              </w:rPr>
              <w:t>3-17.72</w:t>
            </w:r>
          </w:p>
        </w:tc>
        <w:tc>
          <w:tcPr>
            <w:tcW w:w="1275" w:type="dxa"/>
            <w:noWrap/>
            <w:vAlign w:val="bottom"/>
          </w:tcPr>
          <w:p w14:paraId="6A7A2E3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42</w:t>
            </w:r>
          </w:p>
        </w:tc>
        <w:tc>
          <w:tcPr>
            <w:tcW w:w="709" w:type="dxa"/>
            <w:noWrap/>
            <w:vAlign w:val="bottom"/>
          </w:tcPr>
          <w:p w14:paraId="6C4C942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31</w:t>
            </w:r>
          </w:p>
        </w:tc>
        <w:tc>
          <w:tcPr>
            <w:tcW w:w="851" w:type="dxa"/>
            <w:noWrap/>
            <w:vAlign w:val="bottom"/>
          </w:tcPr>
          <w:p w14:paraId="50DC8CA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10.96</w:t>
            </w:r>
          </w:p>
        </w:tc>
        <w:tc>
          <w:tcPr>
            <w:tcW w:w="850" w:type="dxa"/>
            <w:noWrap/>
            <w:vAlign w:val="bottom"/>
          </w:tcPr>
          <w:p w14:paraId="380C156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32</w:t>
            </w:r>
            <w:r w:rsidRPr="003C2C03">
              <w:rPr>
                <w:rFonts w:eastAsia="Times New Roman"/>
                <w:sz w:val="22"/>
                <w:szCs w:val="22"/>
                <w:lang w:val="kk-KZ" w:eastAsia="ru-RU"/>
              </w:rPr>
              <w:t>.</w:t>
            </w:r>
            <w:r w:rsidRPr="003C2C03">
              <w:rPr>
                <w:rFonts w:eastAsia="Times New Roman"/>
                <w:sz w:val="22"/>
                <w:szCs w:val="22"/>
                <w:lang w:eastAsia="ru-RU"/>
              </w:rPr>
              <w:t>34</w:t>
            </w:r>
          </w:p>
        </w:tc>
        <w:tc>
          <w:tcPr>
            <w:tcW w:w="1134" w:type="dxa"/>
            <w:noWrap/>
          </w:tcPr>
          <w:p w14:paraId="429E794C"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54A020C4" w14:textId="77777777" w:rsidR="00997EF8" w:rsidRPr="003C2C03" w:rsidRDefault="00997EF8" w:rsidP="00D51440">
            <w:pPr>
              <w:ind w:firstLine="0"/>
              <w:jc w:val="center"/>
              <w:rPr>
                <w:lang w:val="kk-KZ"/>
              </w:rPr>
            </w:pPr>
            <w:r w:rsidRPr="003C2C03">
              <w:rPr>
                <w:sz w:val="22"/>
                <w:szCs w:val="22"/>
                <w:lang w:val="kk-KZ"/>
              </w:rPr>
              <w:t>-</w:t>
            </w:r>
          </w:p>
        </w:tc>
        <w:tc>
          <w:tcPr>
            <w:tcW w:w="851" w:type="dxa"/>
          </w:tcPr>
          <w:p w14:paraId="1E15D5F9"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46BE71F8" w14:textId="77777777" w:rsidR="00997EF8" w:rsidRPr="003C2C03" w:rsidRDefault="00997EF8" w:rsidP="00D51440">
            <w:pPr>
              <w:ind w:firstLine="0"/>
              <w:jc w:val="center"/>
            </w:pPr>
            <w:r w:rsidRPr="003C2C03">
              <w:rPr>
                <w:sz w:val="22"/>
                <w:szCs w:val="22"/>
              </w:rPr>
              <w:t>-</w:t>
            </w:r>
          </w:p>
        </w:tc>
      </w:tr>
      <w:tr w:rsidR="00997EF8" w:rsidRPr="003C2C03" w14:paraId="542FF7D7" w14:textId="77777777" w:rsidTr="00B01843">
        <w:trPr>
          <w:trHeight w:val="300"/>
        </w:trPr>
        <w:tc>
          <w:tcPr>
            <w:tcW w:w="704" w:type="dxa"/>
            <w:noWrap/>
            <w:vAlign w:val="bottom"/>
          </w:tcPr>
          <w:p w14:paraId="5F033880" w14:textId="77777777" w:rsidR="00997EF8" w:rsidRPr="003C2C03" w:rsidRDefault="00997EF8" w:rsidP="00D51440">
            <w:pPr>
              <w:ind w:firstLine="0"/>
              <w:rPr>
                <w:rFonts w:eastAsia="Times New Roman"/>
                <w:lang w:eastAsia="ru-RU"/>
              </w:rPr>
            </w:pPr>
            <w:r w:rsidRPr="003C2C03">
              <w:rPr>
                <w:rFonts w:eastAsia="Times New Roman"/>
                <w:lang w:eastAsia="ru-RU"/>
              </w:rPr>
              <w:t>h</w:t>
            </w:r>
          </w:p>
        </w:tc>
        <w:tc>
          <w:tcPr>
            <w:tcW w:w="1418" w:type="dxa"/>
            <w:noWrap/>
            <w:vAlign w:val="bottom"/>
          </w:tcPr>
          <w:p w14:paraId="199B6F8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1-15.44</w:t>
            </w:r>
          </w:p>
        </w:tc>
        <w:tc>
          <w:tcPr>
            <w:tcW w:w="1275" w:type="dxa"/>
            <w:noWrap/>
            <w:vAlign w:val="bottom"/>
          </w:tcPr>
          <w:p w14:paraId="7B13410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11</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1</w:t>
            </w:r>
            <w:r w:rsidRPr="003C2C03">
              <w:rPr>
                <w:rFonts w:eastAsia="Times New Roman"/>
                <w:sz w:val="22"/>
                <w:szCs w:val="22"/>
                <w:lang w:val="kk-KZ" w:eastAsia="ru-RU"/>
              </w:rPr>
              <w:t>.</w:t>
            </w:r>
            <w:r w:rsidRPr="003C2C03">
              <w:rPr>
                <w:rFonts w:eastAsia="Times New Roman"/>
                <w:sz w:val="22"/>
                <w:szCs w:val="22"/>
                <w:lang w:eastAsia="ru-RU"/>
              </w:rPr>
              <w:t>69</w:t>
            </w:r>
          </w:p>
        </w:tc>
        <w:tc>
          <w:tcPr>
            <w:tcW w:w="709" w:type="dxa"/>
            <w:noWrap/>
            <w:vAlign w:val="bottom"/>
          </w:tcPr>
          <w:p w14:paraId="2CB263F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14</w:t>
            </w:r>
          </w:p>
        </w:tc>
        <w:tc>
          <w:tcPr>
            <w:tcW w:w="851" w:type="dxa"/>
            <w:noWrap/>
            <w:vAlign w:val="bottom"/>
          </w:tcPr>
          <w:p w14:paraId="52B2AE7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57</w:t>
            </w:r>
          </w:p>
        </w:tc>
        <w:tc>
          <w:tcPr>
            <w:tcW w:w="850" w:type="dxa"/>
            <w:noWrap/>
            <w:vAlign w:val="bottom"/>
          </w:tcPr>
          <w:p w14:paraId="2BDBBEA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19</w:t>
            </w:r>
            <w:r w:rsidRPr="003C2C03">
              <w:rPr>
                <w:rFonts w:eastAsia="Times New Roman"/>
                <w:sz w:val="22"/>
                <w:szCs w:val="22"/>
                <w:lang w:val="kk-KZ" w:eastAsia="ru-RU"/>
              </w:rPr>
              <w:t>.</w:t>
            </w:r>
            <w:r w:rsidRPr="003C2C03">
              <w:rPr>
                <w:rFonts w:eastAsia="Times New Roman"/>
                <w:sz w:val="22"/>
                <w:szCs w:val="22"/>
                <w:lang w:eastAsia="ru-RU"/>
              </w:rPr>
              <w:t>35</w:t>
            </w:r>
          </w:p>
        </w:tc>
        <w:tc>
          <w:tcPr>
            <w:tcW w:w="1134" w:type="dxa"/>
            <w:noWrap/>
          </w:tcPr>
          <w:p w14:paraId="282D178F" w14:textId="77777777" w:rsidR="00997EF8" w:rsidRPr="003C2C03" w:rsidRDefault="00997EF8" w:rsidP="00D51440">
            <w:pPr>
              <w:ind w:firstLine="0"/>
              <w:jc w:val="center"/>
              <w:rPr>
                <w:lang w:val="kk-KZ"/>
              </w:rPr>
            </w:pPr>
            <w:r w:rsidRPr="003C2C03">
              <w:rPr>
                <w:sz w:val="22"/>
                <w:szCs w:val="22"/>
                <w:lang w:val="kk-KZ"/>
              </w:rPr>
              <w:t>8.52-11.70</w:t>
            </w:r>
          </w:p>
        </w:tc>
        <w:tc>
          <w:tcPr>
            <w:tcW w:w="992" w:type="dxa"/>
          </w:tcPr>
          <w:p w14:paraId="64ED8018" w14:textId="77777777" w:rsidR="00997EF8" w:rsidRPr="003C2C03" w:rsidRDefault="00997EF8" w:rsidP="00D51440">
            <w:pPr>
              <w:ind w:firstLine="0"/>
              <w:jc w:val="center"/>
              <w:rPr>
                <w:rFonts w:eastAsia="Times New Roman"/>
                <w:lang w:val="kk-KZ" w:eastAsia="ru-RU"/>
              </w:rPr>
            </w:pPr>
            <w:r w:rsidRPr="003C2C03">
              <w:rPr>
                <w:rFonts w:eastAsia="Times New Roman"/>
                <w:sz w:val="22"/>
                <w:szCs w:val="22"/>
                <w:lang w:val="kk-KZ" w:eastAsia="ru-RU"/>
              </w:rPr>
              <w:t>10.03±</w:t>
            </w:r>
          </w:p>
          <w:p w14:paraId="06580CF0" w14:textId="77777777" w:rsidR="00997EF8" w:rsidRPr="003C2C03" w:rsidRDefault="00997EF8" w:rsidP="00D51440">
            <w:pPr>
              <w:ind w:firstLine="0"/>
              <w:jc w:val="center"/>
            </w:pPr>
            <w:r w:rsidRPr="003C2C03">
              <w:rPr>
                <w:rFonts w:eastAsia="Times New Roman"/>
                <w:sz w:val="22"/>
                <w:szCs w:val="22"/>
                <w:lang w:val="kk-KZ" w:eastAsia="ru-RU"/>
              </w:rPr>
              <w:t>0.12</w:t>
            </w:r>
          </w:p>
        </w:tc>
        <w:tc>
          <w:tcPr>
            <w:tcW w:w="851" w:type="dxa"/>
          </w:tcPr>
          <w:p w14:paraId="7AF4FC18" w14:textId="77777777" w:rsidR="00997EF8" w:rsidRPr="003C2C03" w:rsidRDefault="00997EF8" w:rsidP="00D51440">
            <w:pPr>
              <w:ind w:firstLine="0"/>
              <w:jc w:val="center"/>
              <w:rPr>
                <w:lang w:val="kk-KZ"/>
              </w:rPr>
            </w:pPr>
            <w:r w:rsidRPr="003C2C03">
              <w:rPr>
                <w:sz w:val="22"/>
                <w:szCs w:val="22"/>
                <w:lang w:val="kk-KZ"/>
              </w:rPr>
              <w:t>6-11</w:t>
            </w:r>
          </w:p>
        </w:tc>
        <w:tc>
          <w:tcPr>
            <w:tcW w:w="850" w:type="dxa"/>
          </w:tcPr>
          <w:p w14:paraId="23782BAB" w14:textId="77777777" w:rsidR="00997EF8" w:rsidRPr="003C2C03" w:rsidRDefault="00997EF8" w:rsidP="00D51440">
            <w:pPr>
              <w:ind w:firstLine="0"/>
              <w:jc w:val="center"/>
            </w:pPr>
            <w:r w:rsidRPr="003C2C03">
              <w:rPr>
                <w:sz w:val="22"/>
                <w:szCs w:val="22"/>
              </w:rPr>
              <w:t>8.7</w:t>
            </w:r>
          </w:p>
        </w:tc>
      </w:tr>
      <w:tr w:rsidR="00997EF8" w:rsidRPr="003C2C03" w14:paraId="79FCF059" w14:textId="77777777" w:rsidTr="00D51440">
        <w:trPr>
          <w:trHeight w:val="300"/>
        </w:trPr>
        <w:tc>
          <w:tcPr>
            <w:tcW w:w="9634" w:type="dxa"/>
            <w:gridSpan w:val="10"/>
            <w:noWrap/>
            <w:vAlign w:val="bottom"/>
          </w:tcPr>
          <w:p w14:paraId="4F43E033" w14:textId="77777777" w:rsidR="00997EF8" w:rsidRPr="003C2C03" w:rsidRDefault="00997EF8" w:rsidP="00D51440">
            <w:pPr>
              <w:ind w:firstLine="0"/>
              <w:jc w:val="center"/>
              <w:rPr>
                <w:rFonts w:eastAsia="Times New Roman"/>
                <w:b/>
                <w:i/>
                <w:lang w:val="kk-KZ" w:eastAsia="ru-RU"/>
              </w:rPr>
            </w:pPr>
            <w:r w:rsidRPr="003C2C03">
              <w:rPr>
                <w:rFonts w:eastAsia="Times New Roman"/>
                <w:b/>
                <w:i/>
                <w:sz w:val="22"/>
                <w:szCs w:val="22"/>
                <w:lang w:val="kk-KZ" w:eastAsia="ru-RU"/>
              </w:rPr>
              <w:t xml:space="preserve">в </w:t>
            </w:r>
            <w:r w:rsidRPr="003C2C03">
              <w:rPr>
                <w:rFonts w:eastAsia="Times New Roman"/>
                <w:b/>
                <w:i/>
                <w:sz w:val="22"/>
                <w:szCs w:val="22"/>
                <w:lang w:eastAsia="ru-RU"/>
              </w:rPr>
              <w:t xml:space="preserve">% от длины </w:t>
            </w:r>
            <w:r w:rsidRPr="003C2C03">
              <w:rPr>
                <w:rFonts w:eastAsia="Times New Roman"/>
                <w:b/>
                <w:i/>
                <w:sz w:val="22"/>
                <w:szCs w:val="22"/>
                <w:lang w:val="kk-KZ" w:eastAsia="ru-RU"/>
              </w:rPr>
              <w:t>головы, с</w:t>
            </w:r>
          </w:p>
        </w:tc>
      </w:tr>
      <w:tr w:rsidR="00997EF8" w:rsidRPr="003C2C03" w14:paraId="63DA78C0" w14:textId="77777777" w:rsidTr="00B01843">
        <w:trPr>
          <w:trHeight w:val="300"/>
        </w:trPr>
        <w:tc>
          <w:tcPr>
            <w:tcW w:w="704" w:type="dxa"/>
            <w:noWrap/>
            <w:vAlign w:val="bottom"/>
          </w:tcPr>
          <w:p w14:paraId="779D6EC7" w14:textId="77777777" w:rsidR="00997EF8" w:rsidRPr="003C2C03" w:rsidRDefault="00997EF8" w:rsidP="00D51440">
            <w:pPr>
              <w:ind w:firstLine="0"/>
              <w:rPr>
                <w:rFonts w:eastAsia="Times New Roman"/>
                <w:lang w:eastAsia="ru-RU"/>
              </w:rPr>
            </w:pPr>
            <w:r w:rsidRPr="003C2C03">
              <w:rPr>
                <w:rFonts w:eastAsia="Times New Roman"/>
                <w:lang w:eastAsia="ru-RU"/>
              </w:rPr>
              <w:t>ao</w:t>
            </w:r>
          </w:p>
        </w:tc>
        <w:tc>
          <w:tcPr>
            <w:tcW w:w="1418" w:type="dxa"/>
            <w:noWrap/>
            <w:vAlign w:val="bottom"/>
          </w:tcPr>
          <w:p w14:paraId="6DAFD09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38</w:t>
            </w:r>
            <w:r w:rsidRPr="003C2C03">
              <w:rPr>
                <w:rFonts w:eastAsia="Times New Roman"/>
                <w:sz w:val="22"/>
                <w:szCs w:val="22"/>
                <w:lang w:val="kk-KZ" w:eastAsia="ru-RU"/>
              </w:rPr>
              <w:t>.</w:t>
            </w:r>
            <w:r w:rsidRPr="003C2C03">
              <w:rPr>
                <w:rFonts w:eastAsia="Times New Roman"/>
                <w:sz w:val="22"/>
                <w:szCs w:val="22"/>
                <w:lang w:eastAsia="ru-RU"/>
              </w:rPr>
              <w:t>9</w:t>
            </w:r>
            <w:r w:rsidRPr="003C2C03">
              <w:rPr>
                <w:rFonts w:eastAsia="Times New Roman"/>
                <w:sz w:val="22"/>
                <w:szCs w:val="22"/>
                <w:lang w:val="kk-KZ" w:eastAsia="ru-RU"/>
              </w:rPr>
              <w:t>0-66.00</w:t>
            </w:r>
          </w:p>
        </w:tc>
        <w:tc>
          <w:tcPr>
            <w:tcW w:w="1275" w:type="dxa"/>
            <w:noWrap/>
            <w:vAlign w:val="bottom"/>
          </w:tcPr>
          <w:p w14:paraId="0CE1F3E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52</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5</w:t>
            </w:r>
            <w:r w:rsidRPr="003C2C03">
              <w:rPr>
                <w:rFonts w:eastAsia="Times New Roman"/>
                <w:sz w:val="22"/>
                <w:szCs w:val="22"/>
                <w:lang w:val="kk-KZ" w:eastAsia="ru-RU"/>
              </w:rPr>
              <w:t>.</w:t>
            </w:r>
            <w:r w:rsidRPr="003C2C03">
              <w:rPr>
                <w:rFonts w:eastAsia="Times New Roman"/>
                <w:sz w:val="22"/>
                <w:szCs w:val="22"/>
                <w:lang w:eastAsia="ru-RU"/>
              </w:rPr>
              <w:t>63</w:t>
            </w:r>
          </w:p>
        </w:tc>
        <w:tc>
          <w:tcPr>
            <w:tcW w:w="709" w:type="dxa"/>
            <w:noWrap/>
            <w:vAlign w:val="bottom"/>
          </w:tcPr>
          <w:p w14:paraId="535747B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w:t>
            </w:r>
            <w:r w:rsidRPr="003C2C03">
              <w:rPr>
                <w:rFonts w:eastAsia="Times New Roman"/>
                <w:sz w:val="22"/>
                <w:szCs w:val="22"/>
                <w:lang w:val="kk-KZ" w:eastAsia="ru-RU"/>
              </w:rPr>
              <w:t>.</w:t>
            </w:r>
            <w:r w:rsidRPr="003C2C03">
              <w:rPr>
                <w:rFonts w:eastAsia="Times New Roman"/>
                <w:sz w:val="22"/>
                <w:szCs w:val="22"/>
                <w:lang w:eastAsia="ru-RU"/>
              </w:rPr>
              <w:t>41</w:t>
            </w:r>
          </w:p>
        </w:tc>
        <w:tc>
          <w:tcPr>
            <w:tcW w:w="851" w:type="dxa"/>
            <w:noWrap/>
            <w:vAlign w:val="bottom"/>
          </w:tcPr>
          <w:p w14:paraId="56677DB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54</w:t>
            </w:r>
            <w:r w:rsidRPr="003C2C03">
              <w:rPr>
                <w:rFonts w:eastAsia="Times New Roman"/>
                <w:sz w:val="22"/>
                <w:szCs w:val="22"/>
                <w:lang w:val="kk-KZ" w:eastAsia="ru-RU"/>
              </w:rPr>
              <w:t>.</w:t>
            </w:r>
            <w:r w:rsidRPr="003C2C03">
              <w:rPr>
                <w:rFonts w:eastAsia="Times New Roman"/>
                <w:sz w:val="22"/>
                <w:szCs w:val="22"/>
                <w:lang w:eastAsia="ru-RU"/>
              </w:rPr>
              <w:t>90</w:t>
            </w:r>
          </w:p>
        </w:tc>
        <w:tc>
          <w:tcPr>
            <w:tcW w:w="850" w:type="dxa"/>
            <w:noWrap/>
            <w:vAlign w:val="bottom"/>
          </w:tcPr>
          <w:p w14:paraId="5B4FAD5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14</w:t>
            </w:r>
            <w:r w:rsidRPr="003C2C03">
              <w:rPr>
                <w:rFonts w:eastAsia="Times New Roman"/>
                <w:sz w:val="22"/>
                <w:szCs w:val="22"/>
                <w:lang w:val="kk-KZ" w:eastAsia="ru-RU"/>
              </w:rPr>
              <w:t>.</w:t>
            </w:r>
            <w:r w:rsidRPr="003C2C03">
              <w:rPr>
                <w:rFonts w:eastAsia="Times New Roman"/>
                <w:sz w:val="22"/>
                <w:szCs w:val="22"/>
                <w:lang w:eastAsia="ru-RU"/>
              </w:rPr>
              <w:t>17</w:t>
            </w:r>
          </w:p>
        </w:tc>
        <w:tc>
          <w:tcPr>
            <w:tcW w:w="1134" w:type="dxa"/>
            <w:noWrap/>
          </w:tcPr>
          <w:p w14:paraId="1AB9380C"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4EA7F79B"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1CD2C795"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5D3F6389"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526D94F8" w14:textId="77777777" w:rsidTr="00B01843">
        <w:trPr>
          <w:trHeight w:val="300"/>
        </w:trPr>
        <w:tc>
          <w:tcPr>
            <w:tcW w:w="704" w:type="dxa"/>
            <w:noWrap/>
            <w:vAlign w:val="bottom"/>
          </w:tcPr>
          <w:p w14:paraId="4F5752DD" w14:textId="77777777" w:rsidR="00997EF8" w:rsidRPr="003C2C03" w:rsidRDefault="00997EF8" w:rsidP="00D51440">
            <w:pPr>
              <w:ind w:firstLine="0"/>
              <w:rPr>
                <w:rFonts w:eastAsia="Times New Roman"/>
                <w:lang w:eastAsia="ru-RU"/>
              </w:rPr>
            </w:pPr>
            <w:r w:rsidRPr="003C2C03">
              <w:rPr>
                <w:rFonts w:eastAsia="Times New Roman"/>
                <w:lang w:eastAsia="ru-RU"/>
              </w:rPr>
              <w:t>o</w:t>
            </w:r>
          </w:p>
        </w:tc>
        <w:tc>
          <w:tcPr>
            <w:tcW w:w="1418" w:type="dxa"/>
            <w:noWrap/>
            <w:vAlign w:val="bottom"/>
          </w:tcPr>
          <w:p w14:paraId="6412BE7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22</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1-42.21</w:t>
            </w:r>
          </w:p>
        </w:tc>
        <w:tc>
          <w:tcPr>
            <w:tcW w:w="1275" w:type="dxa"/>
            <w:noWrap/>
            <w:vAlign w:val="bottom"/>
          </w:tcPr>
          <w:p w14:paraId="3E213DA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30</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47</w:t>
            </w:r>
          </w:p>
        </w:tc>
        <w:tc>
          <w:tcPr>
            <w:tcW w:w="709" w:type="dxa"/>
            <w:noWrap/>
            <w:vAlign w:val="bottom"/>
          </w:tcPr>
          <w:p w14:paraId="1C46535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w:t>
            </w:r>
            <w:r w:rsidRPr="003C2C03">
              <w:rPr>
                <w:rFonts w:eastAsia="Times New Roman"/>
                <w:sz w:val="22"/>
                <w:szCs w:val="22"/>
                <w:lang w:val="kk-KZ" w:eastAsia="ru-RU"/>
              </w:rPr>
              <w:t>.</w:t>
            </w:r>
            <w:r w:rsidRPr="003C2C03">
              <w:rPr>
                <w:rFonts w:eastAsia="Times New Roman"/>
                <w:sz w:val="22"/>
                <w:szCs w:val="22"/>
                <w:lang w:eastAsia="ru-RU"/>
              </w:rPr>
              <w:t>06</w:t>
            </w:r>
          </w:p>
        </w:tc>
        <w:tc>
          <w:tcPr>
            <w:tcW w:w="851" w:type="dxa"/>
            <w:noWrap/>
            <w:vAlign w:val="bottom"/>
          </w:tcPr>
          <w:p w14:paraId="50F8AC4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25</w:t>
            </w:r>
            <w:r w:rsidRPr="003C2C03">
              <w:rPr>
                <w:rFonts w:eastAsia="Times New Roman"/>
                <w:sz w:val="22"/>
                <w:szCs w:val="22"/>
                <w:lang w:val="kk-KZ" w:eastAsia="ru-RU"/>
              </w:rPr>
              <w:t>.</w:t>
            </w:r>
            <w:r w:rsidRPr="003C2C03">
              <w:rPr>
                <w:rFonts w:eastAsia="Times New Roman"/>
                <w:sz w:val="22"/>
                <w:szCs w:val="22"/>
                <w:lang w:eastAsia="ru-RU"/>
              </w:rPr>
              <w:t>61</w:t>
            </w:r>
          </w:p>
        </w:tc>
        <w:tc>
          <w:tcPr>
            <w:tcW w:w="850" w:type="dxa"/>
            <w:noWrap/>
            <w:vAlign w:val="bottom"/>
          </w:tcPr>
          <w:p w14:paraId="6EF671B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16</w:t>
            </w:r>
            <w:r w:rsidRPr="003C2C03">
              <w:rPr>
                <w:rFonts w:eastAsia="Times New Roman"/>
                <w:sz w:val="22"/>
                <w:szCs w:val="22"/>
                <w:lang w:val="kk-KZ" w:eastAsia="ru-RU"/>
              </w:rPr>
              <w:t>.</w:t>
            </w:r>
            <w:r w:rsidRPr="003C2C03">
              <w:rPr>
                <w:rFonts w:eastAsia="Times New Roman"/>
                <w:sz w:val="22"/>
                <w:szCs w:val="22"/>
                <w:lang w:eastAsia="ru-RU"/>
              </w:rPr>
              <w:t>57</w:t>
            </w:r>
          </w:p>
        </w:tc>
        <w:tc>
          <w:tcPr>
            <w:tcW w:w="1134" w:type="dxa"/>
            <w:noWrap/>
          </w:tcPr>
          <w:p w14:paraId="7F765E36"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7B0935E0"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2B64C0BF"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5343284B"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5AD79CC6" w14:textId="77777777" w:rsidTr="00B01843">
        <w:trPr>
          <w:trHeight w:val="300"/>
        </w:trPr>
        <w:tc>
          <w:tcPr>
            <w:tcW w:w="704" w:type="dxa"/>
            <w:noWrap/>
            <w:vAlign w:val="bottom"/>
          </w:tcPr>
          <w:p w14:paraId="50F8D21F" w14:textId="77777777" w:rsidR="00997EF8" w:rsidRPr="003C2C03" w:rsidRDefault="00997EF8" w:rsidP="00D51440">
            <w:pPr>
              <w:ind w:firstLine="0"/>
              <w:rPr>
                <w:rFonts w:eastAsia="Times New Roman"/>
                <w:lang w:eastAsia="ru-RU"/>
              </w:rPr>
            </w:pPr>
            <w:r w:rsidRPr="003C2C03">
              <w:rPr>
                <w:rFonts w:eastAsia="Times New Roman"/>
                <w:lang w:eastAsia="ru-RU"/>
              </w:rPr>
              <w:t>op</w:t>
            </w:r>
          </w:p>
        </w:tc>
        <w:tc>
          <w:tcPr>
            <w:tcW w:w="1418" w:type="dxa"/>
            <w:noWrap/>
            <w:vAlign w:val="bottom"/>
          </w:tcPr>
          <w:p w14:paraId="74A1DBE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33</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2-48.80</w:t>
            </w:r>
          </w:p>
        </w:tc>
        <w:tc>
          <w:tcPr>
            <w:tcW w:w="1275" w:type="dxa"/>
            <w:noWrap/>
            <w:vAlign w:val="bottom"/>
          </w:tcPr>
          <w:p w14:paraId="007E3BA9"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41</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30</w:t>
            </w:r>
          </w:p>
        </w:tc>
        <w:tc>
          <w:tcPr>
            <w:tcW w:w="709" w:type="dxa"/>
            <w:noWrap/>
            <w:vAlign w:val="bottom"/>
          </w:tcPr>
          <w:p w14:paraId="05C376E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99</w:t>
            </w:r>
          </w:p>
        </w:tc>
        <w:tc>
          <w:tcPr>
            <w:tcW w:w="851" w:type="dxa"/>
            <w:noWrap/>
            <w:vAlign w:val="bottom"/>
          </w:tcPr>
          <w:p w14:paraId="36B5FBE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24</w:t>
            </w:r>
            <w:r w:rsidRPr="003C2C03">
              <w:rPr>
                <w:rFonts w:eastAsia="Times New Roman"/>
                <w:sz w:val="22"/>
                <w:szCs w:val="22"/>
                <w:lang w:val="kk-KZ" w:eastAsia="ru-RU"/>
              </w:rPr>
              <w:t>.</w:t>
            </w:r>
            <w:r w:rsidRPr="003C2C03">
              <w:rPr>
                <w:rFonts w:eastAsia="Times New Roman"/>
                <w:sz w:val="22"/>
                <w:szCs w:val="22"/>
                <w:lang w:eastAsia="ru-RU"/>
              </w:rPr>
              <w:t>87</w:t>
            </w:r>
          </w:p>
        </w:tc>
        <w:tc>
          <w:tcPr>
            <w:tcW w:w="850" w:type="dxa"/>
            <w:noWrap/>
            <w:vAlign w:val="bottom"/>
          </w:tcPr>
          <w:p w14:paraId="7E8C91E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12</w:t>
            </w:r>
            <w:r w:rsidRPr="003C2C03">
              <w:rPr>
                <w:rFonts w:eastAsia="Times New Roman"/>
                <w:sz w:val="22"/>
                <w:szCs w:val="22"/>
                <w:lang w:val="kk-KZ" w:eastAsia="ru-RU"/>
              </w:rPr>
              <w:t>.</w:t>
            </w:r>
            <w:r w:rsidRPr="003C2C03">
              <w:rPr>
                <w:rFonts w:eastAsia="Times New Roman"/>
                <w:sz w:val="22"/>
                <w:szCs w:val="22"/>
                <w:lang w:eastAsia="ru-RU"/>
              </w:rPr>
              <w:t>02</w:t>
            </w:r>
          </w:p>
        </w:tc>
        <w:tc>
          <w:tcPr>
            <w:tcW w:w="1134" w:type="dxa"/>
            <w:noWrap/>
          </w:tcPr>
          <w:p w14:paraId="71C731F9"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01D5077C"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648CD46B"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09BE0BCE"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14AEEDAA" w14:textId="77777777" w:rsidTr="00B01843">
        <w:trPr>
          <w:trHeight w:val="300"/>
        </w:trPr>
        <w:tc>
          <w:tcPr>
            <w:tcW w:w="704" w:type="dxa"/>
            <w:noWrap/>
            <w:vAlign w:val="bottom"/>
          </w:tcPr>
          <w:p w14:paraId="1CA647F3" w14:textId="77777777" w:rsidR="00997EF8" w:rsidRPr="003C2C03" w:rsidRDefault="00997EF8" w:rsidP="00D51440">
            <w:pPr>
              <w:ind w:firstLine="0"/>
              <w:rPr>
                <w:rFonts w:eastAsia="Times New Roman"/>
                <w:lang w:eastAsia="ru-RU"/>
              </w:rPr>
            </w:pPr>
            <w:r w:rsidRPr="003C2C03">
              <w:rPr>
                <w:rFonts w:eastAsia="Times New Roman"/>
                <w:lang w:eastAsia="ru-RU"/>
              </w:rPr>
              <w:t>hop</w:t>
            </w:r>
          </w:p>
        </w:tc>
        <w:tc>
          <w:tcPr>
            <w:tcW w:w="1418" w:type="dxa"/>
            <w:noWrap/>
            <w:vAlign w:val="bottom"/>
          </w:tcPr>
          <w:p w14:paraId="3222FDF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38</w:t>
            </w:r>
            <w:r w:rsidRPr="003C2C03">
              <w:rPr>
                <w:rFonts w:eastAsia="Times New Roman"/>
                <w:sz w:val="22"/>
                <w:szCs w:val="22"/>
                <w:lang w:val="kk-KZ" w:eastAsia="ru-RU"/>
              </w:rPr>
              <w:t>.</w:t>
            </w:r>
            <w:r w:rsidRPr="003C2C03">
              <w:rPr>
                <w:rFonts w:eastAsia="Times New Roman"/>
                <w:sz w:val="22"/>
                <w:szCs w:val="22"/>
                <w:lang w:eastAsia="ru-RU"/>
              </w:rPr>
              <w:t>1</w:t>
            </w:r>
            <w:r w:rsidRPr="003C2C03">
              <w:rPr>
                <w:rFonts w:eastAsia="Times New Roman"/>
                <w:sz w:val="22"/>
                <w:szCs w:val="22"/>
                <w:lang w:val="kk-KZ" w:eastAsia="ru-RU"/>
              </w:rPr>
              <w:t>3-66.71</w:t>
            </w:r>
          </w:p>
        </w:tc>
        <w:tc>
          <w:tcPr>
            <w:tcW w:w="1275" w:type="dxa"/>
            <w:noWrap/>
            <w:vAlign w:val="bottom"/>
          </w:tcPr>
          <w:p w14:paraId="0375813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52</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83</w:t>
            </w:r>
          </w:p>
        </w:tc>
        <w:tc>
          <w:tcPr>
            <w:tcW w:w="709" w:type="dxa"/>
            <w:noWrap/>
            <w:vAlign w:val="bottom"/>
          </w:tcPr>
          <w:p w14:paraId="4DE9D87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10</w:t>
            </w:r>
            <w:r w:rsidRPr="003C2C03">
              <w:rPr>
                <w:rFonts w:eastAsia="Times New Roman"/>
                <w:sz w:val="22"/>
                <w:szCs w:val="22"/>
                <w:lang w:val="kk-KZ" w:eastAsia="ru-RU"/>
              </w:rPr>
              <w:t>.</w:t>
            </w:r>
            <w:r w:rsidRPr="003C2C03">
              <w:rPr>
                <w:rFonts w:eastAsia="Times New Roman"/>
                <w:sz w:val="22"/>
                <w:szCs w:val="22"/>
                <w:lang w:eastAsia="ru-RU"/>
              </w:rPr>
              <w:t>73</w:t>
            </w:r>
          </w:p>
        </w:tc>
        <w:tc>
          <w:tcPr>
            <w:tcW w:w="851" w:type="dxa"/>
            <w:noWrap/>
            <w:vAlign w:val="bottom"/>
          </w:tcPr>
          <w:p w14:paraId="1F2238C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115</w:t>
            </w:r>
            <w:r w:rsidRPr="003C2C03">
              <w:rPr>
                <w:rFonts w:eastAsia="Times New Roman"/>
                <w:sz w:val="22"/>
                <w:szCs w:val="22"/>
                <w:lang w:val="kk-KZ" w:eastAsia="ru-RU"/>
              </w:rPr>
              <w:t>.</w:t>
            </w:r>
            <w:r w:rsidRPr="003C2C03">
              <w:rPr>
                <w:rFonts w:eastAsia="Times New Roman"/>
                <w:sz w:val="22"/>
                <w:szCs w:val="22"/>
                <w:lang w:eastAsia="ru-RU"/>
              </w:rPr>
              <w:t>14</w:t>
            </w:r>
          </w:p>
        </w:tc>
        <w:tc>
          <w:tcPr>
            <w:tcW w:w="850" w:type="dxa"/>
            <w:noWrap/>
            <w:vAlign w:val="bottom"/>
          </w:tcPr>
          <w:p w14:paraId="7EE810B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20</w:t>
            </w:r>
            <w:r w:rsidRPr="003C2C03">
              <w:rPr>
                <w:rFonts w:eastAsia="Times New Roman"/>
                <w:sz w:val="22"/>
                <w:szCs w:val="22"/>
                <w:lang w:val="kk-KZ" w:eastAsia="ru-RU"/>
              </w:rPr>
              <w:t>.</w:t>
            </w:r>
            <w:r w:rsidRPr="003C2C03">
              <w:rPr>
                <w:rFonts w:eastAsia="Times New Roman"/>
                <w:sz w:val="22"/>
                <w:szCs w:val="22"/>
                <w:lang w:eastAsia="ru-RU"/>
              </w:rPr>
              <w:t>65</w:t>
            </w:r>
          </w:p>
        </w:tc>
        <w:tc>
          <w:tcPr>
            <w:tcW w:w="1134" w:type="dxa"/>
            <w:noWrap/>
          </w:tcPr>
          <w:p w14:paraId="27D52234"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368DFEE1"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0077DD5A"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1173707C"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082CB69F" w14:textId="77777777" w:rsidTr="00B01843">
        <w:trPr>
          <w:trHeight w:val="300"/>
        </w:trPr>
        <w:tc>
          <w:tcPr>
            <w:tcW w:w="704" w:type="dxa"/>
            <w:noWrap/>
            <w:vAlign w:val="bottom"/>
          </w:tcPr>
          <w:p w14:paraId="15E03C9C" w14:textId="77777777" w:rsidR="00997EF8" w:rsidRPr="003C2C03" w:rsidRDefault="00997EF8" w:rsidP="00D51440">
            <w:pPr>
              <w:ind w:firstLine="0"/>
              <w:rPr>
                <w:rFonts w:eastAsia="Times New Roman"/>
                <w:lang w:eastAsia="ru-RU"/>
              </w:rPr>
            </w:pPr>
            <w:r w:rsidRPr="003C2C03">
              <w:rPr>
                <w:rFonts w:eastAsia="Times New Roman"/>
                <w:lang w:eastAsia="ru-RU"/>
              </w:rPr>
              <w:t>hco</w:t>
            </w:r>
          </w:p>
        </w:tc>
        <w:tc>
          <w:tcPr>
            <w:tcW w:w="1418" w:type="dxa"/>
            <w:noWrap/>
            <w:vAlign w:val="bottom"/>
          </w:tcPr>
          <w:p w14:paraId="5681DE1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40</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0-66.72</w:t>
            </w:r>
          </w:p>
        </w:tc>
        <w:tc>
          <w:tcPr>
            <w:tcW w:w="1275" w:type="dxa"/>
            <w:noWrap/>
            <w:vAlign w:val="bottom"/>
          </w:tcPr>
          <w:p w14:paraId="4F31D70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52</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61</w:t>
            </w:r>
          </w:p>
        </w:tc>
        <w:tc>
          <w:tcPr>
            <w:tcW w:w="709" w:type="dxa"/>
            <w:noWrap/>
            <w:vAlign w:val="bottom"/>
          </w:tcPr>
          <w:p w14:paraId="461338C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18</w:t>
            </w:r>
          </w:p>
        </w:tc>
        <w:tc>
          <w:tcPr>
            <w:tcW w:w="851" w:type="dxa"/>
            <w:noWrap/>
            <w:vAlign w:val="bottom"/>
          </w:tcPr>
          <w:p w14:paraId="6A751EB3"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38</w:t>
            </w:r>
            <w:r w:rsidRPr="003C2C03">
              <w:rPr>
                <w:rFonts w:eastAsia="Times New Roman"/>
                <w:sz w:val="22"/>
                <w:szCs w:val="22"/>
                <w:lang w:val="kk-KZ" w:eastAsia="ru-RU"/>
              </w:rPr>
              <w:t>.</w:t>
            </w:r>
            <w:r w:rsidRPr="003C2C03">
              <w:rPr>
                <w:rFonts w:eastAsia="Times New Roman"/>
                <w:sz w:val="22"/>
                <w:szCs w:val="22"/>
                <w:lang w:eastAsia="ru-RU"/>
              </w:rPr>
              <w:t>22</w:t>
            </w:r>
          </w:p>
        </w:tc>
        <w:tc>
          <w:tcPr>
            <w:tcW w:w="850" w:type="dxa"/>
            <w:noWrap/>
            <w:vAlign w:val="bottom"/>
          </w:tcPr>
          <w:p w14:paraId="2A27AA05"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11</w:t>
            </w:r>
            <w:r w:rsidRPr="003C2C03">
              <w:rPr>
                <w:rFonts w:eastAsia="Times New Roman"/>
                <w:sz w:val="22"/>
                <w:szCs w:val="22"/>
                <w:lang w:val="kk-KZ" w:eastAsia="ru-RU"/>
              </w:rPr>
              <w:t>.</w:t>
            </w:r>
            <w:r w:rsidRPr="003C2C03">
              <w:rPr>
                <w:rFonts w:eastAsia="Times New Roman"/>
                <w:sz w:val="22"/>
                <w:szCs w:val="22"/>
                <w:lang w:eastAsia="ru-RU"/>
              </w:rPr>
              <w:t>82</w:t>
            </w:r>
          </w:p>
        </w:tc>
        <w:tc>
          <w:tcPr>
            <w:tcW w:w="1134" w:type="dxa"/>
            <w:noWrap/>
          </w:tcPr>
          <w:p w14:paraId="4EB2585C"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2AF49365"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03C75898"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119E7CF6"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331F88C3" w14:textId="77777777" w:rsidTr="00B01843">
        <w:trPr>
          <w:trHeight w:val="300"/>
        </w:trPr>
        <w:tc>
          <w:tcPr>
            <w:tcW w:w="704" w:type="dxa"/>
            <w:noWrap/>
            <w:vAlign w:val="bottom"/>
          </w:tcPr>
          <w:p w14:paraId="3666AFA7" w14:textId="77777777" w:rsidR="00997EF8" w:rsidRPr="003C2C03" w:rsidRDefault="00997EF8" w:rsidP="00D51440">
            <w:pPr>
              <w:ind w:firstLine="0"/>
              <w:rPr>
                <w:rFonts w:eastAsia="Times New Roman"/>
                <w:lang w:eastAsia="ru-RU"/>
              </w:rPr>
            </w:pPr>
            <w:r w:rsidRPr="003C2C03">
              <w:rPr>
                <w:rFonts w:eastAsia="Times New Roman"/>
                <w:lang w:eastAsia="ru-RU"/>
              </w:rPr>
              <w:t>hc</w:t>
            </w:r>
          </w:p>
        </w:tc>
        <w:tc>
          <w:tcPr>
            <w:tcW w:w="1418" w:type="dxa"/>
            <w:noWrap/>
            <w:vAlign w:val="bottom"/>
          </w:tcPr>
          <w:p w14:paraId="1C6D74D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35</w:t>
            </w:r>
            <w:r w:rsidRPr="003C2C03">
              <w:rPr>
                <w:rFonts w:eastAsia="Times New Roman"/>
                <w:sz w:val="22"/>
                <w:szCs w:val="22"/>
                <w:lang w:val="kk-KZ" w:eastAsia="ru-RU"/>
              </w:rPr>
              <w:t>.</w:t>
            </w:r>
            <w:r w:rsidRPr="003C2C03">
              <w:rPr>
                <w:rFonts w:eastAsia="Times New Roman"/>
                <w:sz w:val="22"/>
                <w:szCs w:val="22"/>
                <w:lang w:eastAsia="ru-RU"/>
              </w:rPr>
              <w:t>3</w:t>
            </w:r>
            <w:r w:rsidRPr="003C2C03">
              <w:rPr>
                <w:rFonts w:eastAsia="Times New Roman"/>
                <w:sz w:val="22"/>
                <w:szCs w:val="22"/>
                <w:lang w:val="kk-KZ" w:eastAsia="ru-RU"/>
              </w:rPr>
              <w:t>2-59.80</w:t>
            </w:r>
          </w:p>
        </w:tc>
        <w:tc>
          <w:tcPr>
            <w:tcW w:w="1275" w:type="dxa"/>
            <w:noWrap/>
            <w:vAlign w:val="bottom"/>
          </w:tcPr>
          <w:p w14:paraId="2E28D192"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44</w:t>
            </w:r>
            <w:r w:rsidRPr="003C2C03">
              <w:rPr>
                <w:rFonts w:eastAsia="Times New Roman"/>
                <w:sz w:val="22"/>
                <w:szCs w:val="22"/>
                <w:lang w:val="kk-KZ" w:eastAsia="ru-RU"/>
              </w:rPr>
              <w:t>.</w:t>
            </w:r>
            <w:r w:rsidRPr="003C2C03">
              <w:rPr>
                <w:rFonts w:eastAsia="Times New Roman"/>
                <w:sz w:val="22"/>
                <w:szCs w:val="22"/>
                <w:lang w:eastAsia="ru-RU"/>
              </w:rPr>
              <w:t>4</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6</w:t>
            </w:r>
            <w:r w:rsidRPr="003C2C03">
              <w:rPr>
                <w:rFonts w:eastAsia="Times New Roman"/>
                <w:sz w:val="22"/>
                <w:szCs w:val="22"/>
                <w:lang w:val="kk-KZ" w:eastAsia="ru-RU"/>
              </w:rPr>
              <w:t>.</w:t>
            </w:r>
            <w:r w:rsidRPr="003C2C03">
              <w:rPr>
                <w:rFonts w:eastAsia="Times New Roman"/>
                <w:sz w:val="22"/>
                <w:szCs w:val="22"/>
                <w:lang w:eastAsia="ru-RU"/>
              </w:rPr>
              <w:t>77</w:t>
            </w:r>
          </w:p>
        </w:tc>
        <w:tc>
          <w:tcPr>
            <w:tcW w:w="709" w:type="dxa"/>
            <w:noWrap/>
            <w:vAlign w:val="bottom"/>
          </w:tcPr>
          <w:p w14:paraId="6EFCA9F9"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w:t>
            </w:r>
            <w:r w:rsidRPr="003C2C03">
              <w:rPr>
                <w:rFonts w:eastAsia="Times New Roman"/>
                <w:sz w:val="22"/>
                <w:szCs w:val="22"/>
                <w:lang w:val="kk-KZ" w:eastAsia="ru-RU"/>
              </w:rPr>
              <w:t>.</w:t>
            </w:r>
            <w:r w:rsidRPr="003C2C03">
              <w:rPr>
                <w:rFonts w:eastAsia="Times New Roman"/>
                <w:sz w:val="22"/>
                <w:szCs w:val="22"/>
                <w:lang w:eastAsia="ru-RU"/>
              </w:rPr>
              <w:t>77</w:t>
            </w:r>
          </w:p>
        </w:tc>
        <w:tc>
          <w:tcPr>
            <w:tcW w:w="851" w:type="dxa"/>
            <w:noWrap/>
            <w:vAlign w:val="bottom"/>
          </w:tcPr>
          <w:p w14:paraId="6E11B0C9"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60</w:t>
            </w:r>
            <w:r w:rsidRPr="003C2C03">
              <w:rPr>
                <w:rFonts w:eastAsia="Times New Roman"/>
                <w:sz w:val="22"/>
                <w:szCs w:val="22"/>
                <w:lang w:val="kk-KZ" w:eastAsia="ru-RU"/>
              </w:rPr>
              <w:t>.</w:t>
            </w:r>
            <w:r w:rsidRPr="003C2C03">
              <w:rPr>
                <w:rFonts w:eastAsia="Times New Roman"/>
                <w:sz w:val="22"/>
                <w:szCs w:val="22"/>
                <w:lang w:eastAsia="ru-RU"/>
              </w:rPr>
              <w:t>41</w:t>
            </w:r>
          </w:p>
        </w:tc>
        <w:tc>
          <w:tcPr>
            <w:tcW w:w="850" w:type="dxa"/>
            <w:noWrap/>
            <w:vAlign w:val="bottom"/>
          </w:tcPr>
          <w:p w14:paraId="37B80EA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17</w:t>
            </w:r>
            <w:r w:rsidRPr="003C2C03">
              <w:rPr>
                <w:rFonts w:eastAsia="Times New Roman"/>
                <w:sz w:val="22"/>
                <w:szCs w:val="22"/>
                <w:lang w:val="kk-KZ" w:eastAsia="ru-RU"/>
              </w:rPr>
              <w:t>.</w:t>
            </w:r>
            <w:r w:rsidRPr="003C2C03">
              <w:rPr>
                <w:rFonts w:eastAsia="Times New Roman"/>
                <w:sz w:val="22"/>
                <w:szCs w:val="22"/>
                <w:lang w:eastAsia="ru-RU"/>
              </w:rPr>
              <w:t>50</w:t>
            </w:r>
          </w:p>
        </w:tc>
        <w:tc>
          <w:tcPr>
            <w:tcW w:w="1134" w:type="dxa"/>
            <w:noWrap/>
          </w:tcPr>
          <w:p w14:paraId="2B15D07D"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7EEC265F"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4488F7FB"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559E408F"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5F5532AB" w14:textId="77777777" w:rsidTr="00B01843">
        <w:trPr>
          <w:trHeight w:val="300"/>
        </w:trPr>
        <w:tc>
          <w:tcPr>
            <w:tcW w:w="704" w:type="dxa"/>
            <w:noWrap/>
            <w:vAlign w:val="bottom"/>
          </w:tcPr>
          <w:p w14:paraId="5BCE805F" w14:textId="77777777" w:rsidR="00997EF8" w:rsidRPr="003C2C03" w:rsidRDefault="00997EF8" w:rsidP="00D51440">
            <w:pPr>
              <w:ind w:firstLine="0"/>
              <w:rPr>
                <w:rFonts w:eastAsia="Times New Roman"/>
                <w:lang w:eastAsia="ru-RU"/>
              </w:rPr>
            </w:pPr>
            <w:r w:rsidRPr="003C2C03">
              <w:rPr>
                <w:rFonts w:eastAsia="Times New Roman"/>
                <w:lang w:eastAsia="ru-RU"/>
              </w:rPr>
              <w:t>lmx</w:t>
            </w:r>
          </w:p>
        </w:tc>
        <w:tc>
          <w:tcPr>
            <w:tcW w:w="1418" w:type="dxa"/>
            <w:noWrap/>
            <w:vAlign w:val="bottom"/>
          </w:tcPr>
          <w:p w14:paraId="1C1FAD0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1-33.30</w:t>
            </w:r>
          </w:p>
        </w:tc>
        <w:tc>
          <w:tcPr>
            <w:tcW w:w="1275" w:type="dxa"/>
            <w:noWrap/>
            <w:vAlign w:val="bottom"/>
          </w:tcPr>
          <w:p w14:paraId="063EC52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28</w:t>
            </w:r>
            <w:r w:rsidRPr="003C2C03">
              <w:rPr>
                <w:rFonts w:eastAsia="Times New Roman"/>
                <w:sz w:val="22"/>
                <w:szCs w:val="22"/>
                <w:lang w:val="kk-KZ" w:eastAsia="ru-RU"/>
              </w:rPr>
              <w:t>.</w:t>
            </w:r>
            <w:r w:rsidRPr="003C2C03">
              <w:rPr>
                <w:rFonts w:eastAsia="Times New Roman"/>
                <w:sz w:val="22"/>
                <w:szCs w:val="22"/>
                <w:lang w:eastAsia="ru-RU"/>
              </w:rPr>
              <w:t>6</w:t>
            </w:r>
            <w:r w:rsidRPr="003C2C03">
              <w:rPr>
                <w:rFonts w:eastAsia="Times New Roman"/>
                <w:sz w:val="22"/>
                <w:szCs w:val="22"/>
                <w:lang w:val="kk-KZ" w:eastAsia="ru-RU"/>
              </w:rPr>
              <w:t>0</w:t>
            </w:r>
            <w:r w:rsidRPr="003C2C03">
              <w:rPr>
                <w:rFonts w:eastAsia="Times New Roman"/>
                <w:b/>
                <w:sz w:val="22"/>
                <w:szCs w:val="22"/>
                <w:lang w:val="en-US" w:eastAsia="ru-RU"/>
              </w:rPr>
              <w:t>±</w:t>
            </w:r>
            <w:r w:rsidRPr="003C2C03">
              <w:rPr>
                <w:rFonts w:eastAsia="Times New Roman"/>
                <w:sz w:val="22"/>
                <w:szCs w:val="22"/>
                <w:lang w:eastAsia="ru-RU"/>
              </w:rPr>
              <w:t>2</w:t>
            </w:r>
            <w:r w:rsidRPr="003C2C03">
              <w:rPr>
                <w:rFonts w:eastAsia="Times New Roman"/>
                <w:sz w:val="22"/>
                <w:szCs w:val="22"/>
                <w:lang w:val="kk-KZ" w:eastAsia="ru-RU"/>
              </w:rPr>
              <w:t>.</w:t>
            </w:r>
            <w:r w:rsidRPr="003C2C03">
              <w:rPr>
                <w:rFonts w:eastAsia="Times New Roman"/>
                <w:sz w:val="22"/>
                <w:szCs w:val="22"/>
                <w:lang w:eastAsia="ru-RU"/>
              </w:rPr>
              <w:t>52</w:t>
            </w:r>
          </w:p>
        </w:tc>
        <w:tc>
          <w:tcPr>
            <w:tcW w:w="709" w:type="dxa"/>
            <w:noWrap/>
            <w:vAlign w:val="bottom"/>
          </w:tcPr>
          <w:p w14:paraId="311F6069"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15</w:t>
            </w:r>
          </w:p>
        </w:tc>
        <w:tc>
          <w:tcPr>
            <w:tcW w:w="851" w:type="dxa"/>
            <w:noWrap/>
            <w:vAlign w:val="bottom"/>
          </w:tcPr>
          <w:p w14:paraId="1BC268C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9</w:t>
            </w:r>
            <w:r w:rsidRPr="003C2C03">
              <w:rPr>
                <w:rFonts w:eastAsia="Times New Roman"/>
                <w:sz w:val="22"/>
                <w:szCs w:val="22"/>
                <w:lang w:val="kk-KZ" w:eastAsia="ru-RU"/>
              </w:rPr>
              <w:t>.</w:t>
            </w:r>
            <w:r w:rsidRPr="003C2C03">
              <w:rPr>
                <w:rFonts w:eastAsia="Times New Roman"/>
                <w:sz w:val="22"/>
                <w:szCs w:val="22"/>
                <w:lang w:eastAsia="ru-RU"/>
              </w:rPr>
              <w:t>94</w:t>
            </w:r>
          </w:p>
        </w:tc>
        <w:tc>
          <w:tcPr>
            <w:tcW w:w="850" w:type="dxa"/>
            <w:noWrap/>
            <w:vAlign w:val="bottom"/>
          </w:tcPr>
          <w:p w14:paraId="0C3B2CFC"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11</w:t>
            </w:r>
            <w:r w:rsidRPr="003C2C03">
              <w:rPr>
                <w:rFonts w:eastAsia="Times New Roman"/>
                <w:sz w:val="22"/>
                <w:szCs w:val="22"/>
                <w:lang w:val="kk-KZ" w:eastAsia="ru-RU"/>
              </w:rPr>
              <w:t>.</w:t>
            </w:r>
            <w:r w:rsidRPr="003C2C03">
              <w:rPr>
                <w:rFonts w:eastAsia="Times New Roman"/>
                <w:sz w:val="22"/>
                <w:szCs w:val="22"/>
                <w:lang w:eastAsia="ru-RU"/>
              </w:rPr>
              <w:t>03</w:t>
            </w:r>
          </w:p>
        </w:tc>
        <w:tc>
          <w:tcPr>
            <w:tcW w:w="1134" w:type="dxa"/>
            <w:noWrap/>
          </w:tcPr>
          <w:p w14:paraId="55396EFA"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176345D7"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567AF47D"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46023FC5"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35236FC2" w14:textId="77777777" w:rsidTr="00B01843">
        <w:trPr>
          <w:trHeight w:val="300"/>
        </w:trPr>
        <w:tc>
          <w:tcPr>
            <w:tcW w:w="704" w:type="dxa"/>
            <w:noWrap/>
            <w:vAlign w:val="bottom"/>
          </w:tcPr>
          <w:p w14:paraId="6285BC9C" w14:textId="77777777" w:rsidR="00997EF8" w:rsidRPr="003C2C03" w:rsidRDefault="00997EF8" w:rsidP="00D51440">
            <w:pPr>
              <w:ind w:firstLine="0"/>
              <w:rPr>
                <w:rFonts w:eastAsia="Times New Roman"/>
                <w:lang w:eastAsia="ru-RU"/>
              </w:rPr>
            </w:pPr>
            <w:r w:rsidRPr="003C2C03">
              <w:rPr>
                <w:rFonts w:eastAsia="Times New Roman"/>
                <w:lang w:eastAsia="ru-RU"/>
              </w:rPr>
              <w:t>lmd</w:t>
            </w:r>
          </w:p>
        </w:tc>
        <w:tc>
          <w:tcPr>
            <w:tcW w:w="1418" w:type="dxa"/>
            <w:noWrap/>
            <w:vAlign w:val="bottom"/>
          </w:tcPr>
          <w:p w14:paraId="3FA19B7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18</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sz w:val="22"/>
                <w:szCs w:val="22"/>
                <w:lang w:val="kk-KZ" w:eastAsia="ru-RU"/>
              </w:rPr>
              <w:t>3-35.61</w:t>
            </w:r>
          </w:p>
        </w:tc>
        <w:tc>
          <w:tcPr>
            <w:tcW w:w="1275" w:type="dxa"/>
            <w:noWrap/>
            <w:vAlign w:val="bottom"/>
          </w:tcPr>
          <w:p w14:paraId="35D6FD0D"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2</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95</w:t>
            </w:r>
          </w:p>
        </w:tc>
        <w:tc>
          <w:tcPr>
            <w:tcW w:w="709" w:type="dxa"/>
            <w:noWrap/>
            <w:vAlign w:val="bottom"/>
          </w:tcPr>
          <w:p w14:paraId="13B6B21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5</w:t>
            </w:r>
            <w:r w:rsidRPr="003C2C03">
              <w:rPr>
                <w:rFonts w:eastAsia="Times New Roman"/>
                <w:sz w:val="22"/>
                <w:szCs w:val="22"/>
                <w:lang w:val="kk-KZ" w:eastAsia="ru-RU"/>
              </w:rPr>
              <w:t>.</w:t>
            </w:r>
            <w:r w:rsidRPr="003C2C03">
              <w:rPr>
                <w:rFonts w:eastAsia="Times New Roman"/>
                <w:sz w:val="22"/>
                <w:szCs w:val="22"/>
                <w:lang w:eastAsia="ru-RU"/>
              </w:rPr>
              <w:t>40</w:t>
            </w:r>
          </w:p>
        </w:tc>
        <w:tc>
          <w:tcPr>
            <w:tcW w:w="851" w:type="dxa"/>
            <w:noWrap/>
            <w:vAlign w:val="bottom"/>
          </w:tcPr>
          <w:p w14:paraId="62DBECEE"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29</w:t>
            </w:r>
            <w:r w:rsidRPr="003C2C03">
              <w:rPr>
                <w:rFonts w:eastAsia="Times New Roman"/>
                <w:sz w:val="22"/>
                <w:szCs w:val="22"/>
                <w:lang w:val="kk-KZ" w:eastAsia="ru-RU"/>
              </w:rPr>
              <w:t>.</w:t>
            </w:r>
            <w:r w:rsidRPr="003C2C03">
              <w:rPr>
                <w:rFonts w:eastAsia="Times New Roman"/>
                <w:sz w:val="22"/>
                <w:szCs w:val="22"/>
                <w:lang w:eastAsia="ru-RU"/>
              </w:rPr>
              <w:t>18</w:t>
            </w:r>
          </w:p>
        </w:tc>
        <w:tc>
          <w:tcPr>
            <w:tcW w:w="850" w:type="dxa"/>
            <w:noWrap/>
            <w:vAlign w:val="bottom"/>
          </w:tcPr>
          <w:p w14:paraId="2A1D63F8"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26</w:t>
            </w:r>
          </w:p>
        </w:tc>
        <w:tc>
          <w:tcPr>
            <w:tcW w:w="1134" w:type="dxa"/>
            <w:noWrap/>
          </w:tcPr>
          <w:p w14:paraId="4490DE16" w14:textId="77777777" w:rsidR="00997EF8" w:rsidRPr="003C2C03" w:rsidRDefault="00997EF8" w:rsidP="00D51440">
            <w:pPr>
              <w:ind w:firstLine="0"/>
              <w:jc w:val="center"/>
            </w:pPr>
            <w:r w:rsidRPr="003C2C03">
              <w:rPr>
                <w:rFonts w:eastAsia="Times New Roman"/>
                <w:sz w:val="22"/>
                <w:szCs w:val="22"/>
                <w:lang w:val="kk-KZ" w:eastAsia="ru-RU"/>
              </w:rPr>
              <w:t>-</w:t>
            </w:r>
          </w:p>
        </w:tc>
        <w:tc>
          <w:tcPr>
            <w:tcW w:w="992" w:type="dxa"/>
          </w:tcPr>
          <w:p w14:paraId="04A4C64A"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4057C59F"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0" w:type="dxa"/>
          </w:tcPr>
          <w:p w14:paraId="02453C35"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3D7E958A" w14:textId="77777777" w:rsidTr="00B01843">
        <w:trPr>
          <w:trHeight w:val="300"/>
        </w:trPr>
        <w:tc>
          <w:tcPr>
            <w:tcW w:w="704" w:type="dxa"/>
            <w:noWrap/>
            <w:vAlign w:val="bottom"/>
          </w:tcPr>
          <w:p w14:paraId="2B83294A" w14:textId="77777777" w:rsidR="00997EF8" w:rsidRPr="003C2C03" w:rsidRDefault="00997EF8" w:rsidP="00D51440">
            <w:pPr>
              <w:ind w:firstLine="0"/>
              <w:rPr>
                <w:rFonts w:eastAsia="Times New Roman"/>
                <w:lang w:eastAsia="ru-RU"/>
              </w:rPr>
            </w:pPr>
            <w:r w:rsidRPr="003C2C03">
              <w:rPr>
                <w:rFonts w:eastAsia="Times New Roman"/>
                <w:lang w:eastAsia="ru-RU"/>
              </w:rPr>
              <w:t>io</w:t>
            </w:r>
          </w:p>
        </w:tc>
        <w:tc>
          <w:tcPr>
            <w:tcW w:w="1418" w:type="dxa"/>
            <w:noWrap/>
            <w:vAlign w:val="bottom"/>
          </w:tcPr>
          <w:p w14:paraId="61D3D51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23</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0-55.61</w:t>
            </w:r>
          </w:p>
        </w:tc>
        <w:tc>
          <w:tcPr>
            <w:tcW w:w="1275" w:type="dxa"/>
            <w:noWrap/>
            <w:vAlign w:val="bottom"/>
          </w:tcPr>
          <w:p w14:paraId="16A3ECEB"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29</w:t>
            </w:r>
            <w:r w:rsidRPr="003C2C03">
              <w:rPr>
                <w:rFonts w:eastAsia="Times New Roman"/>
                <w:sz w:val="22"/>
                <w:szCs w:val="22"/>
                <w:lang w:val="kk-KZ" w:eastAsia="ru-RU"/>
              </w:rPr>
              <w:t>.</w:t>
            </w:r>
            <w:r w:rsidRPr="003C2C03">
              <w:rPr>
                <w:rFonts w:eastAsia="Times New Roman"/>
                <w:sz w:val="22"/>
                <w:szCs w:val="22"/>
                <w:lang w:eastAsia="ru-RU"/>
              </w:rPr>
              <w:t>8</w:t>
            </w:r>
            <w:r w:rsidRPr="003C2C03">
              <w:rPr>
                <w:rFonts w:eastAsia="Times New Roman"/>
                <w:sz w:val="22"/>
                <w:szCs w:val="22"/>
                <w:lang w:val="kk-KZ" w:eastAsia="ru-RU"/>
              </w:rPr>
              <w:t>1</w:t>
            </w:r>
            <w:r w:rsidRPr="003C2C03">
              <w:rPr>
                <w:rFonts w:eastAsia="Times New Roman"/>
                <w:b/>
                <w:sz w:val="22"/>
                <w:szCs w:val="22"/>
                <w:lang w:val="en-US" w:eastAsia="ru-RU"/>
              </w:rPr>
              <w:t>±</w:t>
            </w:r>
            <w:r w:rsidRPr="003C2C03">
              <w:rPr>
                <w:rFonts w:eastAsia="Times New Roman"/>
                <w:sz w:val="22"/>
                <w:szCs w:val="22"/>
                <w:lang w:eastAsia="ru-RU"/>
              </w:rPr>
              <w:t>5</w:t>
            </w:r>
            <w:r w:rsidRPr="003C2C03">
              <w:rPr>
                <w:rFonts w:eastAsia="Times New Roman"/>
                <w:sz w:val="22"/>
                <w:szCs w:val="22"/>
                <w:lang w:val="kk-KZ" w:eastAsia="ru-RU"/>
              </w:rPr>
              <w:t>.</w:t>
            </w:r>
            <w:r w:rsidRPr="003C2C03">
              <w:rPr>
                <w:rFonts w:eastAsia="Times New Roman"/>
                <w:sz w:val="22"/>
                <w:szCs w:val="22"/>
                <w:lang w:eastAsia="ru-RU"/>
              </w:rPr>
              <w:t>78</w:t>
            </w:r>
          </w:p>
        </w:tc>
        <w:tc>
          <w:tcPr>
            <w:tcW w:w="709" w:type="dxa"/>
            <w:noWrap/>
            <w:vAlign w:val="bottom"/>
          </w:tcPr>
          <w:p w14:paraId="29C4A101"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8</w:t>
            </w:r>
            <w:r w:rsidRPr="003C2C03">
              <w:rPr>
                <w:rFonts w:eastAsia="Times New Roman"/>
                <w:sz w:val="22"/>
                <w:szCs w:val="22"/>
                <w:lang w:val="kk-KZ" w:eastAsia="ru-RU"/>
              </w:rPr>
              <w:t>.</w:t>
            </w:r>
            <w:r w:rsidRPr="003C2C03">
              <w:rPr>
                <w:rFonts w:eastAsia="Times New Roman"/>
                <w:sz w:val="22"/>
                <w:szCs w:val="22"/>
                <w:lang w:eastAsia="ru-RU"/>
              </w:rPr>
              <w:t>59</w:t>
            </w:r>
          </w:p>
        </w:tc>
        <w:tc>
          <w:tcPr>
            <w:tcW w:w="851" w:type="dxa"/>
            <w:noWrap/>
            <w:vAlign w:val="bottom"/>
          </w:tcPr>
          <w:p w14:paraId="77616E9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73</w:t>
            </w:r>
            <w:r w:rsidRPr="003C2C03">
              <w:rPr>
                <w:rFonts w:eastAsia="Times New Roman"/>
                <w:sz w:val="22"/>
                <w:szCs w:val="22"/>
                <w:lang w:val="kk-KZ" w:eastAsia="ru-RU"/>
              </w:rPr>
              <w:t>.</w:t>
            </w:r>
            <w:r w:rsidRPr="003C2C03">
              <w:rPr>
                <w:rFonts w:eastAsia="Times New Roman"/>
                <w:sz w:val="22"/>
                <w:szCs w:val="22"/>
                <w:lang w:eastAsia="ru-RU"/>
              </w:rPr>
              <w:t>80</w:t>
            </w:r>
          </w:p>
        </w:tc>
        <w:tc>
          <w:tcPr>
            <w:tcW w:w="850" w:type="dxa"/>
            <w:noWrap/>
            <w:vAlign w:val="bottom"/>
          </w:tcPr>
          <w:p w14:paraId="6FDC7EC7"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28</w:t>
            </w:r>
            <w:r w:rsidRPr="003C2C03">
              <w:rPr>
                <w:rFonts w:eastAsia="Times New Roman"/>
                <w:sz w:val="22"/>
                <w:szCs w:val="22"/>
                <w:lang w:val="kk-KZ" w:eastAsia="ru-RU"/>
              </w:rPr>
              <w:t>.</w:t>
            </w:r>
            <w:r w:rsidRPr="003C2C03">
              <w:rPr>
                <w:rFonts w:eastAsia="Times New Roman"/>
                <w:sz w:val="22"/>
                <w:szCs w:val="22"/>
                <w:lang w:eastAsia="ru-RU"/>
              </w:rPr>
              <w:t>80</w:t>
            </w:r>
          </w:p>
        </w:tc>
        <w:tc>
          <w:tcPr>
            <w:tcW w:w="1134" w:type="dxa"/>
            <w:noWrap/>
          </w:tcPr>
          <w:p w14:paraId="78F89618"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73A31605"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5290AF08"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1397B16E" w14:textId="77777777" w:rsidR="00997EF8" w:rsidRPr="003C2C03" w:rsidRDefault="00997EF8" w:rsidP="00D51440">
            <w:pPr>
              <w:ind w:firstLine="0"/>
              <w:jc w:val="center"/>
            </w:pPr>
            <w:r w:rsidRPr="003C2C03">
              <w:rPr>
                <w:rFonts w:eastAsia="Times New Roman"/>
                <w:sz w:val="22"/>
                <w:szCs w:val="22"/>
                <w:lang w:val="kk-KZ" w:eastAsia="ru-RU"/>
              </w:rPr>
              <w:t>-</w:t>
            </w:r>
          </w:p>
        </w:tc>
      </w:tr>
      <w:tr w:rsidR="00997EF8" w:rsidRPr="003C2C03" w14:paraId="0D7477E0" w14:textId="77777777" w:rsidTr="00B01843">
        <w:trPr>
          <w:trHeight w:val="300"/>
        </w:trPr>
        <w:tc>
          <w:tcPr>
            <w:tcW w:w="704" w:type="dxa"/>
            <w:noWrap/>
            <w:vAlign w:val="bottom"/>
          </w:tcPr>
          <w:p w14:paraId="3C3B9B09" w14:textId="77777777" w:rsidR="00997EF8" w:rsidRPr="003C2C03" w:rsidRDefault="00997EF8" w:rsidP="00D51440">
            <w:pPr>
              <w:ind w:firstLine="0"/>
              <w:rPr>
                <w:rFonts w:eastAsia="Times New Roman"/>
                <w:sz w:val="20"/>
                <w:szCs w:val="20"/>
                <w:lang w:eastAsia="ru-RU"/>
              </w:rPr>
            </w:pPr>
            <w:r w:rsidRPr="003C2C03">
              <w:rPr>
                <w:rFonts w:eastAsia="Times New Roman"/>
                <w:sz w:val="20"/>
                <w:szCs w:val="20"/>
                <w:lang w:eastAsia="ru-RU"/>
              </w:rPr>
              <w:t>ширина рта</w:t>
            </w:r>
          </w:p>
        </w:tc>
        <w:tc>
          <w:tcPr>
            <w:tcW w:w="1418" w:type="dxa"/>
            <w:noWrap/>
            <w:vAlign w:val="bottom"/>
          </w:tcPr>
          <w:p w14:paraId="55B7822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25</w:t>
            </w:r>
            <w:r w:rsidRPr="003C2C03">
              <w:rPr>
                <w:rFonts w:eastAsia="Times New Roman"/>
                <w:sz w:val="22"/>
                <w:szCs w:val="22"/>
                <w:lang w:val="kk-KZ" w:eastAsia="ru-RU"/>
              </w:rPr>
              <w:t>.</w:t>
            </w:r>
            <w:r w:rsidRPr="003C2C03">
              <w:rPr>
                <w:rFonts w:eastAsia="Times New Roman"/>
                <w:sz w:val="22"/>
                <w:szCs w:val="22"/>
                <w:lang w:eastAsia="ru-RU"/>
              </w:rPr>
              <w:t>0</w:t>
            </w:r>
            <w:r w:rsidRPr="003C2C03">
              <w:rPr>
                <w:rFonts w:eastAsia="Times New Roman"/>
                <w:sz w:val="22"/>
                <w:szCs w:val="22"/>
                <w:lang w:val="kk-KZ" w:eastAsia="ru-RU"/>
              </w:rPr>
              <w:t>0-40.02</w:t>
            </w:r>
          </w:p>
        </w:tc>
        <w:tc>
          <w:tcPr>
            <w:tcW w:w="1275" w:type="dxa"/>
            <w:noWrap/>
            <w:vAlign w:val="bottom"/>
          </w:tcPr>
          <w:p w14:paraId="7C0A1DB6"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31</w:t>
            </w:r>
            <w:r w:rsidRPr="003C2C03">
              <w:rPr>
                <w:rFonts w:eastAsia="Times New Roman"/>
                <w:sz w:val="22"/>
                <w:szCs w:val="22"/>
                <w:lang w:val="kk-KZ" w:eastAsia="ru-RU"/>
              </w:rPr>
              <w:t>.</w:t>
            </w:r>
            <w:r w:rsidRPr="003C2C03">
              <w:rPr>
                <w:rFonts w:eastAsia="Times New Roman"/>
                <w:sz w:val="22"/>
                <w:szCs w:val="22"/>
                <w:lang w:eastAsia="ru-RU"/>
              </w:rPr>
              <w:t>5</w:t>
            </w:r>
            <w:r w:rsidRPr="003C2C03">
              <w:rPr>
                <w:rFonts w:eastAsia="Times New Roman"/>
                <w:sz w:val="22"/>
                <w:szCs w:val="22"/>
                <w:lang w:val="kk-KZ" w:eastAsia="ru-RU"/>
              </w:rPr>
              <w:t>2</w:t>
            </w:r>
            <w:r w:rsidRPr="003C2C03">
              <w:rPr>
                <w:rFonts w:eastAsia="Times New Roman"/>
                <w:b/>
                <w:sz w:val="22"/>
                <w:szCs w:val="22"/>
                <w:lang w:val="en-US" w:eastAsia="ru-RU"/>
              </w:rPr>
              <w:t>±</w:t>
            </w:r>
            <w:r w:rsidRPr="003C2C03">
              <w:rPr>
                <w:rFonts w:eastAsia="Times New Roman"/>
                <w:sz w:val="22"/>
                <w:szCs w:val="22"/>
                <w:lang w:eastAsia="ru-RU"/>
              </w:rPr>
              <w:t>3</w:t>
            </w:r>
            <w:r w:rsidRPr="003C2C03">
              <w:rPr>
                <w:rFonts w:eastAsia="Times New Roman"/>
                <w:sz w:val="22"/>
                <w:szCs w:val="22"/>
                <w:lang w:val="kk-KZ" w:eastAsia="ru-RU"/>
              </w:rPr>
              <w:t>.</w:t>
            </w:r>
            <w:r w:rsidRPr="003C2C03">
              <w:rPr>
                <w:rFonts w:eastAsia="Times New Roman"/>
                <w:sz w:val="22"/>
                <w:szCs w:val="22"/>
                <w:lang w:eastAsia="ru-RU"/>
              </w:rPr>
              <w:t>32</w:t>
            </w:r>
          </w:p>
        </w:tc>
        <w:tc>
          <w:tcPr>
            <w:tcW w:w="709" w:type="dxa"/>
            <w:noWrap/>
            <w:vAlign w:val="bottom"/>
          </w:tcPr>
          <w:p w14:paraId="2B22CAC0"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4</w:t>
            </w:r>
            <w:r w:rsidRPr="003C2C03">
              <w:rPr>
                <w:rFonts w:eastAsia="Times New Roman"/>
                <w:sz w:val="22"/>
                <w:szCs w:val="22"/>
                <w:lang w:val="kk-KZ" w:eastAsia="ru-RU"/>
              </w:rPr>
              <w:t>.</w:t>
            </w:r>
            <w:r w:rsidRPr="003C2C03">
              <w:rPr>
                <w:rFonts w:eastAsia="Times New Roman"/>
                <w:sz w:val="22"/>
                <w:szCs w:val="22"/>
                <w:lang w:eastAsia="ru-RU"/>
              </w:rPr>
              <w:t>14</w:t>
            </w:r>
          </w:p>
        </w:tc>
        <w:tc>
          <w:tcPr>
            <w:tcW w:w="851" w:type="dxa"/>
            <w:noWrap/>
            <w:vAlign w:val="bottom"/>
          </w:tcPr>
          <w:p w14:paraId="70C8F67F"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17</w:t>
            </w:r>
            <w:r w:rsidRPr="003C2C03">
              <w:rPr>
                <w:rFonts w:eastAsia="Times New Roman"/>
                <w:sz w:val="22"/>
                <w:szCs w:val="22"/>
                <w:lang w:val="kk-KZ" w:eastAsia="ru-RU"/>
              </w:rPr>
              <w:t>.</w:t>
            </w:r>
            <w:r w:rsidRPr="003C2C03">
              <w:rPr>
                <w:rFonts w:eastAsia="Times New Roman"/>
                <w:sz w:val="22"/>
                <w:szCs w:val="22"/>
                <w:lang w:eastAsia="ru-RU"/>
              </w:rPr>
              <w:t>16</w:t>
            </w:r>
          </w:p>
        </w:tc>
        <w:tc>
          <w:tcPr>
            <w:tcW w:w="850" w:type="dxa"/>
            <w:noWrap/>
            <w:vAlign w:val="bottom"/>
          </w:tcPr>
          <w:p w14:paraId="68A562AA" w14:textId="77777777" w:rsidR="00997EF8" w:rsidRPr="003C2C03" w:rsidRDefault="00997EF8" w:rsidP="00D51440">
            <w:pPr>
              <w:ind w:firstLine="0"/>
              <w:jc w:val="center"/>
              <w:rPr>
                <w:rFonts w:eastAsia="Times New Roman"/>
                <w:lang w:eastAsia="ru-RU"/>
              </w:rPr>
            </w:pPr>
            <w:r w:rsidRPr="003C2C03">
              <w:rPr>
                <w:rFonts w:eastAsia="Times New Roman"/>
                <w:sz w:val="22"/>
                <w:szCs w:val="22"/>
                <w:lang w:eastAsia="ru-RU"/>
              </w:rPr>
              <w:t>13</w:t>
            </w:r>
            <w:r w:rsidRPr="003C2C03">
              <w:rPr>
                <w:rFonts w:eastAsia="Times New Roman"/>
                <w:sz w:val="22"/>
                <w:szCs w:val="22"/>
                <w:lang w:val="kk-KZ" w:eastAsia="ru-RU"/>
              </w:rPr>
              <w:t>.</w:t>
            </w:r>
            <w:r w:rsidRPr="003C2C03">
              <w:rPr>
                <w:rFonts w:eastAsia="Times New Roman"/>
                <w:sz w:val="22"/>
                <w:szCs w:val="22"/>
                <w:lang w:eastAsia="ru-RU"/>
              </w:rPr>
              <w:t>15</w:t>
            </w:r>
          </w:p>
        </w:tc>
        <w:tc>
          <w:tcPr>
            <w:tcW w:w="1134" w:type="dxa"/>
            <w:noWrap/>
          </w:tcPr>
          <w:p w14:paraId="2BC70FC4" w14:textId="77777777" w:rsidR="00997EF8" w:rsidRPr="003C2C03" w:rsidRDefault="00997EF8" w:rsidP="00D51440">
            <w:pPr>
              <w:ind w:firstLine="0"/>
              <w:jc w:val="center"/>
              <w:rPr>
                <w:lang w:val="kk-KZ"/>
              </w:rPr>
            </w:pPr>
            <w:r w:rsidRPr="003C2C03">
              <w:rPr>
                <w:sz w:val="22"/>
                <w:szCs w:val="22"/>
                <w:lang w:val="kk-KZ"/>
              </w:rPr>
              <w:t>-</w:t>
            </w:r>
          </w:p>
        </w:tc>
        <w:tc>
          <w:tcPr>
            <w:tcW w:w="992" w:type="dxa"/>
          </w:tcPr>
          <w:p w14:paraId="0EB49D49" w14:textId="77777777" w:rsidR="00997EF8" w:rsidRPr="003C2C03" w:rsidRDefault="00997EF8" w:rsidP="00D51440">
            <w:pPr>
              <w:ind w:firstLine="0"/>
              <w:jc w:val="center"/>
            </w:pPr>
            <w:r w:rsidRPr="003C2C03">
              <w:rPr>
                <w:rFonts w:eastAsia="Times New Roman"/>
                <w:sz w:val="22"/>
                <w:szCs w:val="22"/>
                <w:lang w:val="kk-KZ" w:eastAsia="ru-RU"/>
              </w:rPr>
              <w:t>-</w:t>
            </w:r>
          </w:p>
        </w:tc>
        <w:tc>
          <w:tcPr>
            <w:tcW w:w="851" w:type="dxa"/>
          </w:tcPr>
          <w:p w14:paraId="4202AD25" w14:textId="77777777" w:rsidR="00997EF8" w:rsidRPr="003C2C03" w:rsidRDefault="00997EF8" w:rsidP="00D51440">
            <w:pPr>
              <w:ind w:firstLine="0"/>
              <w:jc w:val="center"/>
              <w:rPr>
                <w:lang w:val="kk-KZ"/>
              </w:rPr>
            </w:pPr>
            <w:r w:rsidRPr="003C2C03">
              <w:rPr>
                <w:sz w:val="22"/>
                <w:szCs w:val="22"/>
                <w:lang w:val="kk-KZ"/>
              </w:rPr>
              <w:t>-</w:t>
            </w:r>
          </w:p>
        </w:tc>
        <w:tc>
          <w:tcPr>
            <w:tcW w:w="850" w:type="dxa"/>
          </w:tcPr>
          <w:p w14:paraId="7BB9440C" w14:textId="77777777" w:rsidR="00997EF8" w:rsidRPr="003C2C03" w:rsidRDefault="00997EF8" w:rsidP="00D51440">
            <w:pPr>
              <w:ind w:firstLine="0"/>
              <w:jc w:val="center"/>
            </w:pPr>
            <w:r w:rsidRPr="003C2C03">
              <w:rPr>
                <w:rFonts w:eastAsia="Times New Roman"/>
                <w:sz w:val="22"/>
                <w:szCs w:val="22"/>
                <w:lang w:val="kk-KZ" w:eastAsia="ru-RU"/>
              </w:rPr>
              <w:t>-</w:t>
            </w:r>
          </w:p>
        </w:tc>
      </w:tr>
    </w:tbl>
    <w:p w14:paraId="3295CA99" w14:textId="77777777" w:rsidR="0052276A" w:rsidRDefault="0052276A" w:rsidP="00870C6B">
      <w:pPr>
        <w:tabs>
          <w:tab w:val="left" w:pos="567"/>
        </w:tabs>
        <w:ind w:firstLine="567"/>
        <w:rPr>
          <w:sz w:val="28"/>
          <w:szCs w:val="28"/>
          <w:lang w:val="kk-KZ"/>
        </w:rPr>
      </w:pPr>
    </w:p>
    <w:p w14:paraId="2CC2B27E" w14:textId="00AAC6B5" w:rsidR="00997EF8" w:rsidRPr="003C2C03" w:rsidRDefault="00997EF8" w:rsidP="00870C6B">
      <w:pPr>
        <w:tabs>
          <w:tab w:val="left" w:pos="567"/>
        </w:tabs>
        <w:ind w:firstLine="567"/>
        <w:rPr>
          <w:sz w:val="28"/>
          <w:szCs w:val="28"/>
        </w:rPr>
      </w:pPr>
      <w:r w:rsidRPr="003C2C03">
        <w:rPr>
          <w:sz w:val="28"/>
          <w:szCs w:val="28"/>
          <w:lang w:val="kk-KZ"/>
        </w:rPr>
        <w:t>В результате проведенных морфометрических измерений рыб, из 20 показателей пластических промеров туловища</w:t>
      </w:r>
      <w:r w:rsidRPr="003C2C03">
        <w:rPr>
          <w:sz w:val="28"/>
          <w:szCs w:val="28"/>
        </w:rPr>
        <w:t xml:space="preserve"> </w:t>
      </w:r>
      <w:r w:rsidRPr="003C2C03">
        <w:rPr>
          <w:sz w:val="28"/>
          <w:szCs w:val="28"/>
          <w:lang w:val="kk-KZ"/>
        </w:rPr>
        <w:t>установлены  изменения по 9 (45</w:t>
      </w:r>
      <w:r w:rsidRPr="003C2C03">
        <w:rPr>
          <w:sz w:val="28"/>
          <w:szCs w:val="28"/>
        </w:rPr>
        <w:t>%</w:t>
      </w:r>
      <w:r w:rsidRPr="003C2C03">
        <w:rPr>
          <w:sz w:val="28"/>
          <w:szCs w:val="28"/>
          <w:lang w:val="kk-KZ"/>
        </w:rPr>
        <w:t>) пластическим признакам по сравнению с материнским водоемом: у рыб увеличилась антедорсальное расстояние  (</w:t>
      </w:r>
      <w:r w:rsidRPr="003C2C03">
        <w:rPr>
          <w:sz w:val="28"/>
          <w:szCs w:val="28"/>
          <w:lang w:val="en-US"/>
        </w:rPr>
        <w:t>aD</w:t>
      </w:r>
      <w:r w:rsidRPr="003C2C03">
        <w:rPr>
          <w:sz w:val="28"/>
          <w:szCs w:val="28"/>
          <w:lang w:val="kk-KZ"/>
        </w:rPr>
        <w:t>) на 6%, длина основания спинного плавника (</w:t>
      </w:r>
      <w:r w:rsidRPr="003C2C03">
        <w:rPr>
          <w:sz w:val="28"/>
          <w:szCs w:val="28"/>
          <w:lang w:val="en-US"/>
        </w:rPr>
        <w:t>lD</w:t>
      </w:r>
      <w:r w:rsidRPr="003C2C03">
        <w:rPr>
          <w:sz w:val="28"/>
          <w:szCs w:val="28"/>
          <w:lang w:val="kk-KZ"/>
        </w:rPr>
        <w:t>) на 25%, высота спинного плавника (</w:t>
      </w:r>
      <w:r w:rsidRPr="003C2C03">
        <w:rPr>
          <w:rFonts w:eastAsia="Times New Roman"/>
          <w:sz w:val="28"/>
          <w:szCs w:val="28"/>
          <w:lang w:eastAsia="ru-RU"/>
        </w:rPr>
        <w:t>hD</w:t>
      </w:r>
      <w:r w:rsidRPr="003C2C03">
        <w:rPr>
          <w:sz w:val="28"/>
          <w:szCs w:val="28"/>
          <w:lang w:val="kk-KZ"/>
        </w:rPr>
        <w:t>) на 6,3%, длина анального плавника (</w:t>
      </w:r>
      <w:r w:rsidRPr="003C2C03">
        <w:rPr>
          <w:sz w:val="28"/>
          <w:szCs w:val="28"/>
          <w:lang w:val="en-US"/>
        </w:rPr>
        <w:t>lA</w:t>
      </w:r>
      <w:r w:rsidRPr="003C2C03">
        <w:rPr>
          <w:sz w:val="28"/>
          <w:szCs w:val="28"/>
          <w:lang w:val="kk-KZ"/>
        </w:rPr>
        <w:t>)</w:t>
      </w:r>
      <w:r w:rsidRPr="003C2C03">
        <w:rPr>
          <w:sz w:val="28"/>
          <w:szCs w:val="28"/>
        </w:rPr>
        <w:t xml:space="preserve"> </w:t>
      </w:r>
      <w:r w:rsidRPr="003C2C03">
        <w:rPr>
          <w:sz w:val="28"/>
          <w:szCs w:val="28"/>
          <w:lang w:val="kk-KZ"/>
        </w:rPr>
        <w:t>на 51,4</w:t>
      </w:r>
      <w:r w:rsidRPr="003C2C03">
        <w:rPr>
          <w:sz w:val="28"/>
          <w:szCs w:val="28"/>
        </w:rPr>
        <w:t>%</w:t>
      </w:r>
      <w:r w:rsidRPr="003C2C03">
        <w:rPr>
          <w:sz w:val="28"/>
          <w:szCs w:val="28"/>
          <w:lang w:val="kk-KZ"/>
        </w:rPr>
        <w:t>, длина грудного плавников</w:t>
      </w:r>
      <w:r w:rsidRPr="003C2C03">
        <w:rPr>
          <w:sz w:val="28"/>
          <w:szCs w:val="28"/>
        </w:rPr>
        <w:t xml:space="preserve"> (</w:t>
      </w:r>
      <w:r w:rsidRPr="003C2C03">
        <w:rPr>
          <w:sz w:val="28"/>
          <w:szCs w:val="28"/>
          <w:lang w:val="en-US"/>
        </w:rPr>
        <w:t>lP</w:t>
      </w:r>
      <w:r w:rsidRPr="003C2C03">
        <w:rPr>
          <w:sz w:val="28"/>
          <w:szCs w:val="28"/>
        </w:rPr>
        <w:t>) на 10,8%</w:t>
      </w:r>
      <w:r w:rsidRPr="003C2C03">
        <w:rPr>
          <w:sz w:val="28"/>
          <w:szCs w:val="28"/>
          <w:lang w:val="kk-KZ"/>
        </w:rPr>
        <w:t>, длина брюшного плавника (</w:t>
      </w:r>
      <w:r w:rsidRPr="003C2C03">
        <w:rPr>
          <w:sz w:val="28"/>
          <w:szCs w:val="28"/>
          <w:lang w:val="en-US"/>
        </w:rPr>
        <w:t>lV</w:t>
      </w:r>
      <w:r w:rsidRPr="003C2C03">
        <w:rPr>
          <w:sz w:val="28"/>
          <w:szCs w:val="28"/>
          <w:lang w:val="kk-KZ"/>
        </w:rPr>
        <w:t>)</w:t>
      </w:r>
      <w:r w:rsidRPr="003C2C03">
        <w:rPr>
          <w:sz w:val="28"/>
          <w:szCs w:val="28"/>
        </w:rPr>
        <w:t xml:space="preserve"> </w:t>
      </w:r>
      <w:r w:rsidRPr="003C2C03">
        <w:rPr>
          <w:sz w:val="28"/>
          <w:szCs w:val="28"/>
          <w:lang w:val="kk-KZ"/>
        </w:rPr>
        <w:t>увеличилась на 18%. Длина головы (с) увеличилась на 11,2%, наибольшая высота тела (Н) уменьшилась на 5,3%,  наименьшая высота тела (</w:t>
      </w:r>
      <w:r w:rsidRPr="003C2C03">
        <w:rPr>
          <w:sz w:val="28"/>
          <w:szCs w:val="28"/>
          <w:lang w:val="en-US"/>
        </w:rPr>
        <w:t>h</w:t>
      </w:r>
      <w:r w:rsidRPr="003C2C03">
        <w:rPr>
          <w:sz w:val="28"/>
          <w:szCs w:val="28"/>
          <w:lang w:val="kk-KZ"/>
        </w:rPr>
        <w:t>) увеличилась на 26,4</w:t>
      </w:r>
      <w:r w:rsidRPr="003C2C03">
        <w:rPr>
          <w:sz w:val="28"/>
          <w:szCs w:val="28"/>
        </w:rPr>
        <w:t>%.</w:t>
      </w:r>
    </w:p>
    <w:p w14:paraId="444650C8" w14:textId="1C92D8F9" w:rsidR="008B4F10" w:rsidRPr="003C2C03" w:rsidRDefault="008B4F10" w:rsidP="00870C6B">
      <w:pPr>
        <w:tabs>
          <w:tab w:val="left" w:pos="567"/>
        </w:tabs>
        <w:ind w:firstLine="567"/>
        <w:rPr>
          <w:sz w:val="28"/>
          <w:szCs w:val="28"/>
          <w:lang w:val="kk-KZ"/>
        </w:rPr>
      </w:pPr>
      <w:r w:rsidRPr="003C2C03">
        <w:rPr>
          <w:sz w:val="28"/>
          <w:szCs w:val="28"/>
          <w:lang w:val="kk-KZ"/>
        </w:rPr>
        <w:lastRenderedPageBreak/>
        <w:t>Оценка достоверности различий пластических признаков приведена в табл</w:t>
      </w:r>
      <w:r w:rsidR="0052276A">
        <w:rPr>
          <w:sz w:val="28"/>
          <w:szCs w:val="28"/>
          <w:lang w:val="kk-KZ"/>
        </w:rPr>
        <w:t>.</w:t>
      </w:r>
      <w:r w:rsidRPr="003C2C03">
        <w:rPr>
          <w:sz w:val="28"/>
          <w:szCs w:val="28"/>
          <w:lang w:val="kk-KZ"/>
        </w:rPr>
        <w:t xml:space="preserve">30. </w:t>
      </w:r>
      <w:r w:rsidRPr="003C2C03">
        <w:rPr>
          <w:sz w:val="28"/>
          <w:szCs w:val="28"/>
        </w:rPr>
        <w:t>Значимость различий оценивалис</w:t>
      </w:r>
      <w:r w:rsidRPr="003C2C03">
        <w:rPr>
          <w:sz w:val="28"/>
          <w:szCs w:val="28"/>
          <w:lang w:val="kk-KZ"/>
        </w:rPr>
        <w:t>ь</w:t>
      </w:r>
      <w:r w:rsidRPr="003C2C03">
        <w:rPr>
          <w:sz w:val="28"/>
          <w:szCs w:val="28"/>
        </w:rPr>
        <w:t xml:space="preserve"> c помощью критериев подвидового различия CD  и Стьюдента (Tst).</w:t>
      </w:r>
    </w:p>
    <w:p w14:paraId="0E51BE8F" w14:textId="77777777" w:rsidR="00AC5B49" w:rsidRDefault="00AC5B49" w:rsidP="00984118">
      <w:pPr>
        <w:tabs>
          <w:tab w:val="left" w:pos="567"/>
        </w:tabs>
        <w:ind w:firstLine="0"/>
        <w:rPr>
          <w:sz w:val="28"/>
          <w:szCs w:val="28"/>
          <w:lang w:val="kk-KZ"/>
        </w:rPr>
      </w:pPr>
    </w:p>
    <w:p w14:paraId="0ACB408B" w14:textId="47789308" w:rsidR="00997EF8" w:rsidRPr="003C2C03" w:rsidRDefault="00997EF8" w:rsidP="00984118">
      <w:pPr>
        <w:tabs>
          <w:tab w:val="left" w:pos="567"/>
        </w:tabs>
        <w:ind w:firstLine="0"/>
        <w:rPr>
          <w:sz w:val="28"/>
          <w:szCs w:val="28"/>
          <w:lang w:val="kk-KZ"/>
        </w:rPr>
      </w:pPr>
      <w:r w:rsidRPr="003C2C03">
        <w:rPr>
          <w:sz w:val="28"/>
          <w:szCs w:val="28"/>
          <w:lang w:val="kk-KZ"/>
        </w:rPr>
        <w:t xml:space="preserve">Таблица </w:t>
      </w:r>
      <w:r w:rsidR="00984118" w:rsidRPr="003C2C03">
        <w:rPr>
          <w:sz w:val="28"/>
          <w:szCs w:val="28"/>
          <w:lang w:val="kk-KZ"/>
        </w:rPr>
        <w:t>30</w:t>
      </w:r>
      <w:r w:rsidR="0052276A">
        <w:rPr>
          <w:sz w:val="28"/>
          <w:szCs w:val="28"/>
          <w:lang w:val="kk-KZ"/>
        </w:rPr>
        <w:t xml:space="preserve"> </w:t>
      </w:r>
      <w:r w:rsidR="00870C6B" w:rsidRPr="003C2C03">
        <w:rPr>
          <w:sz w:val="28"/>
          <w:szCs w:val="28"/>
          <w:lang w:val="kk-KZ"/>
        </w:rPr>
        <w:t>–</w:t>
      </w:r>
      <w:r w:rsidR="0052276A">
        <w:rPr>
          <w:sz w:val="28"/>
          <w:szCs w:val="28"/>
          <w:lang w:val="kk-KZ"/>
        </w:rPr>
        <w:t xml:space="preserve"> </w:t>
      </w:r>
      <w:r w:rsidRPr="003C2C03">
        <w:rPr>
          <w:sz w:val="28"/>
          <w:szCs w:val="28"/>
          <w:lang w:val="kk-KZ"/>
        </w:rPr>
        <w:t>Оценка достоверности различий морфологических признаков речной абботины</w:t>
      </w:r>
    </w:p>
    <w:tbl>
      <w:tblPr>
        <w:tblStyle w:val="ae"/>
        <w:tblW w:w="0" w:type="auto"/>
        <w:tblLook w:val="0000" w:firstRow="0" w:lastRow="0" w:firstColumn="0" w:lastColumn="0" w:noHBand="0" w:noVBand="0"/>
      </w:tblPr>
      <w:tblGrid>
        <w:gridCol w:w="1922"/>
        <w:gridCol w:w="2335"/>
        <w:gridCol w:w="1791"/>
        <w:gridCol w:w="1793"/>
        <w:gridCol w:w="1787"/>
      </w:tblGrid>
      <w:tr w:rsidR="00997EF8" w:rsidRPr="003C2C03" w14:paraId="68A21E2B" w14:textId="77777777" w:rsidTr="00B01843">
        <w:tc>
          <w:tcPr>
            <w:tcW w:w="1922" w:type="dxa"/>
          </w:tcPr>
          <w:p w14:paraId="38258E4B" w14:textId="77777777" w:rsidR="00997EF8" w:rsidRPr="003C2C03" w:rsidRDefault="00997EF8" w:rsidP="00D51440">
            <w:pPr>
              <w:tabs>
                <w:tab w:val="left" w:pos="567"/>
              </w:tabs>
              <w:rPr>
                <w:rFonts w:ascii="Times New Roman" w:hAnsi="Times New Roman"/>
                <w:lang w:val="kk-KZ"/>
              </w:rPr>
            </w:pPr>
            <w:r w:rsidRPr="003C2C03">
              <w:rPr>
                <w:rFonts w:ascii="Times New Roman" w:eastAsia="Times New Roman" w:hAnsi="Times New Roman"/>
              </w:rPr>
              <w:t>Признаки</w:t>
            </w:r>
          </w:p>
        </w:tc>
        <w:tc>
          <w:tcPr>
            <w:tcW w:w="2335" w:type="dxa"/>
          </w:tcPr>
          <w:p w14:paraId="13D0AB5D" w14:textId="77777777" w:rsidR="00997EF8" w:rsidRPr="003C2C03" w:rsidRDefault="00997EF8" w:rsidP="00D51440">
            <w:pPr>
              <w:tabs>
                <w:tab w:val="left" w:pos="567"/>
              </w:tabs>
              <w:jc w:val="center"/>
              <w:rPr>
                <w:rFonts w:ascii="Times New Roman" w:hAnsi="Times New Roman"/>
                <w:b/>
                <w:bCs/>
                <w:lang w:val="en-US"/>
              </w:rPr>
            </w:pPr>
            <w:r w:rsidRPr="003C2C03">
              <w:rPr>
                <w:rFonts w:ascii="Times New Roman" w:hAnsi="Times New Roman"/>
                <w:b/>
                <w:bCs/>
                <w:lang w:val="en-US"/>
              </w:rPr>
              <w:t>Tst</w:t>
            </w:r>
          </w:p>
        </w:tc>
        <w:tc>
          <w:tcPr>
            <w:tcW w:w="1791" w:type="dxa"/>
          </w:tcPr>
          <w:p w14:paraId="474AD9A3" w14:textId="77777777" w:rsidR="00997EF8" w:rsidRPr="003C2C03" w:rsidRDefault="00997EF8" w:rsidP="00D51440">
            <w:pPr>
              <w:tabs>
                <w:tab w:val="left" w:pos="567"/>
              </w:tabs>
              <w:jc w:val="center"/>
              <w:rPr>
                <w:rFonts w:ascii="Times New Roman" w:hAnsi="Times New Roman"/>
                <w:b/>
                <w:bCs/>
                <w:lang w:val="en-US"/>
              </w:rPr>
            </w:pPr>
            <w:r w:rsidRPr="003C2C03">
              <w:rPr>
                <w:rFonts w:ascii="Times New Roman" w:hAnsi="Times New Roman"/>
                <w:b/>
                <w:bCs/>
                <w:lang w:val="en-US"/>
              </w:rPr>
              <w:t>p</w:t>
            </w:r>
          </w:p>
        </w:tc>
        <w:tc>
          <w:tcPr>
            <w:tcW w:w="1793" w:type="dxa"/>
          </w:tcPr>
          <w:p w14:paraId="1D8C2DAA" w14:textId="77777777" w:rsidR="00997EF8" w:rsidRPr="003C2C03" w:rsidRDefault="00997EF8" w:rsidP="00D51440">
            <w:pPr>
              <w:tabs>
                <w:tab w:val="left" w:pos="567"/>
              </w:tabs>
              <w:jc w:val="center"/>
              <w:rPr>
                <w:rFonts w:ascii="Times New Roman" w:hAnsi="Times New Roman"/>
                <w:b/>
                <w:bCs/>
                <w:lang w:val="en-US"/>
              </w:rPr>
            </w:pPr>
            <w:r w:rsidRPr="003C2C03">
              <w:rPr>
                <w:rFonts w:ascii="Times New Roman" w:hAnsi="Times New Roman"/>
                <w:b/>
                <w:bCs/>
                <w:lang w:val="en-US"/>
              </w:rPr>
              <w:t>Mdiff</w:t>
            </w:r>
          </w:p>
        </w:tc>
        <w:tc>
          <w:tcPr>
            <w:tcW w:w="1787" w:type="dxa"/>
          </w:tcPr>
          <w:p w14:paraId="25C0985E" w14:textId="77777777" w:rsidR="00997EF8" w:rsidRPr="003C2C03" w:rsidRDefault="00997EF8" w:rsidP="00D51440">
            <w:pPr>
              <w:tabs>
                <w:tab w:val="left" w:pos="567"/>
              </w:tabs>
              <w:jc w:val="center"/>
              <w:rPr>
                <w:rFonts w:ascii="Times New Roman" w:hAnsi="Times New Roman"/>
                <w:b/>
                <w:bCs/>
                <w:lang w:val="en-US"/>
              </w:rPr>
            </w:pPr>
            <w:r w:rsidRPr="003C2C03">
              <w:rPr>
                <w:rFonts w:ascii="Times New Roman" w:hAnsi="Times New Roman"/>
                <w:b/>
                <w:bCs/>
                <w:lang w:val="en-US"/>
              </w:rPr>
              <w:t>CD</w:t>
            </w:r>
          </w:p>
        </w:tc>
      </w:tr>
      <w:tr w:rsidR="00997EF8" w:rsidRPr="003C2C03" w14:paraId="0AF92BB9" w14:textId="77777777" w:rsidTr="00B01843">
        <w:tc>
          <w:tcPr>
            <w:tcW w:w="1922" w:type="dxa"/>
            <w:vAlign w:val="bottom"/>
          </w:tcPr>
          <w:p w14:paraId="2E6C5786" w14:textId="77777777" w:rsidR="00997EF8" w:rsidRPr="003C2C03" w:rsidRDefault="00997EF8" w:rsidP="00D51440">
            <w:pPr>
              <w:rPr>
                <w:rFonts w:ascii="Times New Roman" w:hAnsi="Times New Roman"/>
              </w:rPr>
            </w:pPr>
            <w:r w:rsidRPr="003C2C03">
              <w:rPr>
                <w:rFonts w:ascii="Times New Roman" w:hAnsi="Times New Roman"/>
              </w:rPr>
              <w:t>aD</w:t>
            </w:r>
          </w:p>
        </w:tc>
        <w:tc>
          <w:tcPr>
            <w:tcW w:w="2335" w:type="dxa"/>
            <w:vAlign w:val="bottom"/>
          </w:tcPr>
          <w:p w14:paraId="0D668BD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3</w:t>
            </w:r>
            <w:r w:rsidRPr="003C2C03">
              <w:rPr>
                <w:rFonts w:ascii="Times New Roman" w:eastAsia="Times New Roman" w:hAnsi="Times New Roman"/>
                <w:lang w:val="kk-KZ"/>
              </w:rPr>
              <w:t>.</w:t>
            </w:r>
            <w:r w:rsidRPr="003C2C03">
              <w:rPr>
                <w:rFonts w:ascii="Times New Roman" w:eastAsia="Times New Roman" w:hAnsi="Times New Roman"/>
              </w:rPr>
              <w:t>70</w:t>
            </w:r>
          </w:p>
        </w:tc>
        <w:tc>
          <w:tcPr>
            <w:tcW w:w="1791" w:type="dxa"/>
            <w:vAlign w:val="bottom"/>
          </w:tcPr>
          <w:p w14:paraId="320FA0FB"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1C9F89EA"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95</w:t>
            </w:r>
          </w:p>
        </w:tc>
        <w:tc>
          <w:tcPr>
            <w:tcW w:w="1787" w:type="dxa"/>
            <w:vAlign w:val="bottom"/>
          </w:tcPr>
          <w:p w14:paraId="2F7A897C"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65</w:t>
            </w:r>
          </w:p>
        </w:tc>
      </w:tr>
      <w:tr w:rsidR="00997EF8" w:rsidRPr="003C2C03" w14:paraId="296AB894" w14:textId="77777777" w:rsidTr="00B01843">
        <w:tc>
          <w:tcPr>
            <w:tcW w:w="1922" w:type="dxa"/>
            <w:vAlign w:val="bottom"/>
          </w:tcPr>
          <w:p w14:paraId="140F0B3C" w14:textId="77777777" w:rsidR="00997EF8" w:rsidRPr="003C2C03" w:rsidRDefault="00997EF8" w:rsidP="00D51440">
            <w:pPr>
              <w:rPr>
                <w:rFonts w:ascii="Times New Roman" w:hAnsi="Times New Roman"/>
              </w:rPr>
            </w:pPr>
            <w:r w:rsidRPr="003C2C03">
              <w:rPr>
                <w:rFonts w:ascii="Times New Roman" w:hAnsi="Times New Roman"/>
              </w:rPr>
              <w:t>pD</w:t>
            </w:r>
          </w:p>
        </w:tc>
        <w:tc>
          <w:tcPr>
            <w:tcW w:w="2335" w:type="dxa"/>
            <w:vAlign w:val="bottom"/>
          </w:tcPr>
          <w:p w14:paraId="202ECB06"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66</w:t>
            </w:r>
          </w:p>
        </w:tc>
        <w:tc>
          <w:tcPr>
            <w:tcW w:w="1791" w:type="dxa"/>
            <w:vAlign w:val="bottom"/>
          </w:tcPr>
          <w:p w14:paraId="3E2F70EF" w14:textId="77777777" w:rsidR="00997EF8" w:rsidRPr="003C2C03" w:rsidRDefault="00997EF8" w:rsidP="00D51440">
            <w:pPr>
              <w:jc w:val="center"/>
              <w:rPr>
                <w:rFonts w:ascii="Times New Roman" w:eastAsia="Times New Roman" w:hAnsi="Times New Roman"/>
                <w:lang w:val="en-US"/>
              </w:rPr>
            </w:pPr>
            <w:r w:rsidRPr="003C2C03">
              <w:rPr>
                <w:rFonts w:ascii="Times New Roman" w:eastAsia="Times New Roman" w:hAnsi="Times New Roman"/>
                <w:lang w:val="en-US"/>
              </w:rPr>
              <w:t>&gt;0.05</w:t>
            </w:r>
          </w:p>
        </w:tc>
        <w:tc>
          <w:tcPr>
            <w:tcW w:w="1793" w:type="dxa"/>
            <w:vAlign w:val="bottom"/>
          </w:tcPr>
          <w:p w14:paraId="3D0C4CCD"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16</w:t>
            </w:r>
          </w:p>
        </w:tc>
        <w:tc>
          <w:tcPr>
            <w:tcW w:w="1787" w:type="dxa"/>
            <w:vAlign w:val="bottom"/>
          </w:tcPr>
          <w:p w14:paraId="1BEB355C"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12</w:t>
            </w:r>
          </w:p>
        </w:tc>
      </w:tr>
      <w:tr w:rsidR="00997EF8" w:rsidRPr="003C2C03" w14:paraId="45E588E3" w14:textId="77777777" w:rsidTr="00B01843">
        <w:tc>
          <w:tcPr>
            <w:tcW w:w="1922" w:type="dxa"/>
            <w:vAlign w:val="bottom"/>
          </w:tcPr>
          <w:p w14:paraId="7E37DB68" w14:textId="77777777" w:rsidR="00997EF8" w:rsidRPr="003C2C03" w:rsidRDefault="00997EF8" w:rsidP="00D51440">
            <w:pPr>
              <w:rPr>
                <w:rFonts w:ascii="Times New Roman" w:hAnsi="Times New Roman"/>
              </w:rPr>
            </w:pPr>
            <w:r w:rsidRPr="003C2C03">
              <w:rPr>
                <w:rFonts w:ascii="Times New Roman" w:hAnsi="Times New Roman"/>
              </w:rPr>
              <w:t>lD</w:t>
            </w:r>
          </w:p>
        </w:tc>
        <w:tc>
          <w:tcPr>
            <w:tcW w:w="2335" w:type="dxa"/>
            <w:vAlign w:val="bottom"/>
          </w:tcPr>
          <w:p w14:paraId="3FE91639"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2</w:t>
            </w:r>
            <w:r w:rsidRPr="003C2C03">
              <w:rPr>
                <w:rFonts w:ascii="Times New Roman" w:eastAsia="Times New Roman" w:hAnsi="Times New Roman"/>
                <w:lang w:val="kk-KZ"/>
              </w:rPr>
              <w:t>.</w:t>
            </w:r>
            <w:r w:rsidRPr="003C2C03">
              <w:rPr>
                <w:rFonts w:ascii="Times New Roman" w:eastAsia="Times New Roman" w:hAnsi="Times New Roman"/>
              </w:rPr>
              <w:t>47</w:t>
            </w:r>
          </w:p>
        </w:tc>
        <w:tc>
          <w:tcPr>
            <w:tcW w:w="1791" w:type="dxa"/>
            <w:vAlign w:val="bottom"/>
          </w:tcPr>
          <w:p w14:paraId="6C0662D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05</w:t>
            </w:r>
          </w:p>
        </w:tc>
        <w:tc>
          <w:tcPr>
            <w:tcW w:w="1793" w:type="dxa"/>
            <w:vAlign w:val="bottom"/>
          </w:tcPr>
          <w:p w14:paraId="4C0AE603" w14:textId="77777777" w:rsidR="00997EF8" w:rsidRPr="003C2C03" w:rsidRDefault="00997EF8" w:rsidP="00D51440">
            <w:pPr>
              <w:jc w:val="center"/>
              <w:rPr>
                <w:rFonts w:ascii="Times New Roman" w:eastAsia="Times New Roman" w:hAnsi="Times New Roman"/>
              </w:rPr>
            </w:pPr>
          </w:p>
        </w:tc>
        <w:tc>
          <w:tcPr>
            <w:tcW w:w="1787" w:type="dxa"/>
            <w:vAlign w:val="bottom"/>
          </w:tcPr>
          <w:p w14:paraId="5926F082"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45</w:t>
            </w:r>
          </w:p>
        </w:tc>
      </w:tr>
      <w:tr w:rsidR="00997EF8" w:rsidRPr="003C2C03" w14:paraId="2E521EC9" w14:textId="77777777" w:rsidTr="00B01843">
        <w:tc>
          <w:tcPr>
            <w:tcW w:w="1922" w:type="dxa"/>
            <w:vAlign w:val="bottom"/>
          </w:tcPr>
          <w:p w14:paraId="11C14841" w14:textId="77777777" w:rsidR="00997EF8" w:rsidRPr="003C2C03" w:rsidRDefault="00997EF8" w:rsidP="00D51440">
            <w:pPr>
              <w:rPr>
                <w:rFonts w:ascii="Times New Roman" w:hAnsi="Times New Roman"/>
                <w:lang w:val="en-US"/>
              </w:rPr>
            </w:pPr>
            <w:r w:rsidRPr="003C2C03">
              <w:rPr>
                <w:rFonts w:ascii="Times New Roman" w:hAnsi="Times New Roman"/>
                <w:lang w:val="en-US"/>
              </w:rPr>
              <w:t>hD</w:t>
            </w:r>
          </w:p>
        </w:tc>
        <w:tc>
          <w:tcPr>
            <w:tcW w:w="2335" w:type="dxa"/>
            <w:vAlign w:val="bottom"/>
          </w:tcPr>
          <w:p w14:paraId="3EFDACA5"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2</w:t>
            </w:r>
            <w:r w:rsidRPr="003C2C03">
              <w:rPr>
                <w:rFonts w:ascii="Times New Roman" w:eastAsia="Times New Roman" w:hAnsi="Times New Roman"/>
                <w:lang w:val="kk-KZ"/>
              </w:rPr>
              <w:t>.</w:t>
            </w:r>
            <w:r w:rsidRPr="003C2C03">
              <w:rPr>
                <w:rFonts w:ascii="Times New Roman" w:eastAsia="Times New Roman" w:hAnsi="Times New Roman"/>
              </w:rPr>
              <w:t>93</w:t>
            </w:r>
          </w:p>
        </w:tc>
        <w:tc>
          <w:tcPr>
            <w:tcW w:w="1791" w:type="dxa"/>
            <w:vAlign w:val="bottom"/>
          </w:tcPr>
          <w:p w14:paraId="24D51746"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01</w:t>
            </w:r>
          </w:p>
        </w:tc>
        <w:tc>
          <w:tcPr>
            <w:tcW w:w="1793" w:type="dxa"/>
            <w:vAlign w:val="bottom"/>
          </w:tcPr>
          <w:p w14:paraId="1DEAB066"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67</w:t>
            </w:r>
          </w:p>
        </w:tc>
        <w:tc>
          <w:tcPr>
            <w:tcW w:w="1787" w:type="dxa"/>
            <w:vAlign w:val="bottom"/>
          </w:tcPr>
          <w:p w14:paraId="4F7DF5F9"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50</w:t>
            </w:r>
          </w:p>
        </w:tc>
      </w:tr>
      <w:tr w:rsidR="00997EF8" w:rsidRPr="003C2C03" w14:paraId="38F9A8E0" w14:textId="77777777" w:rsidTr="00B01843">
        <w:tc>
          <w:tcPr>
            <w:tcW w:w="1922" w:type="dxa"/>
            <w:vAlign w:val="bottom"/>
          </w:tcPr>
          <w:p w14:paraId="1F73C9E2" w14:textId="77777777" w:rsidR="00997EF8" w:rsidRPr="003C2C03" w:rsidRDefault="00997EF8" w:rsidP="00D51440">
            <w:pPr>
              <w:rPr>
                <w:rFonts w:ascii="Times New Roman" w:hAnsi="Times New Roman"/>
              </w:rPr>
            </w:pPr>
            <w:r w:rsidRPr="003C2C03">
              <w:rPr>
                <w:rFonts w:ascii="Times New Roman" w:hAnsi="Times New Roman"/>
              </w:rPr>
              <w:t>lA</w:t>
            </w:r>
          </w:p>
        </w:tc>
        <w:tc>
          <w:tcPr>
            <w:tcW w:w="2335" w:type="dxa"/>
            <w:vAlign w:val="bottom"/>
          </w:tcPr>
          <w:p w14:paraId="381493CE"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6</w:t>
            </w:r>
            <w:r w:rsidRPr="003C2C03">
              <w:rPr>
                <w:rFonts w:ascii="Times New Roman" w:eastAsia="Times New Roman" w:hAnsi="Times New Roman"/>
                <w:lang w:val="kk-KZ"/>
              </w:rPr>
              <w:t>.</w:t>
            </w:r>
            <w:r w:rsidRPr="003C2C03">
              <w:rPr>
                <w:rFonts w:ascii="Times New Roman" w:eastAsia="Times New Roman" w:hAnsi="Times New Roman"/>
              </w:rPr>
              <w:t>02</w:t>
            </w:r>
          </w:p>
        </w:tc>
        <w:tc>
          <w:tcPr>
            <w:tcW w:w="1791" w:type="dxa"/>
            <w:vAlign w:val="bottom"/>
          </w:tcPr>
          <w:p w14:paraId="0877223A"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5D68BD1F"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62</w:t>
            </w:r>
          </w:p>
        </w:tc>
        <w:tc>
          <w:tcPr>
            <w:tcW w:w="1787" w:type="dxa"/>
            <w:vAlign w:val="bottom"/>
          </w:tcPr>
          <w:p w14:paraId="162C34FE"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10</w:t>
            </w:r>
          </w:p>
        </w:tc>
      </w:tr>
      <w:tr w:rsidR="00997EF8" w:rsidRPr="003C2C03" w14:paraId="717D6C0D" w14:textId="77777777" w:rsidTr="00B01843">
        <w:tc>
          <w:tcPr>
            <w:tcW w:w="1922" w:type="dxa"/>
            <w:vAlign w:val="bottom"/>
          </w:tcPr>
          <w:p w14:paraId="5CD0607B" w14:textId="77777777" w:rsidR="00997EF8" w:rsidRPr="003C2C03" w:rsidRDefault="00997EF8" w:rsidP="00D51440">
            <w:pPr>
              <w:rPr>
                <w:rFonts w:ascii="Times New Roman" w:hAnsi="Times New Roman"/>
                <w:lang w:val="en-US"/>
              </w:rPr>
            </w:pPr>
            <w:r w:rsidRPr="003C2C03">
              <w:rPr>
                <w:rFonts w:ascii="Times New Roman" w:hAnsi="Times New Roman"/>
                <w:lang w:val="en-US"/>
              </w:rPr>
              <w:t>hA</w:t>
            </w:r>
          </w:p>
        </w:tc>
        <w:tc>
          <w:tcPr>
            <w:tcW w:w="2335" w:type="dxa"/>
            <w:vAlign w:val="bottom"/>
          </w:tcPr>
          <w:p w14:paraId="411236FC"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80</w:t>
            </w:r>
          </w:p>
        </w:tc>
        <w:tc>
          <w:tcPr>
            <w:tcW w:w="1791" w:type="dxa"/>
            <w:vAlign w:val="bottom"/>
          </w:tcPr>
          <w:p w14:paraId="72D43564"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lang w:val="en-US"/>
              </w:rPr>
              <w:t>&gt;0.05</w:t>
            </w:r>
          </w:p>
        </w:tc>
        <w:tc>
          <w:tcPr>
            <w:tcW w:w="1793" w:type="dxa"/>
            <w:vAlign w:val="bottom"/>
          </w:tcPr>
          <w:p w14:paraId="521120FB" w14:textId="77777777" w:rsidR="00997EF8" w:rsidRPr="003C2C03" w:rsidRDefault="00997EF8" w:rsidP="00D51440">
            <w:pPr>
              <w:jc w:val="center"/>
              <w:rPr>
                <w:rFonts w:ascii="Times New Roman" w:eastAsia="Times New Roman" w:hAnsi="Times New Roman"/>
              </w:rPr>
            </w:pPr>
          </w:p>
        </w:tc>
        <w:tc>
          <w:tcPr>
            <w:tcW w:w="1787" w:type="dxa"/>
            <w:vAlign w:val="bottom"/>
          </w:tcPr>
          <w:p w14:paraId="762B2D80"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32</w:t>
            </w:r>
          </w:p>
        </w:tc>
      </w:tr>
      <w:tr w:rsidR="00997EF8" w:rsidRPr="003C2C03" w14:paraId="4FF2A71B" w14:textId="77777777" w:rsidTr="00B01843">
        <w:tc>
          <w:tcPr>
            <w:tcW w:w="1922" w:type="dxa"/>
            <w:vAlign w:val="bottom"/>
          </w:tcPr>
          <w:p w14:paraId="73A725EE" w14:textId="77777777" w:rsidR="00997EF8" w:rsidRPr="003C2C03" w:rsidRDefault="00997EF8" w:rsidP="00D51440">
            <w:pPr>
              <w:rPr>
                <w:rFonts w:ascii="Times New Roman" w:hAnsi="Times New Roman"/>
              </w:rPr>
            </w:pPr>
            <w:r w:rsidRPr="003C2C03">
              <w:rPr>
                <w:rFonts w:ascii="Times New Roman" w:hAnsi="Times New Roman"/>
              </w:rPr>
              <w:t>lP</w:t>
            </w:r>
          </w:p>
        </w:tc>
        <w:tc>
          <w:tcPr>
            <w:tcW w:w="2335" w:type="dxa"/>
            <w:vAlign w:val="bottom"/>
          </w:tcPr>
          <w:p w14:paraId="6E671B5C"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72</w:t>
            </w:r>
          </w:p>
        </w:tc>
        <w:tc>
          <w:tcPr>
            <w:tcW w:w="1791" w:type="dxa"/>
            <w:vAlign w:val="bottom"/>
          </w:tcPr>
          <w:p w14:paraId="04919B07"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lang w:val="en-US"/>
              </w:rPr>
              <w:t>&gt;0.05</w:t>
            </w:r>
          </w:p>
        </w:tc>
        <w:tc>
          <w:tcPr>
            <w:tcW w:w="1793" w:type="dxa"/>
            <w:vAlign w:val="bottom"/>
          </w:tcPr>
          <w:p w14:paraId="60F4FFBB"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19</w:t>
            </w:r>
          </w:p>
        </w:tc>
        <w:tc>
          <w:tcPr>
            <w:tcW w:w="1787" w:type="dxa"/>
            <w:vAlign w:val="bottom"/>
          </w:tcPr>
          <w:p w14:paraId="32039EDF"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13</w:t>
            </w:r>
          </w:p>
        </w:tc>
      </w:tr>
      <w:tr w:rsidR="00997EF8" w:rsidRPr="003C2C03" w14:paraId="731823BD" w14:textId="77777777" w:rsidTr="00B01843">
        <w:tc>
          <w:tcPr>
            <w:tcW w:w="1922" w:type="dxa"/>
            <w:vAlign w:val="bottom"/>
          </w:tcPr>
          <w:p w14:paraId="2B018556" w14:textId="77777777" w:rsidR="00997EF8" w:rsidRPr="003C2C03" w:rsidRDefault="00997EF8" w:rsidP="00D51440">
            <w:pPr>
              <w:rPr>
                <w:rFonts w:ascii="Times New Roman" w:hAnsi="Times New Roman"/>
              </w:rPr>
            </w:pPr>
            <w:r w:rsidRPr="003C2C03">
              <w:rPr>
                <w:rFonts w:ascii="Times New Roman" w:hAnsi="Times New Roman"/>
              </w:rPr>
              <w:t>lV</w:t>
            </w:r>
          </w:p>
        </w:tc>
        <w:tc>
          <w:tcPr>
            <w:tcW w:w="2335" w:type="dxa"/>
            <w:vAlign w:val="bottom"/>
          </w:tcPr>
          <w:p w14:paraId="7464F580"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89</w:t>
            </w:r>
          </w:p>
        </w:tc>
        <w:tc>
          <w:tcPr>
            <w:tcW w:w="1791" w:type="dxa"/>
            <w:vAlign w:val="bottom"/>
          </w:tcPr>
          <w:p w14:paraId="602B37B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lang w:val="en-US"/>
              </w:rPr>
              <w:t>&gt;0.05</w:t>
            </w:r>
          </w:p>
        </w:tc>
        <w:tc>
          <w:tcPr>
            <w:tcW w:w="1793" w:type="dxa"/>
            <w:vAlign w:val="bottom"/>
          </w:tcPr>
          <w:p w14:paraId="7505705F"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50</w:t>
            </w:r>
          </w:p>
        </w:tc>
        <w:tc>
          <w:tcPr>
            <w:tcW w:w="1787" w:type="dxa"/>
            <w:vAlign w:val="bottom"/>
          </w:tcPr>
          <w:p w14:paraId="6CB4E73E"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34</w:t>
            </w:r>
          </w:p>
        </w:tc>
      </w:tr>
      <w:tr w:rsidR="00997EF8" w:rsidRPr="003C2C03" w14:paraId="56DBC79F" w14:textId="77777777" w:rsidTr="00B01843">
        <w:tc>
          <w:tcPr>
            <w:tcW w:w="1922" w:type="dxa"/>
            <w:vAlign w:val="bottom"/>
          </w:tcPr>
          <w:p w14:paraId="0020115C" w14:textId="77777777" w:rsidR="00997EF8" w:rsidRPr="003C2C03" w:rsidRDefault="00997EF8" w:rsidP="00D51440">
            <w:pPr>
              <w:rPr>
                <w:rFonts w:ascii="Times New Roman" w:hAnsi="Times New Roman"/>
              </w:rPr>
            </w:pPr>
            <w:r w:rsidRPr="003C2C03">
              <w:rPr>
                <w:rFonts w:ascii="Times New Roman" w:hAnsi="Times New Roman"/>
              </w:rPr>
              <w:t>lc</w:t>
            </w:r>
          </w:p>
        </w:tc>
        <w:tc>
          <w:tcPr>
            <w:tcW w:w="2335" w:type="dxa"/>
            <w:vAlign w:val="bottom"/>
          </w:tcPr>
          <w:p w14:paraId="6946A819"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5</w:t>
            </w:r>
            <w:r w:rsidRPr="003C2C03">
              <w:rPr>
                <w:rFonts w:ascii="Times New Roman" w:eastAsia="Times New Roman" w:hAnsi="Times New Roman"/>
                <w:lang w:val="kk-KZ"/>
              </w:rPr>
              <w:t>.</w:t>
            </w:r>
            <w:r w:rsidRPr="003C2C03">
              <w:rPr>
                <w:rFonts w:ascii="Times New Roman" w:eastAsia="Times New Roman" w:hAnsi="Times New Roman"/>
              </w:rPr>
              <w:t>63</w:t>
            </w:r>
          </w:p>
        </w:tc>
        <w:tc>
          <w:tcPr>
            <w:tcW w:w="1791" w:type="dxa"/>
            <w:vAlign w:val="bottom"/>
          </w:tcPr>
          <w:p w14:paraId="56ABB155"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13BEE179"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47</w:t>
            </w:r>
          </w:p>
        </w:tc>
        <w:tc>
          <w:tcPr>
            <w:tcW w:w="1787" w:type="dxa"/>
            <w:vAlign w:val="bottom"/>
          </w:tcPr>
          <w:p w14:paraId="1CDC9F66"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01</w:t>
            </w:r>
          </w:p>
        </w:tc>
      </w:tr>
      <w:tr w:rsidR="00997EF8" w:rsidRPr="003C2C03" w14:paraId="01504D36" w14:textId="77777777" w:rsidTr="00B01843">
        <w:tc>
          <w:tcPr>
            <w:tcW w:w="1922" w:type="dxa"/>
            <w:vAlign w:val="bottom"/>
          </w:tcPr>
          <w:p w14:paraId="4886081C" w14:textId="77777777" w:rsidR="00997EF8" w:rsidRPr="003C2C03" w:rsidRDefault="00997EF8" w:rsidP="00D51440">
            <w:pPr>
              <w:rPr>
                <w:rFonts w:ascii="Times New Roman" w:hAnsi="Times New Roman"/>
              </w:rPr>
            </w:pPr>
            <w:r w:rsidRPr="003C2C03">
              <w:rPr>
                <w:rFonts w:ascii="Times New Roman" w:hAnsi="Times New Roman"/>
              </w:rPr>
              <w:t>ao</w:t>
            </w:r>
          </w:p>
        </w:tc>
        <w:tc>
          <w:tcPr>
            <w:tcW w:w="2335" w:type="dxa"/>
            <w:vAlign w:val="bottom"/>
          </w:tcPr>
          <w:p w14:paraId="58F202D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2</w:t>
            </w:r>
            <w:r w:rsidRPr="003C2C03">
              <w:rPr>
                <w:rFonts w:ascii="Times New Roman" w:eastAsia="Times New Roman" w:hAnsi="Times New Roman"/>
                <w:lang w:val="kk-KZ"/>
              </w:rPr>
              <w:t>.</w:t>
            </w:r>
            <w:r w:rsidRPr="003C2C03">
              <w:rPr>
                <w:rFonts w:ascii="Times New Roman" w:eastAsia="Times New Roman" w:hAnsi="Times New Roman"/>
              </w:rPr>
              <w:t>14</w:t>
            </w:r>
          </w:p>
        </w:tc>
        <w:tc>
          <w:tcPr>
            <w:tcW w:w="1791" w:type="dxa"/>
            <w:vAlign w:val="bottom"/>
          </w:tcPr>
          <w:p w14:paraId="57640F27"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05</w:t>
            </w:r>
          </w:p>
        </w:tc>
        <w:tc>
          <w:tcPr>
            <w:tcW w:w="1793" w:type="dxa"/>
            <w:vAlign w:val="bottom"/>
          </w:tcPr>
          <w:p w14:paraId="34A64095"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59</w:t>
            </w:r>
          </w:p>
        </w:tc>
        <w:tc>
          <w:tcPr>
            <w:tcW w:w="1787" w:type="dxa"/>
            <w:vAlign w:val="bottom"/>
          </w:tcPr>
          <w:p w14:paraId="69085FCE"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39</w:t>
            </w:r>
          </w:p>
        </w:tc>
      </w:tr>
      <w:tr w:rsidR="00997EF8" w:rsidRPr="003C2C03" w14:paraId="0DF25FEC" w14:textId="77777777" w:rsidTr="00B01843">
        <w:tc>
          <w:tcPr>
            <w:tcW w:w="1922" w:type="dxa"/>
            <w:vAlign w:val="bottom"/>
          </w:tcPr>
          <w:p w14:paraId="00AECF43" w14:textId="77777777" w:rsidR="00997EF8" w:rsidRPr="003C2C03" w:rsidRDefault="00997EF8" w:rsidP="00D51440">
            <w:pPr>
              <w:rPr>
                <w:rFonts w:ascii="Times New Roman" w:hAnsi="Times New Roman"/>
              </w:rPr>
            </w:pPr>
            <w:r w:rsidRPr="003C2C03">
              <w:rPr>
                <w:rFonts w:ascii="Times New Roman" w:hAnsi="Times New Roman"/>
              </w:rPr>
              <w:t>o</w:t>
            </w:r>
          </w:p>
        </w:tc>
        <w:tc>
          <w:tcPr>
            <w:tcW w:w="2335" w:type="dxa"/>
            <w:vAlign w:val="bottom"/>
          </w:tcPr>
          <w:p w14:paraId="4D51EB1F"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10</w:t>
            </w:r>
            <w:r w:rsidRPr="003C2C03">
              <w:rPr>
                <w:rFonts w:ascii="Times New Roman" w:eastAsia="Times New Roman" w:hAnsi="Times New Roman"/>
                <w:lang w:val="kk-KZ"/>
              </w:rPr>
              <w:t>.</w:t>
            </w:r>
            <w:r w:rsidRPr="003C2C03">
              <w:rPr>
                <w:rFonts w:ascii="Times New Roman" w:eastAsia="Times New Roman" w:hAnsi="Times New Roman"/>
              </w:rPr>
              <w:t>12</w:t>
            </w:r>
          </w:p>
        </w:tc>
        <w:tc>
          <w:tcPr>
            <w:tcW w:w="1791" w:type="dxa"/>
            <w:vAlign w:val="bottom"/>
          </w:tcPr>
          <w:p w14:paraId="5AB5E8ED"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0FB5A37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2</w:t>
            </w:r>
            <w:r w:rsidRPr="003C2C03">
              <w:rPr>
                <w:rFonts w:ascii="Times New Roman" w:eastAsia="Times New Roman" w:hAnsi="Times New Roman"/>
                <w:lang w:val="kk-KZ"/>
              </w:rPr>
              <w:t>.</w:t>
            </w:r>
            <w:r w:rsidRPr="003C2C03">
              <w:rPr>
                <w:rFonts w:ascii="Times New Roman" w:eastAsia="Times New Roman" w:hAnsi="Times New Roman"/>
              </w:rPr>
              <w:t>56</w:t>
            </w:r>
          </w:p>
        </w:tc>
        <w:tc>
          <w:tcPr>
            <w:tcW w:w="1787" w:type="dxa"/>
            <w:vAlign w:val="bottom"/>
          </w:tcPr>
          <w:p w14:paraId="464CDE21" w14:textId="77777777" w:rsidR="00997EF8" w:rsidRPr="003C2C03" w:rsidRDefault="00997EF8" w:rsidP="00D51440">
            <w:pPr>
              <w:jc w:val="center"/>
              <w:rPr>
                <w:rFonts w:ascii="Times New Roman" w:eastAsia="Times New Roman" w:hAnsi="Times New Roman"/>
                <w:b/>
              </w:rPr>
            </w:pPr>
            <w:r w:rsidRPr="003C2C03">
              <w:rPr>
                <w:rFonts w:ascii="Times New Roman" w:eastAsia="Times New Roman" w:hAnsi="Times New Roman"/>
                <w:b/>
              </w:rPr>
              <w:t>1</w:t>
            </w:r>
            <w:r w:rsidRPr="003C2C03">
              <w:rPr>
                <w:rFonts w:ascii="Times New Roman" w:eastAsia="Times New Roman" w:hAnsi="Times New Roman"/>
                <w:b/>
                <w:lang w:val="kk-KZ"/>
              </w:rPr>
              <w:t>.</w:t>
            </w:r>
            <w:r w:rsidRPr="003C2C03">
              <w:rPr>
                <w:rFonts w:ascii="Times New Roman" w:eastAsia="Times New Roman" w:hAnsi="Times New Roman"/>
                <w:b/>
              </w:rPr>
              <w:t>86</w:t>
            </w:r>
          </w:p>
        </w:tc>
      </w:tr>
      <w:tr w:rsidR="00997EF8" w:rsidRPr="003C2C03" w14:paraId="2FC10109" w14:textId="77777777" w:rsidTr="00B01843">
        <w:tc>
          <w:tcPr>
            <w:tcW w:w="1922" w:type="dxa"/>
            <w:vAlign w:val="bottom"/>
          </w:tcPr>
          <w:p w14:paraId="2656A299" w14:textId="77777777" w:rsidR="00997EF8" w:rsidRPr="003C2C03" w:rsidRDefault="00997EF8" w:rsidP="00D51440">
            <w:pPr>
              <w:rPr>
                <w:rFonts w:ascii="Times New Roman" w:hAnsi="Times New Roman"/>
              </w:rPr>
            </w:pPr>
            <w:r w:rsidRPr="003C2C03">
              <w:rPr>
                <w:rFonts w:ascii="Times New Roman" w:hAnsi="Times New Roman"/>
              </w:rPr>
              <w:t>op</w:t>
            </w:r>
          </w:p>
        </w:tc>
        <w:tc>
          <w:tcPr>
            <w:tcW w:w="2335" w:type="dxa"/>
            <w:vAlign w:val="bottom"/>
          </w:tcPr>
          <w:p w14:paraId="64A89475"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4</w:t>
            </w:r>
            <w:r w:rsidRPr="003C2C03">
              <w:rPr>
                <w:rFonts w:ascii="Times New Roman" w:eastAsia="Times New Roman" w:hAnsi="Times New Roman"/>
                <w:lang w:val="kk-KZ"/>
              </w:rPr>
              <w:t>.</w:t>
            </w:r>
            <w:r w:rsidRPr="003C2C03">
              <w:rPr>
                <w:rFonts w:ascii="Times New Roman" w:eastAsia="Times New Roman" w:hAnsi="Times New Roman"/>
              </w:rPr>
              <w:t>56</w:t>
            </w:r>
          </w:p>
        </w:tc>
        <w:tc>
          <w:tcPr>
            <w:tcW w:w="1791" w:type="dxa"/>
            <w:vAlign w:val="bottom"/>
          </w:tcPr>
          <w:p w14:paraId="32543448"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63667796"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1</w:t>
            </w:r>
            <w:r w:rsidRPr="003C2C03">
              <w:rPr>
                <w:rFonts w:ascii="Times New Roman" w:eastAsia="Times New Roman" w:hAnsi="Times New Roman"/>
                <w:lang w:val="kk-KZ"/>
              </w:rPr>
              <w:t>.</w:t>
            </w:r>
            <w:r w:rsidRPr="003C2C03">
              <w:rPr>
                <w:rFonts w:ascii="Times New Roman" w:eastAsia="Times New Roman" w:hAnsi="Times New Roman"/>
              </w:rPr>
              <w:t>42</w:t>
            </w:r>
          </w:p>
        </w:tc>
        <w:tc>
          <w:tcPr>
            <w:tcW w:w="1787" w:type="dxa"/>
            <w:vAlign w:val="bottom"/>
          </w:tcPr>
          <w:p w14:paraId="6D068FA1"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82</w:t>
            </w:r>
          </w:p>
        </w:tc>
      </w:tr>
      <w:tr w:rsidR="00997EF8" w:rsidRPr="003C2C03" w14:paraId="564063E2" w14:textId="77777777" w:rsidTr="00B01843">
        <w:tc>
          <w:tcPr>
            <w:tcW w:w="1922" w:type="dxa"/>
            <w:vAlign w:val="bottom"/>
          </w:tcPr>
          <w:p w14:paraId="1A517F54" w14:textId="77777777" w:rsidR="00997EF8" w:rsidRPr="003C2C03" w:rsidRDefault="00997EF8" w:rsidP="00D51440">
            <w:pPr>
              <w:rPr>
                <w:rFonts w:ascii="Times New Roman" w:hAnsi="Times New Roman"/>
                <w:lang w:val="en-US"/>
              </w:rPr>
            </w:pPr>
            <w:r w:rsidRPr="003C2C03">
              <w:rPr>
                <w:rFonts w:ascii="Times New Roman" w:hAnsi="Times New Roman"/>
                <w:lang w:val="en-US"/>
              </w:rPr>
              <w:t>hc</w:t>
            </w:r>
          </w:p>
        </w:tc>
        <w:tc>
          <w:tcPr>
            <w:tcW w:w="2335" w:type="dxa"/>
            <w:vAlign w:val="bottom"/>
          </w:tcPr>
          <w:p w14:paraId="438E70D0"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4</w:t>
            </w:r>
            <w:r w:rsidRPr="003C2C03">
              <w:rPr>
                <w:rFonts w:ascii="Times New Roman" w:eastAsia="Times New Roman" w:hAnsi="Times New Roman"/>
                <w:lang w:val="kk-KZ"/>
              </w:rPr>
              <w:t>.</w:t>
            </w:r>
            <w:r w:rsidRPr="003C2C03">
              <w:rPr>
                <w:rFonts w:ascii="Times New Roman" w:eastAsia="Times New Roman" w:hAnsi="Times New Roman"/>
              </w:rPr>
              <w:t>19</w:t>
            </w:r>
          </w:p>
        </w:tc>
        <w:tc>
          <w:tcPr>
            <w:tcW w:w="1791" w:type="dxa"/>
            <w:vAlign w:val="bottom"/>
          </w:tcPr>
          <w:p w14:paraId="4A8AB759"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46A8BEBA" w14:textId="77777777" w:rsidR="00997EF8" w:rsidRPr="003C2C03" w:rsidRDefault="00997EF8" w:rsidP="00D51440">
            <w:pPr>
              <w:jc w:val="center"/>
              <w:rPr>
                <w:rFonts w:ascii="Times New Roman" w:eastAsia="Times New Roman" w:hAnsi="Times New Roman"/>
                <w:lang w:val="kk-KZ"/>
              </w:rPr>
            </w:pPr>
            <w:r w:rsidRPr="003C2C03">
              <w:rPr>
                <w:rFonts w:ascii="Times New Roman" w:eastAsia="Times New Roman" w:hAnsi="Times New Roman"/>
                <w:lang w:val="kk-KZ"/>
              </w:rPr>
              <w:t>0.98</w:t>
            </w:r>
          </w:p>
        </w:tc>
        <w:tc>
          <w:tcPr>
            <w:tcW w:w="1787" w:type="dxa"/>
            <w:vAlign w:val="bottom"/>
          </w:tcPr>
          <w:p w14:paraId="52A9C6E7"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74</w:t>
            </w:r>
          </w:p>
        </w:tc>
      </w:tr>
      <w:tr w:rsidR="00997EF8" w:rsidRPr="003C2C03" w14:paraId="5B939412" w14:textId="77777777" w:rsidTr="00B01843">
        <w:tc>
          <w:tcPr>
            <w:tcW w:w="1922" w:type="dxa"/>
            <w:vAlign w:val="bottom"/>
          </w:tcPr>
          <w:p w14:paraId="7F44B861" w14:textId="77777777" w:rsidR="00997EF8" w:rsidRPr="003C2C03" w:rsidRDefault="00997EF8" w:rsidP="00D51440">
            <w:pPr>
              <w:rPr>
                <w:rFonts w:ascii="Times New Roman" w:hAnsi="Times New Roman"/>
              </w:rPr>
            </w:pPr>
            <w:r w:rsidRPr="003C2C03">
              <w:rPr>
                <w:rFonts w:ascii="Times New Roman" w:hAnsi="Times New Roman"/>
              </w:rPr>
              <w:t>Н</w:t>
            </w:r>
          </w:p>
        </w:tc>
        <w:tc>
          <w:tcPr>
            <w:tcW w:w="2335" w:type="dxa"/>
            <w:vAlign w:val="bottom"/>
          </w:tcPr>
          <w:p w14:paraId="0A6254EE"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31</w:t>
            </w:r>
            <w:r w:rsidRPr="003C2C03">
              <w:rPr>
                <w:rFonts w:ascii="Times New Roman" w:eastAsia="Times New Roman" w:hAnsi="Times New Roman"/>
                <w:lang w:val="kk-KZ"/>
              </w:rPr>
              <w:t>.</w:t>
            </w:r>
            <w:r w:rsidRPr="003C2C03">
              <w:rPr>
                <w:rFonts w:ascii="Times New Roman" w:eastAsia="Times New Roman" w:hAnsi="Times New Roman"/>
              </w:rPr>
              <w:t>43</w:t>
            </w:r>
          </w:p>
        </w:tc>
        <w:tc>
          <w:tcPr>
            <w:tcW w:w="1791" w:type="dxa"/>
            <w:vAlign w:val="bottom"/>
          </w:tcPr>
          <w:p w14:paraId="7960F351"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001</w:t>
            </w:r>
          </w:p>
        </w:tc>
        <w:tc>
          <w:tcPr>
            <w:tcW w:w="1793" w:type="dxa"/>
            <w:vAlign w:val="bottom"/>
          </w:tcPr>
          <w:p w14:paraId="176367DC" w14:textId="77777777" w:rsidR="00997EF8" w:rsidRPr="003C2C03" w:rsidRDefault="00997EF8" w:rsidP="00D51440">
            <w:pPr>
              <w:jc w:val="center"/>
              <w:rPr>
                <w:rFonts w:ascii="Times New Roman" w:eastAsia="Times New Roman" w:hAnsi="Times New Roman"/>
                <w:b/>
                <w:bCs/>
              </w:rPr>
            </w:pPr>
            <w:r w:rsidRPr="003C2C03">
              <w:rPr>
                <w:rFonts w:ascii="Times New Roman" w:eastAsia="Times New Roman" w:hAnsi="Times New Roman"/>
                <w:b/>
                <w:bCs/>
              </w:rPr>
              <w:t>3</w:t>
            </w:r>
            <w:r w:rsidRPr="003C2C03">
              <w:rPr>
                <w:rFonts w:ascii="Times New Roman" w:eastAsia="Times New Roman" w:hAnsi="Times New Roman"/>
                <w:b/>
                <w:bCs/>
                <w:lang w:val="kk-KZ"/>
              </w:rPr>
              <w:t>.</w:t>
            </w:r>
            <w:r w:rsidRPr="003C2C03">
              <w:rPr>
                <w:rFonts w:ascii="Times New Roman" w:eastAsia="Times New Roman" w:hAnsi="Times New Roman"/>
                <w:b/>
                <w:bCs/>
              </w:rPr>
              <w:t>12</w:t>
            </w:r>
          </w:p>
        </w:tc>
        <w:tc>
          <w:tcPr>
            <w:tcW w:w="1787" w:type="dxa"/>
            <w:vAlign w:val="bottom"/>
          </w:tcPr>
          <w:p w14:paraId="5B941918" w14:textId="77777777" w:rsidR="00997EF8" w:rsidRPr="003C2C03" w:rsidRDefault="00997EF8" w:rsidP="00D51440">
            <w:pPr>
              <w:jc w:val="center"/>
              <w:rPr>
                <w:rFonts w:ascii="Times New Roman" w:eastAsia="Times New Roman" w:hAnsi="Times New Roman"/>
                <w:b/>
              </w:rPr>
            </w:pPr>
            <w:r w:rsidRPr="003C2C03">
              <w:rPr>
                <w:rFonts w:ascii="Times New Roman" w:eastAsia="Times New Roman" w:hAnsi="Times New Roman"/>
                <w:b/>
              </w:rPr>
              <w:t>1</w:t>
            </w:r>
            <w:r w:rsidRPr="003C2C03">
              <w:rPr>
                <w:rFonts w:ascii="Times New Roman" w:eastAsia="Times New Roman" w:hAnsi="Times New Roman"/>
                <w:b/>
                <w:lang w:val="kk-KZ"/>
              </w:rPr>
              <w:t>.</w:t>
            </w:r>
            <w:r w:rsidRPr="003C2C03">
              <w:rPr>
                <w:rFonts w:ascii="Times New Roman" w:eastAsia="Times New Roman" w:hAnsi="Times New Roman"/>
                <w:b/>
              </w:rPr>
              <w:t>99</w:t>
            </w:r>
          </w:p>
        </w:tc>
      </w:tr>
      <w:tr w:rsidR="00997EF8" w:rsidRPr="003C2C03" w14:paraId="27398EBF" w14:textId="77777777" w:rsidTr="00B01843">
        <w:tc>
          <w:tcPr>
            <w:tcW w:w="1922" w:type="dxa"/>
            <w:vAlign w:val="bottom"/>
          </w:tcPr>
          <w:p w14:paraId="47A45506" w14:textId="77777777" w:rsidR="00997EF8" w:rsidRPr="003C2C03" w:rsidRDefault="00997EF8" w:rsidP="00D51440">
            <w:pPr>
              <w:rPr>
                <w:rFonts w:ascii="Times New Roman" w:hAnsi="Times New Roman"/>
                <w:lang w:val="en-US"/>
              </w:rPr>
            </w:pPr>
            <w:r w:rsidRPr="003C2C03">
              <w:rPr>
                <w:rFonts w:ascii="Times New Roman" w:hAnsi="Times New Roman"/>
              </w:rPr>
              <w:t>h</w:t>
            </w:r>
            <w:r w:rsidRPr="003C2C03">
              <w:rPr>
                <w:rFonts w:ascii="Times New Roman" w:hAnsi="Times New Roman"/>
                <w:lang w:val="en-US"/>
              </w:rPr>
              <w:t>ca</w:t>
            </w:r>
          </w:p>
        </w:tc>
        <w:tc>
          <w:tcPr>
            <w:tcW w:w="2335" w:type="dxa"/>
            <w:vAlign w:val="bottom"/>
          </w:tcPr>
          <w:p w14:paraId="065EA2E5"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60</w:t>
            </w:r>
          </w:p>
        </w:tc>
        <w:tc>
          <w:tcPr>
            <w:tcW w:w="1791" w:type="dxa"/>
            <w:vAlign w:val="bottom"/>
          </w:tcPr>
          <w:p w14:paraId="779BEB41"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lang w:val="en-US"/>
              </w:rPr>
              <w:t>&gt;0.05</w:t>
            </w:r>
          </w:p>
        </w:tc>
        <w:tc>
          <w:tcPr>
            <w:tcW w:w="1793" w:type="dxa"/>
            <w:vAlign w:val="bottom"/>
          </w:tcPr>
          <w:p w14:paraId="339D0211"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60</w:t>
            </w:r>
          </w:p>
        </w:tc>
        <w:tc>
          <w:tcPr>
            <w:tcW w:w="1787" w:type="dxa"/>
            <w:vAlign w:val="bottom"/>
          </w:tcPr>
          <w:p w14:paraId="29651DEB" w14:textId="77777777" w:rsidR="00997EF8" w:rsidRPr="003C2C03" w:rsidRDefault="00997EF8" w:rsidP="00D51440">
            <w:pPr>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kk-KZ"/>
              </w:rPr>
              <w:t>.</w:t>
            </w:r>
            <w:r w:rsidRPr="003C2C03">
              <w:rPr>
                <w:rFonts w:ascii="Times New Roman" w:eastAsia="Times New Roman" w:hAnsi="Times New Roman"/>
              </w:rPr>
              <w:t>11</w:t>
            </w:r>
          </w:p>
        </w:tc>
      </w:tr>
    </w:tbl>
    <w:p w14:paraId="66260F13" w14:textId="77777777" w:rsidR="00997EF8" w:rsidRPr="003C2C03" w:rsidRDefault="00997EF8" w:rsidP="00997EF8">
      <w:pPr>
        <w:tabs>
          <w:tab w:val="left" w:pos="567"/>
        </w:tabs>
        <w:ind w:firstLine="426"/>
        <w:rPr>
          <w:lang w:val="kk-KZ"/>
        </w:rPr>
      </w:pPr>
    </w:p>
    <w:p w14:paraId="44AD7FA2" w14:textId="2465FA9D" w:rsidR="00997EF8" w:rsidRPr="003C2C03" w:rsidRDefault="00997EF8" w:rsidP="0052276A">
      <w:pPr>
        <w:tabs>
          <w:tab w:val="left" w:pos="567"/>
        </w:tabs>
        <w:rPr>
          <w:sz w:val="28"/>
          <w:szCs w:val="28"/>
          <w:lang w:val="kk-KZ"/>
        </w:rPr>
      </w:pPr>
      <w:r w:rsidRPr="0052276A">
        <w:rPr>
          <w:i/>
          <w:iCs/>
          <w:sz w:val="28"/>
          <w:szCs w:val="28"/>
          <w:lang w:val="kk-KZ"/>
        </w:rPr>
        <w:t>Заключение</w:t>
      </w:r>
      <w:r w:rsidR="00B01843" w:rsidRPr="0052276A">
        <w:rPr>
          <w:i/>
          <w:iCs/>
          <w:sz w:val="28"/>
          <w:szCs w:val="28"/>
          <w:lang w:val="kk-KZ"/>
        </w:rPr>
        <w:t>.</w:t>
      </w:r>
      <w:r w:rsidR="00B01843" w:rsidRPr="003C2C03">
        <w:rPr>
          <w:sz w:val="28"/>
          <w:szCs w:val="28"/>
          <w:lang w:val="kk-KZ"/>
        </w:rPr>
        <w:t xml:space="preserve"> </w:t>
      </w:r>
      <w:r w:rsidRPr="003C2C03">
        <w:rPr>
          <w:sz w:val="28"/>
          <w:szCs w:val="28"/>
          <w:lang w:val="kk-KZ"/>
        </w:rPr>
        <w:t>В результате исследований установлено широкое распространение речной абботины во всех типах водоемах</w:t>
      </w:r>
      <w:r w:rsidR="00301B34" w:rsidRPr="003C2C03">
        <w:rPr>
          <w:sz w:val="28"/>
          <w:szCs w:val="28"/>
          <w:lang w:val="kk-KZ"/>
        </w:rPr>
        <w:t xml:space="preserve">. </w:t>
      </w:r>
    </w:p>
    <w:p w14:paraId="4F063754" w14:textId="77777777" w:rsidR="00997EF8" w:rsidRPr="003C2C03" w:rsidRDefault="00997EF8" w:rsidP="00870C6B">
      <w:pPr>
        <w:tabs>
          <w:tab w:val="left" w:pos="567"/>
        </w:tabs>
        <w:ind w:firstLine="567"/>
        <w:rPr>
          <w:sz w:val="28"/>
          <w:szCs w:val="28"/>
          <w:lang w:val="kk-KZ"/>
        </w:rPr>
      </w:pPr>
      <w:r w:rsidRPr="003C2C03">
        <w:rPr>
          <w:sz w:val="28"/>
          <w:szCs w:val="28"/>
          <w:lang w:val="kk-KZ"/>
        </w:rPr>
        <w:t xml:space="preserve">При оценке  </w:t>
      </w:r>
      <w:r w:rsidRPr="003C2C03">
        <w:rPr>
          <w:sz w:val="28"/>
          <w:szCs w:val="28"/>
        </w:rPr>
        <w:t>уровня стабильности развития</w:t>
      </w:r>
      <w:r w:rsidRPr="003C2C03">
        <w:rPr>
          <w:sz w:val="28"/>
          <w:szCs w:val="28"/>
          <w:lang w:val="kk-KZ"/>
        </w:rPr>
        <w:t xml:space="preserve"> биологических показателей речной абботины из пруда, была установлена высокая загрязненность водной среды Капшагайского нересто – выростного хозяйства. Водная среда данного хозяйства, согласно шкале оценивается на 4 балла как «грязная».</w:t>
      </w:r>
    </w:p>
    <w:p w14:paraId="3C856450" w14:textId="04BC51F3" w:rsidR="00997EF8" w:rsidRPr="003C2C03" w:rsidRDefault="00997EF8" w:rsidP="00870C6B">
      <w:pPr>
        <w:pStyle w:val="Af"/>
        <w:ind w:firstLine="567"/>
        <w:jc w:val="both"/>
        <w:rPr>
          <w:bCs/>
          <w:iCs/>
          <w:color w:val="auto"/>
          <w:sz w:val="28"/>
          <w:szCs w:val="28"/>
          <w:lang w:val="kk-KZ"/>
        </w:rPr>
      </w:pPr>
      <w:r w:rsidRPr="003C2C03">
        <w:rPr>
          <w:rFonts w:eastAsia="Calibri" w:cs="Times New Roman"/>
          <w:color w:val="auto"/>
          <w:sz w:val="28"/>
          <w:szCs w:val="28"/>
          <w:lang w:val="kk-KZ" w:eastAsia="en-US"/>
        </w:rPr>
        <w:t>По проведенным анализам морфометрических измерений рыб, из 20 показателей пластических промеров туловища</w:t>
      </w:r>
      <w:r w:rsidRPr="003C2C03">
        <w:rPr>
          <w:rFonts w:eastAsia="Calibri" w:cs="Times New Roman"/>
          <w:color w:val="auto"/>
          <w:sz w:val="28"/>
          <w:szCs w:val="28"/>
          <w:lang w:val="ru-RU" w:eastAsia="en-US"/>
        </w:rPr>
        <w:t xml:space="preserve"> </w:t>
      </w:r>
      <w:r w:rsidRPr="003C2C03">
        <w:rPr>
          <w:rFonts w:eastAsia="Calibri" w:cs="Times New Roman"/>
          <w:color w:val="auto"/>
          <w:sz w:val="28"/>
          <w:szCs w:val="28"/>
          <w:lang w:val="kk-KZ" w:eastAsia="en-US"/>
        </w:rPr>
        <w:t>установлены достоверные изменения по 9 (45</w:t>
      </w:r>
      <w:r w:rsidRPr="003C2C03">
        <w:rPr>
          <w:rFonts w:eastAsia="Calibri" w:cs="Times New Roman"/>
          <w:color w:val="auto"/>
          <w:sz w:val="28"/>
          <w:szCs w:val="28"/>
          <w:lang w:val="ru-RU" w:eastAsia="en-US"/>
        </w:rPr>
        <w:t>%</w:t>
      </w:r>
      <w:r w:rsidRPr="003C2C03">
        <w:rPr>
          <w:rFonts w:eastAsia="Calibri" w:cs="Times New Roman"/>
          <w:color w:val="auto"/>
          <w:sz w:val="28"/>
          <w:szCs w:val="28"/>
          <w:lang w:val="kk-KZ" w:eastAsia="en-US"/>
        </w:rPr>
        <w:t>) пластическим признакам</w:t>
      </w:r>
      <w:r w:rsidR="00301B34" w:rsidRPr="003C2C03">
        <w:rPr>
          <w:rFonts w:eastAsia="Calibri" w:cs="Times New Roman"/>
          <w:color w:val="auto"/>
          <w:sz w:val="28"/>
          <w:szCs w:val="28"/>
          <w:lang w:val="kk-KZ" w:eastAsia="en-US"/>
        </w:rPr>
        <w:t>.</w:t>
      </w:r>
    </w:p>
    <w:p w14:paraId="64661FE3" w14:textId="2FBA7E86" w:rsidR="00997EF8" w:rsidRPr="003C2C03" w:rsidRDefault="00997EF8" w:rsidP="00870C6B">
      <w:pPr>
        <w:pStyle w:val="Af"/>
        <w:ind w:firstLine="567"/>
        <w:jc w:val="both"/>
        <w:rPr>
          <w:rFonts w:eastAsia="Calibri" w:cs="Times New Roman"/>
          <w:color w:val="auto"/>
          <w:sz w:val="28"/>
          <w:szCs w:val="28"/>
          <w:lang w:val="kk-KZ" w:eastAsia="en-US"/>
        </w:rPr>
      </w:pPr>
      <w:r w:rsidRPr="003C2C03">
        <w:rPr>
          <w:bCs/>
          <w:iCs/>
          <w:color w:val="auto"/>
          <w:sz w:val="28"/>
          <w:szCs w:val="28"/>
          <w:lang w:val="kk-KZ"/>
        </w:rPr>
        <w:t xml:space="preserve">Речная абботина считается массовым </w:t>
      </w:r>
      <w:r w:rsidR="000A68A7" w:rsidRPr="003C2C03">
        <w:rPr>
          <w:bCs/>
          <w:iCs/>
          <w:color w:val="auto"/>
          <w:sz w:val="28"/>
          <w:szCs w:val="28"/>
          <w:lang w:val="ru-RU"/>
        </w:rPr>
        <w:t>непромысловым</w:t>
      </w:r>
      <w:r w:rsidRPr="003C2C03">
        <w:rPr>
          <w:bCs/>
          <w:iCs/>
          <w:color w:val="auto"/>
          <w:sz w:val="28"/>
          <w:szCs w:val="28"/>
          <w:lang w:val="kk-KZ"/>
        </w:rPr>
        <w:t xml:space="preserve"> видом во всех рыбоводных хозяйствах. Сведений о фактах, вызывающих своим присутствием в водных экосистемах серьезные опасения, нет</w:t>
      </w:r>
      <w:r w:rsidR="00367FBF" w:rsidRPr="003C2C03">
        <w:rPr>
          <w:bCs/>
          <w:iCs/>
          <w:color w:val="auto"/>
          <w:sz w:val="28"/>
          <w:szCs w:val="28"/>
          <w:lang w:val="ru-RU"/>
        </w:rPr>
        <w:t xml:space="preserve">. </w:t>
      </w:r>
      <w:r w:rsidR="00367FBF" w:rsidRPr="003C2C03">
        <w:rPr>
          <w:bCs/>
          <w:iCs/>
          <w:color w:val="auto"/>
          <w:sz w:val="28"/>
          <w:szCs w:val="28"/>
          <w:lang w:val="kk-KZ"/>
        </w:rPr>
        <w:t>Полученные данные были представлены нами в отдельной публикации</w:t>
      </w:r>
      <w:r w:rsidR="00367FBF" w:rsidRPr="003C2C03">
        <w:rPr>
          <w:bCs/>
          <w:iCs/>
          <w:color w:val="auto"/>
          <w:sz w:val="28"/>
          <w:szCs w:val="28"/>
          <w:lang w:val="ru-RU"/>
        </w:rPr>
        <w:t xml:space="preserve"> [</w:t>
      </w:r>
      <w:r w:rsidR="0084744E" w:rsidRPr="003C2C03">
        <w:rPr>
          <w:bCs/>
          <w:iCs/>
          <w:color w:val="auto"/>
          <w:sz w:val="28"/>
          <w:szCs w:val="28"/>
          <w:lang w:val="ru-RU"/>
        </w:rPr>
        <w:t>302].</w:t>
      </w:r>
      <w:r w:rsidR="00367FBF" w:rsidRPr="003C2C03">
        <w:rPr>
          <w:bCs/>
          <w:iCs/>
          <w:color w:val="auto"/>
          <w:sz w:val="28"/>
          <w:szCs w:val="28"/>
          <w:lang w:val="kk-KZ"/>
        </w:rPr>
        <w:t xml:space="preserve"> </w:t>
      </w:r>
    </w:p>
    <w:p w14:paraId="3E6B8E06" w14:textId="77777777" w:rsidR="00B01843" w:rsidRPr="003C2C03" w:rsidRDefault="00B01843" w:rsidP="00870C6B">
      <w:pPr>
        <w:pStyle w:val="Af"/>
        <w:ind w:firstLine="567"/>
        <w:jc w:val="both"/>
        <w:rPr>
          <w:rFonts w:eastAsia="Times New Roman" w:cs="Times New Roman"/>
          <w:color w:val="auto"/>
          <w:sz w:val="28"/>
          <w:szCs w:val="28"/>
          <w:u w:val="single"/>
          <w:lang w:val="kk-KZ"/>
        </w:rPr>
      </w:pPr>
    </w:p>
    <w:p w14:paraId="4AA2F951" w14:textId="0B2CD3AF" w:rsidR="0079561B" w:rsidRPr="003C2C03" w:rsidRDefault="0079561B" w:rsidP="00870C6B">
      <w:pPr>
        <w:pStyle w:val="Af"/>
        <w:ind w:firstLine="567"/>
        <w:jc w:val="both"/>
        <w:rPr>
          <w:rFonts w:eastAsia="Times New Roman" w:cs="Times New Roman"/>
          <w:color w:val="auto"/>
          <w:sz w:val="28"/>
          <w:szCs w:val="28"/>
          <w:u w:val="single"/>
          <w:lang w:val="kk-KZ"/>
        </w:rPr>
      </w:pPr>
      <w:r w:rsidRPr="003C2C03">
        <w:rPr>
          <w:rFonts w:eastAsia="Times New Roman" w:cs="Times New Roman"/>
          <w:color w:val="auto"/>
          <w:sz w:val="28"/>
          <w:szCs w:val="28"/>
          <w:u w:val="single"/>
          <w:lang w:val="kk-KZ"/>
        </w:rPr>
        <w:t xml:space="preserve">Амурский чебачок </w:t>
      </w:r>
      <w:r w:rsidRPr="003C2C03">
        <w:rPr>
          <w:rFonts w:eastAsia="Times New Roman" w:cs="Times New Roman"/>
          <w:i/>
          <w:iCs/>
          <w:color w:val="auto"/>
          <w:sz w:val="28"/>
          <w:szCs w:val="28"/>
          <w:u w:val="single"/>
          <w:lang w:val="kk-KZ"/>
        </w:rPr>
        <w:t xml:space="preserve">Pseudorasbora parva </w:t>
      </w:r>
      <w:bookmarkStart w:id="153" w:name="__DdeLink__4180_271322958"/>
      <w:r w:rsidRPr="003C2C03">
        <w:rPr>
          <w:rFonts w:cs="Times New Roman"/>
          <w:iCs/>
          <w:color w:val="auto"/>
          <w:sz w:val="28"/>
          <w:szCs w:val="28"/>
          <w:u w:val="single"/>
          <w:lang w:val="kk-KZ"/>
        </w:rPr>
        <w:t>(</w:t>
      </w:r>
      <w:r w:rsidRPr="003C2C03">
        <w:rPr>
          <w:rFonts w:cs="Times New Roman"/>
          <w:color w:val="auto"/>
          <w:sz w:val="28"/>
          <w:szCs w:val="28"/>
          <w:u w:val="single"/>
          <w:lang w:val="kk-KZ"/>
        </w:rPr>
        <w:t>Temminck et</w:t>
      </w:r>
      <w:bookmarkEnd w:id="153"/>
      <w:r w:rsidRPr="003C2C03">
        <w:rPr>
          <w:rFonts w:cs="Times New Roman"/>
          <w:color w:val="auto"/>
          <w:sz w:val="28"/>
          <w:szCs w:val="28"/>
          <w:u w:val="single"/>
          <w:lang w:val="kk-KZ"/>
        </w:rPr>
        <w:t xml:space="preserve"> Schlegel, 1846)</w:t>
      </w:r>
      <w:r w:rsidR="003E5C39" w:rsidRPr="003C2C03">
        <w:rPr>
          <w:rFonts w:cs="Times New Roman"/>
          <w:color w:val="auto"/>
          <w:sz w:val="28"/>
          <w:szCs w:val="28"/>
          <w:u w:val="single"/>
          <w:lang w:val="kk-KZ"/>
        </w:rPr>
        <w:t>.</w:t>
      </w:r>
      <w:r w:rsidR="00E074B3" w:rsidRPr="00E074B3">
        <w:rPr>
          <w:rFonts w:eastAsia="Times New Roman"/>
          <w:sz w:val="28"/>
          <w:szCs w:val="28"/>
          <w:lang w:val="kk-KZ"/>
        </w:rPr>
        <w:t xml:space="preserve"> </w:t>
      </w:r>
    </w:p>
    <w:p w14:paraId="5D049B0B" w14:textId="68CDDA4A" w:rsidR="009906FD" w:rsidRPr="003C2C03" w:rsidRDefault="009906FD" w:rsidP="00870C6B">
      <w:pPr>
        <w:widowControl w:val="0"/>
        <w:ind w:firstLine="567"/>
        <w:rPr>
          <w:rFonts w:eastAsia="Arial Unicode MS"/>
          <w:sz w:val="28"/>
          <w:szCs w:val="28"/>
          <w:lang w:eastAsia="ru-RU"/>
        </w:rPr>
      </w:pPr>
      <w:r w:rsidRPr="003C2C03">
        <w:rPr>
          <w:rFonts w:eastAsia="Times New Roman"/>
          <w:sz w:val="28"/>
          <w:szCs w:val="28"/>
          <w:lang w:eastAsia="ru-RU"/>
        </w:rPr>
        <w:t xml:space="preserve">В наших сборах амурский чебачок обнаружен в 22 водоемах из 28 исследованных водоемов, что подтверждает его широкое распространение. Рыба не попадалась в наши уловы в реках Талгар, Шелек, Кеген (горный и равнинный участки рек), в Теренкара (равнинный участок). При этом рыба может встречаться совместно с различными экологическими и зоогеографическими группами рыб: </w:t>
      </w:r>
      <w:r w:rsidRPr="003C2C03">
        <w:rPr>
          <w:rFonts w:eastAsia="Arial Unicode MS" w:cs="Arial Unicode MS"/>
          <w:sz w:val="28"/>
          <w:szCs w:val="28"/>
          <w:lang w:eastAsia="ru-RU"/>
        </w:rPr>
        <w:t>В наших сборах были исследованы рыбы из канала Баканас, озера Алаколь, пруда Бескайнар,  прудовых хозяйств Алматинской области и некоторых равнинных речных притоках. В табл</w:t>
      </w:r>
      <w:r w:rsidR="0052276A">
        <w:rPr>
          <w:rFonts w:eastAsia="Arial Unicode MS" w:cs="Arial Unicode MS"/>
          <w:sz w:val="28"/>
          <w:szCs w:val="28"/>
          <w:lang w:eastAsia="ru-RU"/>
        </w:rPr>
        <w:t>.</w:t>
      </w:r>
      <w:r w:rsidRPr="003C2C03">
        <w:rPr>
          <w:rFonts w:eastAsia="Arial Unicode MS" w:cs="Arial Unicode MS"/>
          <w:sz w:val="28"/>
          <w:szCs w:val="28"/>
          <w:lang w:eastAsia="ru-RU"/>
        </w:rPr>
        <w:t xml:space="preserve"> </w:t>
      </w:r>
      <w:r w:rsidR="008B4F10" w:rsidRPr="003C2C03">
        <w:rPr>
          <w:rFonts w:eastAsia="Arial Unicode MS" w:cs="Arial Unicode MS"/>
          <w:sz w:val="28"/>
          <w:szCs w:val="28"/>
          <w:lang w:eastAsia="ru-RU"/>
        </w:rPr>
        <w:t>31</w:t>
      </w:r>
      <w:r w:rsidRPr="003C2C03">
        <w:rPr>
          <w:rFonts w:eastAsia="Arial Unicode MS" w:cs="Arial Unicode MS"/>
          <w:sz w:val="28"/>
          <w:szCs w:val="28"/>
          <w:lang w:eastAsia="ru-RU"/>
        </w:rPr>
        <w:t xml:space="preserve"> приводятся основные </w:t>
      </w:r>
      <w:r w:rsidRPr="003C2C03">
        <w:rPr>
          <w:rFonts w:eastAsia="Arial Unicode MS" w:cs="Arial Unicode MS"/>
          <w:sz w:val="28"/>
          <w:szCs w:val="28"/>
          <w:lang w:eastAsia="ru-RU"/>
        </w:rPr>
        <w:lastRenderedPageBreak/>
        <w:t>размерные составы исследованных рыб из канала Баканас, Бескайнар и оз. Алаколь.</w:t>
      </w:r>
    </w:p>
    <w:p w14:paraId="14BCE59E" w14:textId="77777777" w:rsidR="009906FD" w:rsidRPr="003C2C03" w:rsidRDefault="009906FD" w:rsidP="009906FD">
      <w:pPr>
        <w:ind w:firstLine="708"/>
        <w:rPr>
          <w:rFonts w:eastAsia="Times New Roman"/>
          <w:sz w:val="28"/>
          <w:szCs w:val="28"/>
          <w:lang w:eastAsia="ru-RU"/>
        </w:rPr>
      </w:pPr>
    </w:p>
    <w:p w14:paraId="2DC1921A" w14:textId="77777777" w:rsidR="009906FD" w:rsidRPr="003C2C03" w:rsidRDefault="009906FD" w:rsidP="0052276A">
      <w:pPr>
        <w:ind w:firstLine="0"/>
        <w:rPr>
          <w:rFonts w:eastAsia="Times New Roman"/>
          <w:sz w:val="28"/>
          <w:szCs w:val="28"/>
          <w:lang w:eastAsia="ru-RU"/>
        </w:rPr>
      </w:pPr>
      <w:r w:rsidRPr="003C2C03">
        <w:rPr>
          <w:rFonts w:eastAsia="Times New Roman"/>
          <w:sz w:val="28"/>
          <w:szCs w:val="28"/>
          <w:lang w:eastAsia="ru-RU"/>
        </w:rPr>
        <w:t xml:space="preserve">Таблица </w:t>
      </w:r>
      <w:r w:rsidR="008B4F10" w:rsidRPr="003C2C03">
        <w:rPr>
          <w:rFonts w:eastAsia="Times New Roman"/>
          <w:sz w:val="28"/>
          <w:szCs w:val="28"/>
          <w:lang w:eastAsia="ru-RU"/>
        </w:rPr>
        <w:t>31</w:t>
      </w:r>
      <w:r w:rsidRPr="003C2C03">
        <w:rPr>
          <w:rFonts w:eastAsia="Times New Roman"/>
          <w:sz w:val="28"/>
          <w:szCs w:val="28"/>
          <w:lang w:eastAsia="ru-RU"/>
        </w:rPr>
        <w:t xml:space="preserve"> – Размерно – весовая характеристика амурского чебачка их озерных систем Балкаш – Илейского бассейна</w:t>
      </w:r>
    </w:p>
    <w:tbl>
      <w:tblPr>
        <w:tblStyle w:val="ae"/>
        <w:tblW w:w="5000" w:type="pct"/>
        <w:tblLook w:val="04A0" w:firstRow="1" w:lastRow="0" w:firstColumn="1" w:lastColumn="0" w:noHBand="0" w:noVBand="1"/>
      </w:tblPr>
      <w:tblGrid>
        <w:gridCol w:w="1835"/>
        <w:gridCol w:w="1122"/>
        <w:gridCol w:w="1334"/>
        <w:gridCol w:w="1186"/>
        <w:gridCol w:w="1482"/>
        <w:gridCol w:w="1332"/>
        <w:gridCol w:w="1334"/>
      </w:tblGrid>
      <w:tr w:rsidR="009906FD" w:rsidRPr="003C2C03" w14:paraId="08044B8E" w14:textId="77777777" w:rsidTr="00B01843">
        <w:tc>
          <w:tcPr>
            <w:tcW w:w="953" w:type="pct"/>
            <w:vMerge w:val="restart"/>
          </w:tcPr>
          <w:p w14:paraId="2C75B36C"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Биологические</w:t>
            </w:r>
          </w:p>
          <w:p w14:paraId="3A710596"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показатели</w:t>
            </w:r>
          </w:p>
        </w:tc>
        <w:tc>
          <w:tcPr>
            <w:tcW w:w="1276"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CF00CAF"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Arial Unicode MS" w:hAnsi="Times New Roman"/>
              </w:rPr>
              <w:t xml:space="preserve">Баканас, </w:t>
            </w:r>
            <w:r w:rsidRPr="003C2C03">
              <w:rPr>
                <w:rFonts w:ascii="Times New Roman" w:eastAsia="Arial Unicode MS" w:hAnsi="Times New Roman"/>
                <w:lang w:val="en-US"/>
              </w:rPr>
              <w:t>n</w:t>
            </w:r>
            <w:r w:rsidRPr="003C2C03">
              <w:rPr>
                <w:rFonts w:ascii="Times New Roman" w:eastAsia="Arial Unicode MS" w:hAnsi="Times New Roman"/>
              </w:rPr>
              <w:t>=31 (</w:t>
            </w:r>
            <w:r w:rsidRPr="003C2C03">
              <w:rPr>
                <w:rFonts w:ascii="Times New Roman" w:eastAsia="Arial Unicode MS" w:hAnsi="Times New Roman"/>
                <w:lang w:val="en-US"/>
              </w:rPr>
              <w:t>A</w:t>
            </w:r>
            <w:r w:rsidRPr="003C2C03">
              <w:rPr>
                <w:rFonts w:ascii="Times New Roman" w:eastAsia="Arial Unicode MS" w:hAnsi="Times New Roman"/>
              </w:rPr>
              <w:t>)</w:t>
            </w:r>
          </w:p>
        </w:tc>
        <w:tc>
          <w:tcPr>
            <w:tcW w:w="1386"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0234A19"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Arial Unicode MS" w:hAnsi="Times New Roman"/>
              </w:rPr>
              <w:t xml:space="preserve">оз.Алаколь, </w:t>
            </w:r>
            <w:r w:rsidRPr="003C2C03">
              <w:rPr>
                <w:rFonts w:ascii="Times New Roman" w:eastAsia="Arial Unicode MS" w:hAnsi="Times New Roman"/>
                <w:lang w:val="en-US"/>
              </w:rPr>
              <w:t>n</w:t>
            </w:r>
            <w:r w:rsidRPr="003C2C03">
              <w:rPr>
                <w:rFonts w:ascii="Times New Roman" w:eastAsia="Arial Unicode MS" w:hAnsi="Times New Roman"/>
              </w:rPr>
              <w:t>=5 (</w:t>
            </w:r>
            <w:r w:rsidRPr="003C2C03">
              <w:rPr>
                <w:rFonts w:ascii="Times New Roman" w:eastAsia="Arial Unicode MS" w:hAnsi="Times New Roman"/>
                <w:lang w:val="en-US"/>
              </w:rPr>
              <w:t>B</w:t>
            </w:r>
            <w:r w:rsidRPr="003C2C03">
              <w:rPr>
                <w:rFonts w:ascii="Times New Roman" w:eastAsia="Arial Unicode MS" w:hAnsi="Times New Roman"/>
              </w:rPr>
              <w:t>)</w:t>
            </w:r>
          </w:p>
        </w:tc>
        <w:tc>
          <w:tcPr>
            <w:tcW w:w="1385"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4DE8796"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Arial Unicode MS" w:hAnsi="Times New Roman"/>
              </w:rPr>
              <w:t xml:space="preserve">пос. Бескайнар, </w:t>
            </w:r>
            <w:r w:rsidRPr="003C2C03">
              <w:rPr>
                <w:rFonts w:ascii="Times New Roman" w:eastAsia="Arial Unicode MS" w:hAnsi="Times New Roman"/>
                <w:lang w:val="en-US"/>
              </w:rPr>
              <w:t>n</w:t>
            </w:r>
            <w:r w:rsidRPr="003C2C03">
              <w:rPr>
                <w:rFonts w:ascii="Times New Roman" w:eastAsia="Arial Unicode MS" w:hAnsi="Times New Roman"/>
              </w:rPr>
              <w:t>=23 (</w:t>
            </w:r>
            <w:r w:rsidRPr="003C2C03">
              <w:rPr>
                <w:rFonts w:ascii="Times New Roman" w:eastAsia="Arial Unicode MS" w:hAnsi="Times New Roman"/>
                <w:lang w:val="en-US"/>
              </w:rPr>
              <w:t>C</w:t>
            </w:r>
            <w:r w:rsidRPr="003C2C03">
              <w:rPr>
                <w:rFonts w:ascii="Times New Roman" w:eastAsia="Arial Unicode MS" w:hAnsi="Times New Roman"/>
              </w:rPr>
              <w:t>)</w:t>
            </w:r>
          </w:p>
        </w:tc>
      </w:tr>
      <w:tr w:rsidR="009906FD" w:rsidRPr="003C2C03" w14:paraId="78FA7640" w14:textId="77777777" w:rsidTr="0061742B">
        <w:tc>
          <w:tcPr>
            <w:tcW w:w="953" w:type="pct"/>
            <w:vMerge/>
          </w:tcPr>
          <w:p w14:paraId="27D333B2" w14:textId="77777777" w:rsidR="009906FD" w:rsidRPr="003C2C03" w:rsidRDefault="009906FD" w:rsidP="00CD0BAD">
            <w:pPr>
              <w:ind w:firstLine="0"/>
              <w:rPr>
                <w:rFonts w:ascii="Times New Roman" w:eastAsia="Times New Roman" w:hAnsi="Times New Roman"/>
              </w:rPr>
            </w:pPr>
          </w:p>
        </w:tc>
        <w:tc>
          <w:tcPr>
            <w:tcW w:w="583" w:type="pct"/>
          </w:tcPr>
          <w:p w14:paraId="6C72F47A"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693" w:type="pct"/>
          </w:tcPr>
          <w:p w14:paraId="1119CABC"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c>
          <w:tcPr>
            <w:tcW w:w="616" w:type="pct"/>
          </w:tcPr>
          <w:p w14:paraId="25833CAE"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lang w:val="en-US"/>
              </w:rPr>
              <w:t>min-max</w:t>
            </w:r>
          </w:p>
        </w:tc>
        <w:tc>
          <w:tcPr>
            <w:tcW w:w="770" w:type="pct"/>
          </w:tcPr>
          <w:p w14:paraId="36BBA366"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lang w:val="en-US"/>
              </w:rPr>
              <w:t>M±m</w:t>
            </w:r>
          </w:p>
        </w:tc>
        <w:tc>
          <w:tcPr>
            <w:tcW w:w="692" w:type="pct"/>
          </w:tcPr>
          <w:p w14:paraId="57783EC5"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693" w:type="pct"/>
          </w:tcPr>
          <w:p w14:paraId="3B0CE6AE"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r>
      <w:tr w:rsidR="009906FD" w:rsidRPr="003C2C03" w14:paraId="16936900" w14:textId="77777777" w:rsidTr="0061742B">
        <w:tc>
          <w:tcPr>
            <w:tcW w:w="953" w:type="pct"/>
          </w:tcPr>
          <w:p w14:paraId="3B977BAC"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L, mm</w:t>
            </w:r>
          </w:p>
        </w:tc>
        <w:tc>
          <w:tcPr>
            <w:tcW w:w="583" w:type="pct"/>
          </w:tcPr>
          <w:p w14:paraId="3D704A3B"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25-68</w:t>
            </w:r>
          </w:p>
        </w:tc>
        <w:tc>
          <w:tcPr>
            <w:tcW w:w="693" w:type="pct"/>
          </w:tcPr>
          <w:p w14:paraId="17DC7D9F"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36.5</w:t>
            </w:r>
            <w:r w:rsidRPr="003C2C03">
              <w:rPr>
                <w:rFonts w:ascii="Times New Roman" w:eastAsia="Times New Roman" w:hAnsi="Times New Roman"/>
                <w:lang w:val="en-US"/>
              </w:rPr>
              <w:t>±</w:t>
            </w:r>
            <w:r w:rsidRPr="003C2C03">
              <w:rPr>
                <w:rFonts w:ascii="Times New Roman" w:eastAsia="Times New Roman" w:hAnsi="Times New Roman"/>
              </w:rPr>
              <w:t>5.88</w:t>
            </w:r>
          </w:p>
        </w:tc>
        <w:tc>
          <w:tcPr>
            <w:tcW w:w="616" w:type="pct"/>
          </w:tcPr>
          <w:p w14:paraId="00CBFB7B"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31-64</w:t>
            </w:r>
          </w:p>
        </w:tc>
        <w:tc>
          <w:tcPr>
            <w:tcW w:w="770" w:type="pct"/>
          </w:tcPr>
          <w:p w14:paraId="2C7B526F"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45.1±8.29</w:t>
            </w:r>
          </w:p>
        </w:tc>
        <w:tc>
          <w:tcPr>
            <w:tcW w:w="692" w:type="pct"/>
          </w:tcPr>
          <w:p w14:paraId="1216415F"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55.8-92.8</w:t>
            </w:r>
          </w:p>
        </w:tc>
        <w:tc>
          <w:tcPr>
            <w:tcW w:w="693" w:type="pct"/>
          </w:tcPr>
          <w:p w14:paraId="7AD69EB4"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79.1±8.22</w:t>
            </w:r>
          </w:p>
        </w:tc>
      </w:tr>
      <w:tr w:rsidR="009906FD" w:rsidRPr="003C2C03" w14:paraId="3F5C4E08" w14:textId="77777777" w:rsidTr="0061742B">
        <w:tc>
          <w:tcPr>
            <w:tcW w:w="953" w:type="pct"/>
          </w:tcPr>
          <w:p w14:paraId="302FDBC6" w14:textId="2F4DE39E" w:rsidR="009906FD" w:rsidRPr="003C2C03" w:rsidRDefault="00870C6B"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SL</w:t>
            </w:r>
            <w:r w:rsidR="009906FD" w:rsidRPr="003C2C03">
              <w:rPr>
                <w:rFonts w:ascii="Times New Roman" w:eastAsia="Times New Roman" w:hAnsi="Times New Roman"/>
                <w:lang w:val="en-US"/>
              </w:rPr>
              <w:t>, mm</w:t>
            </w:r>
          </w:p>
        </w:tc>
        <w:tc>
          <w:tcPr>
            <w:tcW w:w="583" w:type="pct"/>
          </w:tcPr>
          <w:p w14:paraId="370F0C4D"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19.5-53</w:t>
            </w:r>
          </w:p>
        </w:tc>
        <w:tc>
          <w:tcPr>
            <w:tcW w:w="693" w:type="pct"/>
          </w:tcPr>
          <w:p w14:paraId="5757C9DA"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29.3</w:t>
            </w:r>
            <w:r w:rsidRPr="003C2C03">
              <w:rPr>
                <w:rFonts w:ascii="Times New Roman" w:eastAsia="Times New Roman" w:hAnsi="Times New Roman"/>
                <w:lang w:val="en-US"/>
              </w:rPr>
              <w:t>±</w:t>
            </w:r>
            <w:r w:rsidRPr="003C2C03">
              <w:rPr>
                <w:rFonts w:ascii="Times New Roman" w:eastAsia="Times New Roman" w:hAnsi="Times New Roman"/>
              </w:rPr>
              <w:t>4.97</w:t>
            </w:r>
          </w:p>
        </w:tc>
        <w:tc>
          <w:tcPr>
            <w:tcW w:w="616" w:type="pct"/>
          </w:tcPr>
          <w:p w14:paraId="5DE78EE7"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26.5-51.5</w:t>
            </w:r>
          </w:p>
        </w:tc>
        <w:tc>
          <w:tcPr>
            <w:tcW w:w="770" w:type="pct"/>
          </w:tcPr>
          <w:p w14:paraId="1762248A"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36.6±6.12</w:t>
            </w:r>
          </w:p>
        </w:tc>
        <w:tc>
          <w:tcPr>
            <w:tcW w:w="692" w:type="pct"/>
          </w:tcPr>
          <w:p w14:paraId="2B2075D6"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79.1-8.22</w:t>
            </w:r>
          </w:p>
        </w:tc>
        <w:tc>
          <w:tcPr>
            <w:tcW w:w="693" w:type="pct"/>
          </w:tcPr>
          <w:p w14:paraId="175552F5"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64±6.51</w:t>
            </w:r>
          </w:p>
        </w:tc>
      </w:tr>
      <w:tr w:rsidR="009906FD" w:rsidRPr="003C2C03" w14:paraId="2AD0A6D8" w14:textId="77777777" w:rsidTr="0061742B">
        <w:tc>
          <w:tcPr>
            <w:tcW w:w="953" w:type="pct"/>
          </w:tcPr>
          <w:p w14:paraId="532A5841"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Q,g</w:t>
            </w:r>
          </w:p>
        </w:tc>
        <w:tc>
          <w:tcPr>
            <w:tcW w:w="583" w:type="pct"/>
          </w:tcPr>
          <w:p w14:paraId="1A889D2B"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0.2-2.3</w:t>
            </w:r>
          </w:p>
        </w:tc>
        <w:tc>
          <w:tcPr>
            <w:tcW w:w="693" w:type="pct"/>
          </w:tcPr>
          <w:p w14:paraId="06022F26"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0.5</w:t>
            </w:r>
            <w:r w:rsidRPr="003C2C03">
              <w:rPr>
                <w:rFonts w:ascii="Times New Roman" w:eastAsia="Times New Roman" w:hAnsi="Times New Roman"/>
                <w:lang w:val="en-US"/>
              </w:rPr>
              <w:t>±</w:t>
            </w:r>
            <w:r w:rsidRPr="003C2C03">
              <w:rPr>
                <w:rFonts w:ascii="Times New Roman" w:eastAsia="Times New Roman" w:hAnsi="Times New Roman"/>
              </w:rPr>
              <w:t>0.28</w:t>
            </w:r>
          </w:p>
        </w:tc>
        <w:tc>
          <w:tcPr>
            <w:tcW w:w="616" w:type="pct"/>
          </w:tcPr>
          <w:p w14:paraId="1CD784F2"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0.3-3.6</w:t>
            </w:r>
          </w:p>
        </w:tc>
        <w:tc>
          <w:tcPr>
            <w:tcW w:w="770" w:type="pct"/>
          </w:tcPr>
          <w:p w14:paraId="1313FDFA"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1.2±0.95</w:t>
            </w:r>
          </w:p>
        </w:tc>
        <w:tc>
          <w:tcPr>
            <w:tcW w:w="692" w:type="pct"/>
          </w:tcPr>
          <w:p w14:paraId="01030CEE"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1.3-8.2</w:t>
            </w:r>
          </w:p>
        </w:tc>
        <w:tc>
          <w:tcPr>
            <w:tcW w:w="693" w:type="pct"/>
          </w:tcPr>
          <w:p w14:paraId="6D13C746"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4.8±1.44</w:t>
            </w:r>
          </w:p>
        </w:tc>
      </w:tr>
      <w:tr w:rsidR="009906FD" w:rsidRPr="003C2C03" w14:paraId="0CFF3B8A" w14:textId="77777777" w:rsidTr="0061742B">
        <w:tc>
          <w:tcPr>
            <w:tcW w:w="953" w:type="pct"/>
          </w:tcPr>
          <w:p w14:paraId="219D6664"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q, g</w:t>
            </w:r>
          </w:p>
        </w:tc>
        <w:tc>
          <w:tcPr>
            <w:tcW w:w="583" w:type="pct"/>
          </w:tcPr>
          <w:p w14:paraId="2E6DCD77"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0.2-2.2</w:t>
            </w:r>
          </w:p>
        </w:tc>
        <w:tc>
          <w:tcPr>
            <w:tcW w:w="693" w:type="pct"/>
          </w:tcPr>
          <w:p w14:paraId="45701E7B"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0.5</w:t>
            </w:r>
            <w:r w:rsidRPr="003C2C03">
              <w:rPr>
                <w:rFonts w:ascii="Times New Roman" w:eastAsia="Times New Roman" w:hAnsi="Times New Roman"/>
                <w:lang w:val="en-US"/>
              </w:rPr>
              <w:t>±</w:t>
            </w:r>
            <w:r w:rsidRPr="003C2C03">
              <w:rPr>
                <w:rFonts w:ascii="Times New Roman" w:eastAsia="Times New Roman" w:hAnsi="Times New Roman"/>
              </w:rPr>
              <w:t>0.33</w:t>
            </w:r>
          </w:p>
        </w:tc>
        <w:tc>
          <w:tcPr>
            <w:tcW w:w="616" w:type="pct"/>
          </w:tcPr>
          <w:p w14:paraId="794E1CC3"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0.2-2.6</w:t>
            </w:r>
          </w:p>
        </w:tc>
        <w:tc>
          <w:tcPr>
            <w:tcW w:w="770" w:type="pct"/>
          </w:tcPr>
          <w:p w14:paraId="44B25B00"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0.8±0.59</w:t>
            </w:r>
          </w:p>
        </w:tc>
        <w:tc>
          <w:tcPr>
            <w:tcW w:w="692" w:type="pct"/>
          </w:tcPr>
          <w:p w14:paraId="0959FA14"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0.9-6.7</w:t>
            </w:r>
          </w:p>
        </w:tc>
        <w:tc>
          <w:tcPr>
            <w:tcW w:w="693" w:type="pct"/>
          </w:tcPr>
          <w:p w14:paraId="5BDB7408"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3.7±1.34</w:t>
            </w:r>
          </w:p>
        </w:tc>
      </w:tr>
      <w:tr w:rsidR="009906FD" w:rsidRPr="003C2C03" w14:paraId="3A109FEF" w14:textId="77777777" w:rsidTr="0061742B">
        <w:tc>
          <w:tcPr>
            <w:tcW w:w="953" w:type="pct"/>
          </w:tcPr>
          <w:p w14:paraId="369BCE70"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Fulton</w:t>
            </w:r>
          </w:p>
        </w:tc>
        <w:tc>
          <w:tcPr>
            <w:tcW w:w="583" w:type="pct"/>
          </w:tcPr>
          <w:p w14:paraId="124B6619"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0.7-2.7</w:t>
            </w:r>
          </w:p>
        </w:tc>
        <w:tc>
          <w:tcPr>
            <w:tcW w:w="693" w:type="pct"/>
          </w:tcPr>
          <w:p w14:paraId="71988487"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1.7</w:t>
            </w:r>
            <w:r w:rsidRPr="003C2C03">
              <w:rPr>
                <w:rFonts w:ascii="Times New Roman" w:eastAsia="Times New Roman" w:hAnsi="Times New Roman"/>
                <w:lang w:val="en-US"/>
              </w:rPr>
              <w:t>±</w:t>
            </w:r>
            <w:r w:rsidRPr="003C2C03">
              <w:rPr>
                <w:rFonts w:ascii="Times New Roman" w:eastAsia="Times New Roman" w:hAnsi="Times New Roman"/>
              </w:rPr>
              <w:t>0.23</w:t>
            </w:r>
          </w:p>
        </w:tc>
        <w:tc>
          <w:tcPr>
            <w:tcW w:w="616" w:type="pct"/>
          </w:tcPr>
          <w:p w14:paraId="032118C5"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1.4-2.6</w:t>
            </w:r>
          </w:p>
        </w:tc>
        <w:tc>
          <w:tcPr>
            <w:tcW w:w="770" w:type="pct"/>
          </w:tcPr>
          <w:p w14:paraId="27BFFC6F"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1.8±0.33</w:t>
            </w:r>
          </w:p>
        </w:tc>
        <w:tc>
          <w:tcPr>
            <w:tcW w:w="692" w:type="pct"/>
          </w:tcPr>
          <w:p w14:paraId="0B43F104"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1.3-2.0</w:t>
            </w:r>
          </w:p>
        </w:tc>
        <w:tc>
          <w:tcPr>
            <w:tcW w:w="693" w:type="pct"/>
          </w:tcPr>
          <w:p w14:paraId="4881E3E5"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1.7±0.12</w:t>
            </w:r>
          </w:p>
        </w:tc>
      </w:tr>
      <w:tr w:rsidR="009906FD" w:rsidRPr="003C2C03" w14:paraId="1DD6491E" w14:textId="77777777" w:rsidTr="0061742B">
        <w:tc>
          <w:tcPr>
            <w:tcW w:w="953" w:type="pct"/>
          </w:tcPr>
          <w:p w14:paraId="2AD46233"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Clark</w:t>
            </w:r>
          </w:p>
        </w:tc>
        <w:tc>
          <w:tcPr>
            <w:tcW w:w="583" w:type="pct"/>
          </w:tcPr>
          <w:p w14:paraId="30C81838"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0.6-2</w:t>
            </w:r>
          </w:p>
        </w:tc>
        <w:tc>
          <w:tcPr>
            <w:tcW w:w="693" w:type="pct"/>
          </w:tcPr>
          <w:p w14:paraId="0755E015" w14:textId="77777777" w:rsidR="009906FD" w:rsidRPr="003C2C03" w:rsidRDefault="009906FD" w:rsidP="00CD0BAD">
            <w:pPr>
              <w:ind w:firstLine="0"/>
              <w:jc w:val="center"/>
              <w:rPr>
                <w:rFonts w:ascii="Times New Roman" w:eastAsia="Times New Roman" w:hAnsi="Times New Roman"/>
              </w:rPr>
            </w:pPr>
            <w:r w:rsidRPr="003C2C03">
              <w:rPr>
                <w:rFonts w:ascii="Times New Roman" w:eastAsia="Times New Roman" w:hAnsi="Times New Roman"/>
              </w:rPr>
              <w:t>1.4</w:t>
            </w:r>
            <w:r w:rsidRPr="003C2C03">
              <w:rPr>
                <w:rFonts w:ascii="Times New Roman" w:eastAsia="Times New Roman" w:hAnsi="Times New Roman"/>
                <w:lang w:val="en-US"/>
              </w:rPr>
              <w:t>±</w:t>
            </w:r>
            <w:r w:rsidRPr="003C2C03">
              <w:rPr>
                <w:rFonts w:ascii="Times New Roman" w:eastAsia="Times New Roman" w:hAnsi="Times New Roman"/>
              </w:rPr>
              <w:t>0.24</w:t>
            </w:r>
          </w:p>
        </w:tc>
        <w:tc>
          <w:tcPr>
            <w:tcW w:w="616" w:type="pct"/>
          </w:tcPr>
          <w:p w14:paraId="048240E7"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1-1.7</w:t>
            </w:r>
          </w:p>
        </w:tc>
        <w:tc>
          <w:tcPr>
            <w:tcW w:w="770" w:type="pct"/>
          </w:tcPr>
          <w:p w14:paraId="14008509"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1.3±0.22</w:t>
            </w:r>
          </w:p>
        </w:tc>
        <w:tc>
          <w:tcPr>
            <w:tcW w:w="692" w:type="pct"/>
          </w:tcPr>
          <w:p w14:paraId="72FC56B3"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1-1.5</w:t>
            </w:r>
          </w:p>
        </w:tc>
        <w:tc>
          <w:tcPr>
            <w:tcW w:w="693" w:type="pct"/>
          </w:tcPr>
          <w:p w14:paraId="55970637" w14:textId="77777777" w:rsidR="009906FD" w:rsidRPr="003C2C03" w:rsidRDefault="009906FD" w:rsidP="00CD0BAD">
            <w:pPr>
              <w:ind w:firstLine="0"/>
              <w:jc w:val="center"/>
              <w:rPr>
                <w:rFonts w:ascii="Times New Roman" w:eastAsia="Times New Roman" w:hAnsi="Times New Roman"/>
                <w:lang w:val="en-US"/>
              </w:rPr>
            </w:pPr>
            <w:r w:rsidRPr="003C2C03">
              <w:rPr>
                <w:rFonts w:ascii="Times New Roman" w:eastAsia="Times New Roman" w:hAnsi="Times New Roman"/>
                <w:lang w:val="en-US"/>
              </w:rPr>
              <w:t>1.3±0.14</w:t>
            </w:r>
          </w:p>
        </w:tc>
      </w:tr>
    </w:tbl>
    <w:p w14:paraId="40BFD545" w14:textId="77777777" w:rsidR="009906FD" w:rsidRPr="003C2C03" w:rsidRDefault="009906FD" w:rsidP="009906FD">
      <w:pPr>
        <w:ind w:firstLine="708"/>
        <w:rPr>
          <w:rFonts w:eastAsia="Times New Roman"/>
          <w:sz w:val="28"/>
          <w:szCs w:val="28"/>
        </w:rPr>
      </w:pPr>
    </w:p>
    <w:p w14:paraId="293FD161" w14:textId="5905D33A" w:rsidR="009906FD" w:rsidRPr="003C2C03" w:rsidRDefault="009906FD" w:rsidP="00B01843">
      <w:pPr>
        <w:ind w:firstLine="454"/>
        <w:rPr>
          <w:rFonts w:eastAsia="Times New Roman"/>
          <w:sz w:val="28"/>
          <w:szCs w:val="28"/>
        </w:rPr>
      </w:pPr>
      <w:r w:rsidRPr="003C2C03">
        <w:rPr>
          <w:rFonts w:eastAsia="Arial Unicode MS" w:cs="Arial Unicode MS"/>
          <w:sz w:val="28"/>
          <w:szCs w:val="28"/>
          <w:lang w:val="kk-KZ" w:eastAsia="ru-RU"/>
        </w:rPr>
        <w:t>Морфологический анализ рыб  не выявил большие расхождения соответствующие данным для естественного ареала</w:t>
      </w:r>
      <w:r w:rsidRPr="003C2C03">
        <w:rPr>
          <w:rFonts w:eastAsia="Arial Unicode MS"/>
          <w:sz w:val="28"/>
          <w:szCs w:val="28"/>
          <w:lang w:eastAsia="ru-RU"/>
        </w:rPr>
        <w:t>. В настоящее время во всех исследованных нами водоемах встречаются как молодые, так и взрослые крупные особи. Масса и упитанность рыб находятся на удовлетворительном уровне. Среднее значение размера длины тела для выборки из исследованного водоема составило 79,1 мм, минимальный размер по данному показателю характерен для рыб из канала Баканас (36,5 мм)</w:t>
      </w:r>
      <w:r w:rsidR="00E074B3">
        <w:rPr>
          <w:rFonts w:eastAsia="Arial Unicode MS"/>
          <w:sz w:val="28"/>
          <w:szCs w:val="28"/>
          <w:lang w:eastAsia="ru-RU"/>
        </w:rPr>
        <w:t xml:space="preserve"> (</w:t>
      </w:r>
      <w:r w:rsidR="00E074B3">
        <w:rPr>
          <w:rFonts w:eastAsia="Times New Roman"/>
          <w:sz w:val="28"/>
          <w:szCs w:val="28"/>
          <w:lang w:val="kk-KZ"/>
        </w:rPr>
        <w:t>Приложение А</w:t>
      </w:r>
      <w:r w:rsidR="00E074B3">
        <w:rPr>
          <w:rFonts w:eastAsia="Arial Unicode MS"/>
          <w:sz w:val="28"/>
          <w:szCs w:val="28"/>
          <w:lang w:eastAsia="ru-RU"/>
        </w:rPr>
        <w:t>)</w:t>
      </w:r>
      <w:r w:rsidRPr="003C2C03">
        <w:rPr>
          <w:rFonts w:eastAsia="Arial Unicode MS"/>
          <w:sz w:val="28"/>
          <w:szCs w:val="28"/>
          <w:lang w:eastAsia="ru-RU"/>
        </w:rPr>
        <w:t>. Данный показатель находится ниже известных значений, полученных при более ранних исследованиях, где размеры амурского чебачка из канала Баканас варьировали в пределах 66,3-89 мм [</w:t>
      </w:r>
      <w:r w:rsidR="0084744E" w:rsidRPr="003C2C03">
        <w:rPr>
          <w:rFonts w:eastAsia="Arial Unicode MS"/>
          <w:sz w:val="28"/>
          <w:szCs w:val="28"/>
          <w:lang w:eastAsia="ru-RU"/>
        </w:rPr>
        <w:t>191</w:t>
      </w:r>
      <w:r w:rsidRPr="003C2C03">
        <w:rPr>
          <w:rFonts w:eastAsia="Arial Unicode MS"/>
          <w:sz w:val="28"/>
          <w:szCs w:val="28"/>
          <w:lang w:eastAsia="ru-RU"/>
        </w:rPr>
        <w:t xml:space="preserve">]. </w:t>
      </w:r>
      <w:r w:rsidR="00B01843" w:rsidRPr="003C2C03">
        <w:rPr>
          <w:rFonts w:eastAsia="Arial Unicode MS"/>
          <w:sz w:val="28"/>
          <w:szCs w:val="28"/>
          <w:lang w:eastAsia="ru-RU"/>
        </w:rPr>
        <w:t xml:space="preserve"> </w:t>
      </w:r>
      <w:r w:rsidRPr="003C2C03">
        <w:rPr>
          <w:sz w:val="28"/>
          <w:szCs w:val="28"/>
        </w:rPr>
        <w:t>В результате</w:t>
      </w:r>
      <w:r w:rsidRPr="003C2C03">
        <w:t xml:space="preserve"> </w:t>
      </w:r>
      <w:r w:rsidRPr="003C2C03">
        <w:rPr>
          <w:sz w:val="28"/>
          <w:szCs w:val="28"/>
        </w:rPr>
        <w:t>исследований, установлены максимальные значения для выборки из водоема пос. Бескайнар (табл</w:t>
      </w:r>
      <w:r w:rsidR="00B01843" w:rsidRPr="003C2C03">
        <w:rPr>
          <w:sz w:val="28"/>
          <w:szCs w:val="28"/>
        </w:rPr>
        <w:t>.</w:t>
      </w:r>
      <w:r w:rsidRPr="003C2C03">
        <w:rPr>
          <w:sz w:val="28"/>
          <w:szCs w:val="28"/>
        </w:rPr>
        <w:t xml:space="preserve"> </w:t>
      </w:r>
      <w:r w:rsidR="008B4F10" w:rsidRPr="003C2C03">
        <w:rPr>
          <w:sz w:val="28"/>
          <w:szCs w:val="28"/>
        </w:rPr>
        <w:t>32</w:t>
      </w:r>
      <w:r w:rsidRPr="003C2C03">
        <w:rPr>
          <w:sz w:val="28"/>
          <w:szCs w:val="28"/>
        </w:rPr>
        <w:t>).</w:t>
      </w:r>
    </w:p>
    <w:p w14:paraId="51B12E11" w14:textId="77777777" w:rsidR="00B01843" w:rsidRPr="003C2C03" w:rsidRDefault="00B01843" w:rsidP="0079561B">
      <w:pPr>
        <w:pStyle w:val="Af"/>
        <w:ind w:firstLine="454"/>
        <w:jc w:val="both"/>
        <w:rPr>
          <w:rFonts w:eastAsia="Times New Roman" w:cs="Times New Roman"/>
          <w:color w:val="auto"/>
          <w:sz w:val="28"/>
          <w:szCs w:val="28"/>
          <w:lang w:val="kk-KZ"/>
        </w:rPr>
      </w:pPr>
    </w:p>
    <w:p w14:paraId="7425808C" w14:textId="77777777" w:rsidR="0079561B" w:rsidRPr="003C2C03" w:rsidRDefault="0079561B" w:rsidP="0052276A">
      <w:pPr>
        <w:ind w:firstLine="0"/>
        <w:rPr>
          <w:rFonts w:eastAsia="Arial Unicode MS"/>
          <w:sz w:val="28"/>
          <w:szCs w:val="28"/>
          <w:lang w:eastAsia="ru-RU"/>
        </w:rPr>
      </w:pPr>
      <w:r w:rsidRPr="003C2C03">
        <w:rPr>
          <w:rFonts w:eastAsia="Arial Unicode MS"/>
          <w:bCs/>
          <w:sz w:val="28"/>
          <w:szCs w:val="28"/>
          <w:lang w:eastAsia="ru-RU"/>
        </w:rPr>
        <w:t xml:space="preserve">Таблица </w:t>
      </w:r>
      <w:r w:rsidR="008B4F10" w:rsidRPr="003C2C03">
        <w:rPr>
          <w:rFonts w:eastAsia="Arial Unicode MS"/>
          <w:bCs/>
          <w:sz w:val="28"/>
          <w:szCs w:val="28"/>
          <w:lang w:eastAsia="ru-RU"/>
        </w:rPr>
        <w:t>32</w:t>
      </w:r>
      <w:r w:rsidRPr="003C2C03">
        <w:rPr>
          <w:rFonts w:eastAsia="Arial Unicode MS"/>
          <w:bCs/>
          <w:sz w:val="28"/>
          <w:szCs w:val="28"/>
          <w:lang w:eastAsia="ru-RU"/>
        </w:rPr>
        <w:t xml:space="preserve"> -</w:t>
      </w:r>
      <w:r w:rsidRPr="003C2C03">
        <w:rPr>
          <w:rFonts w:eastAsia="Arial Unicode MS"/>
          <w:sz w:val="28"/>
          <w:szCs w:val="28"/>
          <w:lang w:eastAsia="ru-RU"/>
        </w:rPr>
        <w:t xml:space="preserve"> Морфологическая характеристика выборок амурского чебачка из Балкашского бассейна</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251"/>
        <w:gridCol w:w="856"/>
        <w:gridCol w:w="682"/>
        <w:gridCol w:w="657"/>
        <w:gridCol w:w="880"/>
        <w:gridCol w:w="580"/>
        <w:gridCol w:w="840"/>
        <w:gridCol w:w="1345"/>
        <w:gridCol w:w="1270"/>
        <w:gridCol w:w="1049"/>
      </w:tblGrid>
      <w:tr w:rsidR="0079561B" w:rsidRPr="003C2C03" w14:paraId="0028B267" w14:textId="77777777" w:rsidTr="0061742B">
        <w:trPr>
          <w:trHeight w:val="488"/>
        </w:trPr>
        <w:tc>
          <w:tcPr>
            <w:tcW w:w="1251" w:type="dxa"/>
            <w:vMerge w:val="restart"/>
            <w:tcBorders>
              <w:top w:val="single" w:sz="6" w:space="0" w:color="000000"/>
              <w:left w:val="single" w:sz="6" w:space="0" w:color="000000"/>
              <w:bottom w:val="single" w:sz="8" w:space="0" w:color="FFFFFF"/>
              <w:right w:val="single" w:sz="6" w:space="0" w:color="000000"/>
            </w:tcBorders>
            <w:shd w:val="clear" w:color="auto" w:fill="auto"/>
            <w:vAlign w:val="bottom"/>
          </w:tcPr>
          <w:p w14:paraId="60AF5C99" w14:textId="77777777" w:rsidR="0079561B" w:rsidRPr="003C2C03" w:rsidRDefault="0079561B" w:rsidP="00F04F21">
            <w:pPr>
              <w:ind w:firstLine="0"/>
              <w:jc w:val="center"/>
              <w:rPr>
                <w:rFonts w:eastAsia="Arial Unicode MS"/>
              </w:rPr>
            </w:pPr>
            <w:r w:rsidRPr="003C2C03">
              <w:rPr>
                <w:rFonts w:eastAsia="Arial Unicode MS"/>
              </w:rPr>
              <w:t>признак</w:t>
            </w:r>
          </w:p>
        </w:tc>
        <w:tc>
          <w:tcPr>
            <w:tcW w:w="1538"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2804122" w14:textId="77777777" w:rsidR="0079561B" w:rsidRPr="003C2C03" w:rsidRDefault="0079561B" w:rsidP="00F04F21">
            <w:pPr>
              <w:ind w:firstLine="0"/>
              <w:jc w:val="center"/>
              <w:rPr>
                <w:rFonts w:eastAsia="Arial Unicode MS"/>
                <w:lang w:eastAsia="ru-RU"/>
              </w:rPr>
            </w:pPr>
            <w:r w:rsidRPr="003C2C03">
              <w:rPr>
                <w:rFonts w:eastAsia="Arial Unicode MS"/>
                <w:lang w:eastAsia="ru-RU"/>
              </w:rPr>
              <w:t xml:space="preserve">Баканас, </w:t>
            </w:r>
            <w:r w:rsidRPr="003C2C03">
              <w:rPr>
                <w:rFonts w:eastAsia="Arial Unicode MS"/>
                <w:lang w:val="en-US" w:eastAsia="ru-RU"/>
              </w:rPr>
              <w:t>n</w:t>
            </w:r>
            <w:r w:rsidRPr="003C2C03">
              <w:rPr>
                <w:rFonts w:eastAsia="Arial Unicode MS"/>
                <w:lang w:eastAsia="ru-RU"/>
              </w:rPr>
              <w:t>=31 (</w:t>
            </w:r>
            <w:r w:rsidRPr="003C2C03">
              <w:rPr>
                <w:rFonts w:eastAsia="Arial Unicode MS"/>
                <w:lang w:val="en-US" w:eastAsia="ru-RU"/>
              </w:rPr>
              <w:t>A</w:t>
            </w:r>
            <w:r w:rsidRPr="003C2C03">
              <w:rPr>
                <w:rFonts w:eastAsia="Arial Unicode MS"/>
                <w:lang w:eastAsia="ru-RU"/>
              </w:rPr>
              <w:t>)</w:t>
            </w:r>
          </w:p>
        </w:tc>
        <w:tc>
          <w:tcPr>
            <w:tcW w:w="1537"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D4F903D" w14:textId="77777777" w:rsidR="0079561B" w:rsidRPr="003C2C03" w:rsidRDefault="0079561B" w:rsidP="00F04F21">
            <w:pPr>
              <w:ind w:firstLine="0"/>
              <w:jc w:val="center"/>
              <w:rPr>
                <w:rFonts w:eastAsia="Arial Unicode MS"/>
                <w:lang w:eastAsia="ru-RU"/>
              </w:rPr>
            </w:pPr>
            <w:r w:rsidRPr="003C2C03">
              <w:rPr>
                <w:rFonts w:eastAsia="Arial Unicode MS"/>
                <w:lang w:eastAsia="ru-RU"/>
              </w:rPr>
              <w:t xml:space="preserve">оз.Алаколь, </w:t>
            </w:r>
            <w:r w:rsidRPr="003C2C03">
              <w:rPr>
                <w:rFonts w:eastAsia="Arial Unicode MS"/>
                <w:lang w:val="en-US" w:eastAsia="ru-RU"/>
              </w:rPr>
              <w:t>n</w:t>
            </w:r>
            <w:r w:rsidRPr="003C2C03">
              <w:rPr>
                <w:rFonts w:eastAsia="Arial Unicode MS"/>
                <w:lang w:eastAsia="ru-RU"/>
              </w:rPr>
              <w:t>=5 (</w:t>
            </w:r>
            <w:r w:rsidRPr="003C2C03">
              <w:rPr>
                <w:rFonts w:eastAsia="Arial Unicode MS"/>
                <w:lang w:val="en-US" w:eastAsia="ru-RU"/>
              </w:rPr>
              <w:t>B</w:t>
            </w:r>
            <w:r w:rsidRPr="003C2C03">
              <w:rPr>
                <w:rFonts w:eastAsia="Arial Unicode MS"/>
                <w:lang w:eastAsia="ru-RU"/>
              </w:rPr>
              <w:t>)</w:t>
            </w:r>
          </w:p>
        </w:tc>
        <w:tc>
          <w:tcPr>
            <w:tcW w:w="142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05D5AAB" w14:textId="77777777" w:rsidR="0079561B" w:rsidRPr="003C2C03" w:rsidRDefault="0079561B" w:rsidP="00F04F21">
            <w:pPr>
              <w:ind w:firstLine="0"/>
              <w:jc w:val="center"/>
              <w:rPr>
                <w:rFonts w:eastAsia="Arial Unicode MS"/>
                <w:lang w:eastAsia="ru-RU"/>
              </w:rPr>
            </w:pPr>
            <w:r w:rsidRPr="003C2C03">
              <w:rPr>
                <w:rFonts w:eastAsia="Arial Unicode MS"/>
                <w:lang w:eastAsia="ru-RU"/>
              </w:rPr>
              <w:t xml:space="preserve">пос. Бескайнар, </w:t>
            </w:r>
            <w:r w:rsidRPr="003C2C03">
              <w:rPr>
                <w:rFonts w:eastAsia="Arial Unicode MS"/>
                <w:lang w:val="en-US" w:eastAsia="ru-RU"/>
              </w:rPr>
              <w:t>n</w:t>
            </w:r>
            <w:r w:rsidRPr="003C2C03">
              <w:rPr>
                <w:rFonts w:eastAsia="Arial Unicode MS"/>
                <w:lang w:eastAsia="ru-RU"/>
              </w:rPr>
              <w:t>=23 (</w:t>
            </w:r>
            <w:r w:rsidRPr="003C2C03">
              <w:rPr>
                <w:rFonts w:eastAsia="Arial Unicode MS"/>
                <w:lang w:val="en-US" w:eastAsia="ru-RU"/>
              </w:rPr>
              <w:t>C</w:t>
            </w:r>
            <w:r w:rsidRPr="003C2C03">
              <w:rPr>
                <w:rFonts w:eastAsia="Arial Unicode MS"/>
                <w:lang w:eastAsia="ru-RU"/>
              </w:rPr>
              <w:t>)</w:t>
            </w:r>
          </w:p>
        </w:tc>
        <w:tc>
          <w:tcPr>
            <w:tcW w:w="3664"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186BF1D2" w14:textId="77777777" w:rsidR="0079561B" w:rsidRPr="003C2C03" w:rsidRDefault="0079561B" w:rsidP="00F04F21">
            <w:pPr>
              <w:ind w:firstLine="0"/>
              <w:jc w:val="center"/>
              <w:rPr>
                <w:rFonts w:eastAsia="Arial Unicode MS"/>
                <w:b/>
                <w:lang w:eastAsia="ru-RU"/>
              </w:rPr>
            </w:pPr>
            <w:r w:rsidRPr="003C2C03">
              <w:rPr>
                <w:rFonts w:eastAsia="Arial Unicode MS"/>
                <w:b/>
                <w:lang w:val="en-US" w:eastAsia="ru-RU"/>
              </w:rPr>
              <w:t>Tst</w:t>
            </w:r>
          </w:p>
        </w:tc>
      </w:tr>
      <w:tr w:rsidR="0079561B" w:rsidRPr="003C2C03" w14:paraId="2B10805C" w14:textId="77777777" w:rsidTr="00B01843">
        <w:trPr>
          <w:trHeight w:val="810"/>
        </w:trPr>
        <w:tc>
          <w:tcPr>
            <w:tcW w:w="1251" w:type="dxa"/>
            <w:vMerge/>
            <w:tcBorders>
              <w:top w:val="single" w:sz="8" w:space="0" w:color="FFFFFF"/>
              <w:left w:val="single" w:sz="6" w:space="0" w:color="000000"/>
              <w:bottom w:val="single" w:sz="4" w:space="0" w:color="auto"/>
              <w:right w:val="single" w:sz="6" w:space="0" w:color="000000"/>
            </w:tcBorders>
            <w:shd w:val="clear" w:color="auto" w:fill="auto"/>
            <w:vAlign w:val="bottom"/>
          </w:tcPr>
          <w:p w14:paraId="3450C23C" w14:textId="77777777" w:rsidR="0079561B" w:rsidRPr="003C2C03" w:rsidRDefault="0079561B" w:rsidP="00F04F21">
            <w:pPr>
              <w:ind w:firstLine="0"/>
              <w:rPr>
                <w:rFonts w:eastAsia="Arial Unicode MS"/>
              </w:rPr>
            </w:pPr>
          </w:p>
        </w:tc>
        <w:tc>
          <w:tcPr>
            <w:tcW w:w="856" w:type="dxa"/>
            <w:tcBorders>
              <w:top w:val="single" w:sz="6" w:space="0" w:color="000000"/>
              <w:left w:val="single" w:sz="6" w:space="0" w:color="000000"/>
              <w:bottom w:val="single" w:sz="4" w:space="0" w:color="auto"/>
              <w:right w:val="single" w:sz="6" w:space="0" w:color="000000"/>
            </w:tcBorders>
            <w:shd w:val="clear" w:color="auto" w:fill="auto"/>
            <w:vAlign w:val="bottom"/>
          </w:tcPr>
          <w:p w14:paraId="19385944" w14:textId="77777777" w:rsidR="0079561B" w:rsidRPr="003C2C03" w:rsidRDefault="0079561B" w:rsidP="00F04F21">
            <w:pPr>
              <w:ind w:firstLine="0"/>
              <w:jc w:val="center"/>
              <w:rPr>
                <w:rFonts w:eastAsia="Arial Unicode MS"/>
                <w:lang w:eastAsia="ru-RU"/>
              </w:rPr>
            </w:pPr>
            <w:r w:rsidRPr="003C2C03">
              <w:rPr>
                <w:rFonts w:eastAsia="Arial Unicode MS"/>
                <w:lang w:val="en-US" w:eastAsia="ru-RU"/>
              </w:rPr>
              <w:t>M</w:t>
            </w:r>
          </w:p>
        </w:tc>
        <w:tc>
          <w:tcPr>
            <w:tcW w:w="682" w:type="dxa"/>
            <w:tcBorders>
              <w:top w:val="single" w:sz="6" w:space="0" w:color="000000"/>
              <w:left w:val="single" w:sz="6" w:space="0" w:color="000000"/>
              <w:bottom w:val="single" w:sz="4" w:space="0" w:color="auto"/>
              <w:right w:val="single" w:sz="6" w:space="0" w:color="000000"/>
            </w:tcBorders>
            <w:shd w:val="clear" w:color="auto" w:fill="auto"/>
            <w:vAlign w:val="bottom"/>
          </w:tcPr>
          <w:p w14:paraId="21C53519" w14:textId="6B83C57D" w:rsidR="0079561B" w:rsidRPr="003C2C03" w:rsidRDefault="0079561B" w:rsidP="00F04F21">
            <w:pPr>
              <w:ind w:firstLine="0"/>
              <w:jc w:val="center"/>
              <w:rPr>
                <w:rFonts w:eastAsia="Arial Unicode MS"/>
                <w:lang w:eastAsia="ru-RU"/>
              </w:rPr>
            </w:pPr>
            <w:r w:rsidRPr="003C2C03">
              <w:rPr>
                <w:rFonts w:eastAsia="Arial Unicode MS"/>
                <w:lang w:eastAsia="ru-RU"/>
              </w:rPr>
              <w:t>±</w:t>
            </w:r>
            <w:r w:rsidR="00D76358" w:rsidRPr="003C2C03">
              <w:rPr>
                <w:rFonts w:eastAsia="Arial Unicode MS"/>
                <w:lang w:val="en-US" w:eastAsia="ru-RU"/>
              </w:rPr>
              <w:t>s</w:t>
            </w:r>
          </w:p>
        </w:tc>
        <w:tc>
          <w:tcPr>
            <w:tcW w:w="657" w:type="dxa"/>
            <w:tcBorders>
              <w:top w:val="single" w:sz="6" w:space="0" w:color="000000"/>
              <w:left w:val="single" w:sz="6" w:space="0" w:color="000000"/>
              <w:bottom w:val="single" w:sz="4" w:space="0" w:color="auto"/>
              <w:right w:val="single" w:sz="6" w:space="0" w:color="000000"/>
            </w:tcBorders>
            <w:shd w:val="clear" w:color="auto" w:fill="auto"/>
            <w:vAlign w:val="bottom"/>
          </w:tcPr>
          <w:p w14:paraId="2592C26F" w14:textId="77777777" w:rsidR="0079561B" w:rsidRPr="003C2C03" w:rsidRDefault="0079561B" w:rsidP="00F04F21">
            <w:pPr>
              <w:ind w:firstLine="0"/>
              <w:jc w:val="center"/>
              <w:rPr>
                <w:rFonts w:eastAsia="Arial Unicode MS"/>
                <w:lang w:eastAsia="ru-RU"/>
              </w:rPr>
            </w:pPr>
            <w:r w:rsidRPr="003C2C03">
              <w:rPr>
                <w:rFonts w:eastAsia="Arial Unicode MS"/>
                <w:lang w:val="en-US" w:eastAsia="ru-RU"/>
              </w:rPr>
              <w:t>M</w:t>
            </w:r>
          </w:p>
        </w:tc>
        <w:tc>
          <w:tcPr>
            <w:tcW w:w="880" w:type="dxa"/>
            <w:tcBorders>
              <w:top w:val="single" w:sz="6" w:space="0" w:color="000000"/>
              <w:left w:val="single" w:sz="6" w:space="0" w:color="000000"/>
              <w:bottom w:val="single" w:sz="4" w:space="0" w:color="auto"/>
              <w:right w:val="single" w:sz="6" w:space="0" w:color="000000"/>
            </w:tcBorders>
            <w:shd w:val="clear" w:color="auto" w:fill="auto"/>
            <w:vAlign w:val="bottom"/>
          </w:tcPr>
          <w:p w14:paraId="0A39DCF4" w14:textId="556BA1C9" w:rsidR="0079561B" w:rsidRPr="003C2C03" w:rsidRDefault="0079561B" w:rsidP="00F04F21">
            <w:pPr>
              <w:ind w:firstLine="0"/>
              <w:jc w:val="center"/>
              <w:rPr>
                <w:rFonts w:eastAsia="Arial Unicode MS"/>
                <w:lang w:eastAsia="ru-RU"/>
              </w:rPr>
            </w:pPr>
            <w:r w:rsidRPr="003C2C03">
              <w:rPr>
                <w:rFonts w:eastAsia="Arial Unicode MS"/>
                <w:lang w:eastAsia="ru-RU"/>
              </w:rPr>
              <w:t>±</w:t>
            </w:r>
            <w:r w:rsidR="00D76358" w:rsidRPr="003C2C03">
              <w:rPr>
                <w:rFonts w:eastAsia="Arial Unicode MS"/>
                <w:lang w:val="en-US" w:eastAsia="ru-RU"/>
              </w:rPr>
              <w:t>s</w:t>
            </w:r>
          </w:p>
        </w:tc>
        <w:tc>
          <w:tcPr>
            <w:tcW w:w="580" w:type="dxa"/>
            <w:tcBorders>
              <w:top w:val="single" w:sz="6" w:space="0" w:color="000000"/>
              <w:left w:val="single" w:sz="6" w:space="0" w:color="000000"/>
              <w:bottom w:val="single" w:sz="4" w:space="0" w:color="auto"/>
              <w:right w:val="single" w:sz="6" w:space="0" w:color="000000"/>
            </w:tcBorders>
            <w:shd w:val="clear" w:color="auto" w:fill="auto"/>
            <w:vAlign w:val="bottom"/>
          </w:tcPr>
          <w:p w14:paraId="68DE3672" w14:textId="77777777" w:rsidR="0079561B" w:rsidRPr="003C2C03" w:rsidRDefault="0079561B" w:rsidP="00F04F21">
            <w:pPr>
              <w:ind w:firstLine="0"/>
              <w:jc w:val="center"/>
              <w:rPr>
                <w:rFonts w:eastAsia="Arial Unicode MS"/>
                <w:lang w:eastAsia="ru-RU"/>
              </w:rPr>
            </w:pPr>
            <w:r w:rsidRPr="003C2C03">
              <w:rPr>
                <w:rFonts w:eastAsia="Arial Unicode MS"/>
                <w:lang w:val="en-US" w:eastAsia="ru-RU"/>
              </w:rPr>
              <w:t>M</w:t>
            </w:r>
          </w:p>
        </w:tc>
        <w:tc>
          <w:tcPr>
            <w:tcW w:w="840" w:type="dxa"/>
            <w:tcBorders>
              <w:top w:val="single" w:sz="6" w:space="0" w:color="000000"/>
              <w:left w:val="single" w:sz="6" w:space="0" w:color="000000"/>
              <w:bottom w:val="single" w:sz="4" w:space="0" w:color="auto"/>
              <w:right w:val="single" w:sz="6" w:space="0" w:color="000000"/>
            </w:tcBorders>
            <w:shd w:val="clear" w:color="auto" w:fill="auto"/>
            <w:vAlign w:val="bottom"/>
          </w:tcPr>
          <w:p w14:paraId="2FDBA5A5" w14:textId="0425C600" w:rsidR="0079561B" w:rsidRPr="003C2C03" w:rsidRDefault="0079561B" w:rsidP="00F04F21">
            <w:pPr>
              <w:ind w:firstLine="0"/>
              <w:jc w:val="center"/>
              <w:rPr>
                <w:rFonts w:eastAsia="Arial Unicode MS"/>
                <w:lang w:eastAsia="ru-RU"/>
              </w:rPr>
            </w:pPr>
            <w:r w:rsidRPr="003C2C03">
              <w:rPr>
                <w:rFonts w:eastAsia="Arial Unicode MS"/>
                <w:lang w:eastAsia="ru-RU"/>
              </w:rPr>
              <w:t>±</w:t>
            </w:r>
            <w:r w:rsidR="00D76358" w:rsidRPr="003C2C03">
              <w:rPr>
                <w:rFonts w:eastAsia="Arial Unicode MS"/>
                <w:lang w:val="en-US" w:eastAsia="ru-RU"/>
              </w:rPr>
              <w:t>s</w:t>
            </w:r>
          </w:p>
        </w:tc>
        <w:tc>
          <w:tcPr>
            <w:tcW w:w="1345" w:type="dxa"/>
            <w:tcBorders>
              <w:top w:val="single" w:sz="6" w:space="0" w:color="000000"/>
              <w:left w:val="single" w:sz="6" w:space="0" w:color="000000"/>
              <w:bottom w:val="single" w:sz="4" w:space="0" w:color="auto"/>
              <w:right w:val="single" w:sz="6" w:space="0" w:color="000000"/>
            </w:tcBorders>
            <w:shd w:val="clear" w:color="auto" w:fill="auto"/>
            <w:vAlign w:val="bottom"/>
          </w:tcPr>
          <w:p w14:paraId="186E6E3B" w14:textId="77777777" w:rsidR="0079561B" w:rsidRPr="003C2C03" w:rsidRDefault="0079561B" w:rsidP="00F04F21">
            <w:pPr>
              <w:ind w:firstLine="0"/>
              <w:jc w:val="center"/>
              <w:rPr>
                <w:rFonts w:eastAsia="Arial Unicode MS"/>
                <w:lang w:eastAsia="ru-RU"/>
              </w:rPr>
            </w:pPr>
            <w:r w:rsidRPr="003C2C03">
              <w:rPr>
                <w:rFonts w:eastAsia="Arial Unicode MS"/>
                <w:lang w:eastAsia="ru-RU"/>
              </w:rPr>
              <w:t>Бескайнар-Алаколь</w:t>
            </w:r>
          </w:p>
          <w:p w14:paraId="5F878541" w14:textId="77777777" w:rsidR="0079561B" w:rsidRPr="003C2C03" w:rsidRDefault="0079561B" w:rsidP="00F04F21">
            <w:pPr>
              <w:ind w:firstLine="0"/>
              <w:jc w:val="center"/>
              <w:rPr>
                <w:rFonts w:eastAsia="Arial Unicode MS"/>
                <w:lang w:eastAsia="ru-RU"/>
              </w:rPr>
            </w:pPr>
            <w:r w:rsidRPr="003C2C03">
              <w:rPr>
                <w:rFonts w:eastAsia="Arial Unicode MS"/>
                <w:lang w:val="en-US" w:eastAsia="ru-RU"/>
              </w:rPr>
              <w:t>BC</w:t>
            </w:r>
          </w:p>
        </w:tc>
        <w:tc>
          <w:tcPr>
            <w:tcW w:w="1270" w:type="dxa"/>
            <w:tcBorders>
              <w:top w:val="single" w:sz="6" w:space="0" w:color="000000"/>
              <w:left w:val="single" w:sz="6" w:space="0" w:color="000000"/>
              <w:bottom w:val="single" w:sz="4" w:space="0" w:color="auto"/>
              <w:right w:val="single" w:sz="6" w:space="0" w:color="000000"/>
            </w:tcBorders>
            <w:shd w:val="clear" w:color="auto" w:fill="auto"/>
            <w:vAlign w:val="bottom"/>
          </w:tcPr>
          <w:p w14:paraId="6D0FF4D0" w14:textId="77777777" w:rsidR="0079561B" w:rsidRPr="003C2C03" w:rsidRDefault="0079561B" w:rsidP="00F04F21">
            <w:pPr>
              <w:ind w:firstLine="0"/>
              <w:jc w:val="center"/>
              <w:rPr>
                <w:rFonts w:eastAsia="Arial Unicode MS"/>
                <w:lang w:eastAsia="ru-RU"/>
              </w:rPr>
            </w:pPr>
            <w:r w:rsidRPr="003C2C03">
              <w:rPr>
                <w:rFonts w:eastAsia="Arial Unicode MS"/>
                <w:lang w:eastAsia="ru-RU"/>
              </w:rPr>
              <w:t>Баканас-</w:t>
            </w:r>
          </w:p>
          <w:p w14:paraId="182FC67A" w14:textId="77777777" w:rsidR="0079561B" w:rsidRPr="003C2C03" w:rsidRDefault="0079561B" w:rsidP="00F04F21">
            <w:pPr>
              <w:ind w:firstLine="0"/>
              <w:jc w:val="center"/>
              <w:rPr>
                <w:rFonts w:eastAsia="Arial Unicode MS"/>
                <w:lang w:val="en-US" w:eastAsia="ru-RU"/>
              </w:rPr>
            </w:pPr>
            <w:r w:rsidRPr="003C2C03">
              <w:rPr>
                <w:rFonts w:eastAsia="Arial Unicode MS"/>
                <w:lang w:eastAsia="ru-RU"/>
              </w:rPr>
              <w:t>Беска</w:t>
            </w:r>
            <w:r w:rsidRPr="003C2C03">
              <w:rPr>
                <w:rFonts w:eastAsia="Arial Unicode MS"/>
                <w:lang w:val="en-US" w:eastAsia="ru-RU"/>
              </w:rPr>
              <w:t>йнар</w:t>
            </w:r>
          </w:p>
          <w:p w14:paraId="7BDDF3F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AC</w:t>
            </w:r>
          </w:p>
        </w:tc>
        <w:tc>
          <w:tcPr>
            <w:tcW w:w="1049" w:type="dxa"/>
            <w:tcBorders>
              <w:top w:val="single" w:sz="6" w:space="0" w:color="000000"/>
              <w:left w:val="single" w:sz="6" w:space="0" w:color="000000"/>
              <w:bottom w:val="single" w:sz="4" w:space="0" w:color="auto"/>
              <w:right w:val="single" w:sz="6" w:space="0" w:color="000000"/>
            </w:tcBorders>
            <w:shd w:val="clear" w:color="auto" w:fill="auto"/>
            <w:vAlign w:val="bottom"/>
          </w:tcPr>
          <w:p w14:paraId="0CE5F73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Баканас-</w:t>
            </w:r>
          </w:p>
          <w:p w14:paraId="6D48FB5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Алаколь</w:t>
            </w:r>
          </w:p>
          <w:p w14:paraId="23DE87E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AB</w:t>
            </w:r>
          </w:p>
        </w:tc>
      </w:tr>
      <w:tr w:rsidR="00B01843" w:rsidRPr="0052276A" w14:paraId="7F4B47B5" w14:textId="77777777" w:rsidTr="00E074B3">
        <w:trPr>
          <w:trHeight w:val="80"/>
        </w:trPr>
        <w:tc>
          <w:tcPr>
            <w:tcW w:w="1251" w:type="dxa"/>
            <w:tcBorders>
              <w:top w:val="single" w:sz="4" w:space="0" w:color="auto"/>
              <w:left w:val="single" w:sz="6" w:space="0" w:color="000000"/>
              <w:bottom w:val="single" w:sz="6" w:space="0" w:color="000000"/>
              <w:right w:val="single" w:sz="6" w:space="0" w:color="000000"/>
            </w:tcBorders>
            <w:shd w:val="clear" w:color="auto" w:fill="auto"/>
            <w:vAlign w:val="bottom"/>
          </w:tcPr>
          <w:p w14:paraId="395EF2A2" w14:textId="5F4327C0" w:rsidR="00B01843" w:rsidRPr="0052276A" w:rsidRDefault="00B01843" w:rsidP="00B01843">
            <w:pPr>
              <w:ind w:firstLine="0"/>
              <w:jc w:val="center"/>
              <w:rPr>
                <w:rFonts w:eastAsia="Arial Unicode MS"/>
                <w:b/>
                <w:bCs/>
                <w:i/>
                <w:iCs/>
              </w:rPr>
            </w:pPr>
            <w:r w:rsidRPr="0052276A">
              <w:rPr>
                <w:rFonts w:eastAsia="Arial Unicode MS"/>
                <w:b/>
                <w:bCs/>
                <w:i/>
                <w:iCs/>
              </w:rPr>
              <w:t>1</w:t>
            </w:r>
          </w:p>
        </w:tc>
        <w:tc>
          <w:tcPr>
            <w:tcW w:w="856" w:type="dxa"/>
            <w:tcBorders>
              <w:top w:val="single" w:sz="4" w:space="0" w:color="auto"/>
              <w:left w:val="single" w:sz="6" w:space="0" w:color="000000"/>
              <w:bottom w:val="single" w:sz="6" w:space="0" w:color="000000"/>
              <w:right w:val="single" w:sz="6" w:space="0" w:color="000000"/>
            </w:tcBorders>
            <w:shd w:val="clear" w:color="auto" w:fill="auto"/>
            <w:vAlign w:val="bottom"/>
          </w:tcPr>
          <w:p w14:paraId="0A8F0D04" w14:textId="2E58E172"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2</w:t>
            </w:r>
          </w:p>
        </w:tc>
        <w:tc>
          <w:tcPr>
            <w:tcW w:w="682" w:type="dxa"/>
            <w:tcBorders>
              <w:top w:val="single" w:sz="4" w:space="0" w:color="auto"/>
              <w:left w:val="single" w:sz="6" w:space="0" w:color="000000"/>
              <w:bottom w:val="single" w:sz="6" w:space="0" w:color="000000"/>
              <w:right w:val="single" w:sz="6" w:space="0" w:color="000000"/>
            </w:tcBorders>
            <w:shd w:val="clear" w:color="auto" w:fill="auto"/>
            <w:vAlign w:val="bottom"/>
          </w:tcPr>
          <w:p w14:paraId="2CF315F7" w14:textId="22CD8D16"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3</w:t>
            </w:r>
          </w:p>
        </w:tc>
        <w:tc>
          <w:tcPr>
            <w:tcW w:w="657" w:type="dxa"/>
            <w:tcBorders>
              <w:top w:val="single" w:sz="4" w:space="0" w:color="auto"/>
              <w:left w:val="single" w:sz="6" w:space="0" w:color="000000"/>
              <w:bottom w:val="single" w:sz="6" w:space="0" w:color="000000"/>
              <w:right w:val="single" w:sz="6" w:space="0" w:color="000000"/>
            </w:tcBorders>
            <w:shd w:val="clear" w:color="auto" w:fill="auto"/>
            <w:vAlign w:val="bottom"/>
          </w:tcPr>
          <w:p w14:paraId="049E7176" w14:textId="42AA4116"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4</w:t>
            </w:r>
          </w:p>
        </w:tc>
        <w:tc>
          <w:tcPr>
            <w:tcW w:w="880" w:type="dxa"/>
            <w:tcBorders>
              <w:top w:val="single" w:sz="4" w:space="0" w:color="auto"/>
              <w:left w:val="single" w:sz="6" w:space="0" w:color="000000"/>
              <w:bottom w:val="single" w:sz="6" w:space="0" w:color="000000"/>
              <w:right w:val="single" w:sz="6" w:space="0" w:color="000000"/>
            </w:tcBorders>
            <w:shd w:val="clear" w:color="auto" w:fill="auto"/>
            <w:vAlign w:val="bottom"/>
          </w:tcPr>
          <w:p w14:paraId="4D736F58" w14:textId="188FB665"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5</w:t>
            </w:r>
          </w:p>
        </w:tc>
        <w:tc>
          <w:tcPr>
            <w:tcW w:w="580" w:type="dxa"/>
            <w:tcBorders>
              <w:top w:val="single" w:sz="4" w:space="0" w:color="auto"/>
              <w:left w:val="single" w:sz="6" w:space="0" w:color="000000"/>
              <w:bottom w:val="single" w:sz="6" w:space="0" w:color="000000"/>
              <w:right w:val="single" w:sz="6" w:space="0" w:color="000000"/>
            </w:tcBorders>
            <w:shd w:val="clear" w:color="auto" w:fill="auto"/>
            <w:vAlign w:val="bottom"/>
          </w:tcPr>
          <w:p w14:paraId="608354A4" w14:textId="5C550C84"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6</w:t>
            </w:r>
          </w:p>
        </w:tc>
        <w:tc>
          <w:tcPr>
            <w:tcW w:w="840" w:type="dxa"/>
            <w:tcBorders>
              <w:top w:val="single" w:sz="4" w:space="0" w:color="auto"/>
              <w:left w:val="single" w:sz="6" w:space="0" w:color="000000"/>
              <w:bottom w:val="single" w:sz="6" w:space="0" w:color="000000"/>
              <w:right w:val="single" w:sz="6" w:space="0" w:color="000000"/>
            </w:tcBorders>
            <w:shd w:val="clear" w:color="auto" w:fill="auto"/>
            <w:vAlign w:val="bottom"/>
          </w:tcPr>
          <w:p w14:paraId="2952F0F8" w14:textId="45CE1D43"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7</w:t>
            </w:r>
          </w:p>
        </w:tc>
        <w:tc>
          <w:tcPr>
            <w:tcW w:w="1345" w:type="dxa"/>
            <w:tcBorders>
              <w:top w:val="single" w:sz="4" w:space="0" w:color="auto"/>
              <w:left w:val="single" w:sz="6" w:space="0" w:color="000000"/>
              <w:bottom w:val="single" w:sz="6" w:space="0" w:color="000000"/>
              <w:right w:val="single" w:sz="6" w:space="0" w:color="000000"/>
            </w:tcBorders>
            <w:shd w:val="clear" w:color="auto" w:fill="auto"/>
            <w:vAlign w:val="bottom"/>
          </w:tcPr>
          <w:p w14:paraId="6DF32851" w14:textId="0F45701B"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8</w:t>
            </w:r>
          </w:p>
        </w:tc>
        <w:tc>
          <w:tcPr>
            <w:tcW w:w="1270" w:type="dxa"/>
            <w:tcBorders>
              <w:top w:val="single" w:sz="4" w:space="0" w:color="auto"/>
              <w:left w:val="single" w:sz="6" w:space="0" w:color="000000"/>
              <w:bottom w:val="single" w:sz="6" w:space="0" w:color="000000"/>
              <w:right w:val="single" w:sz="6" w:space="0" w:color="000000"/>
            </w:tcBorders>
            <w:shd w:val="clear" w:color="auto" w:fill="auto"/>
            <w:vAlign w:val="bottom"/>
          </w:tcPr>
          <w:p w14:paraId="245E9D8B" w14:textId="75EA6A56"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9</w:t>
            </w:r>
          </w:p>
        </w:tc>
        <w:tc>
          <w:tcPr>
            <w:tcW w:w="1049" w:type="dxa"/>
            <w:tcBorders>
              <w:top w:val="single" w:sz="4" w:space="0" w:color="auto"/>
              <w:left w:val="single" w:sz="6" w:space="0" w:color="000000"/>
              <w:bottom w:val="single" w:sz="6" w:space="0" w:color="000000"/>
              <w:right w:val="single" w:sz="6" w:space="0" w:color="000000"/>
            </w:tcBorders>
            <w:shd w:val="clear" w:color="auto" w:fill="auto"/>
            <w:vAlign w:val="bottom"/>
          </w:tcPr>
          <w:p w14:paraId="5CCEA98C" w14:textId="055E8569" w:rsidR="00B01843" w:rsidRPr="0052276A" w:rsidRDefault="00B01843" w:rsidP="00B01843">
            <w:pPr>
              <w:ind w:firstLine="0"/>
              <w:jc w:val="center"/>
              <w:rPr>
                <w:rFonts w:eastAsia="Arial Unicode MS"/>
                <w:b/>
                <w:bCs/>
                <w:i/>
                <w:iCs/>
                <w:lang w:eastAsia="ru-RU"/>
              </w:rPr>
            </w:pPr>
            <w:r w:rsidRPr="0052276A">
              <w:rPr>
                <w:rFonts w:eastAsia="Arial Unicode MS"/>
                <w:b/>
                <w:bCs/>
                <w:i/>
                <w:iCs/>
                <w:lang w:eastAsia="ru-RU"/>
              </w:rPr>
              <w:t>10</w:t>
            </w:r>
          </w:p>
        </w:tc>
      </w:tr>
      <w:tr w:rsidR="0079561B" w:rsidRPr="003C2C03" w14:paraId="664534B1" w14:textId="77777777" w:rsidTr="009906FD">
        <w:trPr>
          <w:trHeight w:val="92"/>
        </w:trPr>
        <w:tc>
          <w:tcPr>
            <w:tcW w:w="9410" w:type="dxa"/>
            <w:gridSpan w:val="10"/>
            <w:tcBorders>
              <w:top w:val="single" w:sz="6" w:space="0" w:color="000000"/>
              <w:left w:val="single" w:sz="6" w:space="0" w:color="000000"/>
              <w:bottom w:val="single" w:sz="6" w:space="0" w:color="000000"/>
              <w:right w:val="single" w:sz="6" w:space="0" w:color="000000"/>
            </w:tcBorders>
            <w:shd w:val="clear" w:color="auto" w:fill="auto"/>
            <w:vAlign w:val="bottom"/>
          </w:tcPr>
          <w:p w14:paraId="3319224A" w14:textId="77777777" w:rsidR="0079561B" w:rsidRPr="003C2C03" w:rsidRDefault="0079561B" w:rsidP="00F04F21">
            <w:pPr>
              <w:ind w:firstLine="0"/>
              <w:jc w:val="center"/>
              <w:rPr>
                <w:rFonts w:eastAsia="Arial Unicode MS"/>
                <w:i/>
                <w:lang w:val="kk-KZ" w:eastAsia="ru-RU"/>
              </w:rPr>
            </w:pPr>
            <w:r w:rsidRPr="003C2C03">
              <w:rPr>
                <w:rFonts w:eastAsia="Arial Unicode MS"/>
                <w:i/>
                <w:lang w:val="kk-KZ" w:eastAsia="ru-RU"/>
              </w:rPr>
              <w:t>Меристические признаки</w:t>
            </w:r>
          </w:p>
        </w:tc>
      </w:tr>
      <w:tr w:rsidR="0079561B" w:rsidRPr="003C2C03" w14:paraId="7DD4A7D8"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0352E8" w14:textId="4A35A0F4" w:rsidR="0079561B" w:rsidRPr="003C2C03" w:rsidRDefault="0079561B" w:rsidP="006F187F">
            <w:pPr>
              <w:ind w:firstLine="0"/>
              <w:jc w:val="center"/>
              <w:rPr>
                <w:rFonts w:eastAsia="Arial Unicode MS"/>
                <w:lang w:val="en-US" w:eastAsia="ru-RU"/>
              </w:rPr>
            </w:pPr>
            <w:r w:rsidRPr="003C2C03">
              <w:rPr>
                <w:rFonts w:eastAsia="Arial Unicode MS"/>
                <w:lang w:val="en-US" w:eastAsia="ru-RU"/>
              </w:rPr>
              <w:t>ll</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90314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BF1D9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0.31</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DF684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32.3</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AF3EC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6.33</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086F4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35.5</w:t>
            </w:r>
          </w:p>
        </w:tc>
        <w:tc>
          <w:tcPr>
            <w:tcW w:w="8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A1AA7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0.26</w:t>
            </w:r>
          </w:p>
        </w:tc>
        <w:tc>
          <w:tcPr>
            <w:tcW w:w="1345"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168A5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2.16</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C66BB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0.92</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1F679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w:t>
            </w:r>
            <w:commentRangeStart w:id="154"/>
            <w:r w:rsidRPr="003C2C03">
              <w:rPr>
                <w:rFonts w:eastAsia="Arial Unicode MS"/>
                <w:lang w:val="en-US" w:eastAsia="ru-RU"/>
              </w:rPr>
              <w:t>31</w:t>
            </w:r>
            <w:commentRangeEnd w:id="154"/>
            <w:r w:rsidRPr="003C2C03">
              <w:rPr>
                <w:rFonts w:eastAsia="Arial Unicode MS"/>
                <w:lang w:val="en-US" w:eastAsia="ru-RU"/>
              </w:rPr>
              <w:commentReference w:id="154"/>
            </w:r>
          </w:p>
        </w:tc>
      </w:tr>
      <w:tr w:rsidR="0079561B" w:rsidRPr="003C2C03" w14:paraId="0A00C8A2"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3813E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sup</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61AB7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4.3</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FACBF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0.09</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6EB7B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8BA9A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1.00</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F9076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4.9</w:t>
            </w:r>
          </w:p>
        </w:tc>
        <w:tc>
          <w:tcPr>
            <w:tcW w:w="8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9E8F3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0.09</w:t>
            </w:r>
          </w:p>
        </w:tc>
        <w:tc>
          <w:tcPr>
            <w:tcW w:w="1345"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E8972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2.77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FAB3A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w:t>
            </w:r>
            <w:commentRangeStart w:id="155"/>
            <w:r w:rsidRPr="003C2C03">
              <w:rPr>
                <w:rFonts w:eastAsia="Arial Unicode MS"/>
                <w:lang w:val="en-US" w:eastAsia="ru-RU"/>
              </w:rPr>
              <w:t>76</w:t>
            </w:r>
            <w:commentRangeEnd w:id="155"/>
            <w:r w:rsidRPr="003C2C03">
              <w:rPr>
                <w:rFonts w:eastAsia="Arial Unicode MS"/>
                <w:lang w:val="en-US" w:eastAsia="ru-RU"/>
              </w:rPr>
              <w:commentReference w:id="155"/>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CA6E9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1.44</w:t>
            </w:r>
          </w:p>
        </w:tc>
      </w:tr>
      <w:tr w:rsidR="0079561B" w:rsidRPr="003C2C03" w14:paraId="5CDC3B59"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1DB06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inf</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05A9E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52C84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0.15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D9ED5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73CAA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0.33</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320F4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w:t>
            </w:r>
          </w:p>
        </w:tc>
        <w:tc>
          <w:tcPr>
            <w:tcW w:w="8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801F5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0.94</w:t>
            </w:r>
          </w:p>
        </w:tc>
        <w:tc>
          <w:tcPr>
            <w:tcW w:w="1345"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3FD1B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0.00</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5DCD7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9F787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1.44</w:t>
            </w:r>
          </w:p>
        </w:tc>
      </w:tr>
      <w:tr w:rsidR="0079561B" w:rsidRPr="003C2C03" w14:paraId="7CAE6C8D"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DDBD4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Dr</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B3B8A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C04A7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0.10</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F5A8F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6027F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0.00</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E9B12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w:t>
            </w:r>
          </w:p>
        </w:tc>
        <w:tc>
          <w:tcPr>
            <w:tcW w:w="8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3D11A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0.04</w:t>
            </w:r>
          </w:p>
        </w:tc>
        <w:tc>
          <w:tcPr>
            <w:tcW w:w="1345"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DA5B2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1.00</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E8B9B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2.74</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28AE2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3.11</w:t>
            </w:r>
          </w:p>
        </w:tc>
      </w:tr>
    </w:tbl>
    <w:p w14:paraId="0300C916" w14:textId="77777777" w:rsidR="00AC5B49" w:rsidRDefault="00AC5B49">
      <w:r>
        <w:br w:type="page"/>
      </w:r>
    </w:p>
    <w:p w14:paraId="36BCE1EA" w14:textId="77777777" w:rsidR="00AC5B49" w:rsidRPr="0052276A" w:rsidRDefault="00AC5B49" w:rsidP="00AC5B49">
      <w:pPr>
        <w:ind w:firstLine="0"/>
        <w:rPr>
          <w:i/>
          <w:iCs/>
        </w:rPr>
      </w:pPr>
      <w:r w:rsidRPr="0052276A">
        <w:rPr>
          <w:i/>
          <w:iCs/>
        </w:rPr>
        <w:lastRenderedPageBreak/>
        <w:t>Продолжение таблицы 32</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251"/>
        <w:gridCol w:w="856"/>
        <w:gridCol w:w="682"/>
        <w:gridCol w:w="657"/>
        <w:gridCol w:w="880"/>
        <w:gridCol w:w="580"/>
        <w:gridCol w:w="141"/>
        <w:gridCol w:w="699"/>
        <w:gridCol w:w="137"/>
        <w:gridCol w:w="1208"/>
        <w:gridCol w:w="1270"/>
        <w:gridCol w:w="1049"/>
      </w:tblGrid>
      <w:tr w:rsidR="00AC5B49" w:rsidRPr="0052276A" w14:paraId="6DD45E3B" w14:textId="77777777" w:rsidTr="00AC5B49">
        <w:trPr>
          <w:trHeight w:val="51"/>
        </w:trPr>
        <w:tc>
          <w:tcPr>
            <w:tcW w:w="1251" w:type="dxa"/>
            <w:tcBorders>
              <w:top w:val="single" w:sz="4" w:space="0" w:color="auto"/>
              <w:left w:val="single" w:sz="6" w:space="0" w:color="000000"/>
              <w:bottom w:val="single" w:sz="6" w:space="0" w:color="000000"/>
              <w:right w:val="single" w:sz="6" w:space="0" w:color="000000"/>
            </w:tcBorders>
            <w:shd w:val="clear" w:color="auto" w:fill="auto"/>
            <w:vAlign w:val="bottom"/>
          </w:tcPr>
          <w:p w14:paraId="0733ACA5" w14:textId="77777777" w:rsidR="00AC5B49" w:rsidRPr="0052276A" w:rsidRDefault="00AC5B49" w:rsidP="00AC5B49">
            <w:pPr>
              <w:ind w:firstLine="0"/>
              <w:jc w:val="center"/>
              <w:rPr>
                <w:rFonts w:eastAsia="Arial Unicode MS"/>
                <w:b/>
                <w:bCs/>
                <w:i/>
                <w:iCs/>
              </w:rPr>
            </w:pPr>
            <w:r w:rsidRPr="0052276A">
              <w:rPr>
                <w:rFonts w:eastAsia="Arial Unicode MS"/>
                <w:b/>
                <w:bCs/>
                <w:i/>
                <w:iCs/>
              </w:rPr>
              <w:t>1</w:t>
            </w:r>
          </w:p>
        </w:tc>
        <w:tc>
          <w:tcPr>
            <w:tcW w:w="856" w:type="dxa"/>
            <w:tcBorders>
              <w:top w:val="single" w:sz="4" w:space="0" w:color="auto"/>
              <w:left w:val="single" w:sz="6" w:space="0" w:color="000000"/>
              <w:bottom w:val="single" w:sz="6" w:space="0" w:color="000000"/>
              <w:right w:val="single" w:sz="6" w:space="0" w:color="000000"/>
            </w:tcBorders>
            <w:shd w:val="clear" w:color="auto" w:fill="auto"/>
            <w:vAlign w:val="bottom"/>
          </w:tcPr>
          <w:p w14:paraId="6472F93A"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2</w:t>
            </w:r>
          </w:p>
        </w:tc>
        <w:tc>
          <w:tcPr>
            <w:tcW w:w="682" w:type="dxa"/>
            <w:tcBorders>
              <w:top w:val="single" w:sz="4" w:space="0" w:color="auto"/>
              <w:left w:val="single" w:sz="6" w:space="0" w:color="000000"/>
              <w:bottom w:val="single" w:sz="6" w:space="0" w:color="000000"/>
              <w:right w:val="single" w:sz="6" w:space="0" w:color="000000"/>
            </w:tcBorders>
            <w:shd w:val="clear" w:color="auto" w:fill="auto"/>
            <w:vAlign w:val="bottom"/>
          </w:tcPr>
          <w:p w14:paraId="29D00442"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3</w:t>
            </w:r>
          </w:p>
        </w:tc>
        <w:tc>
          <w:tcPr>
            <w:tcW w:w="657" w:type="dxa"/>
            <w:tcBorders>
              <w:top w:val="single" w:sz="4" w:space="0" w:color="auto"/>
              <w:left w:val="single" w:sz="6" w:space="0" w:color="000000"/>
              <w:bottom w:val="single" w:sz="6" w:space="0" w:color="000000"/>
              <w:right w:val="single" w:sz="6" w:space="0" w:color="000000"/>
            </w:tcBorders>
            <w:shd w:val="clear" w:color="auto" w:fill="auto"/>
            <w:vAlign w:val="bottom"/>
          </w:tcPr>
          <w:p w14:paraId="2C4017D1"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4</w:t>
            </w:r>
          </w:p>
        </w:tc>
        <w:tc>
          <w:tcPr>
            <w:tcW w:w="880" w:type="dxa"/>
            <w:tcBorders>
              <w:top w:val="single" w:sz="4" w:space="0" w:color="auto"/>
              <w:left w:val="single" w:sz="6" w:space="0" w:color="000000"/>
              <w:bottom w:val="single" w:sz="6" w:space="0" w:color="000000"/>
              <w:right w:val="single" w:sz="6" w:space="0" w:color="000000"/>
            </w:tcBorders>
            <w:shd w:val="clear" w:color="auto" w:fill="auto"/>
            <w:vAlign w:val="bottom"/>
          </w:tcPr>
          <w:p w14:paraId="31DE7D7A"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5</w:t>
            </w:r>
          </w:p>
        </w:tc>
        <w:tc>
          <w:tcPr>
            <w:tcW w:w="580" w:type="dxa"/>
            <w:tcBorders>
              <w:top w:val="single" w:sz="4" w:space="0" w:color="auto"/>
              <w:left w:val="single" w:sz="6" w:space="0" w:color="000000"/>
              <w:bottom w:val="single" w:sz="6" w:space="0" w:color="000000"/>
              <w:right w:val="single" w:sz="6" w:space="0" w:color="000000"/>
            </w:tcBorders>
            <w:shd w:val="clear" w:color="auto" w:fill="auto"/>
            <w:vAlign w:val="bottom"/>
          </w:tcPr>
          <w:p w14:paraId="3F806EE9"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6</w:t>
            </w:r>
          </w:p>
        </w:tc>
        <w:tc>
          <w:tcPr>
            <w:tcW w:w="840" w:type="dxa"/>
            <w:gridSpan w:val="2"/>
            <w:tcBorders>
              <w:top w:val="single" w:sz="4" w:space="0" w:color="auto"/>
              <w:left w:val="single" w:sz="6" w:space="0" w:color="000000"/>
              <w:bottom w:val="single" w:sz="6" w:space="0" w:color="000000"/>
              <w:right w:val="single" w:sz="6" w:space="0" w:color="000000"/>
            </w:tcBorders>
            <w:shd w:val="clear" w:color="auto" w:fill="auto"/>
            <w:vAlign w:val="bottom"/>
          </w:tcPr>
          <w:p w14:paraId="3D2BC653"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7</w:t>
            </w:r>
          </w:p>
        </w:tc>
        <w:tc>
          <w:tcPr>
            <w:tcW w:w="1345" w:type="dxa"/>
            <w:gridSpan w:val="2"/>
            <w:tcBorders>
              <w:top w:val="single" w:sz="4" w:space="0" w:color="auto"/>
              <w:left w:val="single" w:sz="6" w:space="0" w:color="000000"/>
              <w:bottom w:val="single" w:sz="6" w:space="0" w:color="000000"/>
              <w:right w:val="single" w:sz="6" w:space="0" w:color="000000"/>
            </w:tcBorders>
            <w:shd w:val="clear" w:color="auto" w:fill="auto"/>
            <w:vAlign w:val="bottom"/>
          </w:tcPr>
          <w:p w14:paraId="53642449"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8</w:t>
            </w:r>
          </w:p>
        </w:tc>
        <w:tc>
          <w:tcPr>
            <w:tcW w:w="1270" w:type="dxa"/>
            <w:tcBorders>
              <w:top w:val="single" w:sz="4" w:space="0" w:color="auto"/>
              <w:left w:val="single" w:sz="6" w:space="0" w:color="000000"/>
              <w:bottom w:val="single" w:sz="6" w:space="0" w:color="000000"/>
              <w:right w:val="single" w:sz="6" w:space="0" w:color="000000"/>
            </w:tcBorders>
            <w:shd w:val="clear" w:color="auto" w:fill="auto"/>
            <w:vAlign w:val="bottom"/>
          </w:tcPr>
          <w:p w14:paraId="43D0DEF5"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9</w:t>
            </w:r>
          </w:p>
        </w:tc>
        <w:tc>
          <w:tcPr>
            <w:tcW w:w="1049" w:type="dxa"/>
            <w:tcBorders>
              <w:top w:val="single" w:sz="4" w:space="0" w:color="auto"/>
              <w:left w:val="single" w:sz="6" w:space="0" w:color="000000"/>
              <w:bottom w:val="single" w:sz="6" w:space="0" w:color="000000"/>
              <w:right w:val="single" w:sz="6" w:space="0" w:color="000000"/>
            </w:tcBorders>
            <w:shd w:val="clear" w:color="auto" w:fill="auto"/>
            <w:vAlign w:val="bottom"/>
          </w:tcPr>
          <w:p w14:paraId="3F06400F" w14:textId="77777777" w:rsidR="00AC5B49" w:rsidRPr="0052276A" w:rsidRDefault="00AC5B49" w:rsidP="00AC5B49">
            <w:pPr>
              <w:ind w:firstLine="0"/>
              <w:jc w:val="center"/>
              <w:rPr>
                <w:rFonts w:eastAsia="Arial Unicode MS"/>
                <w:b/>
                <w:bCs/>
                <w:i/>
                <w:iCs/>
                <w:lang w:eastAsia="ru-RU"/>
              </w:rPr>
            </w:pPr>
            <w:r w:rsidRPr="0052276A">
              <w:rPr>
                <w:rFonts w:eastAsia="Arial Unicode MS"/>
                <w:b/>
                <w:bCs/>
                <w:i/>
                <w:iCs/>
                <w:lang w:eastAsia="ru-RU"/>
              </w:rPr>
              <w:t>10</w:t>
            </w:r>
          </w:p>
        </w:tc>
      </w:tr>
      <w:tr w:rsidR="0079561B" w:rsidRPr="003C2C03" w14:paraId="7B2A869C"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87619F" w14:textId="3A845D6C"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Dsf</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B8E91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D36A3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0.09</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9E2BF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09DC8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2.00</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5EF90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7.1</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985037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0.08</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EE2253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2.94</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B9E7D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2.09</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0147C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2.42</w:t>
            </w:r>
          </w:p>
        </w:tc>
      </w:tr>
      <w:tr w:rsidR="0079561B" w:rsidRPr="003C2C03" w14:paraId="77E1DC5A"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7B043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Ar</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5E4B7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82BE2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0.09</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C5731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DC6D6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0.50</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5CF50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231291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0.00</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63025AD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1.00</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64550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1.67</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1DF23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0.48</w:t>
            </w:r>
          </w:p>
        </w:tc>
      </w:tr>
      <w:tr w:rsidR="0079561B" w:rsidRPr="003C2C03" w14:paraId="3A57DC02"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CF67A0" w14:textId="4F964450"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Аsf</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C7339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126F1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0.15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3B786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4.3</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87CF9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1.33</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34374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6.0</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6F38E9E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0.04</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571D26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2.43</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A2908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4.87</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EE79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0.96</w:t>
            </w:r>
          </w:p>
        </w:tc>
      </w:tr>
      <w:tr w:rsidR="0079561B" w:rsidRPr="003C2C03" w14:paraId="3D3DBFD4" w14:textId="77777777" w:rsidTr="0061742B">
        <w:trPr>
          <w:trHeight w:val="350"/>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A0032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Psf</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A4F0F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7.7</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BDF83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E956AA"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AE8010"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73CA8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9.9</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02D089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0.41</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AAF4C25" w14:textId="77777777" w:rsidR="0079561B" w:rsidRPr="003C2C03" w:rsidRDefault="0079561B" w:rsidP="00F04F21">
            <w:pPr>
              <w:ind w:firstLine="0"/>
              <w:jc w:val="center"/>
              <w:rPr>
                <w:rFonts w:eastAsia="Arial Unicode MS"/>
                <w:lang w:val="en-US"/>
              </w:rPr>
            </w:pP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08DF6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5.34</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6FB349" w14:textId="77777777" w:rsidR="0079561B" w:rsidRPr="003C2C03" w:rsidRDefault="0079561B" w:rsidP="00F04F21">
            <w:pPr>
              <w:ind w:firstLine="0"/>
              <w:jc w:val="center"/>
              <w:rPr>
                <w:rFonts w:eastAsia="Arial Unicode MS"/>
                <w:lang w:val="en-US"/>
              </w:rPr>
            </w:pPr>
          </w:p>
        </w:tc>
      </w:tr>
      <w:tr w:rsidR="0079561B" w:rsidRPr="003C2C03" w14:paraId="6CE3124A" w14:textId="77777777" w:rsidTr="0061742B">
        <w:trPr>
          <w:trHeight w:val="212"/>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F4FD5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Vsf</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A887F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75DF6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0.23</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0790B6"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477559"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6DD25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6.1</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5B2C1D5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0.21</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66F61FC" w14:textId="77777777" w:rsidR="0079561B" w:rsidRPr="003C2C03" w:rsidRDefault="0079561B" w:rsidP="00F04F21">
            <w:pPr>
              <w:ind w:firstLine="0"/>
              <w:jc w:val="center"/>
              <w:rPr>
                <w:rFonts w:eastAsia="Arial Unicode MS"/>
                <w:lang w:val="en-US"/>
              </w:rPr>
            </w:pP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0EDB4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1.49</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FF5815" w14:textId="77777777" w:rsidR="0079561B" w:rsidRPr="003C2C03" w:rsidRDefault="0079561B" w:rsidP="00F04F21">
            <w:pPr>
              <w:ind w:firstLine="0"/>
              <w:jc w:val="center"/>
              <w:rPr>
                <w:rFonts w:eastAsia="Arial Unicode MS"/>
                <w:lang w:val="en-US"/>
              </w:rPr>
            </w:pPr>
          </w:p>
        </w:tc>
      </w:tr>
      <w:tr w:rsidR="0079561B" w:rsidRPr="003C2C03" w14:paraId="1F8CF76F" w14:textId="77777777" w:rsidTr="0061742B">
        <w:trPr>
          <w:trHeight w:val="61"/>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4199F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vert тул.</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C86F4"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91F988"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1ECDC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23.0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C8BFA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0.00</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6E4A2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24.6</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D1EBE9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1.80</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F8352B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5.59</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0933D6"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166E29" w14:textId="77777777" w:rsidR="0079561B" w:rsidRPr="003C2C03" w:rsidRDefault="0079561B" w:rsidP="00F04F21">
            <w:pPr>
              <w:ind w:firstLine="0"/>
              <w:jc w:val="center"/>
              <w:rPr>
                <w:rFonts w:eastAsia="Arial Unicode MS"/>
                <w:lang w:val="en-US"/>
              </w:rPr>
            </w:pPr>
            <w:r w:rsidRPr="003C2C03">
              <w:rPr>
                <w:rFonts w:eastAsia="Arial Unicode MS"/>
              </w:rPr>
              <w:t>нд</w:t>
            </w:r>
          </w:p>
        </w:tc>
      </w:tr>
      <w:tr w:rsidR="0079561B" w:rsidRPr="003C2C03" w14:paraId="4510815F" w14:textId="77777777" w:rsidTr="0061742B">
        <w:trPr>
          <w:trHeight w:val="186"/>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FD1D4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vert хв.</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5A648B"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D02AA6"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00E96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15.3</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07497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0.33</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996E4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13.6</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227BDA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1.16</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9A2B9C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4.29</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BEF865"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4BFC07" w14:textId="77777777" w:rsidR="0079561B" w:rsidRPr="003C2C03" w:rsidRDefault="0079561B" w:rsidP="00F04F21">
            <w:pPr>
              <w:ind w:firstLine="0"/>
              <w:jc w:val="center"/>
              <w:rPr>
                <w:rFonts w:eastAsia="Arial Unicode MS"/>
                <w:lang w:val="en-US"/>
              </w:rPr>
            </w:pPr>
            <w:r w:rsidRPr="003C2C03">
              <w:rPr>
                <w:rFonts w:eastAsia="Arial Unicode MS"/>
              </w:rPr>
              <w:t>нд</w:t>
            </w:r>
          </w:p>
        </w:tc>
      </w:tr>
      <w:tr w:rsidR="0079561B" w:rsidRPr="003C2C03" w14:paraId="186A08D7" w14:textId="77777777" w:rsidTr="0061742B">
        <w:trPr>
          <w:trHeight w:val="251"/>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3FE86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vert всей</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C3E840"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B1AC80"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338EC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37.0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F85D4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7.33</w:t>
            </w:r>
          </w:p>
        </w:tc>
        <w:tc>
          <w:tcPr>
            <w:tcW w:w="5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202F0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38.2</w:t>
            </w:r>
          </w:p>
        </w:tc>
        <w:tc>
          <w:tcPr>
            <w:tcW w:w="84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8BA355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2.24</w:t>
            </w:r>
          </w:p>
        </w:tc>
        <w:tc>
          <w:tcPr>
            <w:tcW w:w="1345"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5A9DB4E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0.84</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3201BE"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79D194" w14:textId="77777777" w:rsidR="0079561B" w:rsidRPr="003C2C03" w:rsidRDefault="0079561B" w:rsidP="00F04F21">
            <w:pPr>
              <w:ind w:firstLine="0"/>
              <w:jc w:val="center"/>
              <w:rPr>
                <w:rFonts w:eastAsia="Arial Unicode MS"/>
                <w:lang w:val="en-US"/>
              </w:rPr>
            </w:pPr>
            <w:r w:rsidRPr="003C2C03">
              <w:rPr>
                <w:rFonts w:eastAsia="Arial Unicode MS"/>
              </w:rPr>
              <w:t>нд</w:t>
            </w:r>
          </w:p>
        </w:tc>
      </w:tr>
      <w:tr w:rsidR="0079561B" w:rsidRPr="003C2C03" w14:paraId="0F8797ED" w14:textId="77777777" w:rsidTr="006D2564">
        <w:trPr>
          <w:trHeight w:val="181"/>
        </w:trPr>
        <w:tc>
          <w:tcPr>
            <w:tcW w:w="9410" w:type="dxa"/>
            <w:gridSpan w:val="12"/>
            <w:tcBorders>
              <w:top w:val="single" w:sz="6" w:space="0" w:color="000000"/>
              <w:left w:val="single" w:sz="6" w:space="0" w:color="000000"/>
              <w:bottom w:val="single" w:sz="6" w:space="0" w:color="000000"/>
              <w:right w:val="single" w:sz="6" w:space="0" w:color="000000"/>
            </w:tcBorders>
            <w:shd w:val="clear" w:color="auto" w:fill="auto"/>
            <w:vAlign w:val="bottom"/>
          </w:tcPr>
          <w:p w14:paraId="36E1CD23" w14:textId="77777777" w:rsidR="0079561B" w:rsidRPr="003C2C03" w:rsidRDefault="0079561B" w:rsidP="00F04F21">
            <w:pPr>
              <w:ind w:firstLine="0"/>
              <w:jc w:val="center"/>
              <w:rPr>
                <w:rFonts w:eastAsia="Arial Unicode MS"/>
                <w:i/>
                <w:lang w:val="kk-KZ" w:eastAsia="ru-RU"/>
              </w:rPr>
            </w:pPr>
            <w:r w:rsidRPr="003C2C03">
              <w:rPr>
                <w:rFonts w:eastAsia="Arial Unicode MS"/>
                <w:i/>
                <w:lang w:val="kk-KZ" w:eastAsia="ru-RU"/>
              </w:rPr>
              <w:t>Пластические признаки</w:t>
            </w:r>
          </w:p>
        </w:tc>
      </w:tr>
      <w:tr w:rsidR="0079561B" w:rsidRPr="003C2C03" w14:paraId="7661170B"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DC1B4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aD</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0ED41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53.6</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EAA49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0.40</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B9C7F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57.2</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3A348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2.79</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AFD6C3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54.2</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672E5A8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1.93</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536B9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3.79</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547B4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1.74</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0ABF7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4.73</w:t>
            </w:r>
          </w:p>
        </w:tc>
      </w:tr>
      <w:tr w:rsidR="0079561B" w:rsidRPr="003C2C03" w14:paraId="167B8E7A"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BDEBC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aP</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0AB84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34.2</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4BB80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E0E98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35.9</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6A830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3.73</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F309D5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30.3</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7112CF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1.13</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F693B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6.23</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8E803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10.28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DAA86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4.67</w:t>
            </w:r>
          </w:p>
        </w:tc>
      </w:tr>
      <w:tr w:rsidR="0079561B" w:rsidRPr="003C2C03" w14:paraId="5E6A036A"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1598F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aV</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9B045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46.8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03578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1.50</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42880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54.8</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6A2DA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4.50</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C66D5E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51.3</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028140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1.81</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93EFC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3.55</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61C25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12.01</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68615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21.28</w:t>
            </w:r>
          </w:p>
        </w:tc>
      </w:tr>
      <w:tr w:rsidR="0079561B" w:rsidRPr="003C2C03" w14:paraId="70554717"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11F30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aA</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A5B84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70.0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9C2A8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0.75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76A1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70.6</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4E868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12.64</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98B67B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72.4</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415E72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1.31</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52056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1.14</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A5534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8.18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777F2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2.07</w:t>
            </w:r>
          </w:p>
        </w:tc>
      </w:tr>
      <w:tr w:rsidR="0079561B" w:rsidRPr="003C2C03" w14:paraId="01782F27" w14:textId="77777777" w:rsidTr="0061742B">
        <w:trPr>
          <w:trHeight w:val="212"/>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95345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lca</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05D88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21.6</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50949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619E75" w14:textId="77777777" w:rsidR="0079561B" w:rsidRPr="003C2C03" w:rsidRDefault="0079561B" w:rsidP="00F04F21">
            <w:pPr>
              <w:ind w:firstLine="0"/>
              <w:jc w:val="center"/>
              <w:rPr>
                <w:rFonts w:eastAsia="Arial Unicode M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08AA86"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9829D1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25.6</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2D2317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0.69</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C1349F"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0C71D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16.72</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7C974" w14:textId="77777777" w:rsidR="0079561B" w:rsidRPr="003C2C03" w:rsidRDefault="0079561B" w:rsidP="00F04F21">
            <w:pPr>
              <w:ind w:firstLine="0"/>
              <w:jc w:val="center"/>
              <w:rPr>
                <w:rFonts w:eastAsia="Arial Unicode MS"/>
                <w:lang w:val="en-US"/>
              </w:rPr>
            </w:pPr>
            <w:r w:rsidRPr="003C2C03">
              <w:rPr>
                <w:rFonts w:eastAsia="Arial Unicode MS"/>
              </w:rPr>
              <w:t>нд</w:t>
            </w:r>
          </w:p>
        </w:tc>
      </w:tr>
      <w:tr w:rsidR="0079561B" w:rsidRPr="003C2C03" w14:paraId="239E08DF" w14:textId="77777777" w:rsidTr="0061742B">
        <w:trPr>
          <w:trHeight w:val="218"/>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AB5A4A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pD</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79E74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40.2</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AA103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0.92</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3CF92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42.2</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2E371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2.03</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D04278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54.6</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36C318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2.79</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5656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17.00</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FF29C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35.59</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F3AF6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5.04</w:t>
            </w:r>
          </w:p>
        </w:tc>
      </w:tr>
      <w:tr w:rsidR="0079561B" w:rsidRPr="003C2C03" w14:paraId="756ED9ED"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C71AC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lD</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BB80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11.9</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B0066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F1F68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19.8</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8B8ED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0.59</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5EF3498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16.8</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658E38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0.63</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1DE5A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7.13</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FFD3D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22.46</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6EC45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36.02</w:t>
            </w:r>
          </w:p>
        </w:tc>
      </w:tr>
      <w:tr w:rsidR="0079561B" w:rsidRPr="003C2C03" w14:paraId="22FE8C1B"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AB4C4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hD</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99873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21.1</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E56A3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0.48</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2908B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29.4</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401F8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4.47</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A07A1F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26.1</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51DC711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2.66</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EB77B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5B903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13.52</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B7D8A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22.43</w:t>
            </w:r>
          </w:p>
        </w:tc>
      </w:tr>
      <w:tr w:rsidR="0079561B" w:rsidRPr="003C2C03" w14:paraId="505C7200"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51A5B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lA</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4E9F3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9.2</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3EDCF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0.46</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B0D83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15.2</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63649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2.22</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D16A79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12.5</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927D7E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0.46</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93359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3.61</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7B351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16.53</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B1D59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30.09</w:t>
            </w:r>
          </w:p>
        </w:tc>
      </w:tr>
      <w:tr w:rsidR="0079561B" w:rsidRPr="003C2C03" w14:paraId="095E1CAD"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8E49E9" w14:textId="2477333C"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hA</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B6364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14.3</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4E0CD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4EE73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20.9</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E09573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2.98</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762B25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18.7</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0608EA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1.76</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4D1E0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2.45</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8563A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14.37</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4C121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21.69</w:t>
            </w:r>
          </w:p>
        </w:tc>
      </w:tr>
      <w:tr w:rsidR="0079561B" w:rsidRPr="003C2C03" w14:paraId="05E973D2"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A7ECE0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lP</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B37AD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14.3</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7CC49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0.74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8F25D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22.2</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AB26B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3.58</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8F8CEC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20.9</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C21D77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0.86</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5430B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DDF50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24.74</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0E2D3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29.68</w:t>
            </w:r>
          </w:p>
        </w:tc>
      </w:tr>
      <w:tr w:rsidR="0079561B" w:rsidRPr="003C2C03" w14:paraId="372D4C78"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0CF4C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lV</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17B76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E307D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0.53</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AF8EE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21.8</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60A13A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1.28</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BA1B2E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21.0</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55A418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1.28</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91D06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1.39</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F50E3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21.08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2FCF3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24.08</w:t>
            </w:r>
          </w:p>
        </w:tc>
      </w:tr>
      <w:tr w:rsidR="0079561B" w:rsidRPr="003C2C03" w14:paraId="441AB045"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DB691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Cs</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5C6F5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23.3</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28A62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0.63</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7B646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25.8</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C7F11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7.65</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3794DF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26.4</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5FAF9B5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5.05</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E770C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0.44</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DEA57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6.18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7F779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4.90</w:t>
            </w:r>
          </w:p>
        </w:tc>
      </w:tr>
      <w:tr w:rsidR="0079561B" w:rsidRPr="003C2C03" w14:paraId="3AD12896"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E9228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Ci</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DF731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23.2</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74FC49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0.62</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37049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28.4</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B8065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12.16</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DD94B7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26.1</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431161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4.20</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28F52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51A49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6.37</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253E3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11.35</w:t>
            </w:r>
          </w:p>
        </w:tc>
      </w:tr>
      <w:tr w:rsidR="0079561B" w:rsidRPr="003C2C03" w14:paraId="2C6C2007"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0EE37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Cm</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388E4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B6983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0.40</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FAB48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18.4</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EC4F2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9.12</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AA52FC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15.2</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E27EB3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3.68</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77A71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5154A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5.15</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2A437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12.80</w:t>
            </w:r>
          </w:p>
        </w:tc>
      </w:tr>
      <w:tr w:rsidR="0079561B" w:rsidRPr="003C2C03" w14:paraId="30ECA59B"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156BB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c</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D1DD5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2428B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3BE35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33.8</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8CF35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8.54</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960568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27.8</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3FE35D0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0.85</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75421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4.56</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75570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4.13</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9980B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30.77</w:t>
            </w:r>
          </w:p>
        </w:tc>
      </w:tr>
      <w:tr w:rsidR="0079561B" w:rsidRPr="003C2C03" w14:paraId="06C816E9"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9A081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ao</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D346F7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8.4</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A3C77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0.26</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2748C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1ED84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6.68</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15B50B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12.7</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6734562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0.61</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DA99B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1.92</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48097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22.07</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A05AC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33.51</w:t>
            </w:r>
          </w:p>
        </w:tc>
      </w:tr>
      <w:tr w:rsidR="0079561B" w:rsidRPr="003C2C03" w14:paraId="0A660B1C"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23911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o</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8295F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7.5</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BF364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0.31</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92726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13.2</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3B9D4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3.39</w:t>
            </w:r>
          </w:p>
        </w:tc>
        <w:tc>
          <w:tcPr>
            <w:tcW w:w="721"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710D129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9.6</w:t>
            </w:r>
          </w:p>
        </w:tc>
        <w:tc>
          <w:tcPr>
            <w:tcW w:w="83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D8E2ED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0.69</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A8238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4.28</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67028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9.72</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D9AA4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26.78</w:t>
            </w:r>
          </w:p>
        </w:tc>
      </w:tr>
    </w:tbl>
    <w:p w14:paraId="0100093A" w14:textId="77777777" w:rsidR="00AC5B49" w:rsidRDefault="00AC5B49">
      <w:r>
        <w:br w:type="page"/>
      </w:r>
    </w:p>
    <w:p w14:paraId="2268D432" w14:textId="77777777" w:rsidR="00AC5B49" w:rsidRPr="0089359D" w:rsidRDefault="00AC5B49" w:rsidP="00AC5B49">
      <w:pPr>
        <w:ind w:firstLine="0"/>
        <w:rPr>
          <w:i/>
          <w:iCs/>
        </w:rPr>
      </w:pPr>
      <w:r w:rsidRPr="0089359D">
        <w:rPr>
          <w:i/>
          <w:iCs/>
        </w:rPr>
        <w:lastRenderedPageBreak/>
        <w:t>Продолжение таблицы 32</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251"/>
        <w:gridCol w:w="856"/>
        <w:gridCol w:w="682"/>
        <w:gridCol w:w="657"/>
        <w:gridCol w:w="880"/>
        <w:gridCol w:w="721"/>
        <w:gridCol w:w="836"/>
        <w:gridCol w:w="1208"/>
        <w:gridCol w:w="1270"/>
        <w:gridCol w:w="1049"/>
      </w:tblGrid>
      <w:tr w:rsidR="00AC5B49" w:rsidRPr="0089359D" w14:paraId="1412DF5A" w14:textId="77777777" w:rsidTr="00AC5B49">
        <w:trPr>
          <w:trHeight w:val="197"/>
        </w:trPr>
        <w:tc>
          <w:tcPr>
            <w:tcW w:w="1251" w:type="dxa"/>
            <w:tcBorders>
              <w:top w:val="single" w:sz="4" w:space="0" w:color="auto"/>
              <w:left w:val="single" w:sz="6" w:space="0" w:color="000000"/>
              <w:bottom w:val="single" w:sz="6" w:space="0" w:color="000000"/>
              <w:right w:val="single" w:sz="6" w:space="0" w:color="000000"/>
            </w:tcBorders>
            <w:shd w:val="clear" w:color="auto" w:fill="auto"/>
            <w:vAlign w:val="bottom"/>
          </w:tcPr>
          <w:p w14:paraId="2AA138A3" w14:textId="77777777" w:rsidR="00AC5B49" w:rsidRPr="0089359D" w:rsidRDefault="00AC5B49" w:rsidP="00AC5B49">
            <w:pPr>
              <w:ind w:firstLine="0"/>
              <w:jc w:val="center"/>
              <w:rPr>
                <w:rFonts w:eastAsia="Arial Unicode MS"/>
                <w:b/>
                <w:bCs/>
                <w:i/>
                <w:iCs/>
              </w:rPr>
            </w:pPr>
            <w:r w:rsidRPr="0089359D">
              <w:rPr>
                <w:rFonts w:eastAsia="Arial Unicode MS"/>
                <w:b/>
                <w:bCs/>
                <w:i/>
                <w:iCs/>
              </w:rPr>
              <w:t>1</w:t>
            </w:r>
          </w:p>
        </w:tc>
        <w:tc>
          <w:tcPr>
            <w:tcW w:w="856" w:type="dxa"/>
            <w:tcBorders>
              <w:top w:val="single" w:sz="4" w:space="0" w:color="auto"/>
              <w:left w:val="single" w:sz="6" w:space="0" w:color="000000"/>
              <w:bottom w:val="single" w:sz="6" w:space="0" w:color="000000"/>
              <w:right w:val="single" w:sz="6" w:space="0" w:color="000000"/>
            </w:tcBorders>
            <w:shd w:val="clear" w:color="auto" w:fill="auto"/>
            <w:vAlign w:val="bottom"/>
          </w:tcPr>
          <w:p w14:paraId="0606A115"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2</w:t>
            </w:r>
          </w:p>
        </w:tc>
        <w:tc>
          <w:tcPr>
            <w:tcW w:w="682" w:type="dxa"/>
            <w:tcBorders>
              <w:top w:val="single" w:sz="4" w:space="0" w:color="auto"/>
              <w:left w:val="single" w:sz="6" w:space="0" w:color="000000"/>
              <w:bottom w:val="single" w:sz="6" w:space="0" w:color="000000"/>
              <w:right w:val="single" w:sz="6" w:space="0" w:color="000000"/>
            </w:tcBorders>
            <w:shd w:val="clear" w:color="auto" w:fill="auto"/>
            <w:vAlign w:val="bottom"/>
          </w:tcPr>
          <w:p w14:paraId="475E4A44"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3</w:t>
            </w:r>
          </w:p>
        </w:tc>
        <w:tc>
          <w:tcPr>
            <w:tcW w:w="657" w:type="dxa"/>
            <w:tcBorders>
              <w:top w:val="single" w:sz="4" w:space="0" w:color="auto"/>
              <w:left w:val="single" w:sz="6" w:space="0" w:color="000000"/>
              <w:bottom w:val="single" w:sz="6" w:space="0" w:color="000000"/>
              <w:right w:val="single" w:sz="6" w:space="0" w:color="000000"/>
            </w:tcBorders>
            <w:shd w:val="clear" w:color="auto" w:fill="auto"/>
            <w:vAlign w:val="bottom"/>
          </w:tcPr>
          <w:p w14:paraId="0753EFEB"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4</w:t>
            </w:r>
          </w:p>
        </w:tc>
        <w:tc>
          <w:tcPr>
            <w:tcW w:w="880" w:type="dxa"/>
            <w:tcBorders>
              <w:top w:val="single" w:sz="4" w:space="0" w:color="auto"/>
              <w:left w:val="single" w:sz="6" w:space="0" w:color="000000"/>
              <w:bottom w:val="single" w:sz="6" w:space="0" w:color="000000"/>
              <w:right w:val="single" w:sz="6" w:space="0" w:color="000000"/>
            </w:tcBorders>
            <w:shd w:val="clear" w:color="auto" w:fill="auto"/>
            <w:vAlign w:val="bottom"/>
          </w:tcPr>
          <w:p w14:paraId="3A27BC59"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5</w:t>
            </w:r>
          </w:p>
        </w:tc>
        <w:tc>
          <w:tcPr>
            <w:tcW w:w="721" w:type="dxa"/>
            <w:tcBorders>
              <w:top w:val="single" w:sz="4" w:space="0" w:color="auto"/>
              <w:left w:val="single" w:sz="6" w:space="0" w:color="000000"/>
              <w:bottom w:val="single" w:sz="6" w:space="0" w:color="000000"/>
              <w:right w:val="single" w:sz="6" w:space="0" w:color="000000"/>
            </w:tcBorders>
            <w:shd w:val="clear" w:color="auto" w:fill="auto"/>
            <w:vAlign w:val="bottom"/>
          </w:tcPr>
          <w:p w14:paraId="21718218"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6</w:t>
            </w:r>
          </w:p>
        </w:tc>
        <w:tc>
          <w:tcPr>
            <w:tcW w:w="836" w:type="dxa"/>
            <w:tcBorders>
              <w:top w:val="single" w:sz="4" w:space="0" w:color="auto"/>
              <w:left w:val="single" w:sz="6" w:space="0" w:color="000000"/>
              <w:bottom w:val="single" w:sz="6" w:space="0" w:color="000000"/>
              <w:right w:val="single" w:sz="6" w:space="0" w:color="000000"/>
            </w:tcBorders>
            <w:shd w:val="clear" w:color="auto" w:fill="auto"/>
            <w:vAlign w:val="bottom"/>
          </w:tcPr>
          <w:p w14:paraId="1A988B71"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7</w:t>
            </w:r>
          </w:p>
        </w:tc>
        <w:tc>
          <w:tcPr>
            <w:tcW w:w="1208" w:type="dxa"/>
            <w:tcBorders>
              <w:top w:val="single" w:sz="4" w:space="0" w:color="auto"/>
              <w:left w:val="single" w:sz="6" w:space="0" w:color="000000"/>
              <w:bottom w:val="single" w:sz="6" w:space="0" w:color="000000"/>
              <w:right w:val="single" w:sz="6" w:space="0" w:color="000000"/>
            </w:tcBorders>
            <w:shd w:val="clear" w:color="auto" w:fill="auto"/>
            <w:vAlign w:val="bottom"/>
          </w:tcPr>
          <w:p w14:paraId="692A34C8"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8</w:t>
            </w:r>
          </w:p>
        </w:tc>
        <w:tc>
          <w:tcPr>
            <w:tcW w:w="1270" w:type="dxa"/>
            <w:tcBorders>
              <w:top w:val="single" w:sz="4" w:space="0" w:color="auto"/>
              <w:left w:val="single" w:sz="6" w:space="0" w:color="000000"/>
              <w:bottom w:val="single" w:sz="6" w:space="0" w:color="000000"/>
              <w:right w:val="single" w:sz="6" w:space="0" w:color="000000"/>
            </w:tcBorders>
            <w:shd w:val="clear" w:color="auto" w:fill="auto"/>
            <w:vAlign w:val="bottom"/>
          </w:tcPr>
          <w:p w14:paraId="1337C87B"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9</w:t>
            </w:r>
          </w:p>
        </w:tc>
        <w:tc>
          <w:tcPr>
            <w:tcW w:w="1049" w:type="dxa"/>
            <w:tcBorders>
              <w:top w:val="single" w:sz="4" w:space="0" w:color="auto"/>
              <w:left w:val="single" w:sz="6" w:space="0" w:color="000000"/>
              <w:bottom w:val="single" w:sz="6" w:space="0" w:color="000000"/>
              <w:right w:val="single" w:sz="6" w:space="0" w:color="000000"/>
            </w:tcBorders>
            <w:shd w:val="clear" w:color="auto" w:fill="auto"/>
            <w:vAlign w:val="bottom"/>
          </w:tcPr>
          <w:p w14:paraId="5E12D8C5" w14:textId="77777777" w:rsidR="00AC5B49" w:rsidRPr="0089359D" w:rsidRDefault="00AC5B49" w:rsidP="00AC5B49">
            <w:pPr>
              <w:ind w:firstLine="0"/>
              <w:jc w:val="center"/>
              <w:rPr>
                <w:rFonts w:eastAsia="Arial Unicode MS"/>
                <w:b/>
                <w:bCs/>
                <w:i/>
                <w:iCs/>
                <w:lang w:eastAsia="ru-RU"/>
              </w:rPr>
            </w:pPr>
            <w:r w:rsidRPr="0089359D">
              <w:rPr>
                <w:rFonts w:eastAsia="Arial Unicode MS"/>
                <w:b/>
                <w:bCs/>
                <w:i/>
                <w:iCs/>
                <w:lang w:eastAsia="ru-RU"/>
              </w:rPr>
              <w:t>10</w:t>
            </w:r>
          </w:p>
        </w:tc>
      </w:tr>
      <w:tr w:rsidR="0079561B" w:rsidRPr="003C2C03" w14:paraId="291780AC"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C4F62F" w14:textId="15B94E5D"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op</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2527B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11.4</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716B9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3AB24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17.7</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D6A0B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7.58</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E0728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14.0</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96B46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0.40</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92D96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2.99</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AC5C4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14.19</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5BF6C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34.44</w:t>
            </w:r>
          </w:p>
        </w:tc>
      </w:tr>
      <w:tr w:rsidR="0079561B" w:rsidRPr="003C2C03" w14:paraId="1D635019" w14:textId="77777777" w:rsidTr="0061742B">
        <w:trPr>
          <w:trHeight w:val="350"/>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AFFF8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hop</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E9DA7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14.4</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6F08E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0.39</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B67C68"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CF9BD7"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9A5CE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21.5</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EABC9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0.78</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50FECA" w14:textId="77777777" w:rsidR="0079561B" w:rsidRPr="003C2C03" w:rsidRDefault="0079561B" w:rsidP="00F04F21">
            <w:pPr>
              <w:ind w:firstLine="0"/>
              <w:jc w:val="center"/>
              <w:rPr>
                <w:rFonts w:eastAsia="Arial Unicode MS"/>
              </w:rPr>
            </w:pPr>
            <w:r w:rsidRPr="003C2C03">
              <w:rPr>
                <w:rFonts w:eastAsia="Arial Unicode MS"/>
              </w:rPr>
              <w:t>нд</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4B456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31.48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B16457" w14:textId="77777777" w:rsidR="0079561B" w:rsidRPr="003C2C03" w:rsidRDefault="0079561B" w:rsidP="00F04F21">
            <w:pPr>
              <w:ind w:firstLine="0"/>
              <w:jc w:val="center"/>
              <w:rPr>
                <w:rFonts w:eastAsia="Arial Unicode MS"/>
              </w:rPr>
            </w:pPr>
            <w:r w:rsidRPr="003C2C03">
              <w:rPr>
                <w:rFonts w:eastAsia="Arial Unicode MS"/>
              </w:rPr>
              <w:t>нд</w:t>
            </w:r>
          </w:p>
        </w:tc>
      </w:tr>
      <w:tr w:rsidR="0079561B" w:rsidRPr="003C2C03" w14:paraId="058B9B23"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04978B" w14:textId="62F396C1"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hco</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36556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13.4</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77738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98393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19.0</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D8DDA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1.41</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BB6F1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16.9</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6A173A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0.56</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DEFDF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3.45</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C222A8"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18.78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B861C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30.24</w:t>
            </w:r>
          </w:p>
        </w:tc>
      </w:tr>
      <w:tr w:rsidR="0079561B" w:rsidRPr="003C2C03" w14:paraId="7516FFFC"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CB35A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hc</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D61A6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14.4</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F363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8E8A5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23.9</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5DAFE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3.02</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310BC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20.1</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9D9E3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1.22</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CC9F4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4.25</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06DF6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21.02</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B4406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35.02</w:t>
            </w:r>
          </w:p>
        </w:tc>
      </w:tr>
      <w:tr w:rsidR="0079561B" w:rsidRPr="003C2C03" w14:paraId="24811B9B"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E67679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io</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FD442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10.2</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2C462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0.27</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8C835D"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9852EB"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B1A37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14.3</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D8D88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0.42</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F6C99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105.30</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6A19CC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23.08</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09154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57.88</w:t>
            </w:r>
          </w:p>
        </w:tc>
      </w:tr>
      <w:tr w:rsidR="0079561B" w:rsidRPr="003C2C03" w14:paraId="36F3B62B"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0CDD9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wm</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9E440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7.8</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A557C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0.45</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262C6A"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82A949" w14:textId="77777777" w:rsidR="0079561B" w:rsidRPr="003C2C03" w:rsidRDefault="0079561B" w:rsidP="00F04F21">
            <w:pPr>
              <w:ind w:firstLine="0"/>
              <w:jc w:val="center"/>
              <w:rPr>
                <w:rFonts w:eastAsia="Arial Unicode MS"/>
                <w:lang w:val="en-US"/>
              </w:rPr>
            </w:pPr>
            <w:r w:rsidRPr="003C2C03">
              <w:rPr>
                <w:rFonts w:eastAsia="Arial Unicode MS"/>
              </w:rPr>
              <w:t>нд</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A5510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9.7</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21540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0.72</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A1610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54.58</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13B37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8.20</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D7B97C"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34.16</w:t>
            </w:r>
          </w:p>
        </w:tc>
      </w:tr>
      <w:tr w:rsidR="0079561B" w:rsidRPr="003C2C03" w14:paraId="34A1AD93"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A06D95"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98BE6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21.5</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CE388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0.51</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5AB60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28.6</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07275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6.78</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7C9F1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29.7</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F07D4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1.82</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0264D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0.93</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E40684"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26.55</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DAD17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22.96</w:t>
            </w:r>
          </w:p>
        </w:tc>
      </w:tr>
      <w:tr w:rsidR="0079561B" w:rsidRPr="003C2C03" w14:paraId="7640499A"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CABD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hca</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A9C706"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12.0</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45228B"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0.33</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4B27E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18.7</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45C677"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1.19</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DBBA5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16.9</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897AC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1.21</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38A4FF"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3.41</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1EB02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19.36</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5919D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26.68</w:t>
            </w:r>
          </w:p>
        </w:tc>
      </w:tr>
      <w:tr w:rsidR="0079561B" w:rsidRPr="003C2C03" w14:paraId="10FE9CAD" w14:textId="77777777" w:rsidTr="0061742B">
        <w:trPr>
          <w:trHeight w:val="305"/>
        </w:trPr>
        <w:tc>
          <w:tcPr>
            <w:tcW w:w="125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54A1B1"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h</w:t>
            </w:r>
          </w:p>
        </w:tc>
        <w:tc>
          <w:tcPr>
            <w:tcW w:w="85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CBC9D0"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9.5</w:t>
            </w:r>
          </w:p>
        </w:tc>
        <w:tc>
          <w:tcPr>
            <w:tcW w:w="682"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09E11D"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0.24</w:t>
            </w:r>
          </w:p>
        </w:tc>
        <w:tc>
          <w:tcPr>
            <w:tcW w:w="6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0E0A5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16.7</w:t>
            </w:r>
          </w:p>
        </w:tc>
        <w:tc>
          <w:tcPr>
            <w:tcW w:w="88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AFD8FE"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0.96</w:t>
            </w:r>
          </w:p>
        </w:tc>
        <w:tc>
          <w:tcPr>
            <w:tcW w:w="72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2447E3"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15.4</w:t>
            </w:r>
          </w:p>
        </w:tc>
        <w:tc>
          <w:tcPr>
            <w:tcW w:w="83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E6B17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0.71</w:t>
            </w:r>
          </w:p>
        </w:tc>
        <w:tc>
          <w:tcPr>
            <w:tcW w:w="12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3338E9"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2.87</w:t>
            </w:r>
          </w:p>
        </w:tc>
        <w:tc>
          <w:tcPr>
            <w:tcW w:w="127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1B2732"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29.93</w:t>
            </w:r>
          </w:p>
        </w:tc>
        <w:tc>
          <w:tcPr>
            <w:tcW w:w="10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BA03A" w14:textId="77777777" w:rsidR="0079561B" w:rsidRPr="003C2C03" w:rsidRDefault="0079561B" w:rsidP="00F04F21">
            <w:pPr>
              <w:ind w:firstLine="0"/>
              <w:jc w:val="center"/>
              <w:rPr>
                <w:rFonts w:eastAsia="Arial Unicode MS"/>
                <w:lang w:val="en-US" w:eastAsia="ru-RU"/>
              </w:rPr>
            </w:pPr>
            <w:r w:rsidRPr="003C2C03">
              <w:rPr>
                <w:rFonts w:eastAsia="Arial Unicode MS"/>
                <w:lang w:val="en-US" w:eastAsia="ru-RU"/>
              </w:rPr>
              <w:t>36.80</w:t>
            </w:r>
          </w:p>
        </w:tc>
      </w:tr>
    </w:tbl>
    <w:p w14:paraId="12CD56E4" w14:textId="77777777" w:rsidR="0079561B" w:rsidRPr="003C2C03" w:rsidRDefault="0079561B" w:rsidP="0079561B">
      <w:pPr>
        <w:ind w:firstLine="454"/>
        <w:rPr>
          <w:rFonts w:eastAsia="Arial Unicode MS"/>
          <w:sz w:val="28"/>
          <w:szCs w:val="28"/>
          <w:lang w:eastAsia="ru-RU"/>
        </w:rPr>
      </w:pPr>
    </w:p>
    <w:p w14:paraId="6A8B2B96" w14:textId="1118E53E" w:rsidR="0079561B" w:rsidRPr="003C2C03" w:rsidRDefault="0079561B" w:rsidP="0089359D">
      <w:pPr>
        <w:rPr>
          <w:rFonts w:eastAsia="Arial Unicode MS"/>
          <w:sz w:val="28"/>
          <w:szCs w:val="28"/>
          <w:lang w:eastAsia="ru-RU"/>
        </w:rPr>
      </w:pPr>
      <w:r w:rsidRPr="003C2C03">
        <w:rPr>
          <w:rFonts w:eastAsia="Arial Unicode MS"/>
          <w:sz w:val="28"/>
          <w:szCs w:val="28"/>
          <w:lang w:val="kk-KZ" w:eastAsia="ru-RU"/>
        </w:rPr>
        <w:t>Коэффициенты упитанности рыб по Фультону и Кларк по исследованным водоемам сравнительно высокие и схожие между собой (1,73 до 1,82)</w:t>
      </w:r>
      <w:r w:rsidR="0084744E" w:rsidRPr="003C2C03">
        <w:rPr>
          <w:rFonts w:eastAsia="Arial Unicode MS"/>
          <w:sz w:val="28"/>
          <w:szCs w:val="28"/>
          <w:lang w:eastAsia="ru-RU"/>
        </w:rPr>
        <w:t>.</w:t>
      </w:r>
    </w:p>
    <w:p w14:paraId="7814139F" w14:textId="77777777" w:rsidR="0079561B" w:rsidRPr="003C2C03" w:rsidRDefault="0079561B" w:rsidP="0089359D">
      <w:pPr>
        <w:rPr>
          <w:rFonts w:eastAsia="Arial Unicode MS" w:cs="Arial Unicode MS"/>
          <w:sz w:val="28"/>
          <w:szCs w:val="28"/>
          <w:lang w:eastAsia="ru-RU"/>
        </w:rPr>
      </w:pPr>
      <w:r w:rsidRPr="003C2C03">
        <w:rPr>
          <w:rFonts w:eastAsia="Arial Unicode MS"/>
          <w:sz w:val="28"/>
          <w:szCs w:val="28"/>
          <w:lang w:eastAsia="ru-RU"/>
        </w:rPr>
        <w:t xml:space="preserve">При сравнивании данных биологического анализа из 3-х водоемов, установлено, что наиболее благоприятным местом обитания для амурского чебачка является пруд в пос. Бескайнар, поскольку при наибольших размерах у рыб сохраняется хорошая упитанность.  </w:t>
      </w:r>
    </w:p>
    <w:p w14:paraId="3541BDD0" w14:textId="77777777" w:rsidR="0079561B" w:rsidRPr="003C2C03" w:rsidRDefault="0079561B" w:rsidP="0089359D">
      <w:pPr>
        <w:rPr>
          <w:rFonts w:eastAsia="Arial Unicode MS" w:cs="Arial Unicode MS"/>
          <w:sz w:val="28"/>
          <w:szCs w:val="28"/>
          <w:lang w:eastAsia="ru-RU"/>
        </w:rPr>
      </w:pPr>
      <w:r w:rsidRPr="003C2C03">
        <w:rPr>
          <w:rFonts w:eastAsia="Arial Unicode MS"/>
          <w:sz w:val="28"/>
          <w:szCs w:val="28"/>
          <w:lang w:eastAsia="ru-RU"/>
        </w:rPr>
        <w:t xml:space="preserve">Соотношение полов в выборке из ирригационного канала Баканас </w:t>
      </w:r>
      <w:r w:rsidRPr="003C2C03">
        <w:rPr>
          <w:rFonts w:eastAsia="Times New Roman"/>
          <w:sz w:val="28"/>
          <w:szCs w:val="28"/>
          <w:lang w:eastAsia="ru-RU"/>
        </w:rPr>
        <w:t xml:space="preserve">составило 65:35 с преобладанием самцов, выборка отличалась также многочисленностью ювенильных особей.  </w:t>
      </w:r>
      <w:r w:rsidRPr="003C2C03">
        <w:rPr>
          <w:rFonts w:eastAsia="Arial Unicode MS"/>
          <w:sz w:val="28"/>
          <w:szCs w:val="28"/>
          <w:lang w:eastAsia="ru-RU"/>
        </w:rPr>
        <w:t xml:space="preserve">Сведения по изменчивости морфометрических признаков выборок из 3-х водоемов представлены в таблице </w:t>
      </w:r>
      <w:r w:rsidR="008B4F10" w:rsidRPr="003C2C03">
        <w:rPr>
          <w:rFonts w:eastAsia="Arial Unicode MS"/>
          <w:sz w:val="28"/>
          <w:szCs w:val="28"/>
          <w:lang w:eastAsia="ru-RU"/>
        </w:rPr>
        <w:t>33</w:t>
      </w:r>
      <w:r w:rsidRPr="003C2C03">
        <w:rPr>
          <w:rFonts w:eastAsia="Arial Unicode MS"/>
          <w:sz w:val="28"/>
          <w:szCs w:val="28"/>
          <w:lang w:eastAsia="ru-RU"/>
        </w:rPr>
        <w:t xml:space="preserve">. </w:t>
      </w:r>
    </w:p>
    <w:p w14:paraId="32D9103C" w14:textId="191236DE" w:rsidR="0079561B" w:rsidRPr="003C2C03" w:rsidRDefault="0079561B" w:rsidP="0089359D">
      <w:pPr>
        <w:rPr>
          <w:rFonts w:eastAsia="Arial Unicode MS"/>
          <w:sz w:val="28"/>
          <w:szCs w:val="28"/>
          <w:lang w:eastAsia="ru-RU"/>
        </w:rPr>
      </w:pPr>
      <w:r w:rsidRPr="003C2C03">
        <w:rPr>
          <w:rFonts w:eastAsia="Arial Unicode MS"/>
          <w:sz w:val="28"/>
          <w:szCs w:val="28"/>
          <w:lang w:eastAsia="ru-RU"/>
        </w:rPr>
        <w:t>В цитированных источниках отсутствуют сведения об изменчивости числа рядов чешуй над и под боковой линией, количеству ветвистых лучей в грудных и брюшных плавниках.</w:t>
      </w:r>
    </w:p>
    <w:p w14:paraId="4C508D30" w14:textId="5EF33DD1" w:rsidR="0079561B" w:rsidRPr="003C2C03" w:rsidRDefault="0079561B" w:rsidP="0089359D">
      <w:pPr>
        <w:rPr>
          <w:rFonts w:eastAsia="Arial Unicode MS"/>
          <w:sz w:val="28"/>
          <w:szCs w:val="28"/>
          <w:lang w:eastAsia="ru-RU"/>
        </w:rPr>
      </w:pPr>
      <w:r w:rsidRPr="003C2C03">
        <w:rPr>
          <w:rFonts w:eastAsia="Arial Unicode MS"/>
          <w:sz w:val="28"/>
          <w:szCs w:val="28"/>
          <w:lang w:eastAsia="ru-RU"/>
        </w:rPr>
        <w:t>В исследованной выборке из оз. Алаколь в среднем меньше рядов чешуй над боковой линией. Выборка из пруда у пос. Бескайнар отличается наибольшим числом ветвистых лучей в анальном плавнике, а выборка из оз. Алаколь - наименьшим.</w:t>
      </w:r>
    </w:p>
    <w:p w14:paraId="4945378A" w14:textId="14717B28" w:rsidR="0079561B" w:rsidRPr="003C2C03" w:rsidRDefault="0079561B" w:rsidP="0089359D">
      <w:pPr>
        <w:rPr>
          <w:rFonts w:eastAsia="Arial Unicode MS"/>
          <w:sz w:val="28"/>
          <w:szCs w:val="28"/>
          <w:lang w:eastAsia="ru-RU"/>
        </w:rPr>
      </w:pPr>
      <w:r w:rsidRPr="003C2C03">
        <w:rPr>
          <w:rFonts w:eastAsia="Arial Unicode MS"/>
          <w:sz w:val="28"/>
          <w:szCs w:val="28"/>
          <w:lang w:eastAsia="ru-RU"/>
        </w:rPr>
        <w:t>Большая изменчивость проявляется в положении и размерах спинного, грудных, брюшных плавников. По положению анального плавника выборка из пруда у пос. Бескайнар отличается от двух других. Также между исследованными выборками выявлены значительные различия по форме головы и тела. Данные по пространственно-временной изменчивости представлены в табл</w:t>
      </w:r>
      <w:r w:rsidR="0089359D">
        <w:rPr>
          <w:rFonts w:eastAsia="Arial Unicode MS"/>
          <w:sz w:val="28"/>
          <w:szCs w:val="28"/>
          <w:lang w:eastAsia="ru-RU"/>
        </w:rPr>
        <w:t>.</w:t>
      </w:r>
      <w:r w:rsidRPr="003C2C03">
        <w:rPr>
          <w:rFonts w:eastAsia="Arial Unicode MS"/>
          <w:sz w:val="28"/>
          <w:szCs w:val="28"/>
          <w:lang w:eastAsia="ru-RU"/>
        </w:rPr>
        <w:t xml:space="preserve"> </w:t>
      </w:r>
      <w:r w:rsidR="008B4F10" w:rsidRPr="003C2C03">
        <w:rPr>
          <w:rFonts w:eastAsia="Arial Unicode MS"/>
          <w:sz w:val="28"/>
          <w:szCs w:val="28"/>
          <w:lang w:eastAsia="ru-RU"/>
        </w:rPr>
        <w:t>3</w:t>
      </w:r>
      <w:r w:rsidR="0089359D">
        <w:rPr>
          <w:rFonts w:eastAsia="Arial Unicode MS"/>
          <w:sz w:val="28"/>
          <w:szCs w:val="28"/>
          <w:lang w:eastAsia="ru-RU"/>
        </w:rPr>
        <w:t>3</w:t>
      </w:r>
      <w:r w:rsidRPr="003C2C03">
        <w:rPr>
          <w:rFonts w:eastAsia="Arial Unicode MS"/>
          <w:sz w:val="28"/>
          <w:szCs w:val="28"/>
          <w:lang w:eastAsia="ru-RU"/>
        </w:rPr>
        <w:t xml:space="preserve">. </w:t>
      </w:r>
    </w:p>
    <w:p w14:paraId="396E7369" w14:textId="31A816AE" w:rsidR="008241C3" w:rsidRDefault="008241C3" w:rsidP="0079561B">
      <w:pPr>
        <w:ind w:left="454" w:firstLine="454"/>
        <w:rPr>
          <w:rFonts w:eastAsia="Arial Unicode MS"/>
          <w:bCs/>
          <w:sz w:val="28"/>
          <w:szCs w:val="28"/>
          <w:lang w:eastAsia="ru-RU"/>
        </w:rPr>
      </w:pPr>
    </w:p>
    <w:p w14:paraId="187AE210" w14:textId="3D3F32EA" w:rsidR="0089359D" w:rsidRDefault="0089359D" w:rsidP="0079561B">
      <w:pPr>
        <w:ind w:left="454" w:firstLine="454"/>
        <w:rPr>
          <w:rFonts w:eastAsia="Arial Unicode MS"/>
          <w:bCs/>
          <w:sz w:val="28"/>
          <w:szCs w:val="28"/>
          <w:lang w:eastAsia="ru-RU"/>
        </w:rPr>
      </w:pPr>
    </w:p>
    <w:p w14:paraId="3C911034" w14:textId="24276286" w:rsidR="0089359D" w:rsidRDefault="0089359D" w:rsidP="0079561B">
      <w:pPr>
        <w:ind w:left="454" w:firstLine="454"/>
        <w:rPr>
          <w:rFonts w:eastAsia="Arial Unicode MS"/>
          <w:bCs/>
          <w:sz w:val="28"/>
          <w:szCs w:val="28"/>
          <w:lang w:eastAsia="ru-RU"/>
        </w:rPr>
      </w:pPr>
    </w:p>
    <w:p w14:paraId="15FB7B09" w14:textId="6BABBF44" w:rsidR="0089359D" w:rsidRDefault="0089359D" w:rsidP="0079561B">
      <w:pPr>
        <w:ind w:left="454" w:firstLine="454"/>
        <w:rPr>
          <w:rFonts w:eastAsia="Arial Unicode MS"/>
          <w:bCs/>
          <w:sz w:val="28"/>
          <w:szCs w:val="28"/>
          <w:lang w:eastAsia="ru-RU"/>
        </w:rPr>
      </w:pPr>
    </w:p>
    <w:p w14:paraId="19D64236" w14:textId="51407A7E" w:rsidR="0079561B" w:rsidRPr="003C2C03" w:rsidRDefault="0079561B" w:rsidP="0089359D">
      <w:pPr>
        <w:ind w:firstLine="0"/>
        <w:rPr>
          <w:rFonts w:eastAsia="Arial Unicode MS"/>
          <w:sz w:val="28"/>
          <w:szCs w:val="28"/>
          <w:lang w:eastAsia="ru-RU"/>
        </w:rPr>
      </w:pPr>
      <w:r w:rsidRPr="003C2C03">
        <w:rPr>
          <w:rFonts w:eastAsia="Arial Unicode MS"/>
          <w:bCs/>
          <w:sz w:val="28"/>
          <w:szCs w:val="28"/>
          <w:lang w:eastAsia="ru-RU"/>
        </w:rPr>
        <w:lastRenderedPageBreak/>
        <w:t xml:space="preserve">Таблица </w:t>
      </w:r>
      <w:r w:rsidR="008B4F10" w:rsidRPr="003C2C03">
        <w:rPr>
          <w:rFonts w:eastAsia="Arial Unicode MS"/>
          <w:bCs/>
          <w:sz w:val="28"/>
          <w:szCs w:val="28"/>
          <w:lang w:eastAsia="ru-RU"/>
        </w:rPr>
        <w:t>3</w:t>
      </w:r>
      <w:r w:rsidR="0089359D">
        <w:rPr>
          <w:rFonts w:eastAsia="Arial Unicode MS"/>
          <w:bCs/>
          <w:sz w:val="28"/>
          <w:szCs w:val="28"/>
          <w:lang w:eastAsia="ru-RU"/>
        </w:rPr>
        <w:t>3</w:t>
      </w:r>
      <w:r w:rsidRPr="003C2C03">
        <w:rPr>
          <w:rFonts w:eastAsia="Arial Unicode MS"/>
          <w:sz w:val="28"/>
          <w:szCs w:val="28"/>
          <w:lang w:eastAsia="ru-RU"/>
        </w:rPr>
        <w:t xml:space="preserve"> - Сравнительная характеристика изменчивости морфометрических признаков  амурского чебачка из разных водоемов</w:t>
      </w:r>
    </w:p>
    <w:tbl>
      <w:tblPr>
        <w:tblW w:w="9498"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134"/>
        <w:gridCol w:w="749"/>
        <w:gridCol w:w="557"/>
        <w:gridCol w:w="634"/>
        <w:gridCol w:w="604"/>
        <w:gridCol w:w="571"/>
        <w:gridCol w:w="688"/>
        <w:gridCol w:w="607"/>
        <w:gridCol w:w="643"/>
        <w:gridCol w:w="640"/>
        <w:gridCol w:w="638"/>
        <w:gridCol w:w="631"/>
        <w:gridCol w:w="628"/>
        <w:gridCol w:w="774"/>
      </w:tblGrid>
      <w:tr w:rsidR="0079561B" w:rsidRPr="003C2C03" w14:paraId="6F78191F" w14:textId="77777777" w:rsidTr="006D2564">
        <w:trPr>
          <w:trHeight w:val="200"/>
        </w:trPr>
        <w:tc>
          <w:tcPr>
            <w:tcW w:w="1134" w:type="dxa"/>
            <w:vMerge w:val="restart"/>
            <w:tcBorders>
              <w:top w:val="single" w:sz="6" w:space="0" w:color="000000"/>
              <w:left w:val="single" w:sz="6" w:space="0" w:color="000000"/>
              <w:bottom w:val="single" w:sz="6" w:space="0" w:color="000000"/>
              <w:right w:val="single" w:sz="6" w:space="0" w:color="000000"/>
            </w:tcBorders>
            <w:shd w:val="clear" w:color="auto" w:fill="auto"/>
            <w:vAlign w:val="bottom"/>
          </w:tcPr>
          <w:p w14:paraId="4BB6C697" w14:textId="77777777" w:rsidR="0079561B" w:rsidRPr="003C2C03" w:rsidRDefault="0079561B" w:rsidP="00F04F21">
            <w:pPr>
              <w:ind w:firstLine="0"/>
              <w:rPr>
                <w:rFonts w:eastAsia="Arial Unicode MS"/>
                <w:sz w:val="20"/>
                <w:szCs w:val="20"/>
              </w:rPr>
            </w:pPr>
            <w:r w:rsidRPr="003C2C03">
              <w:rPr>
                <w:rFonts w:eastAsia="Arial Unicode MS"/>
                <w:sz w:val="20"/>
                <w:szCs w:val="20"/>
              </w:rPr>
              <w:t>Признаки</w:t>
            </w:r>
          </w:p>
        </w:tc>
        <w:tc>
          <w:tcPr>
            <w:tcW w:w="5693" w:type="dxa"/>
            <w:gridSpan w:val="9"/>
            <w:tcBorders>
              <w:top w:val="single" w:sz="6" w:space="0" w:color="000000"/>
              <w:left w:val="single" w:sz="6" w:space="0" w:color="000000"/>
              <w:bottom w:val="single" w:sz="6" w:space="0" w:color="000000"/>
              <w:right w:val="single" w:sz="6" w:space="0" w:color="000000"/>
            </w:tcBorders>
            <w:shd w:val="clear" w:color="auto" w:fill="auto"/>
            <w:vAlign w:val="bottom"/>
          </w:tcPr>
          <w:p w14:paraId="3DED78CE" w14:textId="77777777" w:rsidR="0079561B" w:rsidRPr="003C2C03" w:rsidRDefault="0079561B" w:rsidP="00F04F21">
            <w:pPr>
              <w:ind w:firstLine="0"/>
              <w:jc w:val="center"/>
              <w:rPr>
                <w:rFonts w:eastAsia="Arial Unicode MS"/>
                <w:sz w:val="20"/>
                <w:szCs w:val="20"/>
                <w:lang w:val="kk-KZ" w:eastAsia="ru-RU"/>
              </w:rPr>
            </w:pPr>
            <w:r w:rsidRPr="003C2C03">
              <w:rPr>
                <w:rFonts w:eastAsia="Arial Unicode MS"/>
                <w:sz w:val="20"/>
                <w:szCs w:val="20"/>
                <w:lang w:val="kk-KZ" w:eastAsia="ru-RU"/>
              </w:rPr>
              <w:t>Наши данные</w:t>
            </w:r>
          </w:p>
        </w:tc>
        <w:tc>
          <w:tcPr>
            <w:tcW w:w="2671" w:type="dxa"/>
            <w:gridSpan w:val="4"/>
            <w:tcBorders>
              <w:top w:val="single" w:sz="6" w:space="0" w:color="000000"/>
              <w:left w:val="single" w:sz="6" w:space="0" w:color="000000"/>
              <w:bottom w:val="single" w:sz="6" w:space="0" w:color="000000"/>
              <w:right w:val="single" w:sz="6" w:space="0" w:color="000000"/>
            </w:tcBorders>
            <w:shd w:val="clear" w:color="auto" w:fill="auto"/>
            <w:vAlign w:val="bottom"/>
          </w:tcPr>
          <w:p w14:paraId="5A404A88" w14:textId="77777777" w:rsidR="0079561B" w:rsidRPr="003C2C03" w:rsidRDefault="0079561B" w:rsidP="00F04F21">
            <w:pPr>
              <w:ind w:firstLine="0"/>
              <w:jc w:val="center"/>
              <w:rPr>
                <w:rFonts w:eastAsia="Arial Unicode MS"/>
                <w:sz w:val="20"/>
                <w:szCs w:val="20"/>
                <w:lang w:eastAsia="ru-RU"/>
              </w:rPr>
            </w:pPr>
            <w:r w:rsidRPr="003C2C03">
              <w:rPr>
                <w:rFonts w:eastAsia="Arial Unicode MS"/>
                <w:sz w:val="20"/>
                <w:szCs w:val="20"/>
                <w:lang w:eastAsia="ru-RU"/>
              </w:rPr>
              <w:t>Сравниваемые водоемы</w:t>
            </w:r>
          </w:p>
        </w:tc>
      </w:tr>
      <w:tr w:rsidR="0079561B" w:rsidRPr="003C2C03" w14:paraId="74F9F813" w14:textId="77777777" w:rsidTr="006D2564">
        <w:trPr>
          <w:trHeight w:val="200"/>
        </w:trPr>
        <w:tc>
          <w:tcPr>
            <w:tcW w:w="1134" w:type="dxa"/>
            <w:vMerge/>
            <w:tcBorders>
              <w:top w:val="single" w:sz="6" w:space="0" w:color="000000"/>
              <w:left w:val="single" w:sz="6" w:space="0" w:color="000000"/>
              <w:bottom w:val="single" w:sz="6" w:space="0" w:color="000000"/>
              <w:right w:val="single" w:sz="6" w:space="0" w:color="000000"/>
            </w:tcBorders>
            <w:shd w:val="clear" w:color="auto" w:fill="auto"/>
            <w:vAlign w:val="bottom"/>
          </w:tcPr>
          <w:p w14:paraId="6D68B2AB" w14:textId="77777777" w:rsidR="0079561B" w:rsidRPr="003C2C03" w:rsidRDefault="0079561B" w:rsidP="00F04F21">
            <w:pPr>
              <w:ind w:firstLine="0"/>
              <w:rPr>
                <w:rFonts w:eastAsia="Arial Unicode MS"/>
                <w:sz w:val="20"/>
                <w:szCs w:val="20"/>
              </w:rPr>
            </w:pPr>
          </w:p>
        </w:tc>
        <w:tc>
          <w:tcPr>
            <w:tcW w:w="1940"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649B466D" w14:textId="77777777" w:rsidR="0079561B" w:rsidRPr="003C2C03" w:rsidRDefault="0079561B" w:rsidP="00F04F21">
            <w:pPr>
              <w:ind w:firstLine="0"/>
              <w:jc w:val="center"/>
              <w:rPr>
                <w:rFonts w:eastAsia="Arial Unicode MS"/>
                <w:sz w:val="20"/>
                <w:szCs w:val="20"/>
                <w:lang w:eastAsia="ru-RU"/>
              </w:rPr>
            </w:pPr>
            <w:r w:rsidRPr="003C2C03">
              <w:rPr>
                <w:rFonts w:eastAsia="Arial Unicode MS"/>
                <w:sz w:val="20"/>
                <w:szCs w:val="20"/>
                <w:lang w:eastAsia="ru-RU"/>
              </w:rPr>
              <w:t>Баканас</w:t>
            </w:r>
          </w:p>
        </w:tc>
        <w:tc>
          <w:tcPr>
            <w:tcW w:w="1863"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33E9AAA0" w14:textId="77777777" w:rsidR="0079561B" w:rsidRPr="003C2C03" w:rsidRDefault="0079561B" w:rsidP="00F04F21">
            <w:pPr>
              <w:ind w:firstLine="0"/>
              <w:jc w:val="center"/>
              <w:rPr>
                <w:rFonts w:eastAsia="Arial Unicode MS"/>
                <w:sz w:val="20"/>
                <w:szCs w:val="20"/>
                <w:lang w:eastAsia="ru-RU"/>
              </w:rPr>
            </w:pPr>
            <w:r w:rsidRPr="003C2C03">
              <w:rPr>
                <w:rFonts w:eastAsia="Arial Unicode MS"/>
                <w:sz w:val="20"/>
                <w:szCs w:val="20"/>
                <w:lang w:eastAsia="ru-RU"/>
              </w:rPr>
              <w:t>Алаколь</w:t>
            </w:r>
          </w:p>
        </w:tc>
        <w:tc>
          <w:tcPr>
            <w:tcW w:w="1890"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26438C9A" w14:textId="77777777" w:rsidR="0079561B" w:rsidRPr="003C2C03" w:rsidRDefault="0079561B" w:rsidP="00F04F21">
            <w:pPr>
              <w:ind w:firstLine="0"/>
              <w:jc w:val="center"/>
              <w:rPr>
                <w:rFonts w:eastAsia="Arial Unicode MS"/>
                <w:sz w:val="20"/>
                <w:szCs w:val="20"/>
                <w:lang w:eastAsia="ru-RU"/>
              </w:rPr>
            </w:pPr>
            <w:r w:rsidRPr="003C2C03">
              <w:rPr>
                <w:rFonts w:eastAsia="Arial Unicode MS"/>
                <w:sz w:val="20"/>
                <w:szCs w:val="20"/>
                <w:lang w:eastAsia="ru-RU"/>
              </w:rPr>
              <w:t>Бескайнар</w:t>
            </w:r>
          </w:p>
        </w:tc>
        <w:tc>
          <w:tcPr>
            <w:tcW w:w="1269"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875A692" w14:textId="77777777" w:rsidR="0079561B" w:rsidRPr="003C2C03" w:rsidRDefault="0079561B" w:rsidP="00F04F21">
            <w:pPr>
              <w:ind w:firstLine="0"/>
              <w:jc w:val="center"/>
              <w:rPr>
                <w:rFonts w:eastAsia="Arial Unicode MS"/>
                <w:sz w:val="20"/>
                <w:szCs w:val="20"/>
                <w:lang w:eastAsia="ru-RU"/>
              </w:rPr>
            </w:pPr>
            <w:r w:rsidRPr="003C2C03">
              <w:rPr>
                <w:rFonts w:eastAsia="Arial Unicode MS"/>
                <w:sz w:val="20"/>
                <w:szCs w:val="20"/>
                <w:lang w:eastAsia="ru-RU"/>
              </w:rPr>
              <w:t xml:space="preserve">Бас.Амура </w:t>
            </w:r>
            <w:r w:rsidRPr="003C2C03">
              <w:rPr>
                <w:rFonts w:eastAsia="Arial Unicode MS"/>
                <w:sz w:val="20"/>
                <w:szCs w:val="20"/>
                <w:lang w:val="en-US" w:eastAsia="ru-RU"/>
              </w:rPr>
              <w:t>[</w:t>
            </w:r>
            <w:r w:rsidRPr="003C2C03">
              <w:rPr>
                <w:rFonts w:eastAsia="Arial Unicode MS"/>
                <w:sz w:val="20"/>
                <w:szCs w:val="20"/>
                <w:lang w:eastAsia="ru-RU"/>
              </w:rPr>
              <w:t>21</w:t>
            </w:r>
            <w:r w:rsidRPr="003C2C03">
              <w:rPr>
                <w:rFonts w:eastAsia="Arial Unicode MS"/>
                <w:sz w:val="20"/>
                <w:szCs w:val="20"/>
                <w:lang w:val="en-US" w:eastAsia="ru-RU"/>
              </w:rPr>
              <w:t>]</w:t>
            </w:r>
          </w:p>
        </w:tc>
        <w:tc>
          <w:tcPr>
            <w:tcW w:w="1402"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483F27A" w14:textId="77777777" w:rsidR="0079561B" w:rsidRPr="003C2C03" w:rsidRDefault="0079561B" w:rsidP="00F04F21">
            <w:pPr>
              <w:ind w:firstLine="0"/>
              <w:jc w:val="center"/>
              <w:rPr>
                <w:rFonts w:eastAsia="Arial Unicode MS"/>
                <w:sz w:val="20"/>
                <w:szCs w:val="20"/>
                <w:lang w:val="en-US" w:eastAsia="ru-RU"/>
              </w:rPr>
            </w:pPr>
            <w:r w:rsidRPr="003C2C03">
              <w:rPr>
                <w:rFonts w:eastAsia="Arial Unicode MS"/>
                <w:sz w:val="20"/>
                <w:szCs w:val="20"/>
                <w:lang w:eastAsia="ru-RU"/>
              </w:rPr>
              <w:t xml:space="preserve">Балкашский бассейн </w:t>
            </w:r>
            <w:r w:rsidRPr="003C2C03">
              <w:rPr>
                <w:rFonts w:eastAsia="Arial Unicode MS"/>
                <w:sz w:val="20"/>
                <w:szCs w:val="20"/>
                <w:lang w:val="en-US" w:eastAsia="ru-RU"/>
              </w:rPr>
              <w:t>[</w:t>
            </w:r>
            <w:r w:rsidRPr="003C2C03">
              <w:rPr>
                <w:rFonts w:eastAsia="Arial Unicode MS"/>
                <w:sz w:val="20"/>
                <w:szCs w:val="20"/>
                <w:lang w:eastAsia="ru-RU"/>
              </w:rPr>
              <w:t>22</w:t>
            </w:r>
            <w:r w:rsidRPr="003C2C03">
              <w:rPr>
                <w:rFonts w:eastAsia="Arial Unicode MS"/>
                <w:sz w:val="20"/>
                <w:szCs w:val="20"/>
                <w:lang w:val="en-US" w:eastAsia="ru-RU"/>
              </w:rPr>
              <w:t>]</w:t>
            </w:r>
          </w:p>
        </w:tc>
      </w:tr>
      <w:tr w:rsidR="0079561B" w:rsidRPr="003C2C03" w14:paraId="4316D504" w14:textId="77777777" w:rsidTr="006D2564">
        <w:trPr>
          <w:trHeight w:val="178"/>
        </w:trPr>
        <w:tc>
          <w:tcPr>
            <w:tcW w:w="1134"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4AEF53A" w14:textId="77777777" w:rsidR="0079561B" w:rsidRPr="003C2C03" w:rsidRDefault="0079561B" w:rsidP="00B01843">
            <w:pPr>
              <w:ind w:firstLine="0"/>
              <w:rPr>
                <w:rFonts w:eastAsia="Arial Unicode MS"/>
                <w:sz w:val="20"/>
                <w:szCs w:val="20"/>
              </w:rPr>
            </w:pP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028385"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min</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67C49CC"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max</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281810"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CV</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2FE884"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min</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F7ED76"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max</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5DBC15"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CV</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0540FB"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min</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9A9E60"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max</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A7D67"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CV</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69988F"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min</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0E6C02"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max</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525C32"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min</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A7D157" w14:textId="77777777" w:rsidR="0079561B" w:rsidRPr="003C2C03" w:rsidRDefault="0079561B" w:rsidP="00B01843">
            <w:pPr>
              <w:ind w:firstLine="0"/>
              <w:jc w:val="center"/>
              <w:rPr>
                <w:rFonts w:eastAsia="Arial Unicode MS"/>
                <w:i/>
                <w:sz w:val="20"/>
                <w:szCs w:val="20"/>
                <w:lang w:eastAsia="ru-RU"/>
              </w:rPr>
            </w:pPr>
            <w:r w:rsidRPr="003C2C03">
              <w:rPr>
                <w:rFonts w:eastAsia="Arial Unicode MS"/>
                <w:i/>
                <w:sz w:val="20"/>
                <w:szCs w:val="20"/>
                <w:lang w:val="en-US" w:eastAsia="ru-RU"/>
              </w:rPr>
              <w:t>max</w:t>
            </w:r>
          </w:p>
        </w:tc>
      </w:tr>
      <w:tr w:rsidR="0079561B" w:rsidRPr="003C2C03" w14:paraId="363FBBB0" w14:textId="77777777" w:rsidTr="006D2564">
        <w:trPr>
          <w:trHeight w:val="65"/>
        </w:trPr>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5DF6CF32" w14:textId="77777777" w:rsidR="0079561B" w:rsidRPr="003C2C03" w:rsidRDefault="0079561B" w:rsidP="00B01843">
            <w:pPr>
              <w:ind w:firstLine="0"/>
              <w:jc w:val="center"/>
              <w:rPr>
                <w:rFonts w:eastAsia="Arial Unicode MS"/>
                <w:i/>
                <w:sz w:val="20"/>
                <w:szCs w:val="20"/>
              </w:rPr>
            </w:pPr>
            <w:r w:rsidRPr="003C2C03">
              <w:rPr>
                <w:rFonts w:eastAsia="Arial Unicode MS"/>
                <w:i/>
                <w:sz w:val="20"/>
                <w:szCs w:val="20"/>
              </w:rPr>
              <w:t>1</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779BB6"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2</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9D7A32"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3</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65AB47"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4</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6897D7"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5</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95CCCD"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6</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DEA911"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7</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08CDC9"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8</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CB8557"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9</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C7350C"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10</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4ACA0C"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11</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363382"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12</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62D386"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13</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599898" w14:textId="77777777" w:rsidR="0079561B" w:rsidRPr="003C2C03" w:rsidRDefault="0079561B" w:rsidP="00B01843">
            <w:pPr>
              <w:ind w:firstLine="0"/>
              <w:jc w:val="center"/>
              <w:rPr>
                <w:rFonts w:eastAsia="Arial Unicode MS"/>
                <w:i/>
                <w:sz w:val="20"/>
                <w:szCs w:val="20"/>
                <w:lang w:val="kk-KZ" w:eastAsia="ru-RU"/>
              </w:rPr>
            </w:pPr>
            <w:r w:rsidRPr="003C2C03">
              <w:rPr>
                <w:rFonts w:eastAsia="Arial Unicode MS"/>
                <w:i/>
                <w:sz w:val="20"/>
                <w:szCs w:val="20"/>
                <w:lang w:val="kk-KZ" w:eastAsia="ru-RU"/>
              </w:rPr>
              <w:t>14</w:t>
            </w:r>
          </w:p>
        </w:tc>
      </w:tr>
      <w:tr w:rsidR="0079561B" w:rsidRPr="003C2C03" w14:paraId="7294E782" w14:textId="77777777" w:rsidTr="00B01843">
        <w:trPr>
          <w:trHeight w:val="95"/>
        </w:trPr>
        <w:tc>
          <w:tcPr>
            <w:tcW w:w="9498"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461018D1" w14:textId="77777777" w:rsidR="0079561B" w:rsidRPr="003C2C03" w:rsidRDefault="0079561B" w:rsidP="00B01843">
            <w:pPr>
              <w:ind w:firstLine="0"/>
              <w:jc w:val="center"/>
              <w:rPr>
                <w:rFonts w:eastAsia="Arial Unicode MS"/>
                <w:b/>
                <w:i/>
                <w:sz w:val="20"/>
                <w:szCs w:val="20"/>
              </w:rPr>
            </w:pPr>
            <w:r w:rsidRPr="003C2C03">
              <w:rPr>
                <w:rFonts w:eastAsia="Arial Unicode MS"/>
                <w:b/>
                <w:i/>
                <w:sz w:val="20"/>
                <w:szCs w:val="20"/>
                <w:lang w:val="kk-KZ"/>
              </w:rPr>
              <w:t>Меристические признаки</w:t>
            </w:r>
          </w:p>
        </w:tc>
      </w:tr>
      <w:tr w:rsidR="0079561B" w:rsidRPr="003C2C03" w14:paraId="2E8EB45C" w14:textId="77777777" w:rsidTr="00B01843">
        <w:trPr>
          <w:trHeight w:val="271"/>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82616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ll1</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DFC44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34</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7A789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38</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702E2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4,8</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A7D2D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30</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50EDF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C6888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7,8</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7094C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08B28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36</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B5677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4E2CB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158FF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37.4</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41C94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32</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D2B5A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38</w:t>
            </w:r>
          </w:p>
        </w:tc>
      </w:tr>
      <w:tr w:rsidR="0079561B" w:rsidRPr="003C2C03" w14:paraId="75416334" w14:textId="77777777" w:rsidTr="00B01843">
        <w:trPr>
          <w:trHeight w:val="248"/>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AA033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Dr</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4A398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8C9D8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844B2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38.5</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44DA8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81784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F08EA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0.0</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9D08A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62287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B82F3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20.0</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F8D2E2"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нв</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F0A0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F0BE42"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нв</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FAC4A"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3</w:t>
            </w:r>
          </w:p>
        </w:tc>
      </w:tr>
      <w:tr w:rsidR="0079561B" w:rsidRPr="003C2C03" w14:paraId="7EA63178" w14:textId="77777777" w:rsidTr="00B01843">
        <w:trPr>
          <w:trHeight w:val="240"/>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87B74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Dsf</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FF71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06F95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9812C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7.4</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14975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FF7A1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FAA95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28.3</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3EDC7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9CE97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B48C0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4.1</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6C2183"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4E70E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7.5</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4F7290"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7</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EAF42E"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7.5</w:t>
            </w:r>
          </w:p>
        </w:tc>
      </w:tr>
      <w:tr w:rsidR="0079561B" w:rsidRPr="003C2C03" w14:paraId="61E841A1" w14:textId="77777777" w:rsidTr="00B01843">
        <w:trPr>
          <w:trHeight w:val="119"/>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C4C19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Ar</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44184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63FB6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B0DE0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40.0</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41DE0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EF6A3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CA983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47.1</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3F81A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5EAD0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21B87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0.0</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ADB664"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2</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3B176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FCEA95"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2</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C04A1E"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3</w:t>
            </w:r>
          </w:p>
        </w:tc>
      </w:tr>
      <w:tr w:rsidR="0079561B" w:rsidRPr="003C2C03" w14:paraId="3075BA15" w14:textId="77777777" w:rsidTr="00B01843">
        <w:trPr>
          <w:trHeight w:val="139"/>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2AAA8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Аsf</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DC221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1445D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C8042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16.3</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5404B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46A5D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5436F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26.6</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CE7B1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55D8A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6510A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3CA0EC"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5,5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F657C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6.5</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9313B0"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5,5</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6713F6"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6.5</w:t>
            </w:r>
          </w:p>
        </w:tc>
      </w:tr>
      <w:tr w:rsidR="0079561B" w:rsidRPr="003C2C03" w14:paraId="3719DB77" w14:textId="77777777" w:rsidTr="006D2564">
        <w:trPr>
          <w:trHeight w:val="67"/>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7078E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Vert</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DAA4B0"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ECAFF4"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271071"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AE68A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F107C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39</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C495C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7.3</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B261A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5A5C7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40</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9A8F5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3.9</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A8A8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200E5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D20DA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62531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w:t>
            </w:r>
          </w:p>
        </w:tc>
      </w:tr>
      <w:tr w:rsidR="0079561B" w:rsidRPr="003C2C03" w14:paraId="41F74C8A" w14:textId="77777777" w:rsidTr="006D2564">
        <w:trPr>
          <w:trHeight w:val="144"/>
        </w:trPr>
        <w:tc>
          <w:tcPr>
            <w:tcW w:w="9498"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76053CB8" w14:textId="77777777" w:rsidR="0079561B" w:rsidRPr="003C2C03" w:rsidRDefault="0079561B" w:rsidP="00B01843">
            <w:pPr>
              <w:ind w:firstLine="0"/>
              <w:jc w:val="center"/>
              <w:rPr>
                <w:rFonts w:eastAsia="Arial Unicode MS"/>
                <w:b/>
                <w:i/>
                <w:sz w:val="20"/>
                <w:szCs w:val="20"/>
                <w:lang w:val="kk-KZ"/>
              </w:rPr>
            </w:pPr>
            <w:r w:rsidRPr="003C2C03">
              <w:rPr>
                <w:rFonts w:eastAsia="Arial Unicode MS"/>
                <w:b/>
                <w:i/>
                <w:sz w:val="20"/>
                <w:szCs w:val="20"/>
                <w:lang w:val="kk-KZ"/>
              </w:rPr>
              <w:t>Пластические признаки</w:t>
            </w:r>
          </w:p>
        </w:tc>
      </w:tr>
      <w:tr w:rsidR="0079561B" w:rsidRPr="003C2C03" w14:paraId="36A858DF" w14:textId="77777777" w:rsidTr="006D2564">
        <w:trPr>
          <w:trHeight w:val="222"/>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4020F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aD</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3DDE4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49.1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8614C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58.0</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D6EF5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4.1</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A94C3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55.6</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DE229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59.5</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E0D1D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DE212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51.3</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AADA6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56.3</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89068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2.6</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CBEE2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47.7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7B9C0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49.2</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1E17F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46.0</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8AC4B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55.7</w:t>
            </w:r>
          </w:p>
        </w:tc>
      </w:tr>
      <w:tr w:rsidR="0079561B" w:rsidRPr="003C2C03" w14:paraId="712FAF66" w14:textId="77777777" w:rsidTr="006D2564">
        <w:trPr>
          <w:trHeight w:val="127"/>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66410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lca</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DA41A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15.4</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14701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30.0</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1C06F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16.6</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43A31F" w14:textId="77777777" w:rsidR="0079561B" w:rsidRPr="003C2C03" w:rsidRDefault="0079561B" w:rsidP="00B01843">
            <w:pPr>
              <w:ind w:firstLine="0"/>
              <w:jc w:val="center"/>
              <w:rPr>
                <w:rFonts w:eastAsia="Arial Unicode MS"/>
                <w:sz w:val="20"/>
                <w:szCs w:val="20"/>
                <w:lang w:val="en-US"/>
              </w:rPr>
            </w:pP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D5A5FD" w14:textId="77777777" w:rsidR="0079561B" w:rsidRPr="003C2C03" w:rsidRDefault="0079561B" w:rsidP="00B01843">
            <w:pPr>
              <w:ind w:firstLine="0"/>
              <w:jc w:val="center"/>
              <w:rPr>
                <w:rFonts w:eastAsia="Arial Unicode MS"/>
                <w:sz w:val="20"/>
                <w:szCs w:val="20"/>
                <w:lang w:val="en-US"/>
              </w:rPr>
            </w:pP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4DD0EC" w14:textId="77777777" w:rsidR="0079561B" w:rsidRPr="003C2C03" w:rsidRDefault="0079561B" w:rsidP="00B01843">
            <w:pPr>
              <w:ind w:firstLine="0"/>
              <w:jc w:val="center"/>
              <w:rPr>
                <w:rFonts w:eastAsia="Arial Unicode MS"/>
                <w:sz w:val="20"/>
                <w:szCs w:val="20"/>
                <w:lang w:val="en-US"/>
              </w:rPr>
            </w:pP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54CAC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24.0</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F4BE8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27.9</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3D8F9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3.2</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BA723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BB8FA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24.9</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82C90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19.3</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66860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26.2</w:t>
            </w:r>
          </w:p>
        </w:tc>
      </w:tr>
      <w:tr w:rsidR="0079561B" w:rsidRPr="003C2C03" w14:paraId="2D8DFF27" w14:textId="77777777" w:rsidTr="006D2564">
        <w:trPr>
          <w:trHeight w:val="247"/>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68D07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pD</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3561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33.3</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DB059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46.4</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72BCD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8.6</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C33A0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40.5</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96FC8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43.8</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62D84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3.4</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0F103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51.4</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ED658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57.6</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5C75D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3.1</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224AE4"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A00217"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7D107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34.6</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ED4C1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45.0</w:t>
            </w:r>
          </w:p>
        </w:tc>
      </w:tr>
      <w:tr w:rsidR="0079561B" w:rsidRPr="003C2C03" w14:paraId="4CB51D43" w14:textId="77777777" w:rsidTr="006D2564">
        <w:trPr>
          <w:trHeight w:val="224"/>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82565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lD</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37BD1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6.4</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5D377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16.2</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26184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21.2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7EA81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18.9</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0493E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20.6</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AB4C2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3.9</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954D5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15.6</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C4959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18.3</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6AA8D6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4.7</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007FD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11.6</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343A0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12.9</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A24AB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10.4</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8850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14.4</w:t>
            </w:r>
          </w:p>
        </w:tc>
      </w:tr>
      <w:tr w:rsidR="0079561B" w:rsidRPr="003C2C03" w14:paraId="07597FC0" w14:textId="77777777" w:rsidTr="006D2564">
        <w:trPr>
          <w:trHeight w:val="202"/>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306F8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hD</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26B5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15.4</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4E0E9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25.0</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9303C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12.5</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0507B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27.2</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04EAD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32.2</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B2164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7.2</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0D189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23.1</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74BDF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28.6</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A9A1C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6.2</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AF87E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FE554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21.5</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1A02D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17.5</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EBFD1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25.0</w:t>
            </w:r>
          </w:p>
        </w:tc>
      </w:tr>
      <w:tr w:rsidR="0079561B" w:rsidRPr="003C2C03" w14:paraId="4A0D4B31" w14:textId="77777777" w:rsidTr="006D2564">
        <w:trPr>
          <w:trHeight w:val="350"/>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86B02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lA</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20CC5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4C0F5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14.3</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F4EEA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27.7</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74F83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13.6</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62B3D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17.2</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9912F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9.8</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A91B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11.6</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4BB1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14.2</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FB837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5.4</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EEE84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51142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8.0</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7DFC0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7.1</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3B2BD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10.0</w:t>
            </w:r>
          </w:p>
        </w:tc>
      </w:tr>
      <w:tr w:rsidR="0079561B" w:rsidRPr="003C2C03" w14:paraId="40B5D6A7" w14:textId="77777777" w:rsidTr="00B01843">
        <w:trPr>
          <w:trHeight w:val="178"/>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0A753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hA</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3F6D5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10.0</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534D0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17.6</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BF8B0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13.0</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45FBF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18.8</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E0EE5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22.8</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23E90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8.3</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B07E1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15.6</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E17D6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20.9</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941AC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7.1</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D3253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13.1</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47BDA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13.8</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4336C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11.2</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99A0A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16.3</w:t>
            </w:r>
          </w:p>
        </w:tc>
      </w:tr>
      <w:tr w:rsidR="0079561B" w:rsidRPr="003C2C03" w14:paraId="23E844BB" w14:textId="77777777" w:rsidTr="00B01843">
        <w:trPr>
          <w:trHeight w:val="228"/>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F89B4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lP</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6A187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10.3</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3931A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20.0</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326B6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18.1</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4FD7F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20.8</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1CEE6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25.0</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F1DC4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8.5</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9D408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19.0</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C14A9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23.0</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8657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4.4</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3A615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16.2</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B6682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16.8</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C7916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14.5</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226E2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20.3</w:t>
            </w:r>
          </w:p>
        </w:tc>
      </w:tr>
      <w:tr w:rsidR="0079561B" w:rsidRPr="003C2C03" w14:paraId="19B51822" w14:textId="77777777" w:rsidTr="00B01843">
        <w:trPr>
          <w:trHeight w:val="107"/>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A188C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lV</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8579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12.9</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15F36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20.9</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27C0C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1CB1D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20.6</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DF93D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23.3</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37A04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5.2</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CC9B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19.0</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A2557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23.0</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B622E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5.4</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66D6B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48AEB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17.8</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63297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14.8</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39F69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20.4</w:t>
            </w:r>
          </w:p>
        </w:tc>
      </w:tr>
      <w:tr w:rsidR="0079561B" w:rsidRPr="003C2C03" w14:paraId="3F9FBB89" w14:textId="77777777" w:rsidTr="00B01843">
        <w:trPr>
          <w:trHeight w:val="127"/>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6B82B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Cs</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820FA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12.8</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9E5DF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27.3</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87BBB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15.1</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389C3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23.3</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CEC4A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29.7</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5BE5A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10.7</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8547F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19.6</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2615C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30.5</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1E980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BC61B3"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19</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FCD93D"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28</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269807"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19.3</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A33E75"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26.2</w:t>
            </w:r>
          </w:p>
        </w:tc>
      </w:tr>
      <w:tr w:rsidR="0079561B" w:rsidRPr="003C2C03" w14:paraId="3A53360E" w14:textId="77777777" w:rsidTr="00B01843">
        <w:trPr>
          <w:trHeight w:val="132"/>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EA56F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c</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17975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20.5</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162C2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33.3</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A82FC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3CCE7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29.1</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C96C6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36.1</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511FC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8.6</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3C3BF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25.7</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D5D23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29.9</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EF67F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75627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23.0</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4EB42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24.3</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636A2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20.0</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ED514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29.3</w:t>
            </w:r>
          </w:p>
        </w:tc>
      </w:tr>
      <w:tr w:rsidR="0079561B" w:rsidRPr="003C2C03" w14:paraId="0AB3B27A" w14:textId="77777777" w:rsidTr="00B01843">
        <w:trPr>
          <w:trHeight w:val="182"/>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4D923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ao</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EE839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3A581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11.9</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28BA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C5488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11.3</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7C7DC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17.8</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F1CBC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17.3</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2369A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11.4</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984B9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14.4</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997EC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6.2</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A09F3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8A01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7.8</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F1E15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5.2</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5F1BA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9.7</w:t>
            </w:r>
          </w:p>
        </w:tc>
      </w:tr>
      <w:tr w:rsidR="0079561B" w:rsidRPr="003C2C03" w14:paraId="349A0A42" w14:textId="77777777" w:rsidTr="00B01843">
        <w:trPr>
          <w:trHeight w:val="218"/>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D2B4C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o</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6E3AE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3.5</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D7102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10.3</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94813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2DDFE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10.8</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F3F20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15.1</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99684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14.0</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41AB2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4EF43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11.2</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FAE88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8.7</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B725A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2C9B1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6.1</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467AE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4.7</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E5B69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9.6</w:t>
            </w:r>
          </w:p>
        </w:tc>
      </w:tr>
      <w:tr w:rsidR="0079561B" w:rsidRPr="003C2C03" w14:paraId="5A3458A3" w14:textId="77777777" w:rsidTr="00B01843">
        <w:trPr>
          <w:trHeight w:val="83"/>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884C3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op</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DF887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7.7</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83B59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17.6</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DB4D8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17.3</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3B34A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13.6</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5FAC0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20.3</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568B3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15.6</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268EB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12.4</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3D2FD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15.1</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60F12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10E2F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9.7</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DF668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10.6</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6C681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8.8</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E1EC5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13.5</w:t>
            </w:r>
          </w:p>
        </w:tc>
      </w:tr>
      <w:tr w:rsidR="0079561B" w:rsidRPr="003C2C03" w14:paraId="6E061220" w14:textId="77777777" w:rsidTr="00B01843">
        <w:trPr>
          <w:trHeight w:val="231"/>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39444D"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hco</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FE04B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10.3</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07593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15.5</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F6551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9.8</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2A4EF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17.5</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23E86B"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20.3</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981B6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6.2</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60F42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84121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18.5</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B657C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4.4</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52C803"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CFD695"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67F48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14.3</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1C0C0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19.7</w:t>
            </w:r>
          </w:p>
        </w:tc>
      </w:tr>
      <w:tr w:rsidR="0079561B" w:rsidRPr="003C2C03" w14:paraId="2FC35D38" w14:textId="77777777" w:rsidTr="00B01843">
        <w:trPr>
          <w:trHeight w:val="281"/>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F24E8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hc</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BCA46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10.3</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FB14B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18.2</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57D8B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17.4</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221C4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21.4</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A3BF4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25.0</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EE382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7.3</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ECE17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18.1</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92A68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22.3</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0ADB5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8D53E0"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D785D9"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rPr>
              <w:t>нд</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36CEFE"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14.3</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AFB519"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19.7</w:t>
            </w:r>
          </w:p>
        </w:tc>
      </w:tr>
      <w:tr w:rsidR="0079561B" w:rsidRPr="003C2C03" w14:paraId="4F229790" w14:textId="77777777" w:rsidTr="00B01843">
        <w:trPr>
          <w:trHeight w:val="175"/>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DBFEB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io</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C7965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6.1</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E0263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13.0</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26907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14.6</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816E43"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6FE74C"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08F1E7" w14:textId="77777777" w:rsidR="0079561B" w:rsidRPr="003C2C03" w:rsidRDefault="0079561B" w:rsidP="00B01843">
            <w:pPr>
              <w:ind w:firstLine="0"/>
              <w:jc w:val="center"/>
              <w:rPr>
                <w:rFonts w:eastAsia="Arial Unicode MS"/>
                <w:sz w:val="20"/>
                <w:szCs w:val="20"/>
              </w:rPr>
            </w:pPr>
            <w:r w:rsidRPr="003C2C03">
              <w:rPr>
                <w:rFonts w:eastAsia="Arial Unicode MS"/>
                <w:sz w:val="20"/>
                <w:szCs w:val="20"/>
              </w:rPr>
              <w:t>нд</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34F39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13.0</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72213A"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15.8</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71967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4.6</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A56E3A"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7.5</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82869A"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11.5</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72B27D"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7.0</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363882" w14:textId="77777777" w:rsidR="0079561B" w:rsidRPr="003C2C03" w:rsidRDefault="0079561B" w:rsidP="00B01843">
            <w:pPr>
              <w:ind w:firstLine="0"/>
              <w:jc w:val="center"/>
              <w:rPr>
                <w:rFonts w:eastAsia="Arial Unicode MS"/>
                <w:sz w:val="20"/>
                <w:szCs w:val="20"/>
                <w:lang w:val="en-US"/>
              </w:rPr>
            </w:pPr>
            <w:r w:rsidRPr="003C2C03">
              <w:rPr>
                <w:rFonts w:eastAsia="Arial Unicode MS"/>
                <w:sz w:val="20"/>
                <w:szCs w:val="20"/>
                <w:lang w:val="en-US"/>
              </w:rPr>
              <w:t>11.5</w:t>
            </w:r>
          </w:p>
        </w:tc>
      </w:tr>
      <w:tr w:rsidR="0079561B" w:rsidRPr="003C2C03" w14:paraId="3FDAD20E" w14:textId="77777777" w:rsidTr="006D2564">
        <w:trPr>
          <w:trHeight w:val="350"/>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1D3BF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92459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13.7</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84FAE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27.1</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99BD6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13.3</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047B60"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26.4</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FDF2F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33.0</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5F709C"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9.1</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6FD9F3"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26.8</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0931D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32.3</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C9FAF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4.5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ADCB3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22.1</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59F5FE"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23.5</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3ED229"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19.6</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11544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30.3</w:t>
            </w:r>
          </w:p>
        </w:tc>
      </w:tr>
      <w:tr w:rsidR="0079561B" w:rsidRPr="003C2C03" w14:paraId="691A0DC6" w14:textId="77777777" w:rsidTr="006D2564">
        <w:trPr>
          <w:trHeight w:val="230"/>
        </w:trPr>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B927A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h</w:t>
            </w:r>
          </w:p>
        </w:tc>
        <w:tc>
          <w:tcPr>
            <w:tcW w:w="74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32C68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6.8</w:t>
            </w:r>
          </w:p>
        </w:tc>
        <w:tc>
          <w:tcPr>
            <w:tcW w:w="55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F5E301"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12.5</w:t>
            </w:r>
          </w:p>
        </w:tc>
        <w:tc>
          <w:tcPr>
            <w:tcW w:w="6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129AA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14.2</w:t>
            </w:r>
          </w:p>
        </w:tc>
        <w:tc>
          <w:tcPr>
            <w:tcW w:w="60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C3917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15.5</w:t>
            </w:r>
          </w:p>
        </w:tc>
        <w:tc>
          <w:tcPr>
            <w:tcW w:w="57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B08728"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18.1</w:t>
            </w:r>
          </w:p>
        </w:tc>
        <w:tc>
          <w:tcPr>
            <w:tcW w:w="68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DC5F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5.8</w:t>
            </w:r>
          </w:p>
        </w:tc>
        <w:tc>
          <w:tcPr>
            <w:tcW w:w="607"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E1B7E2"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13.5</w:t>
            </w:r>
          </w:p>
        </w:tc>
        <w:tc>
          <w:tcPr>
            <w:tcW w:w="64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582767"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16.8</w:t>
            </w:r>
          </w:p>
        </w:tc>
        <w:tc>
          <w:tcPr>
            <w:tcW w:w="64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EC6D2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5.5</w:t>
            </w:r>
          </w:p>
        </w:tc>
        <w:tc>
          <w:tcPr>
            <w:tcW w:w="63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23C5EF"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10.4</w:t>
            </w:r>
          </w:p>
        </w:tc>
        <w:tc>
          <w:tcPr>
            <w:tcW w:w="6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6D4315"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11.3</w:t>
            </w:r>
          </w:p>
        </w:tc>
        <w:tc>
          <w:tcPr>
            <w:tcW w:w="62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B34DC6"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9.6</w:t>
            </w:r>
          </w:p>
        </w:tc>
        <w:tc>
          <w:tcPr>
            <w:tcW w:w="77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BB9A44" w14:textId="77777777" w:rsidR="0079561B" w:rsidRPr="003C2C03" w:rsidRDefault="0079561B" w:rsidP="00B01843">
            <w:pPr>
              <w:ind w:firstLine="0"/>
              <w:jc w:val="center"/>
              <w:rPr>
                <w:rFonts w:eastAsia="Arial Unicode MS"/>
                <w:sz w:val="20"/>
                <w:szCs w:val="20"/>
                <w:lang w:val="en-US" w:eastAsia="ru-RU"/>
              </w:rPr>
            </w:pPr>
            <w:r w:rsidRPr="003C2C03">
              <w:rPr>
                <w:rFonts w:eastAsia="Arial Unicode MS"/>
                <w:sz w:val="20"/>
                <w:szCs w:val="20"/>
                <w:lang w:val="en-US" w:eastAsia="ru-RU"/>
              </w:rPr>
              <w:t>15.9</w:t>
            </w:r>
          </w:p>
        </w:tc>
      </w:tr>
      <w:tr w:rsidR="0079561B" w:rsidRPr="003C2C03" w14:paraId="40A697DD" w14:textId="77777777" w:rsidTr="00B01843">
        <w:trPr>
          <w:trHeight w:val="129"/>
        </w:trPr>
        <w:tc>
          <w:tcPr>
            <w:tcW w:w="9498"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278F546D" w14:textId="77777777" w:rsidR="0079561B" w:rsidRPr="003C2C03" w:rsidRDefault="0079561B" w:rsidP="00B01843">
            <w:pPr>
              <w:ind w:firstLine="0"/>
              <w:rPr>
                <w:rFonts w:eastAsia="Arial Unicode MS"/>
                <w:sz w:val="20"/>
                <w:szCs w:val="20"/>
                <w:lang w:eastAsia="ru-RU"/>
              </w:rPr>
            </w:pPr>
            <w:r w:rsidRPr="003C2C03">
              <w:rPr>
                <w:rFonts w:eastAsia="Arial Unicode MS"/>
                <w:sz w:val="20"/>
                <w:szCs w:val="20"/>
                <w:lang w:eastAsia="ru-RU"/>
              </w:rPr>
              <w:t>Примечание: «нд» - нет данных, «нв» - признак не варьирует</w:t>
            </w:r>
          </w:p>
        </w:tc>
      </w:tr>
    </w:tbl>
    <w:p w14:paraId="3688E80C" w14:textId="69674DF0" w:rsidR="0079561B" w:rsidRPr="003C2C03" w:rsidRDefault="0079561B" w:rsidP="0089359D">
      <w:pPr>
        <w:rPr>
          <w:rFonts w:eastAsia="Arial Unicode MS"/>
          <w:sz w:val="28"/>
          <w:szCs w:val="28"/>
        </w:rPr>
      </w:pPr>
      <w:r w:rsidRPr="003C2C03">
        <w:rPr>
          <w:rFonts w:eastAsia="Arial Unicode MS"/>
          <w:sz w:val="28"/>
          <w:szCs w:val="28"/>
        </w:rPr>
        <w:lastRenderedPageBreak/>
        <w:t>У амурского чебачка из оросительных каналов и оз. Алаколь чи</w:t>
      </w:r>
      <w:r w:rsidR="00AC5B49">
        <w:rPr>
          <w:rFonts w:eastAsia="Arial Unicode MS"/>
          <w:sz w:val="28"/>
          <w:szCs w:val="28"/>
        </w:rPr>
        <w:t xml:space="preserve">сло лучей в спинном и анальном </w:t>
      </w:r>
      <w:r w:rsidRPr="003C2C03">
        <w:rPr>
          <w:rFonts w:eastAsia="Arial Unicode MS"/>
          <w:sz w:val="28"/>
          <w:szCs w:val="28"/>
        </w:rPr>
        <w:t>плавниках оказалось меньше, чем в других выборках (табл</w:t>
      </w:r>
      <w:r w:rsidR="0089359D">
        <w:rPr>
          <w:rFonts w:eastAsia="Arial Unicode MS"/>
          <w:sz w:val="28"/>
          <w:szCs w:val="28"/>
        </w:rPr>
        <w:t>.</w:t>
      </w:r>
      <w:r w:rsidR="0088305B" w:rsidRPr="003C2C03">
        <w:rPr>
          <w:rFonts w:eastAsia="Arial Unicode MS"/>
          <w:sz w:val="28"/>
          <w:szCs w:val="28"/>
        </w:rPr>
        <w:t>3</w:t>
      </w:r>
      <w:r w:rsidR="0089359D">
        <w:rPr>
          <w:rFonts w:eastAsia="Arial Unicode MS"/>
          <w:sz w:val="28"/>
          <w:szCs w:val="28"/>
        </w:rPr>
        <w:t>3</w:t>
      </w:r>
      <w:r w:rsidRPr="003C2C03">
        <w:rPr>
          <w:rFonts w:eastAsia="Arial Unicode MS"/>
          <w:sz w:val="28"/>
          <w:szCs w:val="28"/>
        </w:rPr>
        <w:t>). Спинной плавник отставлен дальше назад. Значительная изменчивость выявлена по длине хвостового стебля и соответственно постдорсальному расстоянию. У вида также сильно варьируют форма тела, размеры и форма плавников, размер, форма и относительное расположение различных частей головы.</w:t>
      </w:r>
    </w:p>
    <w:p w14:paraId="3D3AF22C" w14:textId="2ABD2699" w:rsidR="0079561B" w:rsidRPr="003C2C03" w:rsidRDefault="0079561B" w:rsidP="0089359D">
      <w:pPr>
        <w:rPr>
          <w:rFonts w:eastAsia="Arial Unicode MS"/>
          <w:sz w:val="28"/>
          <w:szCs w:val="28"/>
        </w:rPr>
      </w:pPr>
      <w:r w:rsidRPr="003C2C03">
        <w:rPr>
          <w:rFonts w:eastAsia="Arial Unicode MS"/>
          <w:sz w:val="28"/>
          <w:szCs w:val="28"/>
        </w:rPr>
        <w:t>Полученные нами данные показали, что амурский чебачок обладает удивительной пластичностью, позволяющей ему приспособиться к самым разнообразным условиям (рис.2</w:t>
      </w:r>
      <w:r w:rsidR="002B6FAF" w:rsidRPr="002B6FAF">
        <w:rPr>
          <w:rFonts w:eastAsia="Arial Unicode MS"/>
          <w:sz w:val="28"/>
          <w:szCs w:val="28"/>
        </w:rPr>
        <w:t>0</w:t>
      </w:r>
      <w:r w:rsidRPr="003C2C03">
        <w:rPr>
          <w:rFonts w:eastAsia="Arial Unicode MS"/>
          <w:sz w:val="28"/>
          <w:szCs w:val="28"/>
        </w:rPr>
        <w:t>).</w:t>
      </w:r>
    </w:p>
    <w:p w14:paraId="19ADA99E" w14:textId="22F4A8A8" w:rsidR="008241C3" w:rsidRPr="003C2C03" w:rsidRDefault="008241C3" w:rsidP="0089359D">
      <w:pPr>
        <w:rPr>
          <w:rFonts w:eastAsia="Arial Unicode MS"/>
          <w:sz w:val="28"/>
          <w:szCs w:val="28"/>
        </w:rPr>
      </w:pPr>
      <w:r w:rsidRPr="003C2C03">
        <w:rPr>
          <w:rFonts w:eastAsia="Arial Unicode MS"/>
          <w:sz w:val="28"/>
          <w:szCs w:val="28"/>
          <w:lang w:val="kk-KZ"/>
        </w:rPr>
        <w:t xml:space="preserve">С помощью </w:t>
      </w:r>
      <w:r w:rsidRPr="003C2C03">
        <w:rPr>
          <w:rFonts w:eastAsia="Arial Unicode MS"/>
          <w:sz w:val="28"/>
          <w:szCs w:val="28"/>
        </w:rPr>
        <w:t>PCA анализа (анализ главных компонент) выявлено различие пластических признаков псевдорасборы по исследованным водоемам ( рис.2</w:t>
      </w:r>
      <w:r w:rsidR="00E074B3">
        <w:rPr>
          <w:rFonts w:eastAsia="Arial Unicode MS"/>
          <w:sz w:val="28"/>
          <w:szCs w:val="28"/>
        </w:rPr>
        <w:t>0</w:t>
      </w:r>
      <w:r w:rsidRPr="003C2C03">
        <w:rPr>
          <w:rFonts w:eastAsia="Arial Unicode MS"/>
          <w:sz w:val="28"/>
          <w:szCs w:val="28"/>
        </w:rPr>
        <w:t>).</w:t>
      </w:r>
    </w:p>
    <w:p w14:paraId="3650CE91" w14:textId="77777777" w:rsidR="008241C3" w:rsidRPr="003C2C03" w:rsidRDefault="008241C3" w:rsidP="0089359D">
      <w:pPr>
        <w:rPr>
          <w:bCs/>
          <w:iCs/>
          <w:sz w:val="28"/>
          <w:szCs w:val="28"/>
        </w:rPr>
      </w:pPr>
      <w:r w:rsidRPr="003C2C03">
        <w:rPr>
          <w:bCs/>
          <w:iCs/>
          <w:sz w:val="28"/>
          <w:szCs w:val="28"/>
          <w:lang w:val="kk-KZ"/>
        </w:rPr>
        <w:t>Полученные данные были представлены нами в отдельной публикации</w:t>
      </w:r>
      <w:r w:rsidRPr="003C2C03">
        <w:rPr>
          <w:bCs/>
          <w:iCs/>
          <w:sz w:val="28"/>
          <w:szCs w:val="28"/>
        </w:rPr>
        <w:t xml:space="preserve"> [303].</w:t>
      </w:r>
    </w:p>
    <w:p w14:paraId="5511650B" w14:textId="4895FA3C" w:rsidR="008241C3" w:rsidRPr="003C2C03" w:rsidRDefault="008241C3" w:rsidP="0089359D">
      <w:pPr>
        <w:rPr>
          <w:rFonts w:eastAsia="Arial Unicode MS"/>
          <w:sz w:val="28"/>
          <w:szCs w:val="28"/>
          <w:lang w:eastAsia="ru-RU"/>
        </w:rPr>
      </w:pPr>
      <w:r w:rsidRPr="0089359D">
        <w:rPr>
          <w:rFonts w:eastAsia="Arial Unicode MS"/>
          <w:i/>
          <w:iCs/>
          <w:sz w:val="28"/>
          <w:szCs w:val="28"/>
          <w:lang w:eastAsia="ru-RU"/>
        </w:rPr>
        <w:t>Заключени</w:t>
      </w:r>
      <w:r w:rsidR="0089359D">
        <w:rPr>
          <w:rFonts w:eastAsia="Arial Unicode MS"/>
          <w:i/>
          <w:iCs/>
          <w:sz w:val="28"/>
          <w:szCs w:val="28"/>
          <w:lang w:eastAsia="ru-RU"/>
        </w:rPr>
        <w:t>е</w:t>
      </w:r>
      <w:r w:rsidRPr="003C2C03">
        <w:rPr>
          <w:rFonts w:eastAsia="Arial Unicode MS"/>
          <w:sz w:val="28"/>
          <w:szCs w:val="28"/>
          <w:lang w:eastAsia="ru-RU"/>
        </w:rPr>
        <w:t xml:space="preserve">. </w:t>
      </w:r>
      <w:r w:rsidRPr="003C2C03">
        <w:rPr>
          <w:rFonts w:eastAsia="Arial Unicode MS"/>
          <w:sz w:val="28"/>
          <w:szCs w:val="28"/>
        </w:rPr>
        <w:t xml:space="preserve">В водоемах акклиматизации выявлено значительное расширение пределов изменчивости по многим изученным признакам, что говорит о большом адаптивном потенциале амурского чебачка. </w:t>
      </w:r>
      <w:r w:rsidRPr="003C2C03">
        <w:rPr>
          <w:iCs/>
          <w:sz w:val="28"/>
          <w:szCs w:val="28"/>
          <w:lang w:val="kk-KZ"/>
        </w:rPr>
        <w:t>В силу своих приспособительных реакции, может быть многочисленным и приспособливаться к различным условиям обитания.</w:t>
      </w:r>
    </w:p>
    <w:p w14:paraId="19694559" w14:textId="77777777" w:rsidR="0079561B" w:rsidRPr="003C2C03" w:rsidRDefault="0079561B" w:rsidP="0089359D">
      <w:pPr>
        <w:ind w:firstLine="0"/>
        <w:rPr>
          <w:rFonts w:eastAsia="Arial Unicode MS"/>
        </w:rPr>
      </w:pPr>
    </w:p>
    <w:p w14:paraId="7696261E" w14:textId="77777777" w:rsidR="0079561B" w:rsidRPr="003C2C03" w:rsidRDefault="0079561B" w:rsidP="0089359D">
      <w:pPr>
        <w:ind w:firstLine="0"/>
        <w:jc w:val="center"/>
        <w:rPr>
          <w:rFonts w:eastAsia="Arial Unicode MS"/>
        </w:rPr>
      </w:pPr>
      <w:r w:rsidRPr="003C2C03">
        <w:rPr>
          <w:rFonts w:eastAsia="Arial Unicode MS"/>
          <w:noProof/>
          <w:lang w:eastAsia="ru-RU"/>
        </w:rPr>
        <w:drawing>
          <wp:inline distT="0" distB="0" distL="0" distR="0" wp14:anchorId="5F6F2EB2" wp14:editId="011C119A">
            <wp:extent cx="5544064" cy="28657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9736" cy="2868687"/>
                    </a:xfrm>
                    <a:prstGeom prst="rect">
                      <a:avLst/>
                    </a:prstGeom>
                    <a:noFill/>
                    <a:ln>
                      <a:noFill/>
                    </a:ln>
                  </pic:spPr>
                </pic:pic>
              </a:graphicData>
            </a:graphic>
          </wp:inline>
        </w:drawing>
      </w:r>
    </w:p>
    <w:p w14:paraId="79415557" w14:textId="77777777" w:rsidR="0079561B" w:rsidRPr="003C2C03" w:rsidRDefault="0079561B" w:rsidP="0079561B">
      <w:pPr>
        <w:ind w:left="454" w:firstLine="567"/>
        <w:rPr>
          <w:rFonts w:eastAsia="Arial Unicode MS"/>
        </w:rPr>
      </w:pPr>
    </w:p>
    <w:p w14:paraId="5A73E1F7" w14:textId="5AD58F33" w:rsidR="0079561B" w:rsidRPr="003C2C03" w:rsidRDefault="0079561B" w:rsidP="0079561B">
      <w:pPr>
        <w:ind w:left="454" w:firstLine="567"/>
        <w:jc w:val="center"/>
        <w:rPr>
          <w:rFonts w:eastAsia="Arial Unicode MS"/>
          <w:sz w:val="28"/>
          <w:szCs w:val="28"/>
        </w:rPr>
      </w:pPr>
      <w:r w:rsidRPr="003C2C03">
        <w:rPr>
          <w:rFonts w:eastAsia="Arial Unicode MS"/>
          <w:bCs/>
          <w:sz w:val="28"/>
          <w:szCs w:val="28"/>
        </w:rPr>
        <w:t xml:space="preserve">Рисунок </w:t>
      </w:r>
      <w:r w:rsidR="002B6FAF" w:rsidRPr="002B6FAF">
        <w:rPr>
          <w:rFonts w:eastAsia="Arial Unicode MS"/>
          <w:bCs/>
          <w:sz w:val="28"/>
          <w:szCs w:val="28"/>
        </w:rPr>
        <w:t>20</w:t>
      </w:r>
      <w:r w:rsidRPr="003C2C03">
        <w:rPr>
          <w:rFonts w:eastAsia="Arial Unicode MS"/>
          <w:sz w:val="28"/>
          <w:szCs w:val="28"/>
        </w:rPr>
        <w:t xml:space="preserve"> – </w:t>
      </w:r>
      <w:r w:rsidRPr="003C2C03">
        <w:rPr>
          <w:rFonts w:eastAsia="Arial Unicode MS"/>
          <w:sz w:val="28"/>
          <w:szCs w:val="28"/>
          <w:lang w:val="kk-KZ"/>
        </w:rPr>
        <w:t>PСA анализ пластических признаков амурского чебачка</w:t>
      </w:r>
      <w:r w:rsidRPr="003C2C03">
        <w:rPr>
          <w:rFonts w:eastAsia="Arial Unicode MS"/>
          <w:sz w:val="28"/>
          <w:szCs w:val="28"/>
        </w:rPr>
        <w:t xml:space="preserve"> </w:t>
      </w:r>
    </w:p>
    <w:p w14:paraId="2AB0A835" w14:textId="77777777" w:rsidR="0079561B" w:rsidRPr="003C2C03" w:rsidRDefault="0079561B" w:rsidP="0079561B">
      <w:pPr>
        <w:ind w:left="454" w:firstLine="567"/>
        <w:rPr>
          <w:rFonts w:eastAsia="Arial Unicode MS"/>
          <w:lang w:val="kk-KZ"/>
        </w:rPr>
      </w:pPr>
    </w:p>
    <w:p w14:paraId="0654899A" w14:textId="77777777" w:rsidR="0079561B" w:rsidRPr="003C2C03" w:rsidRDefault="0079561B" w:rsidP="00367FBF">
      <w:pPr>
        <w:ind w:firstLine="567"/>
        <w:rPr>
          <w:rFonts w:eastAsia="Times New Roman"/>
          <w:sz w:val="28"/>
          <w:szCs w:val="28"/>
          <w:lang w:eastAsia="ru-RU"/>
        </w:rPr>
      </w:pPr>
      <w:r w:rsidRPr="0089359D">
        <w:rPr>
          <w:rFonts w:eastAsia="Times New Roman"/>
          <w:sz w:val="28"/>
          <w:szCs w:val="28"/>
          <w:u w:val="single"/>
          <w:lang w:val="kk-KZ" w:eastAsia="ru-RU"/>
        </w:rPr>
        <w:t>В</w:t>
      </w:r>
      <w:r w:rsidRPr="0089359D">
        <w:rPr>
          <w:rFonts w:eastAsia="Times New Roman"/>
          <w:sz w:val="28"/>
          <w:szCs w:val="28"/>
          <w:u w:val="single"/>
          <w:lang w:eastAsia="ru-RU"/>
        </w:rPr>
        <w:t xml:space="preserve">остробрюшка </w:t>
      </w:r>
      <w:r w:rsidRPr="0089359D">
        <w:rPr>
          <w:rFonts w:eastAsia="Times New Roman"/>
          <w:i/>
          <w:iCs/>
          <w:sz w:val="28"/>
          <w:szCs w:val="28"/>
          <w:u w:val="single"/>
          <w:lang w:eastAsia="ru-RU"/>
        </w:rPr>
        <w:t>Hemiculter leucisculus</w:t>
      </w:r>
      <w:r w:rsidRPr="0089359D">
        <w:rPr>
          <w:rFonts w:eastAsia="Times New Roman"/>
          <w:sz w:val="28"/>
          <w:szCs w:val="28"/>
          <w:u w:val="single"/>
          <w:lang w:eastAsia="ru-RU"/>
        </w:rPr>
        <w:t xml:space="preserve"> (Basilewsky, 1835)</w:t>
      </w:r>
      <w:r w:rsidR="00514774" w:rsidRPr="0089359D">
        <w:rPr>
          <w:rFonts w:eastAsia="Times New Roman"/>
          <w:sz w:val="28"/>
          <w:szCs w:val="28"/>
          <w:u w:val="single"/>
          <w:lang w:eastAsia="ru-RU"/>
        </w:rPr>
        <w:t>.</w:t>
      </w:r>
      <w:r w:rsidR="00367FBF" w:rsidRPr="0089359D">
        <w:rPr>
          <w:rFonts w:eastAsia="Times New Roman"/>
          <w:sz w:val="28"/>
          <w:szCs w:val="28"/>
          <w:u w:val="single"/>
          <w:lang w:eastAsia="ru-RU"/>
        </w:rPr>
        <w:t xml:space="preserve"> </w:t>
      </w:r>
      <w:r w:rsidRPr="003C2C03">
        <w:rPr>
          <w:rFonts w:eastAsia="Times New Roman"/>
          <w:sz w:val="28"/>
          <w:szCs w:val="28"/>
          <w:lang w:eastAsia="ru-RU"/>
        </w:rPr>
        <w:t xml:space="preserve">В наших исследованиях востробрюшка по сравнению с другими видами сорных рыб, не является многочисленным, массовым видом.  Встречаемость востробрюшки в пределах бассейна реки Иле отмечено в нижних участках рек Улкен Алматы, реки Киши Алматы, и Каскелен. В прудах Алматинского прудового хозяйства данный вид был обнаружен в малых количествах.  </w:t>
      </w:r>
    </w:p>
    <w:p w14:paraId="742F9C3A" w14:textId="2F914C2E" w:rsidR="0079561B" w:rsidRPr="003C2C03" w:rsidRDefault="0079561B" w:rsidP="0079561B">
      <w:pPr>
        <w:tabs>
          <w:tab w:val="left" w:pos="567"/>
        </w:tabs>
        <w:ind w:firstLine="567"/>
        <w:rPr>
          <w:rFonts w:eastAsia="Times New Roman"/>
          <w:sz w:val="28"/>
          <w:szCs w:val="28"/>
          <w:lang w:eastAsia="ru-RU"/>
        </w:rPr>
      </w:pPr>
      <w:r w:rsidRPr="003C2C03">
        <w:rPr>
          <w:rFonts w:eastAsia="Times New Roman"/>
          <w:sz w:val="28"/>
          <w:szCs w:val="28"/>
          <w:lang w:eastAsia="ru-RU"/>
        </w:rPr>
        <w:t xml:space="preserve">Ниже приводятся биологические характеристики востробрюшки, отловленных из р. Иле  </w:t>
      </w:r>
      <w:r w:rsidR="0088305B" w:rsidRPr="003C2C03">
        <w:rPr>
          <w:rFonts w:eastAsia="Times New Roman"/>
          <w:sz w:val="28"/>
          <w:szCs w:val="28"/>
          <w:lang w:eastAsia="ru-RU"/>
        </w:rPr>
        <w:t>(табл.3</w:t>
      </w:r>
      <w:r w:rsidR="0089359D">
        <w:rPr>
          <w:rFonts w:eastAsia="Times New Roman"/>
          <w:sz w:val="28"/>
          <w:szCs w:val="28"/>
          <w:lang w:eastAsia="ru-RU"/>
        </w:rPr>
        <w:t>4</w:t>
      </w:r>
      <w:r w:rsidR="0088305B" w:rsidRPr="003C2C03">
        <w:rPr>
          <w:rFonts w:eastAsia="Times New Roman"/>
          <w:sz w:val="28"/>
          <w:szCs w:val="28"/>
          <w:lang w:eastAsia="ru-RU"/>
        </w:rPr>
        <w:t>).</w:t>
      </w:r>
    </w:p>
    <w:p w14:paraId="6E72D0AC" w14:textId="0E62EC1A" w:rsidR="0079561B" w:rsidRPr="003C2C03" w:rsidRDefault="0079561B" w:rsidP="0089359D">
      <w:pPr>
        <w:tabs>
          <w:tab w:val="left" w:pos="567"/>
        </w:tabs>
        <w:ind w:firstLine="0"/>
        <w:rPr>
          <w:rFonts w:eastAsia="Times New Roman"/>
          <w:sz w:val="28"/>
          <w:szCs w:val="28"/>
          <w:lang w:eastAsia="ru-RU"/>
        </w:rPr>
      </w:pPr>
      <w:r w:rsidRPr="003C2C03">
        <w:rPr>
          <w:rFonts w:eastAsia="Times New Roman"/>
          <w:sz w:val="28"/>
          <w:szCs w:val="28"/>
          <w:lang w:eastAsia="ru-RU"/>
        </w:rPr>
        <w:lastRenderedPageBreak/>
        <w:t xml:space="preserve">Таблица </w:t>
      </w:r>
      <w:r w:rsidR="0088305B" w:rsidRPr="003C2C03">
        <w:rPr>
          <w:rFonts w:eastAsia="Times New Roman"/>
          <w:sz w:val="28"/>
          <w:szCs w:val="28"/>
          <w:lang w:eastAsia="ru-RU"/>
        </w:rPr>
        <w:t>3</w:t>
      </w:r>
      <w:r w:rsidR="0089359D">
        <w:rPr>
          <w:rFonts w:eastAsia="Times New Roman"/>
          <w:sz w:val="28"/>
          <w:szCs w:val="28"/>
          <w:lang w:eastAsia="ru-RU"/>
        </w:rPr>
        <w:t>4</w:t>
      </w:r>
      <w:r w:rsidRPr="003C2C03">
        <w:rPr>
          <w:rFonts w:eastAsia="Times New Roman"/>
          <w:sz w:val="28"/>
          <w:szCs w:val="28"/>
          <w:lang w:eastAsia="ru-RU"/>
        </w:rPr>
        <w:t xml:space="preserve"> – Биологическая характеристика востробрюшки из р. Иле (</w:t>
      </w:r>
      <w:r w:rsidRPr="003C2C03">
        <w:rPr>
          <w:rFonts w:eastAsia="Times New Roman"/>
          <w:sz w:val="28"/>
          <w:szCs w:val="28"/>
          <w:lang w:val="en-US" w:eastAsia="ru-RU"/>
        </w:rPr>
        <w:t>n</w:t>
      </w:r>
      <w:r w:rsidRPr="003C2C03">
        <w:rPr>
          <w:rFonts w:eastAsia="Times New Roman"/>
          <w:sz w:val="28"/>
          <w:szCs w:val="28"/>
          <w:lang w:eastAsia="ru-RU"/>
        </w:rPr>
        <w:t>=10), июль, 2011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79561B" w:rsidRPr="003C2C03" w14:paraId="2366B6C1" w14:textId="77777777" w:rsidTr="006D2564">
        <w:tc>
          <w:tcPr>
            <w:tcW w:w="3539" w:type="dxa"/>
            <w:vMerge w:val="restart"/>
          </w:tcPr>
          <w:p w14:paraId="45BC545D" w14:textId="77777777" w:rsidR="0079561B" w:rsidRPr="003C2C03" w:rsidRDefault="0079561B" w:rsidP="00933DFC">
            <w:pPr>
              <w:ind w:firstLine="0"/>
              <w:jc w:val="center"/>
              <w:rPr>
                <w:rFonts w:ascii="Times New Roman" w:hAnsi="Times New Roman"/>
                <w:b/>
                <w:bCs/>
                <w:lang w:val="kk-KZ"/>
              </w:rPr>
            </w:pPr>
          </w:p>
          <w:p w14:paraId="64FD539E" w14:textId="77777777" w:rsidR="0079561B" w:rsidRPr="003C2C03" w:rsidRDefault="0079561B" w:rsidP="00933DFC">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5812" w:type="dxa"/>
            <w:gridSpan w:val="4"/>
          </w:tcPr>
          <w:p w14:paraId="657DBA73" w14:textId="77777777" w:rsidR="0079561B" w:rsidRPr="003C2C03" w:rsidRDefault="0079561B" w:rsidP="00933DFC">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5)</w:t>
            </w:r>
          </w:p>
        </w:tc>
      </w:tr>
      <w:tr w:rsidR="0079561B" w:rsidRPr="003C2C03" w14:paraId="467421D5" w14:textId="77777777" w:rsidTr="006D2564">
        <w:tc>
          <w:tcPr>
            <w:tcW w:w="3539" w:type="dxa"/>
            <w:vMerge/>
          </w:tcPr>
          <w:p w14:paraId="367DCFF3" w14:textId="77777777" w:rsidR="0079561B" w:rsidRPr="003C2C03" w:rsidRDefault="0079561B" w:rsidP="00933DFC">
            <w:pPr>
              <w:ind w:firstLine="0"/>
              <w:rPr>
                <w:rFonts w:ascii="Times New Roman" w:hAnsi="Times New Roman"/>
                <w:b/>
                <w:bCs/>
                <w:lang w:val="en-US"/>
              </w:rPr>
            </w:pPr>
          </w:p>
        </w:tc>
        <w:tc>
          <w:tcPr>
            <w:tcW w:w="1418" w:type="dxa"/>
          </w:tcPr>
          <w:p w14:paraId="139F5BD8" w14:textId="77777777" w:rsidR="0079561B" w:rsidRPr="003C2C03" w:rsidRDefault="0079561B" w:rsidP="00933DFC">
            <w:pPr>
              <w:tabs>
                <w:tab w:val="left" w:pos="567"/>
              </w:tabs>
              <w:ind w:firstLine="0"/>
              <w:jc w:val="center"/>
              <w:rPr>
                <w:rFonts w:ascii="Times New Roman" w:hAnsi="Times New Roman"/>
                <w:lang w:val="kk-KZ"/>
              </w:rPr>
            </w:pPr>
            <w:r w:rsidRPr="003C2C03">
              <w:rPr>
                <w:rFonts w:ascii="Times New Roman" w:hAnsi="Times New Roman"/>
                <w:lang w:val="en-US"/>
              </w:rPr>
              <w:t>m</w:t>
            </w:r>
            <w:r w:rsidRPr="003C2C03">
              <w:rPr>
                <w:rFonts w:ascii="Times New Roman" w:hAnsi="Times New Roman"/>
              </w:rPr>
              <w:t>in-max</w:t>
            </w:r>
          </w:p>
        </w:tc>
        <w:tc>
          <w:tcPr>
            <w:tcW w:w="1275" w:type="dxa"/>
          </w:tcPr>
          <w:p w14:paraId="63933AA5" w14:textId="77777777" w:rsidR="0079561B" w:rsidRPr="003C2C03" w:rsidRDefault="0079561B" w:rsidP="00933DFC">
            <w:pPr>
              <w:tabs>
                <w:tab w:val="left" w:pos="567"/>
              </w:tabs>
              <w:ind w:firstLine="0"/>
              <w:jc w:val="center"/>
              <w:rPr>
                <w:rFonts w:ascii="Times New Roman" w:hAnsi="Times New Roman"/>
                <w:lang w:val="kk-KZ"/>
              </w:rPr>
            </w:pPr>
            <w:r w:rsidRPr="003C2C03">
              <w:rPr>
                <w:rFonts w:ascii="Times New Roman" w:eastAsia="Gungsuh" w:hAnsi="Times New Roman"/>
              </w:rPr>
              <w:t>M</w:t>
            </w:r>
            <w:r w:rsidRPr="003C2C03">
              <w:rPr>
                <w:rFonts w:ascii="Times New Roman" w:eastAsia="Gungsuh" w:hAnsi="Times New Roman"/>
                <w:sz w:val="16"/>
                <w:szCs w:val="16"/>
              </w:rPr>
              <w:t xml:space="preserve"> </w:t>
            </w:r>
            <w:r w:rsidRPr="003C2C03">
              <w:rPr>
                <w:rFonts w:ascii="MS Gothic" w:eastAsia="MS Gothic" w:hAnsi="MS Gothic" w:cs="MS Gothic" w:hint="eastAsia"/>
                <w:sz w:val="16"/>
                <w:szCs w:val="16"/>
              </w:rPr>
              <w:t>土</w:t>
            </w:r>
            <w:r w:rsidRPr="003C2C03">
              <w:rPr>
                <w:rFonts w:ascii="Times New Roman" w:hAnsi="Times New Roman"/>
              </w:rPr>
              <w:t>m</w:t>
            </w:r>
          </w:p>
        </w:tc>
        <w:tc>
          <w:tcPr>
            <w:tcW w:w="1560" w:type="dxa"/>
          </w:tcPr>
          <w:p w14:paraId="223DA93B" w14:textId="77777777" w:rsidR="0079561B" w:rsidRPr="003C2C03" w:rsidRDefault="0079561B" w:rsidP="00933DFC">
            <w:pPr>
              <w:tabs>
                <w:tab w:val="left" w:pos="567"/>
              </w:tabs>
              <w:ind w:firstLine="0"/>
              <w:jc w:val="center"/>
              <w:rPr>
                <w:rFonts w:ascii="Symbol" w:eastAsia="Yu Gothic" w:hAnsi="Symbol"/>
                <w:lang w:val="en-US"/>
              </w:rPr>
            </w:pPr>
            <w:r w:rsidRPr="003C2C03">
              <w:rPr>
                <w:rFonts w:ascii="Symbol" w:eastAsia="Yu Gothic" w:hAnsi="Symbol"/>
                <w:lang w:val="en-US"/>
              </w:rPr>
              <w:t></w:t>
            </w:r>
          </w:p>
          <w:p w14:paraId="3291F561" w14:textId="77777777" w:rsidR="0079561B" w:rsidRPr="003C2C03" w:rsidRDefault="0079561B" w:rsidP="00933DFC">
            <w:pPr>
              <w:tabs>
                <w:tab w:val="left" w:pos="567"/>
              </w:tabs>
              <w:ind w:firstLine="0"/>
              <w:jc w:val="center"/>
              <w:rPr>
                <w:rFonts w:ascii="Times New Roman" w:hAnsi="Times New Roman"/>
                <w:lang w:val="kk-KZ"/>
              </w:rPr>
            </w:pPr>
          </w:p>
        </w:tc>
        <w:tc>
          <w:tcPr>
            <w:tcW w:w="1559" w:type="dxa"/>
          </w:tcPr>
          <w:p w14:paraId="247F65E1" w14:textId="77777777" w:rsidR="0079561B" w:rsidRPr="003C2C03" w:rsidRDefault="0079561B" w:rsidP="00933DFC">
            <w:pPr>
              <w:ind w:firstLine="0"/>
              <w:jc w:val="center"/>
              <w:rPr>
                <w:rFonts w:ascii="Times New Roman" w:hAnsi="Times New Roman"/>
                <w:lang w:val="kk-KZ"/>
              </w:rPr>
            </w:pPr>
            <w:r w:rsidRPr="003C2C03">
              <w:rPr>
                <w:rFonts w:ascii="Times New Roman" w:hAnsi="Times New Roman"/>
              </w:rPr>
              <w:t>CV,%</w:t>
            </w:r>
          </w:p>
        </w:tc>
      </w:tr>
      <w:tr w:rsidR="0079561B" w:rsidRPr="003C2C03" w14:paraId="6FBDC533" w14:textId="77777777" w:rsidTr="006D2564">
        <w:tc>
          <w:tcPr>
            <w:tcW w:w="3539" w:type="dxa"/>
          </w:tcPr>
          <w:p w14:paraId="7042D1F3" w14:textId="1A141599" w:rsidR="0079561B" w:rsidRPr="003C2C03" w:rsidRDefault="0079561B" w:rsidP="00933DFC">
            <w:pPr>
              <w:widowControl w:val="0"/>
              <w:ind w:firstLine="0"/>
              <w:rPr>
                <w:rFonts w:ascii="Times New Roman" w:eastAsia="Arial Unicode MS" w:hAnsi="Times New Roman"/>
                <w:lang w:val="kk-KZ"/>
              </w:rPr>
            </w:pPr>
            <w:r w:rsidRPr="003C2C03">
              <w:rPr>
                <w:rFonts w:ascii="Times New Roman" w:eastAsia="Arial Unicode MS" w:hAnsi="Times New Roman"/>
                <w:lang w:val="kk-KZ"/>
              </w:rPr>
              <w:t xml:space="preserve"> </w:t>
            </w:r>
            <w:r w:rsidRPr="003C2C03">
              <w:rPr>
                <w:rFonts w:ascii="Times New Roman" w:eastAsia="Arial Unicode MS" w:hAnsi="Times New Roman"/>
                <w:lang w:val="en-US"/>
              </w:rPr>
              <w:t>L</w:t>
            </w:r>
            <w:r w:rsidRPr="003C2C03">
              <w:rPr>
                <w:rFonts w:ascii="Times New Roman" w:eastAsia="Arial Unicode MS" w:hAnsi="Times New Roman"/>
              </w:rPr>
              <w:t>,</w:t>
            </w:r>
            <w:r w:rsidRPr="003C2C03">
              <w:rPr>
                <w:rFonts w:ascii="Times New Roman" w:eastAsia="Arial Unicode MS" w:hAnsi="Times New Roman"/>
                <w:lang w:val="kk-KZ"/>
              </w:rPr>
              <w:t xml:space="preserve"> </w:t>
            </w:r>
            <w:r w:rsidRPr="003C2C03">
              <w:rPr>
                <w:rFonts w:ascii="Times New Roman" w:eastAsia="Arial Unicode MS" w:hAnsi="Times New Roman"/>
              </w:rPr>
              <w:t>мм</w:t>
            </w:r>
          </w:p>
        </w:tc>
        <w:tc>
          <w:tcPr>
            <w:tcW w:w="1418" w:type="dxa"/>
          </w:tcPr>
          <w:p w14:paraId="4E7D54DB"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66-93</w:t>
            </w:r>
          </w:p>
        </w:tc>
        <w:tc>
          <w:tcPr>
            <w:tcW w:w="1275" w:type="dxa"/>
          </w:tcPr>
          <w:p w14:paraId="392D3FE2"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74.9</w:t>
            </w:r>
            <w:r w:rsidRPr="003C2C03">
              <w:rPr>
                <w:rFonts w:ascii="Times New Roman" w:eastAsia="MS Gothic" w:hAnsi="Times New Roman"/>
                <w:sz w:val="16"/>
                <w:szCs w:val="16"/>
              </w:rPr>
              <w:t>土</w:t>
            </w:r>
            <w:r w:rsidRPr="003C2C03">
              <w:rPr>
                <w:rFonts w:ascii="Times New Roman" w:eastAsia="MS Gothic" w:hAnsi="Times New Roman"/>
              </w:rPr>
              <w:t>6</w:t>
            </w:r>
            <w:r w:rsidRPr="003C2C03">
              <w:rPr>
                <w:rFonts w:ascii="Times New Roman" w:eastAsia="MS Gothic" w:hAnsi="Times New Roman"/>
                <w:lang w:val="en-US"/>
              </w:rPr>
              <w:t>.88</w:t>
            </w:r>
          </w:p>
        </w:tc>
        <w:tc>
          <w:tcPr>
            <w:tcW w:w="1560" w:type="dxa"/>
          </w:tcPr>
          <w:p w14:paraId="17F89147"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8.67</w:t>
            </w:r>
          </w:p>
        </w:tc>
        <w:tc>
          <w:tcPr>
            <w:tcW w:w="1559" w:type="dxa"/>
          </w:tcPr>
          <w:p w14:paraId="35EA11E8"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11.58</w:t>
            </w:r>
          </w:p>
        </w:tc>
      </w:tr>
      <w:tr w:rsidR="0079561B" w:rsidRPr="003C2C03" w14:paraId="10B99971" w14:textId="77777777" w:rsidTr="006D2564">
        <w:tc>
          <w:tcPr>
            <w:tcW w:w="3539" w:type="dxa"/>
          </w:tcPr>
          <w:p w14:paraId="5E432026" w14:textId="2D42EF8B" w:rsidR="0079561B" w:rsidRPr="003C2C03" w:rsidRDefault="00825288" w:rsidP="00933DFC">
            <w:pPr>
              <w:widowControl w:val="0"/>
              <w:ind w:firstLine="0"/>
              <w:rPr>
                <w:rFonts w:ascii="Times New Roman" w:eastAsia="Arial Unicode MS" w:hAnsi="Times New Roman"/>
                <w:lang w:val="kk-KZ"/>
              </w:rPr>
            </w:pPr>
            <w:r w:rsidRPr="003C2C03">
              <w:rPr>
                <w:rFonts w:ascii="Times New Roman" w:eastAsia="Arial Unicode MS" w:hAnsi="Times New Roman"/>
                <w:lang w:val="en-US"/>
              </w:rPr>
              <w:t>SL</w:t>
            </w:r>
            <w:r w:rsidR="0079561B" w:rsidRPr="003C2C03">
              <w:rPr>
                <w:rFonts w:ascii="Times New Roman" w:eastAsia="Arial Unicode MS" w:hAnsi="Times New Roman"/>
              </w:rPr>
              <w:t>, мм</w:t>
            </w:r>
          </w:p>
        </w:tc>
        <w:tc>
          <w:tcPr>
            <w:tcW w:w="1418" w:type="dxa"/>
          </w:tcPr>
          <w:p w14:paraId="50353DED"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54-77</w:t>
            </w:r>
          </w:p>
        </w:tc>
        <w:tc>
          <w:tcPr>
            <w:tcW w:w="1275" w:type="dxa"/>
          </w:tcPr>
          <w:p w14:paraId="25958B0F"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61.6</w:t>
            </w:r>
            <w:r w:rsidRPr="003C2C03">
              <w:rPr>
                <w:rFonts w:ascii="Times New Roman" w:eastAsia="MS Gothic" w:hAnsi="Times New Roman"/>
                <w:sz w:val="16"/>
                <w:szCs w:val="16"/>
              </w:rPr>
              <w:t>土</w:t>
            </w:r>
            <w:r w:rsidRPr="003C2C03">
              <w:rPr>
                <w:rFonts w:ascii="Times New Roman" w:eastAsia="MS Gothic" w:hAnsi="Times New Roman" w:hint="eastAsia"/>
              </w:rPr>
              <w:t>5</w:t>
            </w:r>
            <w:r w:rsidRPr="003C2C03">
              <w:rPr>
                <w:rFonts w:ascii="Times New Roman" w:eastAsia="MS Gothic" w:hAnsi="Times New Roman"/>
                <w:lang w:val="en-US"/>
              </w:rPr>
              <w:t>.52</w:t>
            </w:r>
          </w:p>
        </w:tc>
        <w:tc>
          <w:tcPr>
            <w:tcW w:w="1560" w:type="dxa"/>
          </w:tcPr>
          <w:p w14:paraId="75048FBE"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7.24</w:t>
            </w:r>
          </w:p>
        </w:tc>
        <w:tc>
          <w:tcPr>
            <w:tcW w:w="1559" w:type="dxa"/>
          </w:tcPr>
          <w:p w14:paraId="4B0B6F4C"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11.76</w:t>
            </w:r>
          </w:p>
        </w:tc>
      </w:tr>
      <w:tr w:rsidR="0079561B" w:rsidRPr="003C2C03" w14:paraId="74C8A602" w14:textId="77777777" w:rsidTr="006D2564">
        <w:tc>
          <w:tcPr>
            <w:tcW w:w="3539" w:type="dxa"/>
          </w:tcPr>
          <w:p w14:paraId="3B404DEE" w14:textId="571A768D" w:rsidR="0079561B" w:rsidRPr="003C2C03" w:rsidRDefault="0079561B" w:rsidP="00933DFC">
            <w:pPr>
              <w:widowControl w:val="0"/>
              <w:ind w:firstLine="0"/>
              <w:rPr>
                <w:rFonts w:ascii="Times New Roman" w:eastAsia="Arial Unicode MS" w:hAnsi="Times New Roman"/>
                <w:lang w:val="kk-KZ"/>
              </w:rPr>
            </w:pPr>
            <w:r w:rsidRPr="003C2C03">
              <w:rPr>
                <w:rFonts w:ascii="Times New Roman" w:eastAsia="Arial Unicode MS" w:hAnsi="Times New Roman"/>
                <w:lang w:val="en-US"/>
              </w:rPr>
              <w:t>Q</w:t>
            </w:r>
            <w:r w:rsidRPr="003C2C03">
              <w:rPr>
                <w:rFonts w:ascii="Times New Roman" w:eastAsia="Arial Unicode MS" w:hAnsi="Times New Roman"/>
              </w:rPr>
              <w:t>, г</w:t>
            </w:r>
          </w:p>
        </w:tc>
        <w:tc>
          <w:tcPr>
            <w:tcW w:w="1418" w:type="dxa"/>
          </w:tcPr>
          <w:p w14:paraId="2CFA810C"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2.0-6.7</w:t>
            </w:r>
          </w:p>
        </w:tc>
        <w:tc>
          <w:tcPr>
            <w:tcW w:w="1275" w:type="dxa"/>
          </w:tcPr>
          <w:p w14:paraId="21357E2E"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3.5</w:t>
            </w:r>
            <w:r w:rsidRPr="003C2C03">
              <w:rPr>
                <w:rFonts w:ascii="Times New Roman" w:eastAsia="MS Gothic" w:hAnsi="Times New Roman"/>
                <w:sz w:val="16"/>
                <w:szCs w:val="16"/>
              </w:rPr>
              <w:t>土</w:t>
            </w:r>
            <w:r w:rsidRPr="003C2C03">
              <w:rPr>
                <w:rFonts w:ascii="Times New Roman" w:eastAsia="MS Gothic" w:hAnsi="Times New Roman" w:hint="eastAsia"/>
              </w:rPr>
              <w:t>1</w:t>
            </w:r>
            <w:r w:rsidRPr="003C2C03">
              <w:rPr>
                <w:rFonts w:ascii="Times New Roman" w:eastAsia="MS Gothic" w:hAnsi="Times New Roman"/>
                <w:lang w:val="en-US"/>
              </w:rPr>
              <w:t>.23</w:t>
            </w:r>
          </w:p>
        </w:tc>
        <w:tc>
          <w:tcPr>
            <w:tcW w:w="1560" w:type="dxa"/>
          </w:tcPr>
          <w:p w14:paraId="1C3675DE"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1.59</w:t>
            </w:r>
          </w:p>
        </w:tc>
        <w:tc>
          <w:tcPr>
            <w:tcW w:w="1559" w:type="dxa"/>
          </w:tcPr>
          <w:p w14:paraId="7054803D"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45.6</w:t>
            </w:r>
          </w:p>
        </w:tc>
      </w:tr>
      <w:tr w:rsidR="0079561B" w:rsidRPr="003C2C03" w14:paraId="7C1742FF" w14:textId="77777777" w:rsidTr="006D2564">
        <w:tc>
          <w:tcPr>
            <w:tcW w:w="3539" w:type="dxa"/>
          </w:tcPr>
          <w:p w14:paraId="509592B0" w14:textId="0BD293A5" w:rsidR="0079561B" w:rsidRPr="003C2C03" w:rsidRDefault="00825288" w:rsidP="00933DFC">
            <w:pPr>
              <w:widowControl w:val="0"/>
              <w:ind w:firstLine="0"/>
              <w:rPr>
                <w:rFonts w:ascii="Times New Roman" w:eastAsia="Arial Unicode MS" w:hAnsi="Times New Roman"/>
              </w:rPr>
            </w:pPr>
            <w:r w:rsidRPr="003C2C03">
              <w:rPr>
                <w:rFonts w:ascii="Times New Roman" w:eastAsia="Arial Unicode MS" w:hAnsi="Times New Roman"/>
                <w:lang w:val="en-US"/>
              </w:rPr>
              <w:t xml:space="preserve">q, </w:t>
            </w:r>
            <w:r w:rsidRPr="003C2C03">
              <w:rPr>
                <w:rFonts w:ascii="Times New Roman" w:eastAsia="Arial Unicode MS" w:hAnsi="Times New Roman"/>
              </w:rPr>
              <w:t>г</w:t>
            </w:r>
          </w:p>
        </w:tc>
        <w:tc>
          <w:tcPr>
            <w:tcW w:w="1418" w:type="dxa"/>
          </w:tcPr>
          <w:p w14:paraId="15293C70"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1-4.6</w:t>
            </w:r>
          </w:p>
        </w:tc>
        <w:tc>
          <w:tcPr>
            <w:tcW w:w="1275" w:type="dxa"/>
          </w:tcPr>
          <w:p w14:paraId="6A0047A3"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2.4</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lang w:val="en-US"/>
              </w:rPr>
              <w:t>.82</w:t>
            </w:r>
          </w:p>
        </w:tc>
        <w:tc>
          <w:tcPr>
            <w:tcW w:w="1560" w:type="dxa"/>
          </w:tcPr>
          <w:p w14:paraId="27C925D6"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1.10</w:t>
            </w:r>
          </w:p>
        </w:tc>
        <w:tc>
          <w:tcPr>
            <w:tcW w:w="1559" w:type="dxa"/>
          </w:tcPr>
          <w:p w14:paraId="6ABD529D"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46.14</w:t>
            </w:r>
          </w:p>
        </w:tc>
      </w:tr>
      <w:tr w:rsidR="0079561B" w:rsidRPr="003C2C03" w14:paraId="0FF2BDA4" w14:textId="77777777" w:rsidTr="006D2564">
        <w:tc>
          <w:tcPr>
            <w:tcW w:w="3539" w:type="dxa"/>
          </w:tcPr>
          <w:p w14:paraId="23723B68" w14:textId="77777777" w:rsidR="0079561B" w:rsidRPr="003C2C03" w:rsidRDefault="0079561B" w:rsidP="00933DFC">
            <w:pPr>
              <w:widowControl w:val="0"/>
              <w:ind w:firstLine="0"/>
              <w:rPr>
                <w:rFonts w:ascii="Times New Roman" w:eastAsia="Arial Unicode MS" w:hAnsi="Times New Roman"/>
              </w:rPr>
            </w:pPr>
            <w:r w:rsidRPr="003C2C03">
              <w:rPr>
                <w:rFonts w:ascii="Times New Roman" w:eastAsia="Arial Unicode MS" w:hAnsi="Times New Roman"/>
              </w:rPr>
              <w:t>Вес икры, мг</w:t>
            </w:r>
          </w:p>
        </w:tc>
        <w:tc>
          <w:tcPr>
            <w:tcW w:w="1418" w:type="dxa"/>
          </w:tcPr>
          <w:p w14:paraId="705DC78A" w14:textId="77777777" w:rsidR="0079561B" w:rsidRPr="003C2C03" w:rsidRDefault="0079561B" w:rsidP="00933DFC">
            <w:pPr>
              <w:ind w:firstLine="0"/>
              <w:jc w:val="center"/>
              <w:rPr>
                <w:rFonts w:ascii="Times New Roman" w:hAnsi="Times New Roman"/>
              </w:rPr>
            </w:pPr>
            <w:r w:rsidRPr="003C2C03">
              <w:rPr>
                <w:rFonts w:ascii="Times New Roman" w:hAnsi="Times New Roman"/>
              </w:rPr>
              <w:t>180-1040</w:t>
            </w:r>
          </w:p>
        </w:tc>
        <w:tc>
          <w:tcPr>
            <w:tcW w:w="1275" w:type="dxa"/>
          </w:tcPr>
          <w:p w14:paraId="58BCF344" w14:textId="77777777" w:rsidR="0079561B" w:rsidRPr="003C2C03" w:rsidRDefault="0079561B" w:rsidP="00933DFC">
            <w:pPr>
              <w:ind w:firstLine="0"/>
              <w:jc w:val="center"/>
              <w:rPr>
                <w:rFonts w:ascii="Times New Roman" w:hAnsi="Times New Roman"/>
              </w:rPr>
            </w:pPr>
            <w:r w:rsidRPr="003C2C03">
              <w:rPr>
                <w:rFonts w:ascii="Times New Roman" w:hAnsi="Times New Roman"/>
              </w:rPr>
              <w:t>450</w:t>
            </w:r>
            <w:r w:rsidRPr="003C2C03">
              <w:rPr>
                <w:rFonts w:ascii="Times New Roman" w:eastAsia="MS Gothic" w:hAnsi="Times New Roman"/>
                <w:sz w:val="16"/>
                <w:szCs w:val="16"/>
              </w:rPr>
              <w:t>土</w:t>
            </w:r>
            <w:r w:rsidRPr="003C2C03">
              <w:rPr>
                <w:rFonts w:ascii="Times New Roman" w:eastAsia="MS Gothic" w:hAnsi="Times New Roman" w:hint="eastAsia"/>
              </w:rPr>
              <w:t>2</w:t>
            </w:r>
            <w:r w:rsidRPr="003C2C03">
              <w:rPr>
                <w:rFonts w:ascii="Times New Roman" w:eastAsia="MS Gothic" w:hAnsi="Times New Roman"/>
              </w:rPr>
              <w:t>80</w:t>
            </w:r>
          </w:p>
        </w:tc>
        <w:tc>
          <w:tcPr>
            <w:tcW w:w="1560" w:type="dxa"/>
          </w:tcPr>
          <w:p w14:paraId="63CD548A" w14:textId="77777777" w:rsidR="0079561B" w:rsidRPr="003C2C03" w:rsidRDefault="0079561B" w:rsidP="00933DFC">
            <w:pPr>
              <w:ind w:firstLine="0"/>
              <w:jc w:val="center"/>
              <w:rPr>
                <w:rFonts w:ascii="Times New Roman" w:hAnsi="Times New Roman"/>
                <w:lang w:val="en-US"/>
              </w:rPr>
            </w:pPr>
          </w:p>
        </w:tc>
        <w:tc>
          <w:tcPr>
            <w:tcW w:w="1559" w:type="dxa"/>
          </w:tcPr>
          <w:p w14:paraId="57310DFE" w14:textId="77777777" w:rsidR="0079561B" w:rsidRPr="003C2C03" w:rsidRDefault="0079561B" w:rsidP="00933DFC">
            <w:pPr>
              <w:ind w:firstLine="0"/>
              <w:jc w:val="center"/>
              <w:rPr>
                <w:rFonts w:ascii="Times New Roman" w:hAnsi="Times New Roman"/>
                <w:lang w:val="en-US"/>
              </w:rPr>
            </w:pPr>
          </w:p>
        </w:tc>
      </w:tr>
      <w:tr w:rsidR="0079561B" w:rsidRPr="003C2C03" w14:paraId="6F1B8CF5" w14:textId="77777777" w:rsidTr="006D2564">
        <w:tc>
          <w:tcPr>
            <w:tcW w:w="3539" w:type="dxa"/>
          </w:tcPr>
          <w:p w14:paraId="6E61F36C" w14:textId="77777777" w:rsidR="0079561B" w:rsidRPr="003C2C03" w:rsidRDefault="0079561B" w:rsidP="00933DFC">
            <w:pPr>
              <w:widowControl w:val="0"/>
              <w:ind w:firstLine="0"/>
              <w:rPr>
                <w:rFonts w:ascii="Times New Roman" w:eastAsia="Arial Unicode MS" w:hAnsi="Times New Roman"/>
              </w:rPr>
            </w:pPr>
            <w:r w:rsidRPr="003C2C03">
              <w:rPr>
                <w:rFonts w:ascii="Times New Roman" w:eastAsia="Arial Unicode MS" w:hAnsi="Times New Roman"/>
              </w:rPr>
              <w:t>Абсолютная индивидуальная плодовитость (АИП)</w:t>
            </w:r>
          </w:p>
        </w:tc>
        <w:tc>
          <w:tcPr>
            <w:tcW w:w="1418" w:type="dxa"/>
          </w:tcPr>
          <w:p w14:paraId="3EC474F0" w14:textId="77777777" w:rsidR="0079561B" w:rsidRPr="003C2C03" w:rsidRDefault="0079561B" w:rsidP="00933DFC">
            <w:pPr>
              <w:ind w:firstLine="0"/>
              <w:jc w:val="center"/>
              <w:rPr>
                <w:rFonts w:ascii="Times New Roman" w:hAnsi="Times New Roman"/>
              </w:rPr>
            </w:pPr>
            <w:r w:rsidRPr="003C2C03">
              <w:rPr>
                <w:rFonts w:ascii="Times New Roman" w:hAnsi="Times New Roman"/>
              </w:rPr>
              <w:t>910-4623</w:t>
            </w:r>
          </w:p>
        </w:tc>
        <w:tc>
          <w:tcPr>
            <w:tcW w:w="1275" w:type="dxa"/>
          </w:tcPr>
          <w:p w14:paraId="11C6FB06" w14:textId="77777777" w:rsidR="0079561B" w:rsidRPr="003C2C03" w:rsidRDefault="0079561B" w:rsidP="00933DFC">
            <w:pPr>
              <w:ind w:firstLine="0"/>
              <w:jc w:val="center"/>
              <w:rPr>
                <w:rFonts w:ascii="Times New Roman" w:hAnsi="Times New Roman"/>
              </w:rPr>
            </w:pPr>
            <w:r w:rsidRPr="003C2C03">
              <w:rPr>
                <w:rFonts w:ascii="Times New Roman" w:hAnsi="Times New Roman"/>
              </w:rPr>
              <w:t>2278.3</w:t>
            </w:r>
            <w:r w:rsidRPr="003C2C03">
              <w:rPr>
                <w:rFonts w:ascii="Times New Roman" w:eastAsia="MS Gothic" w:hAnsi="Times New Roman"/>
                <w:sz w:val="16"/>
                <w:szCs w:val="16"/>
              </w:rPr>
              <w:t>土</w:t>
            </w:r>
            <w:r w:rsidRPr="003C2C03">
              <w:rPr>
                <w:rFonts w:ascii="Times New Roman" w:eastAsia="MS Gothic" w:hAnsi="Times New Roman" w:hint="eastAsia"/>
              </w:rPr>
              <w:t>1</w:t>
            </w:r>
            <w:r w:rsidRPr="003C2C03">
              <w:rPr>
                <w:rFonts w:ascii="Times New Roman" w:eastAsia="MS Gothic" w:hAnsi="Times New Roman"/>
              </w:rPr>
              <w:t>299.3</w:t>
            </w:r>
          </w:p>
        </w:tc>
        <w:tc>
          <w:tcPr>
            <w:tcW w:w="1560" w:type="dxa"/>
          </w:tcPr>
          <w:p w14:paraId="1998D4DF" w14:textId="77777777" w:rsidR="0079561B" w:rsidRPr="003C2C03" w:rsidRDefault="0079561B" w:rsidP="00933DFC">
            <w:pPr>
              <w:ind w:firstLine="0"/>
              <w:jc w:val="center"/>
              <w:rPr>
                <w:rFonts w:ascii="Times New Roman" w:hAnsi="Times New Roman"/>
              </w:rPr>
            </w:pPr>
            <w:r w:rsidRPr="003C2C03">
              <w:rPr>
                <w:rFonts w:ascii="Times New Roman" w:hAnsi="Times New Roman"/>
              </w:rPr>
              <w:t>-</w:t>
            </w:r>
          </w:p>
        </w:tc>
        <w:tc>
          <w:tcPr>
            <w:tcW w:w="1559" w:type="dxa"/>
          </w:tcPr>
          <w:p w14:paraId="172B31A0" w14:textId="77777777" w:rsidR="0079561B" w:rsidRPr="003C2C03" w:rsidRDefault="0079561B" w:rsidP="00933DFC">
            <w:pPr>
              <w:ind w:firstLine="0"/>
              <w:jc w:val="center"/>
              <w:rPr>
                <w:rFonts w:ascii="Times New Roman" w:hAnsi="Times New Roman"/>
              </w:rPr>
            </w:pPr>
            <w:r w:rsidRPr="003C2C03">
              <w:rPr>
                <w:rFonts w:ascii="Times New Roman" w:hAnsi="Times New Roman"/>
              </w:rPr>
              <w:t>-</w:t>
            </w:r>
          </w:p>
        </w:tc>
      </w:tr>
      <w:tr w:rsidR="0079561B" w:rsidRPr="003C2C03" w14:paraId="149DDE80" w14:textId="77777777" w:rsidTr="006D2564">
        <w:tc>
          <w:tcPr>
            <w:tcW w:w="3539" w:type="dxa"/>
          </w:tcPr>
          <w:p w14:paraId="0EFB77F0" w14:textId="77777777" w:rsidR="0079561B" w:rsidRPr="003C2C03" w:rsidRDefault="0079561B" w:rsidP="00933DFC">
            <w:pPr>
              <w:widowControl w:val="0"/>
              <w:ind w:firstLine="0"/>
              <w:rPr>
                <w:rFonts w:ascii="Times New Roman" w:eastAsia="Arial Unicode MS" w:hAnsi="Times New Roman"/>
              </w:rPr>
            </w:pPr>
            <w:r w:rsidRPr="003C2C03">
              <w:rPr>
                <w:rFonts w:ascii="Times New Roman" w:eastAsia="Arial Unicode MS" w:hAnsi="Times New Roman"/>
              </w:rPr>
              <w:t>Относительная индивидуальная плодовитость (ОИП)</w:t>
            </w:r>
          </w:p>
        </w:tc>
        <w:tc>
          <w:tcPr>
            <w:tcW w:w="1418" w:type="dxa"/>
          </w:tcPr>
          <w:p w14:paraId="6034D913" w14:textId="77777777" w:rsidR="0079561B" w:rsidRPr="003C2C03" w:rsidRDefault="0079561B" w:rsidP="00933DFC">
            <w:pPr>
              <w:ind w:firstLine="0"/>
              <w:jc w:val="center"/>
              <w:rPr>
                <w:rFonts w:ascii="Times New Roman" w:hAnsi="Times New Roman"/>
              </w:rPr>
            </w:pPr>
            <w:r w:rsidRPr="003C2C03">
              <w:rPr>
                <w:rFonts w:ascii="Times New Roman" w:hAnsi="Times New Roman"/>
              </w:rPr>
              <w:t>351-804</w:t>
            </w:r>
          </w:p>
        </w:tc>
        <w:tc>
          <w:tcPr>
            <w:tcW w:w="1275" w:type="dxa"/>
          </w:tcPr>
          <w:p w14:paraId="66789228" w14:textId="77777777" w:rsidR="0079561B" w:rsidRPr="003C2C03" w:rsidRDefault="0079561B" w:rsidP="00933DFC">
            <w:pPr>
              <w:ind w:firstLine="0"/>
              <w:jc w:val="center"/>
              <w:rPr>
                <w:rFonts w:ascii="Times New Roman" w:hAnsi="Times New Roman"/>
              </w:rPr>
            </w:pPr>
            <w:r w:rsidRPr="003C2C03">
              <w:rPr>
                <w:rFonts w:ascii="Times New Roman" w:hAnsi="Times New Roman"/>
              </w:rPr>
              <w:t>538.3</w:t>
            </w:r>
            <w:r w:rsidRPr="003C2C03">
              <w:rPr>
                <w:rFonts w:ascii="Times New Roman" w:eastAsia="MS Gothic" w:hAnsi="Times New Roman"/>
                <w:sz w:val="16"/>
                <w:szCs w:val="16"/>
              </w:rPr>
              <w:t>土</w:t>
            </w:r>
            <w:r w:rsidRPr="003C2C03">
              <w:rPr>
                <w:rFonts w:ascii="Times New Roman" w:eastAsia="MS Gothic" w:hAnsi="Times New Roman" w:hint="eastAsia"/>
              </w:rPr>
              <w:t>1</w:t>
            </w:r>
            <w:r w:rsidRPr="003C2C03">
              <w:rPr>
                <w:rFonts w:ascii="Times New Roman" w:eastAsia="MS Gothic" w:hAnsi="Times New Roman"/>
              </w:rPr>
              <w:t>19.3</w:t>
            </w:r>
          </w:p>
        </w:tc>
        <w:tc>
          <w:tcPr>
            <w:tcW w:w="1560" w:type="dxa"/>
          </w:tcPr>
          <w:p w14:paraId="3A8BE3B8" w14:textId="77777777" w:rsidR="0079561B" w:rsidRPr="003C2C03" w:rsidRDefault="0079561B" w:rsidP="00933DFC">
            <w:pPr>
              <w:ind w:firstLine="0"/>
              <w:jc w:val="center"/>
              <w:rPr>
                <w:rFonts w:ascii="Times New Roman" w:hAnsi="Times New Roman"/>
              </w:rPr>
            </w:pPr>
            <w:r w:rsidRPr="003C2C03">
              <w:rPr>
                <w:rFonts w:ascii="Times New Roman" w:hAnsi="Times New Roman"/>
              </w:rPr>
              <w:t>-</w:t>
            </w:r>
          </w:p>
        </w:tc>
        <w:tc>
          <w:tcPr>
            <w:tcW w:w="1559" w:type="dxa"/>
          </w:tcPr>
          <w:p w14:paraId="23ABE5DC" w14:textId="77777777" w:rsidR="0079561B" w:rsidRPr="003C2C03" w:rsidRDefault="0079561B" w:rsidP="00933DFC">
            <w:pPr>
              <w:ind w:firstLine="0"/>
              <w:jc w:val="center"/>
              <w:rPr>
                <w:rFonts w:ascii="Times New Roman" w:hAnsi="Times New Roman"/>
              </w:rPr>
            </w:pPr>
            <w:r w:rsidRPr="003C2C03">
              <w:rPr>
                <w:rFonts w:ascii="Times New Roman" w:hAnsi="Times New Roman"/>
              </w:rPr>
              <w:t>-</w:t>
            </w:r>
          </w:p>
        </w:tc>
      </w:tr>
      <w:tr w:rsidR="0079561B" w:rsidRPr="003C2C03" w14:paraId="31937289" w14:textId="77777777" w:rsidTr="006D2564">
        <w:tc>
          <w:tcPr>
            <w:tcW w:w="3539" w:type="dxa"/>
          </w:tcPr>
          <w:p w14:paraId="076D831C" w14:textId="77777777" w:rsidR="0079561B" w:rsidRPr="003C2C03" w:rsidRDefault="0079561B" w:rsidP="00933DFC">
            <w:pPr>
              <w:widowControl w:val="0"/>
              <w:ind w:firstLine="0"/>
              <w:rPr>
                <w:rFonts w:ascii="Times New Roman" w:eastAsia="Arial Unicode MS" w:hAnsi="Times New Roman"/>
              </w:rPr>
            </w:pPr>
            <w:r w:rsidRPr="003C2C03">
              <w:rPr>
                <w:rFonts w:ascii="Times New Roman" w:eastAsia="Arial Unicode MS" w:hAnsi="Times New Roman"/>
              </w:rPr>
              <w:t>Жирность рыб</w:t>
            </w:r>
          </w:p>
        </w:tc>
        <w:tc>
          <w:tcPr>
            <w:tcW w:w="1418" w:type="dxa"/>
          </w:tcPr>
          <w:p w14:paraId="0F4B7BE7" w14:textId="77777777" w:rsidR="0079561B" w:rsidRPr="003C2C03" w:rsidRDefault="0079561B" w:rsidP="00933DFC">
            <w:pPr>
              <w:ind w:firstLine="0"/>
              <w:jc w:val="center"/>
              <w:rPr>
                <w:rFonts w:ascii="Times New Roman" w:hAnsi="Times New Roman"/>
              </w:rPr>
            </w:pPr>
            <w:r w:rsidRPr="003C2C03">
              <w:rPr>
                <w:rFonts w:ascii="Times New Roman" w:hAnsi="Times New Roman"/>
              </w:rPr>
              <w:t>2-5</w:t>
            </w:r>
          </w:p>
        </w:tc>
        <w:tc>
          <w:tcPr>
            <w:tcW w:w="1275" w:type="dxa"/>
          </w:tcPr>
          <w:p w14:paraId="5DDCFF45" w14:textId="77777777" w:rsidR="0079561B" w:rsidRPr="003C2C03" w:rsidRDefault="0079561B" w:rsidP="00933DFC">
            <w:pPr>
              <w:ind w:firstLine="0"/>
              <w:jc w:val="center"/>
              <w:rPr>
                <w:rFonts w:ascii="Times New Roman" w:hAnsi="Times New Roman"/>
              </w:rPr>
            </w:pPr>
            <w:r w:rsidRPr="003C2C03">
              <w:rPr>
                <w:rFonts w:ascii="Times New Roman" w:hAnsi="Times New Roman"/>
              </w:rPr>
              <w:t>2.6</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rPr>
              <w:t>,84</w:t>
            </w:r>
          </w:p>
        </w:tc>
        <w:tc>
          <w:tcPr>
            <w:tcW w:w="1560" w:type="dxa"/>
          </w:tcPr>
          <w:p w14:paraId="0239D64F" w14:textId="77777777" w:rsidR="0079561B" w:rsidRPr="003C2C03" w:rsidRDefault="0079561B" w:rsidP="00933DFC">
            <w:pPr>
              <w:ind w:firstLine="0"/>
              <w:jc w:val="center"/>
              <w:rPr>
                <w:rFonts w:ascii="Times New Roman" w:hAnsi="Times New Roman"/>
              </w:rPr>
            </w:pPr>
            <w:r w:rsidRPr="003C2C03">
              <w:rPr>
                <w:rFonts w:ascii="Times New Roman" w:hAnsi="Times New Roman"/>
              </w:rPr>
              <w:t>1.07</w:t>
            </w:r>
          </w:p>
        </w:tc>
        <w:tc>
          <w:tcPr>
            <w:tcW w:w="1559" w:type="dxa"/>
          </w:tcPr>
          <w:p w14:paraId="7FDF38D0" w14:textId="77777777" w:rsidR="0079561B" w:rsidRPr="003C2C03" w:rsidRDefault="0079561B" w:rsidP="00933DFC">
            <w:pPr>
              <w:ind w:firstLine="0"/>
              <w:jc w:val="center"/>
              <w:rPr>
                <w:rFonts w:ascii="Times New Roman" w:hAnsi="Times New Roman"/>
              </w:rPr>
            </w:pPr>
            <w:r w:rsidRPr="003C2C03">
              <w:rPr>
                <w:rFonts w:ascii="Times New Roman" w:hAnsi="Times New Roman"/>
              </w:rPr>
              <w:t>41.34</w:t>
            </w:r>
          </w:p>
        </w:tc>
      </w:tr>
      <w:tr w:rsidR="0079561B" w:rsidRPr="003C2C03" w14:paraId="591C7A9C" w14:textId="77777777" w:rsidTr="006D2564">
        <w:tc>
          <w:tcPr>
            <w:tcW w:w="3539" w:type="dxa"/>
          </w:tcPr>
          <w:p w14:paraId="3E5A0B36" w14:textId="13D0F1B2" w:rsidR="0079561B" w:rsidRPr="003C2C03" w:rsidRDefault="0079561B" w:rsidP="00933DFC">
            <w:pPr>
              <w:widowControl w:val="0"/>
              <w:ind w:firstLine="0"/>
              <w:rPr>
                <w:rFonts w:ascii="Times New Roman" w:eastAsia="Arial Unicode MS" w:hAnsi="Times New Roman"/>
                <w:lang w:val="kk-KZ"/>
              </w:rPr>
            </w:pPr>
            <w:r w:rsidRPr="003C2C03">
              <w:rPr>
                <w:rFonts w:ascii="Times New Roman" w:eastAsia="Arial Unicode MS" w:hAnsi="Times New Roman"/>
                <w:lang w:val="en-US"/>
              </w:rPr>
              <w:t>F</w:t>
            </w:r>
          </w:p>
        </w:tc>
        <w:tc>
          <w:tcPr>
            <w:tcW w:w="1418" w:type="dxa"/>
          </w:tcPr>
          <w:p w14:paraId="1F6CDC3B"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1.2-1.7</w:t>
            </w:r>
          </w:p>
        </w:tc>
        <w:tc>
          <w:tcPr>
            <w:tcW w:w="1275" w:type="dxa"/>
          </w:tcPr>
          <w:p w14:paraId="2E49788F" w14:textId="77777777" w:rsidR="0079561B" w:rsidRPr="003C2C03" w:rsidRDefault="0079561B" w:rsidP="00933DFC">
            <w:pPr>
              <w:ind w:firstLine="0"/>
              <w:rPr>
                <w:rFonts w:ascii="Times New Roman" w:hAnsi="Times New Roman"/>
                <w:lang w:val="en-US"/>
              </w:rPr>
            </w:pPr>
            <w:r w:rsidRPr="003C2C03">
              <w:rPr>
                <w:rFonts w:ascii="Times New Roman" w:hAnsi="Times New Roman"/>
                <w:lang w:val="en-US"/>
              </w:rPr>
              <w:t>1.4</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lang w:val="en-US"/>
              </w:rPr>
              <w:t>.10</w:t>
            </w:r>
          </w:p>
        </w:tc>
        <w:tc>
          <w:tcPr>
            <w:tcW w:w="1560" w:type="dxa"/>
          </w:tcPr>
          <w:p w14:paraId="53A2D778"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0.14</w:t>
            </w:r>
          </w:p>
        </w:tc>
        <w:tc>
          <w:tcPr>
            <w:tcW w:w="1559" w:type="dxa"/>
          </w:tcPr>
          <w:p w14:paraId="29310869"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9.84</w:t>
            </w:r>
          </w:p>
        </w:tc>
      </w:tr>
      <w:tr w:rsidR="0079561B" w:rsidRPr="003C2C03" w14:paraId="1C65E18A" w14:textId="77777777" w:rsidTr="006D2564">
        <w:tc>
          <w:tcPr>
            <w:tcW w:w="3539" w:type="dxa"/>
          </w:tcPr>
          <w:p w14:paraId="5ED9E6A7" w14:textId="6DA9C9E4" w:rsidR="0079561B" w:rsidRPr="003C2C03" w:rsidRDefault="0079561B" w:rsidP="00933DFC">
            <w:pPr>
              <w:widowControl w:val="0"/>
              <w:ind w:firstLine="0"/>
              <w:rPr>
                <w:rFonts w:ascii="Times New Roman" w:eastAsia="Arial Unicode MS" w:hAnsi="Times New Roman"/>
                <w:lang w:val="kk-KZ"/>
              </w:rPr>
            </w:pPr>
            <w:r w:rsidRPr="003C2C03">
              <w:rPr>
                <w:rFonts w:ascii="Times New Roman" w:eastAsia="Arial Unicode MS" w:hAnsi="Times New Roman"/>
                <w:lang w:val="en-US"/>
              </w:rPr>
              <w:t>Cl</w:t>
            </w:r>
          </w:p>
        </w:tc>
        <w:tc>
          <w:tcPr>
            <w:tcW w:w="1418" w:type="dxa"/>
          </w:tcPr>
          <w:p w14:paraId="68727865"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0.6-1.1</w:t>
            </w:r>
          </w:p>
        </w:tc>
        <w:tc>
          <w:tcPr>
            <w:tcW w:w="1275" w:type="dxa"/>
          </w:tcPr>
          <w:p w14:paraId="0A81B1D5" w14:textId="77777777" w:rsidR="0079561B" w:rsidRPr="003C2C03" w:rsidRDefault="0079561B" w:rsidP="00933DFC">
            <w:pPr>
              <w:ind w:firstLine="0"/>
              <w:rPr>
                <w:rFonts w:ascii="Times New Roman" w:hAnsi="Times New Roman"/>
                <w:lang w:val="en-US"/>
              </w:rPr>
            </w:pPr>
            <w:r w:rsidRPr="003C2C03">
              <w:rPr>
                <w:rFonts w:ascii="Times New Roman" w:hAnsi="Times New Roman"/>
                <w:lang w:val="en-US"/>
              </w:rPr>
              <w:t>0.9</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lang w:val="en-US"/>
              </w:rPr>
              <w:t>.08</w:t>
            </w:r>
          </w:p>
        </w:tc>
        <w:tc>
          <w:tcPr>
            <w:tcW w:w="1560" w:type="dxa"/>
          </w:tcPr>
          <w:p w14:paraId="2C8FE483"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0.14</w:t>
            </w:r>
          </w:p>
        </w:tc>
        <w:tc>
          <w:tcPr>
            <w:tcW w:w="1559" w:type="dxa"/>
          </w:tcPr>
          <w:p w14:paraId="273E4EE8"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14.58</w:t>
            </w:r>
          </w:p>
        </w:tc>
      </w:tr>
    </w:tbl>
    <w:p w14:paraId="0B8A3B03" w14:textId="77777777" w:rsidR="0079561B" w:rsidRPr="003C2C03" w:rsidRDefault="0079561B" w:rsidP="0079561B">
      <w:pPr>
        <w:tabs>
          <w:tab w:val="left" w:pos="567"/>
        </w:tabs>
        <w:ind w:firstLine="567"/>
        <w:rPr>
          <w:rFonts w:eastAsia="Times New Roman"/>
          <w:sz w:val="28"/>
          <w:szCs w:val="28"/>
          <w:lang w:eastAsia="ru-RU"/>
        </w:rPr>
      </w:pPr>
    </w:p>
    <w:p w14:paraId="028285EC" w14:textId="5FA1DEA2" w:rsidR="0079561B" w:rsidRPr="003C2C03" w:rsidRDefault="0079561B" w:rsidP="0079561B">
      <w:pPr>
        <w:tabs>
          <w:tab w:val="left" w:pos="567"/>
        </w:tabs>
        <w:ind w:firstLine="567"/>
        <w:rPr>
          <w:rFonts w:eastAsia="Times New Roman"/>
          <w:sz w:val="28"/>
          <w:szCs w:val="28"/>
          <w:lang w:eastAsia="ru-RU"/>
        </w:rPr>
      </w:pPr>
      <w:r w:rsidRPr="003C2C03">
        <w:rPr>
          <w:rFonts w:eastAsia="Times New Roman"/>
          <w:sz w:val="28"/>
          <w:szCs w:val="28"/>
          <w:lang w:eastAsia="ru-RU"/>
        </w:rPr>
        <w:t xml:space="preserve">Все отловленные нами особи были половозрелыми, возраст рыб представлен  2-4 летними </w:t>
      </w:r>
      <w:r w:rsidR="0089359D">
        <w:rPr>
          <w:rFonts w:eastAsia="Times New Roman"/>
          <w:sz w:val="28"/>
          <w:szCs w:val="28"/>
          <w:lang w:eastAsia="ru-RU"/>
        </w:rPr>
        <w:t>особями, и</w:t>
      </w:r>
      <w:r w:rsidRPr="003C2C03">
        <w:rPr>
          <w:rFonts w:eastAsia="Times New Roman"/>
          <w:sz w:val="28"/>
          <w:szCs w:val="28"/>
          <w:lang w:eastAsia="ru-RU"/>
        </w:rPr>
        <w:t xml:space="preserve">з них 50% составляли рыбы в возрасте 3+,  30% - в возрасте 2+ и 20% составляли рыбы возраста 4+. В наших материалах максимальная плодовитость установлено для 4-х летних рыб, где их плодовитость АИП достигла 4481 - 4623 шт икринок. </w:t>
      </w:r>
      <w:r w:rsidR="0089359D">
        <w:rPr>
          <w:rFonts w:eastAsia="Times New Roman"/>
          <w:sz w:val="28"/>
          <w:szCs w:val="28"/>
          <w:lang w:eastAsia="ru-RU"/>
        </w:rPr>
        <w:t>В</w:t>
      </w:r>
      <w:r w:rsidRPr="003C2C03">
        <w:rPr>
          <w:rFonts w:eastAsia="Times New Roman"/>
          <w:sz w:val="28"/>
          <w:szCs w:val="28"/>
          <w:lang w:eastAsia="ru-RU"/>
        </w:rPr>
        <w:t xml:space="preserve"> табл</w:t>
      </w:r>
      <w:r w:rsidR="0089359D">
        <w:rPr>
          <w:rFonts w:eastAsia="Times New Roman"/>
          <w:sz w:val="28"/>
          <w:szCs w:val="28"/>
          <w:lang w:eastAsia="ru-RU"/>
        </w:rPr>
        <w:t>.</w:t>
      </w:r>
      <w:r w:rsidRPr="003C2C03">
        <w:rPr>
          <w:rFonts w:eastAsia="Times New Roman"/>
          <w:sz w:val="28"/>
          <w:szCs w:val="28"/>
          <w:lang w:eastAsia="ru-RU"/>
        </w:rPr>
        <w:t xml:space="preserve"> </w:t>
      </w:r>
      <w:r w:rsidR="0088305B" w:rsidRPr="003C2C03">
        <w:rPr>
          <w:rFonts w:eastAsia="Times New Roman"/>
          <w:sz w:val="28"/>
          <w:szCs w:val="28"/>
          <w:lang w:eastAsia="ru-RU"/>
        </w:rPr>
        <w:t>3</w:t>
      </w:r>
      <w:r w:rsidR="0089359D">
        <w:rPr>
          <w:rFonts w:eastAsia="Times New Roman"/>
          <w:sz w:val="28"/>
          <w:szCs w:val="28"/>
          <w:lang w:eastAsia="ru-RU"/>
        </w:rPr>
        <w:t>5</w:t>
      </w:r>
      <w:r w:rsidRPr="003C2C03">
        <w:rPr>
          <w:rFonts w:eastAsia="Times New Roman"/>
          <w:sz w:val="28"/>
          <w:szCs w:val="28"/>
          <w:lang w:eastAsia="ru-RU"/>
        </w:rPr>
        <w:t xml:space="preserve"> приведены размерно - массовая характеристика и показатели упитанности половозрелых рыб.</w:t>
      </w:r>
    </w:p>
    <w:p w14:paraId="6458717E" w14:textId="77777777" w:rsidR="0079561B" w:rsidRPr="003C2C03" w:rsidRDefault="0079561B" w:rsidP="0079561B">
      <w:pPr>
        <w:tabs>
          <w:tab w:val="left" w:pos="567"/>
        </w:tabs>
        <w:ind w:firstLine="567"/>
        <w:rPr>
          <w:rFonts w:eastAsia="Times New Roman"/>
          <w:sz w:val="28"/>
          <w:szCs w:val="28"/>
          <w:lang w:eastAsia="ru-RU"/>
        </w:rPr>
      </w:pPr>
    </w:p>
    <w:p w14:paraId="3006E8E9" w14:textId="33B1C25A" w:rsidR="0079561B" w:rsidRPr="003C2C03" w:rsidRDefault="0079561B" w:rsidP="0089359D">
      <w:pPr>
        <w:tabs>
          <w:tab w:val="left" w:pos="567"/>
        </w:tabs>
        <w:ind w:firstLine="0"/>
        <w:rPr>
          <w:rFonts w:eastAsia="Times New Roman"/>
          <w:sz w:val="28"/>
          <w:szCs w:val="28"/>
          <w:lang w:eastAsia="ru-RU"/>
        </w:rPr>
      </w:pPr>
      <w:r w:rsidRPr="003C2C03">
        <w:rPr>
          <w:rFonts w:eastAsia="Times New Roman"/>
          <w:sz w:val="28"/>
          <w:szCs w:val="28"/>
          <w:lang w:eastAsia="ru-RU"/>
        </w:rPr>
        <w:t xml:space="preserve">Таблица </w:t>
      </w:r>
      <w:r w:rsidR="0088305B" w:rsidRPr="003C2C03">
        <w:rPr>
          <w:rFonts w:eastAsia="Times New Roman"/>
          <w:sz w:val="28"/>
          <w:szCs w:val="28"/>
          <w:lang w:eastAsia="ru-RU"/>
        </w:rPr>
        <w:t>3</w:t>
      </w:r>
      <w:r w:rsidR="0089359D">
        <w:rPr>
          <w:rFonts w:eastAsia="Times New Roman"/>
          <w:sz w:val="28"/>
          <w:szCs w:val="28"/>
          <w:lang w:eastAsia="ru-RU"/>
        </w:rPr>
        <w:t>5</w:t>
      </w:r>
      <w:r w:rsidRPr="003C2C03">
        <w:rPr>
          <w:rFonts w:eastAsia="Times New Roman"/>
          <w:sz w:val="28"/>
          <w:szCs w:val="28"/>
          <w:lang w:eastAsia="ru-RU"/>
        </w:rPr>
        <w:t xml:space="preserve"> – Размерно – весовая характеристика самок и самцов </w:t>
      </w:r>
      <w:r w:rsidR="00933DFC" w:rsidRPr="003C2C03">
        <w:rPr>
          <w:rFonts w:eastAsia="Times New Roman"/>
          <w:sz w:val="28"/>
          <w:szCs w:val="28"/>
          <w:lang w:eastAsia="ru-RU"/>
        </w:rPr>
        <w:t xml:space="preserve">обыкновенной </w:t>
      </w:r>
      <w:r w:rsidRPr="003C2C03">
        <w:rPr>
          <w:rFonts w:eastAsia="Times New Roman"/>
          <w:sz w:val="28"/>
          <w:szCs w:val="28"/>
          <w:lang w:eastAsia="ru-RU"/>
        </w:rPr>
        <w:t xml:space="preserve"> востробрюшки из р. Иле (</w:t>
      </w:r>
      <w:r w:rsidRPr="003C2C03">
        <w:rPr>
          <w:rFonts w:eastAsia="Times New Roman"/>
          <w:sz w:val="28"/>
          <w:szCs w:val="28"/>
          <w:lang w:val="en-US" w:eastAsia="ru-RU"/>
        </w:rPr>
        <w:t>n</w:t>
      </w:r>
      <w:r w:rsidRPr="003C2C03">
        <w:rPr>
          <w:rFonts w:eastAsia="Times New Roman"/>
          <w:sz w:val="28"/>
          <w:szCs w:val="28"/>
          <w:lang w:eastAsia="ru-RU"/>
        </w:rPr>
        <w:t>=10), июль, 2011 г.</w:t>
      </w:r>
    </w:p>
    <w:tbl>
      <w:tblPr>
        <w:tblStyle w:val="ae"/>
        <w:tblW w:w="9634" w:type="dxa"/>
        <w:tblLayout w:type="fixed"/>
        <w:tblLook w:val="0000" w:firstRow="0" w:lastRow="0" w:firstColumn="0" w:lastColumn="0" w:noHBand="0" w:noVBand="0"/>
      </w:tblPr>
      <w:tblGrid>
        <w:gridCol w:w="1555"/>
        <w:gridCol w:w="1134"/>
        <w:gridCol w:w="1417"/>
        <w:gridCol w:w="851"/>
        <w:gridCol w:w="850"/>
        <w:gridCol w:w="992"/>
        <w:gridCol w:w="1418"/>
        <w:gridCol w:w="665"/>
        <w:gridCol w:w="752"/>
      </w:tblGrid>
      <w:tr w:rsidR="0079561B" w:rsidRPr="003C2C03" w14:paraId="4804084F" w14:textId="77777777" w:rsidTr="00B1418B">
        <w:tc>
          <w:tcPr>
            <w:tcW w:w="1555" w:type="dxa"/>
            <w:vMerge w:val="restart"/>
          </w:tcPr>
          <w:p w14:paraId="1421FFF9" w14:textId="77777777" w:rsidR="0079561B" w:rsidRPr="003C2C03" w:rsidRDefault="0079561B" w:rsidP="00933DFC">
            <w:pPr>
              <w:ind w:firstLine="0"/>
              <w:jc w:val="center"/>
              <w:rPr>
                <w:rFonts w:ascii="Times New Roman" w:hAnsi="Times New Roman"/>
                <w:b/>
                <w:bCs/>
                <w:lang w:val="kk-KZ"/>
              </w:rPr>
            </w:pPr>
          </w:p>
          <w:p w14:paraId="7765B850" w14:textId="77777777" w:rsidR="0079561B" w:rsidRPr="003C2C03" w:rsidRDefault="0079561B" w:rsidP="00933DFC">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8079" w:type="dxa"/>
            <w:gridSpan w:val="8"/>
          </w:tcPr>
          <w:p w14:paraId="145CD27F" w14:textId="77777777" w:rsidR="0079561B" w:rsidRPr="003C2C03" w:rsidRDefault="0079561B" w:rsidP="00933DFC">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5)</w:t>
            </w:r>
          </w:p>
        </w:tc>
      </w:tr>
      <w:tr w:rsidR="0079561B" w:rsidRPr="003C2C03" w14:paraId="329D5829" w14:textId="77777777" w:rsidTr="00B1418B">
        <w:tc>
          <w:tcPr>
            <w:tcW w:w="1555" w:type="dxa"/>
            <w:vMerge/>
          </w:tcPr>
          <w:p w14:paraId="5DBFA50D" w14:textId="77777777" w:rsidR="0079561B" w:rsidRPr="003C2C03" w:rsidRDefault="0079561B" w:rsidP="00933DFC">
            <w:pPr>
              <w:ind w:firstLine="0"/>
              <w:rPr>
                <w:rFonts w:ascii="Times New Roman" w:hAnsi="Times New Roman"/>
                <w:b/>
                <w:bCs/>
                <w:lang w:val="en-US"/>
              </w:rPr>
            </w:pPr>
          </w:p>
        </w:tc>
        <w:tc>
          <w:tcPr>
            <w:tcW w:w="4252" w:type="dxa"/>
            <w:gridSpan w:val="4"/>
          </w:tcPr>
          <w:p w14:paraId="1C2BC236" w14:textId="77777777" w:rsidR="0079561B" w:rsidRPr="003C2C03" w:rsidRDefault="0079561B" w:rsidP="00933DFC">
            <w:pPr>
              <w:ind w:firstLine="0"/>
              <w:jc w:val="center"/>
              <w:rPr>
                <w:rFonts w:ascii="Times New Roman" w:hAnsi="Times New Roman"/>
                <w:lang w:val="kk-KZ"/>
              </w:rPr>
            </w:pPr>
            <w:r w:rsidRPr="003C2C03">
              <w:rPr>
                <w:rFonts w:ascii="Times New Roman" w:hAnsi="Times New Roman"/>
                <w:lang w:val="en-US"/>
              </w:rPr>
              <w:t>c</w:t>
            </w:r>
            <w:r w:rsidRPr="003C2C03">
              <w:rPr>
                <w:rFonts w:ascii="Times New Roman" w:hAnsi="Times New Roman"/>
                <w:lang w:val="kk-KZ"/>
              </w:rPr>
              <w:t>амки (</w:t>
            </w:r>
            <w:r w:rsidRPr="003C2C03">
              <w:rPr>
                <w:rFonts w:ascii="Times New Roman" w:hAnsi="Times New Roman"/>
                <w:lang w:val="en-US"/>
              </w:rPr>
              <w:t>n=7</w:t>
            </w:r>
            <w:r w:rsidRPr="003C2C03">
              <w:rPr>
                <w:rFonts w:ascii="Times New Roman" w:hAnsi="Times New Roman"/>
                <w:lang w:val="kk-KZ"/>
              </w:rPr>
              <w:t>)</w:t>
            </w:r>
          </w:p>
        </w:tc>
        <w:tc>
          <w:tcPr>
            <w:tcW w:w="3827" w:type="dxa"/>
            <w:gridSpan w:val="4"/>
          </w:tcPr>
          <w:p w14:paraId="55C646F7" w14:textId="77777777" w:rsidR="0079561B" w:rsidRPr="003C2C03" w:rsidRDefault="0079561B" w:rsidP="00933DFC">
            <w:pPr>
              <w:ind w:firstLine="0"/>
              <w:jc w:val="center"/>
              <w:rPr>
                <w:rFonts w:ascii="Times New Roman" w:hAnsi="Times New Roman"/>
                <w:lang w:val="kk-KZ"/>
              </w:rPr>
            </w:pPr>
            <w:r w:rsidRPr="003C2C03">
              <w:rPr>
                <w:rFonts w:ascii="Times New Roman" w:hAnsi="Times New Roman"/>
                <w:lang w:val="en-US"/>
              </w:rPr>
              <w:t>c</w:t>
            </w:r>
            <w:r w:rsidRPr="003C2C03">
              <w:rPr>
                <w:rFonts w:ascii="Times New Roman" w:hAnsi="Times New Roman"/>
                <w:lang w:val="kk-KZ"/>
              </w:rPr>
              <w:t>амцы</w:t>
            </w:r>
            <w:r w:rsidRPr="003C2C03">
              <w:rPr>
                <w:rFonts w:ascii="Times New Roman" w:hAnsi="Times New Roman"/>
                <w:lang w:val="en-US"/>
              </w:rPr>
              <w:t xml:space="preserve"> </w:t>
            </w:r>
            <w:r w:rsidRPr="003C2C03">
              <w:rPr>
                <w:rFonts w:ascii="Times New Roman" w:hAnsi="Times New Roman"/>
                <w:lang w:val="kk-KZ"/>
              </w:rPr>
              <w:t>(</w:t>
            </w:r>
            <w:r w:rsidRPr="003C2C03">
              <w:rPr>
                <w:rFonts w:ascii="Times New Roman" w:hAnsi="Times New Roman"/>
                <w:lang w:val="en-US"/>
              </w:rPr>
              <w:t>n=3</w:t>
            </w:r>
            <w:r w:rsidRPr="003C2C03">
              <w:rPr>
                <w:rFonts w:ascii="Times New Roman" w:hAnsi="Times New Roman"/>
                <w:lang w:val="kk-KZ"/>
              </w:rPr>
              <w:t>)</w:t>
            </w:r>
          </w:p>
        </w:tc>
      </w:tr>
      <w:tr w:rsidR="0079561B" w:rsidRPr="003C2C03" w14:paraId="4912775F" w14:textId="77777777" w:rsidTr="00B1418B">
        <w:tc>
          <w:tcPr>
            <w:tcW w:w="1555" w:type="dxa"/>
          </w:tcPr>
          <w:p w14:paraId="594BDBFC" w14:textId="77777777" w:rsidR="0079561B" w:rsidRPr="003C2C03" w:rsidRDefault="0079561B" w:rsidP="00933DFC">
            <w:pPr>
              <w:ind w:firstLine="0"/>
              <w:rPr>
                <w:rFonts w:ascii="Times New Roman" w:hAnsi="Times New Roman"/>
                <w:b/>
                <w:bCs/>
                <w:lang w:val="en-US"/>
              </w:rPr>
            </w:pPr>
          </w:p>
        </w:tc>
        <w:tc>
          <w:tcPr>
            <w:tcW w:w="1134" w:type="dxa"/>
          </w:tcPr>
          <w:p w14:paraId="4E432A23" w14:textId="77777777" w:rsidR="0079561B" w:rsidRPr="003C2C03" w:rsidRDefault="0079561B" w:rsidP="00933DFC">
            <w:pPr>
              <w:tabs>
                <w:tab w:val="left" w:pos="567"/>
              </w:tabs>
              <w:ind w:firstLine="0"/>
              <w:jc w:val="center"/>
              <w:rPr>
                <w:rFonts w:ascii="Times New Roman" w:hAnsi="Times New Roman"/>
                <w:lang w:val="en-US"/>
              </w:rPr>
            </w:pPr>
            <w:r w:rsidRPr="003C2C03">
              <w:rPr>
                <w:rFonts w:ascii="Times New Roman" w:hAnsi="Times New Roman"/>
                <w:lang w:val="en-US"/>
              </w:rPr>
              <w:t>m</w:t>
            </w:r>
            <w:r w:rsidRPr="003C2C03">
              <w:rPr>
                <w:rFonts w:ascii="Times New Roman" w:hAnsi="Times New Roman"/>
              </w:rPr>
              <w:t>in-max</w:t>
            </w:r>
          </w:p>
        </w:tc>
        <w:tc>
          <w:tcPr>
            <w:tcW w:w="1417" w:type="dxa"/>
          </w:tcPr>
          <w:p w14:paraId="01B46785" w14:textId="77777777" w:rsidR="0079561B" w:rsidRPr="003C2C03" w:rsidRDefault="0079561B" w:rsidP="00933DFC">
            <w:pPr>
              <w:tabs>
                <w:tab w:val="left" w:pos="567"/>
              </w:tabs>
              <w:ind w:firstLine="0"/>
              <w:jc w:val="center"/>
              <w:rPr>
                <w:rFonts w:ascii="Times New Roman" w:eastAsia="Gungsuh" w:hAnsi="Times New Roman"/>
              </w:rPr>
            </w:pPr>
            <w:r w:rsidRPr="003C2C03">
              <w:rPr>
                <w:rFonts w:ascii="Times New Roman" w:eastAsia="Gungsuh" w:hAnsi="Times New Roman"/>
              </w:rPr>
              <w:t xml:space="preserve">M </w:t>
            </w:r>
            <w:r w:rsidRPr="003C2C03">
              <w:rPr>
                <w:rFonts w:ascii="Times New Roman" w:eastAsia="MS Gothic" w:hAnsi="Times New Roman"/>
                <w:sz w:val="16"/>
                <w:szCs w:val="16"/>
              </w:rPr>
              <w:t>土</w:t>
            </w:r>
            <w:r w:rsidRPr="003C2C03">
              <w:rPr>
                <w:rFonts w:ascii="Times New Roman" w:hAnsi="Times New Roman"/>
              </w:rPr>
              <w:t>m</w:t>
            </w:r>
          </w:p>
        </w:tc>
        <w:tc>
          <w:tcPr>
            <w:tcW w:w="851" w:type="dxa"/>
          </w:tcPr>
          <w:p w14:paraId="00F414E3" w14:textId="77777777" w:rsidR="0079561B" w:rsidRPr="003C2C03" w:rsidRDefault="0079561B" w:rsidP="00933DFC">
            <w:pPr>
              <w:tabs>
                <w:tab w:val="left" w:pos="567"/>
              </w:tabs>
              <w:ind w:firstLine="0"/>
              <w:jc w:val="center"/>
              <w:rPr>
                <w:rFonts w:ascii="Symbol" w:eastAsia="Yu Gothic" w:hAnsi="Symbol"/>
                <w:lang w:val="en-US"/>
              </w:rPr>
            </w:pPr>
            <w:r w:rsidRPr="003C2C03">
              <w:rPr>
                <w:rFonts w:ascii="Symbol" w:eastAsia="Yu Gothic" w:hAnsi="Symbol"/>
                <w:lang w:val="en-US"/>
              </w:rPr>
              <w:t></w:t>
            </w:r>
          </w:p>
          <w:p w14:paraId="2ED20B74" w14:textId="77777777" w:rsidR="0079561B" w:rsidRPr="003C2C03" w:rsidRDefault="0079561B" w:rsidP="00933DFC">
            <w:pPr>
              <w:tabs>
                <w:tab w:val="left" w:pos="567"/>
              </w:tabs>
              <w:ind w:firstLine="0"/>
              <w:rPr>
                <w:rFonts w:ascii="Times New Roman" w:hAnsi="Times New Roman"/>
              </w:rPr>
            </w:pPr>
          </w:p>
        </w:tc>
        <w:tc>
          <w:tcPr>
            <w:tcW w:w="850" w:type="dxa"/>
          </w:tcPr>
          <w:p w14:paraId="4B0E3A73" w14:textId="77777777" w:rsidR="0079561B" w:rsidRPr="003C2C03" w:rsidRDefault="0079561B" w:rsidP="00933DFC">
            <w:pPr>
              <w:ind w:firstLine="0"/>
              <w:jc w:val="center"/>
              <w:rPr>
                <w:rFonts w:ascii="Times New Roman" w:hAnsi="Times New Roman"/>
                <w:lang w:val="en-US"/>
              </w:rPr>
            </w:pPr>
            <w:r w:rsidRPr="003C2C03">
              <w:rPr>
                <w:rFonts w:ascii="Times New Roman" w:hAnsi="Times New Roman"/>
                <w:lang w:val="en-US"/>
              </w:rPr>
              <w:t>CV,%</w:t>
            </w:r>
          </w:p>
        </w:tc>
        <w:tc>
          <w:tcPr>
            <w:tcW w:w="992" w:type="dxa"/>
          </w:tcPr>
          <w:p w14:paraId="7BE52840" w14:textId="77777777" w:rsidR="0079561B" w:rsidRPr="003C2C03" w:rsidRDefault="0079561B" w:rsidP="00933DFC">
            <w:pPr>
              <w:ind w:firstLine="0"/>
              <w:jc w:val="center"/>
              <w:rPr>
                <w:rFonts w:ascii="Times New Roman" w:hAnsi="Times New Roman"/>
              </w:rPr>
            </w:pPr>
            <w:r w:rsidRPr="003C2C03">
              <w:rPr>
                <w:rFonts w:ascii="Times New Roman" w:hAnsi="Times New Roman"/>
                <w:lang w:val="en-US"/>
              </w:rPr>
              <w:t>m</w:t>
            </w:r>
            <w:r w:rsidRPr="003C2C03">
              <w:rPr>
                <w:rFonts w:ascii="Times New Roman" w:hAnsi="Times New Roman"/>
              </w:rPr>
              <w:t>in-max</w:t>
            </w:r>
          </w:p>
        </w:tc>
        <w:tc>
          <w:tcPr>
            <w:tcW w:w="1418" w:type="dxa"/>
          </w:tcPr>
          <w:p w14:paraId="214618F0" w14:textId="77777777" w:rsidR="0079561B" w:rsidRPr="003C2C03" w:rsidRDefault="0079561B" w:rsidP="00933DFC">
            <w:pPr>
              <w:ind w:firstLine="0"/>
              <w:jc w:val="center"/>
              <w:rPr>
                <w:rFonts w:ascii="Times New Roman" w:hAnsi="Times New Roman"/>
              </w:rPr>
            </w:pPr>
            <w:r w:rsidRPr="003C2C03">
              <w:rPr>
                <w:rFonts w:ascii="Times New Roman" w:eastAsia="Gungsuh" w:hAnsi="Times New Roman"/>
              </w:rPr>
              <w:t xml:space="preserve">M </w:t>
            </w:r>
            <w:r w:rsidRPr="003C2C03">
              <w:rPr>
                <w:rFonts w:ascii="Times New Roman" w:eastAsia="MS Gothic" w:hAnsi="Times New Roman"/>
                <w:sz w:val="16"/>
                <w:szCs w:val="16"/>
              </w:rPr>
              <w:t>土</w:t>
            </w:r>
            <w:r w:rsidRPr="003C2C03">
              <w:rPr>
                <w:rFonts w:ascii="Times New Roman" w:hAnsi="Times New Roman"/>
              </w:rPr>
              <w:t>m</w:t>
            </w:r>
          </w:p>
        </w:tc>
        <w:tc>
          <w:tcPr>
            <w:tcW w:w="665" w:type="dxa"/>
          </w:tcPr>
          <w:p w14:paraId="19376211" w14:textId="77777777" w:rsidR="0079561B" w:rsidRPr="003C2C03" w:rsidRDefault="0079561B" w:rsidP="00933DFC">
            <w:pPr>
              <w:tabs>
                <w:tab w:val="left" w:pos="567"/>
              </w:tabs>
              <w:ind w:firstLine="0"/>
              <w:jc w:val="center"/>
              <w:rPr>
                <w:rFonts w:ascii="Symbol" w:eastAsia="Yu Gothic" w:hAnsi="Symbol"/>
                <w:lang w:val="en-US"/>
              </w:rPr>
            </w:pPr>
            <w:r w:rsidRPr="003C2C03">
              <w:rPr>
                <w:rFonts w:ascii="Symbol" w:eastAsia="Yu Gothic" w:hAnsi="Symbol"/>
                <w:lang w:val="en-US"/>
              </w:rPr>
              <w:t></w:t>
            </w:r>
          </w:p>
          <w:p w14:paraId="7CB9E676" w14:textId="77777777" w:rsidR="0079561B" w:rsidRPr="003C2C03" w:rsidRDefault="0079561B" w:rsidP="00933DFC">
            <w:pPr>
              <w:ind w:firstLine="0"/>
              <w:jc w:val="center"/>
              <w:rPr>
                <w:rFonts w:ascii="Times New Roman" w:hAnsi="Times New Roman"/>
              </w:rPr>
            </w:pPr>
          </w:p>
        </w:tc>
        <w:tc>
          <w:tcPr>
            <w:tcW w:w="752" w:type="dxa"/>
          </w:tcPr>
          <w:p w14:paraId="02CB373B" w14:textId="77777777" w:rsidR="0079561B" w:rsidRPr="003C2C03" w:rsidRDefault="0079561B" w:rsidP="00933DFC">
            <w:pPr>
              <w:ind w:firstLine="0"/>
              <w:jc w:val="center"/>
              <w:rPr>
                <w:rFonts w:ascii="Times New Roman" w:hAnsi="Times New Roman"/>
              </w:rPr>
            </w:pPr>
            <w:r w:rsidRPr="003C2C03">
              <w:rPr>
                <w:rFonts w:ascii="Times New Roman" w:hAnsi="Times New Roman"/>
                <w:lang w:val="en-US"/>
              </w:rPr>
              <w:t>CV,%</w:t>
            </w:r>
          </w:p>
        </w:tc>
      </w:tr>
      <w:tr w:rsidR="0079561B" w:rsidRPr="003C2C03" w14:paraId="04CF5A85" w14:textId="77777777" w:rsidTr="00B1418B">
        <w:tc>
          <w:tcPr>
            <w:tcW w:w="1555" w:type="dxa"/>
          </w:tcPr>
          <w:p w14:paraId="647A6668" w14:textId="62955E0A" w:rsidR="0079561B" w:rsidRPr="003C2C03" w:rsidRDefault="0079561B" w:rsidP="00933DFC">
            <w:pPr>
              <w:widowControl w:val="0"/>
              <w:ind w:firstLine="0"/>
              <w:rPr>
                <w:rFonts w:ascii="Times New Roman" w:eastAsia="Arial Unicode MS" w:hAnsi="Times New Roman" w:cs="Times New Roman"/>
              </w:rPr>
            </w:pPr>
            <w:r w:rsidRPr="003C2C03">
              <w:rPr>
                <w:rFonts w:ascii="Times New Roman" w:eastAsia="Arial Unicode MS" w:hAnsi="Times New Roman" w:cs="Times New Roman"/>
                <w:lang w:val="en-US"/>
              </w:rPr>
              <w:t>L</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00501E99" w:rsidRPr="003C2C03">
              <w:rPr>
                <w:rFonts w:ascii="Times New Roman" w:eastAsia="Arial Unicode MS" w:hAnsi="Times New Roman" w:cs="Times New Roman"/>
              </w:rPr>
              <w:t>мм</w:t>
            </w:r>
          </w:p>
        </w:tc>
        <w:tc>
          <w:tcPr>
            <w:tcW w:w="1134" w:type="dxa"/>
          </w:tcPr>
          <w:p w14:paraId="46B78E08"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66-93</w:t>
            </w:r>
          </w:p>
        </w:tc>
        <w:tc>
          <w:tcPr>
            <w:tcW w:w="1417" w:type="dxa"/>
          </w:tcPr>
          <w:p w14:paraId="0AD0921D"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 xml:space="preserve">77.1 </w:t>
            </w:r>
            <w:r w:rsidRPr="003C2C03">
              <w:rPr>
                <w:rFonts w:ascii="Times New Roman" w:eastAsia="MS Gothic" w:hAnsi="Times New Roman" w:cs="Times New Roman"/>
              </w:rPr>
              <w:t>土</w:t>
            </w:r>
            <w:r w:rsidRPr="003C2C03">
              <w:rPr>
                <w:rFonts w:ascii="Times New Roman" w:hAnsi="Times New Roman" w:cs="Times New Roman"/>
              </w:rPr>
              <w:t>7.27</w:t>
            </w:r>
          </w:p>
        </w:tc>
        <w:tc>
          <w:tcPr>
            <w:tcW w:w="851" w:type="dxa"/>
          </w:tcPr>
          <w:p w14:paraId="7E8227C4"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9.49</w:t>
            </w:r>
          </w:p>
        </w:tc>
        <w:tc>
          <w:tcPr>
            <w:tcW w:w="850" w:type="dxa"/>
          </w:tcPr>
          <w:p w14:paraId="623C841C"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12.3</w:t>
            </w:r>
          </w:p>
        </w:tc>
        <w:tc>
          <w:tcPr>
            <w:tcW w:w="992" w:type="dxa"/>
          </w:tcPr>
          <w:p w14:paraId="46A51464"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67-73</w:t>
            </w:r>
          </w:p>
        </w:tc>
        <w:tc>
          <w:tcPr>
            <w:tcW w:w="1418" w:type="dxa"/>
          </w:tcPr>
          <w:p w14:paraId="460C2196"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69.7±2.22</w:t>
            </w:r>
          </w:p>
        </w:tc>
        <w:tc>
          <w:tcPr>
            <w:tcW w:w="665" w:type="dxa"/>
          </w:tcPr>
          <w:p w14:paraId="5A71487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3.06</w:t>
            </w:r>
          </w:p>
        </w:tc>
        <w:tc>
          <w:tcPr>
            <w:tcW w:w="752" w:type="dxa"/>
          </w:tcPr>
          <w:p w14:paraId="46F6CAD0"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4.4</w:t>
            </w:r>
          </w:p>
        </w:tc>
      </w:tr>
      <w:tr w:rsidR="0079561B" w:rsidRPr="003C2C03" w14:paraId="67CFFC3A" w14:textId="77777777" w:rsidTr="00B1418B">
        <w:tc>
          <w:tcPr>
            <w:tcW w:w="1555" w:type="dxa"/>
          </w:tcPr>
          <w:p w14:paraId="21D04256" w14:textId="746370E1" w:rsidR="0079561B" w:rsidRPr="003C2C03" w:rsidRDefault="00B1418B" w:rsidP="00933DFC">
            <w:pPr>
              <w:widowControl w:val="0"/>
              <w:ind w:firstLine="0"/>
              <w:rPr>
                <w:rFonts w:ascii="Times New Roman" w:eastAsia="Arial Unicode MS" w:hAnsi="Times New Roman" w:cs="Times New Roman"/>
              </w:rPr>
            </w:pPr>
            <w:r w:rsidRPr="003C2C03">
              <w:rPr>
                <w:rFonts w:ascii="Times New Roman" w:eastAsia="Arial Unicode MS" w:hAnsi="Times New Roman" w:cs="Times New Roman"/>
                <w:lang w:val="en-US"/>
              </w:rPr>
              <w:t xml:space="preserve">SL, </w:t>
            </w:r>
            <w:r w:rsidR="00501E99" w:rsidRPr="003C2C03">
              <w:rPr>
                <w:rFonts w:ascii="Times New Roman" w:eastAsia="Arial Unicode MS" w:hAnsi="Times New Roman" w:cs="Times New Roman"/>
              </w:rPr>
              <w:t>мм</w:t>
            </w:r>
          </w:p>
        </w:tc>
        <w:tc>
          <w:tcPr>
            <w:tcW w:w="1134" w:type="dxa"/>
          </w:tcPr>
          <w:p w14:paraId="4D8DA28D"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54-77</w:t>
            </w:r>
          </w:p>
        </w:tc>
        <w:tc>
          <w:tcPr>
            <w:tcW w:w="1417" w:type="dxa"/>
          </w:tcPr>
          <w:p w14:paraId="4DA1D5BC"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63.2</w:t>
            </w:r>
            <w:r w:rsidRPr="003C2C03">
              <w:rPr>
                <w:rFonts w:ascii="Times New Roman" w:eastAsia="MS Gothic" w:hAnsi="Times New Roman" w:cs="Times New Roman"/>
              </w:rPr>
              <w:t>土</w:t>
            </w:r>
            <w:r w:rsidRPr="003C2C03">
              <w:rPr>
                <w:rFonts w:ascii="Times New Roman" w:hAnsi="Times New Roman" w:cs="Times New Roman"/>
              </w:rPr>
              <w:t>6.04</w:t>
            </w:r>
          </w:p>
        </w:tc>
        <w:tc>
          <w:tcPr>
            <w:tcW w:w="851" w:type="dxa"/>
          </w:tcPr>
          <w:p w14:paraId="54917752"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8.04</w:t>
            </w:r>
          </w:p>
        </w:tc>
        <w:tc>
          <w:tcPr>
            <w:tcW w:w="850" w:type="dxa"/>
          </w:tcPr>
          <w:p w14:paraId="6B9B5F73"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12.7</w:t>
            </w:r>
          </w:p>
        </w:tc>
        <w:tc>
          <w:tcPr>
            <w:tcW w:w="992" w:type="dxa"/>
          </w:tcPr>
          <w:p w14:paraId="42A9B6B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55-61</w:t>
            </w:r>
          </w:p>
        </w:tc>
        <w:tc>
          <w:tcPr>
            <w:tcW w:w="1418" w:type="dxa"/>
          </w:tcPr>
          <w:p w14:paraId="03D44329"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57.7±2.22</w:t>
            </w:r>
          </w:p>
        </w:tc>
        <w:tc>
          <w:tcPr>
            <w:tcW w:w="665" w:type="dxa"/>
          </w:tcPr>
          <w:p w14:paraId="01212EDA"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3.06</w:t>
            </w:r>
          </w:p>
        </w:tc>
        <w:tc>
          <w:tcPr>
            <w:tcW w:w="752" w:type="dxa"/>
          </w:tcPr>
          <w:p w14:paraId="710F0216"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5.3</w:t>
            </w:r>
          </w:p>
        </w:tc>
      </w:tr>
      <w:tr w:rsidR="0079561B" w:rsidRPr="003C2C03" w14:paraId="755978A1" w14:textId="77777777" w:rsidTr="00B1418B">
        <w:tc>
          <w:tcPr>
            <w:tcW w:w="1555" w:type="dxa"/>
          </w:tcPr>
          <w:p w14:paraId="310C3A94" w14:textId="6DCD7558" w:rsidR="0079561B" w:rsidRPr="003C2C03" w:rsidRDefault="0079561B" w:rsidP="00933DFC">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en-US"/>
              </w:rPr>
              <w:t>Q</w:t>
            </w:r>
            <w:r w:rsidRPr="003C2C03">
              <w:rPr>
                <w:rFonts w:ascii="Times New Roman" w:eastAsia="Arial Unicode MS" w:hAnsi="Times New Roman" w:cs="Times New Roman"/>
              </w:rPr>
              <w:t>, г</w:t>
            </w:r>
          </w:p>
        </w:tc>
        <w:tc>
          <w:tcPr>
            <w:tcW w:w="1134" w:type="dxa"/>
          </w:tcPr>
          <w:p w14:paraId="3D2FFCC2"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2.2-6.7</w:t>
            </w:r>
          </w:p>
        </w:tc>
        <w:tc>
          <w:tcPr>
            <w:tcW w:w="1417" w:type="dxa"/>
          </w:tcPr>
          <w:p w14:paraId="750072C5"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3.9</w:t>
            </w:r>
            <w:r w:rsidRPr="003C2C03">
              <w:rPr>
                <w:rFonts w:ascii="Times New Roman" w:eastAsia="MS Gothic" w:hAnsi="Times New Roman" w:cs="Times New Roman"/>
              </w:rPr>
              <w:t>土</w:t>
            </w:r>
            <w:r w:rsidRPr="003C2C03">
              <w:rPr>
                <w:rFonts w:ascii="Times New Roman" w:eastAsia="MS Gothic" w:hAnsi="Times New Roman" w:cs="Times New Roman"/>
              </w:rPr>
              <w:t>1</w:t>
            </w:r>
            <w:r w:rsidRPr="003C2C03">
              <w:rPr>
                <w:rFonts w:ascii="Times New Roman" w:hAnsi="Times New Roman" w:cs="Times New Roman"/>
              </w:rPr>
              <w:t>.34</w:t>
            </w:r>
          </w:p>
        </w:tc>
        <w:tc>
          <w:tcPr>
            <w:tcW w:w="851" w:type="dxa"/>
          </w:tcPr>
          <w:p w14:paraId="2D3FD6AB"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1.74</w:t>
            </w:r>
          </w:p>
        </w:tc>
        <w:tc>
          <w:tcPr>
            <w:tcW w:w="850" w:type="dxa"/>
          </w:tcPr>
          <w:p w14:paraId="051B3591"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44.7</w:t>
            </w:r>
          </w:p>
        </w:tc>
        <w:tc>
          <w:tcPr>
            <w:tcW w:w="992" w:type="dxa"/>
          </w:tcPr>
          <w:p w14:paraId="7FE2AE2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2.0-2.9</w:t>
            </w:r>
          </w:p>
        </w:tc>
        <w:tc>
          <w:tcPr>
            <w:tcW w:w="1418" w:type="dxa"/>
          </w:tcPr>
          <w:p w14:paraId="3640DE86"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2.5±0.32</w:t>
            </w:r>
          </w:p>
        </w:tc>
        <w:tc>
          <w:tcPr>
            <w:tcW w:w="665" w:type="dxa"/>
          </w:tcPr>
          <w:p w14:paraId="71A57CF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0.44</w:t>
            </w:r>
          </w:p>
        </w:tc>
        <w:tc>
          <w:tcPr>
            <w:tcW w:w="752" w:type="dxa"/>
          </w:tcPr>
          <w:p w14:paraId="74B8EC98"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17.4</w:t>
            </w:r>
          </w:p>
        </w:tc>
      </w:tr>
      <w:tr w:rsidR="0079561B" w:rsidRPr="003C2C03" w14:paraId="61905785" w14:textId="77777777" w:rsidTr="00B1418B">
        <w:tc>
          <w:tcPr>
            <w:tcW w:w="1555" w:type="dxa"/>
          </w:tcPr>
          <w:p w14:paraId="0475AA9C" w14:textId="064663DF" w:rsidR="0079561B" w:rsidRPr="003C2C03" w:rsidRDefault="00B1418B" w:rsidP="00933DFC">
            <w:pPr>
              <w:widowControl w:val="0"/>
              <w:ind w:firstLine="0"/>
              <w:rPr>
                <w:rFonts w:ascii="Times New Roman" w:eastAsia="Arial Unicode MS" w:hAnsi="Times New Roman" w:cs="Times New Roman"/>
              </w:rPr>
            </w:pPr>
            <w:r w:rsidRPr="003C2C03">
              <w:rPr>
                <w:rFonts w:ascii="Times New Roman" w:eastAsia="Arial Unicode MS" w:hAnsi="Times New Roman" w:cs="Times New Roman"/>
                <w:lang w:val="en-US"/>
              </w:rPr>
              <w:t>q</w:t>
            </w:r>
            <w:r w:rsidR="0079561B" w:rsidRPr="003C2C03">
              <w:rPr>
                <w:rFonts w:ascii="Times New Roman" w:eastAsia="Arial Unicode MS" w:hAnsi="Times New Roman" w:cs="Times New Roman"/>
              </w:rPr>
              <w:t>, г</w:t>
            </w:r>
          </w:p>
        </w:tc>
        <w:tc>
          <w:tcPr>
            <w:tcW w:w="1134" w:type="dxa"/>
          </w:tcPr>
          <w:p w14:paraId="311EC85D"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1.5-4.6</w:t>
            </w:r>
          </w:p>
        </w:tc>
        <w:tc>
          <w:tcPr>
            <w:tcW w:w="1417" w:type="dxa"/>
          </w:tcPr>
          <w:p w14:paraId="04F95947"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2.7</w:t>
            </w:r>
            <w:r w:rsidRPr="003C2C03">
              <w:rPr>
                <w:rFonts w:ascii="Times New Roman" w:eastAsia="MS Gothic" w:hAnsi="Times New Roman" w:cs="Times New Roman"/>
              </w:rPr>
              <w:t>土</w:t>
            </w:r>
            <w:r w:rsidRPr="003C2C03">
              <w:rPr>
                <w:rFonts w:ascii="Times New Roman" w:hAnsi="Times New Roman" w:cs="Times New Roman"/>
              </w:rPr>
              <w:t xml:space="preserve"> 0.88</w:t>
            </w:r>
          </w:p>
        </w:tc>
        <w:tc>
          <w:tcPr>
            <w:tcW w:w="851" w:type="dxa"/>
          </w:tcPr>
          <w:p w14:paraId="6CE2A2D3"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1.15</w:t>
            </w:r>
          </w:p>
        </w:tc>
        <w:tc>
          <w:tcPr>
            <w:tcW w:w="850" w:type="dxa"/>
          </w:tcPr>
          <w:p w14:paraId="4D8D7508"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42.5</w:t>
            </w:r>
          </w:p>
        </w:tc>
        <w:tc>
          <w:tcPr>
            <w:tcW w:w="992" w:type="dxa"/>
          </w:tcPr>
          <w:p w14:paraId="46CFA1D3"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1-2.2</w:t>
            </w:r>
          </w:p>
        </w:tc>
        <w:tc>
          <w:tcPr>
            <w:tcW w:w="1418" w:type="dxa"/>
          </w:tcPr>
          <w:p w14:paraId="26800767"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1.7±0.44</w:t>
            </w:r>
          </w:p>
        </w:tc>
        <w:tc>
          <w:tcPr>
            <w:tcW w:w="665" w:type="dxa"/>
          </w:tcPr>
          <w:p w14:paraId="18A8B58A"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0.62</w:t>
            </w:r>
          </w:p>
        </w:tc>
        <w:tc>
          <w:tcPr>
            <w:tcW w:w="752" w:type="dxa"/>
          </w:tcPr>
          <w:p w14:paraId="1B492EA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37.1</w:t>
            </w:r>
          </w:p>
        </w:tc>
      </w:tr>
      <w:tr w:rsidR="0079561B" w:rsidRPr="003C2C03" w14:paraId="1355EE39" w14:textId="77777777" w:rsidTr="00B1418B">
        <w:tc>
          <w:tcPr>
            <w:tcW w:w="1555" w:type="dxa"/>
          </w:tcPr>
          <w:p w14:paraId="6B37394A" w14:textId="15DA20A3" w:rsidR="0079561B" w:rsidRPr="003C2C03" w:rsidRDefault="00B1418B" w:rsidP="00933DFC">
            <w:pPr>
              <w:widowControl w:val="0"/>
              <w:ind w:firstLine="0"/>
              <w:rPr>
                <w:rFonts w:ascii="Times New Roman" w:eastAsia="Arial Unicode MS" w:hAnsi="Times New Roman" w:cs="Times New Roman"/>
                <w:lang w:val="en-US"/>
              </w:rPr>
            </w:pPr>
            <w:r w:rsidRPr="003C2C03">
              <w:rPr>
                <w:rFonts w:ascii="Times New Roman" w:eastAsia="Arial Unicode MS" w:hAnsi="Times New Roman" w:cs="Times New Roman"/>
                <w:lang w:val="en-US"/>
              </w:rPr>
              <w:t>F</w:t>
            </w:r>
          </w:p>
        </w:tc>
        <w:tc>
          <w:tcPr>
            <w:tcW w:w="1134" w:type="dxa"/>
          </w:tcPr>
          <w:p w14:paraId="409DC68A"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1.3-1.7</w:t>
            </w:r>
          </w:p>
        </w:tc>
        <w:tc>
          <w:tcPr>
            <w:tcW w:w="1417" w:type="dxa"/>
          </w:tcPr>
          <w:p w14:paraId="7FD6834E"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1.5</w:t>
            </w:r>
            <w:r w:rsidRPr="003C2C03">
              <w:rPr>
                <w:rFonts w:ascii="Times New Roman" w:eastAsia="MS Gothic" w:hAnsi="Times New Roman" w:cs="Times New Roman"/>
              </w:rPr>
              <w:t>土</w:t>
            </w:r>
            <w:r w:rsidRPr="003C2C03">
              <w:rPr>
                <w:rFonts w:ascii="Times New Roman" w:hAnsi="Times New Roman" w:cs="Times New Roman"/>
              </w:rPr>
              <w:t>0.10</w:t>
            </w:r>
          </w:p>
        </w:tc>
        <w:tc>
          <w:tcPr>
            <w:tcW w:w="851" w:type="dxa"/>
          </w:tcPr>
          <w:p w14:paraId="63784C1B"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0.13</w:t>
            </w:r>
          </w:p>
        </w:tc>
        <w:tc>
          <w:tcPr>
            <w:tcW w:w="850" w:type="dxa"/>
          </w:tcPr>
          <w:p w14:paraId="190CA2EB"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8.9</w:t>
            </w:r>
          </w:p>
        </w:tc>
        <w:tc>
          <w:tcPr>
            <w:tcW w:w="992" w:type="dxa"/>
          </w:tcPr>
          <w:p w14:paraId="14D2D58F"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1.2-1.4</w:t>
            </w:r>
          </w:p>
        </w:tc>
        <w:tc>
          <w:tcPr>
            <w:tcW w:w="1418" w:type="dxa"/>
          </w:tcPr>
          <w:p w14:paraId="77578DA9"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1.3±0.08</w:t>
            </w:r>
          </w:p>
        </w:tc>
        <w:tc>
          <w:tcPr>
            <w:tcW w:w="665" w:type="dxa"/>
          </w:tcPr>
          <w:p w14:paraId="74E28DDE"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0.11</w:t>
            </w:r>
          </w:p>
        </w:tc>
        <w:tc>
          <w:tcPr>
            <w:tcW w:w="752" w:type="dxa"/>
          </w:tcPr>
          <w:p w14:paraId="3269790E"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8.5</w:t>
            </w:r>
          </w:p>
        </w:tc>
      </w:tr>
      <w:tr w:rsidR="0079561B" w:rsidRPr="003C2C03" w14:paraId="7CBBA59F" w14:textId="77777777" w:rsidTr="00B1418B">
        <w:tc>
          <w:tcPr>
            <w:tcW w:w="1555" w:type="dxa"/>
          </w:tcPr>
          <w:p w14:paraId="4A6F5DC5" w14:textId="15B9C83E" w:rsidR="0079561B" w:rsidRPr="003C2C03" w:rsidRDefault="00B1418B" w:rsidP="00933DFC">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en-US"/>
              </w:rPr>
              <w:t>Cl</w:t>
            </w:r>
          </w:p>
        </w:tc>
        <w:tc>
          <w:tcPr>
            <w:tcW w:w="1134" w:type="dxa"/>
          </w:tcPr>
          <w:p w14:paraId="2D6D3C43"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0.9-1.1</w:t>
            </w:r>
          </w:p>
        </w:tc>
        <w:tc>
          <w:tcPr>
            <w:tcW w:w="1417" w:type="dxa"/>
          </w:tcPr>
          <w:p w14:paraId="52ADAD2E" w14:textId="77777777" w:rsidR="0079561B" w:rsidRPr="003C2C03" w:rsidRDefault="0079561B" w:rsidP="00933DFC">
            <w:pPr>
              <w:ind w:firstLine="0"/>
              <w:jc w:val="center"/>
              <w:rPr>
                <w:rFonts w:ascii="Times New Roman" w:hAnsi="Times New Roman" w:cs="Times New Roman"/>
              </w:rPr>
            </w:pPr>
            <w:r w:rsidRPr="003C2C03">
              <w:rPr>
                <w:rFonts w:ascii="Times New Roman" w:hAnsi="Times New Roman" w:cs="Times New Roman"/>
              </w:rPr>
              <w:t>1</w:t>
            </w:r>
            <w:r w:rsidRPr="003C2C03">
              <w:rPr>
                <w:rFonts w:ascii="Times New Roman" w:eastAsia="MS Gothic" w:hAnsi="Times New Roman" w:cs="Times New Roman"/>
              </w:rPr>
              <w:t>土</w:t>
            </w:r>
            <w:r w:rsidRPr="003C2C03">
              <w:rPr>
                <w:rFonts w:ascii="Times New Roman" w:hAnsi="Times New Roman" w:cs="Times New Roman"/>
              </w:rPr>
              <w:t>0.05</w:t>
            </w:r>
          </w:p>
        </w:tc>
        <w:tc>
          <w:tcPr>
            <w:tcW w:w="851" w:type="dxa"/>
          </w:tcPr>
          <w:p w14:paraId="6BD9AB8E"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0.07</w:t>
            </w:r>
          </w:p>
        </w:tc>
        <w:tc>
          <w:tcPr>
            <w:tcW w:w="850" w:type="dxa"/>
          </w:tcPr>
          <w:p w14:paraId="18974B5E"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6.9</w:t>
            </w:r>
          </w:p>
        </w:tc>
        <w:tc>
          <w:tcPr>
            <w:tcW w:w="992" w:type="dxa"/>
          </w:tcPr>
          <w:p w14:paraId="7F331476"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0.6-1</w:t>
            </w:r>
          </w:p>
        </w:tc>
        <w:tc>
          <w:tcPr>
            <w:tcW w:w="1418" w:type="dxa"/>
          </w:tcPr>
          <w:p w14:paraId="65A4DF5D"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0.8±0.16</w:t>
            </w:r>
          </w:p>
        </w:tc>
        <w:tc>
          <w:tcPr>
            <w:tcW w:w="665" w:type="dxa"/>
          </w:tcPr>
          <w:p w14:paraId="0119CD3A"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0.21</w:t>
            </w:r>
          </w:p>
        </w:tc>
        <w:tc>
          <w:tcPr>
            <w:tcW w:w="752" w:type="dxa"/>
          </w:tcPr>
          <w:p w14:paraId="55E2E6C3" w14:textId="77777777" w:rsidR="0079561B" w:rsidRPr="003C2C03" w:rsidRDefault="0079561B" w:rsidP="00933DFC">
            <w:pPr>
              <w:ind w:firstLine="0"/>
              <w:jc w:val="center"/>
              <w:rPr>
                <w:rFonts w:ascii="Times New Roman" w:hAnsi="Times New Roman" w:cs="Times New Roman"/>
                <w:lang w:val="en-US"/>
              </w:rPr>
            </w:pPr>
            <w:r w:rsidRPr="003C2C03">
              <w:rPr>
                <w:rFonts w:ascii="Times New Roman" w:hAnsi="Times New Roman" w:cs="Times New Roman"/>
                <w:lang w:val="en-US"/>
              </w:rPr>
              <w:t>24.9</w:t>
            </w:r>
          </w:p>
        </w:tc>
      </w:tr>
    </w:tbl>
    <w:p w14:paraId="45CDC7D0" w14:textId="77777777" w:rsidR="0079561B" w:rsidRPr="003C2C03" w:rsidRDefault="0079561B" w:rsidP="0079561B">
      <w:pPr>
        <w:tabs>
          <w:tab w:val="left" w:pos="567"/>
        </w:tabs>
        <w:ind w:firstLine="567"/>
        <w:rPr>
          <w:rFonts w:eastAsia="Times New Roman"/>
          <w:sz w:val="28"/>
          <w:szCs w:val="28"/>
          <w:lang w:eastAsia="ru-RU"/>
        </w:rPr>
      </w:pPr>
    </w:p>
    <w:p w14:paraId="02774491" w14:textId="12934E3E" w:rsidR="0079561B" w:rsidRPr="003C2C03" w:rsidRDefault="0079561B" w:rsidP="0079561B">
      <w:pPr>
        <w:tabs>
          <w:tab w:val="left" w:pos="567"/>
        </w:tabs>
        <w:ind w:firstLine="567"/>
        <w:rPr>
          <w:rFonts w:eastAsia="Times New Roman"/>
          <w:lang w:eastAsia="ru-RU"/>
        </w:rPr>
      </w:pPr>
      <w:r w:rsidRPr="003C2C03">
        <w:rPr>
          <w:rFonts w:eastAsia="Times New Roman"/>
          <w:sz w:val="28"/>
          <w:szCs w:val="28"/>
          <w:lang w:eastAsia="ru-RU"/>
        </w:rPr>
        <w:tab/>
        <w:t xml:space="preserve"> Средняя масса нами исследованных рыб, как самок, так и самцов</w:t>
      </w:r>
      <w:r w:rsidRPr="003C2C03">
        <w:rPr>
          <w:rFonts w:eastAsia="Times New Roman"/>
          <w:lang w:eastAsia="ru-RU"/>
        </w:rPr>
        <w:t xml:space="preserve"> </w:t>
      </w:r>
      <w:r w:rsidRPr="003C2C03">
        <w:rPr>
          <w:rFonts w:eastAsia="Times New Roman"/>
          <w:sz w:val="28"/>
          <w:szCs w:val="28"/>
          <w:lang w:eastAsia="ru-RU"/>
        </w:rPr>
        <w:t>значительно отстает от ранее опубликованных данных</w:t>
      </w:r>
      <w:r w:rsidRPr="003C2C03">
        <w:rPr>
          <w:rFonts w:eastAsia="Times New Roman"/>
          <w:lang w:eastAsia="ru-RU"/>
        </w:rPr>
        <w:t xml:space="preserve"> </w:t>
      </w:r>
      <w:r w:rsidRPr="003C2C03">
        <w:rPr>
          <w:rFonts w:eastAsia="Times New Roman"/>
          <w:sz w:val="28"/>
          <w:szCs w:val="28"/>
          <w:lang w:eastAsia="ru-RU"/>
        </w:rPr>
        <w:t>[</w:t>
      </w:r>
      <w:r w:rsidR="00B91764" w:rsidRPr="003C2C03">
        <w:rPr>
          <w:rFonts w:eastAsia="Times New Roman"/>
          <w:sz w:val="28"/>
          <w:szCs w:val="28"/>
          <w:lang w:eastAsia="ru-RU"/>
        </w:rPr>
        <w:t>191</w:t>
      </w:r>
      <w:r w:rsidRPr="003C2C03">
        <w:rPr>
          <w:rFonts w:eastAsia="Times New Roman"/>
          <w:sz w:val="28"/>
          <w:szCs w:val="28"/>
          <w:lang w:eastAsia="ru-RU"/>
        </w:rPr>
        <w:t>].</w:t>
      </w:r>
      <w:r w:rsidRPr="003C2C03">
        <w:rPr>
          <w:rFonts w:eastAsia="Times New Roman"/>
          <w:lang w:eastAsia="ru-RU"/>
        </w:rPr>
        <w:t xml:space="preserve"> </w:t>
      </w:r>
    </w:p>
    <w:p w14:paraId="348E2586" w14:textId="77777777" w:rsidR="0079561B" w:rsidRPr="003C2C03" w:rsidRDefault="00DA79BB" w:rsidP="00077498">
      <w:pPr>
        <w:pStyle w:val="aa"/>
        <w:ind w:left="0"/>
        <w:rPr>
          <w:rFonts w:eastAsia="Times New Roman"/>
          <w:bCs/>
          <w:sz w:val="28"/>
          <w:szCs w:val="28"/>
          <w:lang w:eastAsia="ru-RU"/>
        </w:rPr>
      </w:pPr>
      <w:r w:rsidRPr="003C2C03">
        <w:rPr>
          <w:rFonts w:eastAsia="Times New Roman"/>
          <w:sz w:val="28"/>
          <w:szCs w:val="28"/>
          <w:lang w:eastAsia="ru-RU"/>
        </w:rPr>
        <w:t>Обыкновенная</w:t>
      </w:r>
      <w:r w:rsidR="0079561B" w:rsidRPr="003C2C03">
        <w:rPr>
          <w:rFonts w:eastAsia="Times New Roman"/>
          <w:sz w:val="28"/>
          <w:szCs w:val="28"/>
          <w:lang w:eastAsia="ru-RU"/>
        </w:rPr>
        <w:t xml:space="preserve"> востробрюшка </w:t>
      </w:r>
      <w:r w:rsidR="0079561B" w:rsidRPr="003C2C03">
        <w:rPr>
          <w:rFonts w:eastAsia="Times New Roman"/>
          <w:bCs/>
          <w:sz w:val="28"/>
          <w:szCs w:val="28"/>
          <w:lang w:val="kk-KZ" w:eastAsia="ru-RU"/>
        </w:rPr>
        <w:t>о</w:t>
      </w:r>
      <w:r w:rsidR="0079561B" w:rsidRPr="003C2C03">
        <w:rPr>
          <w:rFonts w:eastAsia="Times New Roman"/>
          <w:bCs/>
          <w:sz w:val="28"/>
          <w:szCs w:val="28"/>
          <w:lang w:eastAsia="ru-RU"/>
        </w:rPr>
        <w:t>тносится к малоценным</w:t>
      </w:r>
      <w:r w:rsidR="0079561B" w:rsidRPr="003C2C03">
        <w:rPr>
          <w:rFonts w:eastAsia="Times New Roman"/>
          <w:bCs/>
          <w:sz w:val="28"/>
          <w:szCs w:val="28"/>
          <w:lang w:val="kk-KZ" w:eastAsia="ru-RU"/>
        </w:rPr>
        <w:t>,</w:t>
      </w:r>
      <w:r w:rsidR="0079561B" w:rsidRPr="003C2C03">
        <w:rPr>
          <w:rFonts w:eastAsia="Times New Roman"/>
          <w:bCs/>
          <w:sz w:val="28"/>
          <w:szCs w:val="28"/>
          <w:lang w:eastAsia="ru-RU"/>
        </w:rPr>
        <w:t xml:space="preserve"> непромысловым видам. </w:t>
      </w:r>
      <w:r w:rsidR="00367FBF" w:rsidRPr="003C2C03">
        <w:rPr>
          <w:rFonts w:eastAsia="Times New Roman"/>
          <w:bCs/>
          <w:sz w:val="28"/>
          <w:szCs w:val="28"/>
          <w:lang w:eastAsia="ru-RU"/>
        </w:rPr>
        <w:t xml:space="preserve">В малых водоемах </w:t>
      </w:r>
      <w:r w:rsidR="0079561B" w:rsidRPr="003C2C03">
        <w:rPr>
          <w:rFonts w:eastAsia="Times New Roman"/>
          <w:bCs/>
          <w:sz w:val="28"/>
          <w:szCs w:val="28"/>
          <w:lang w:eastAsia="ru-RU"/>
        </w:rPr>
        <w:t xml:space="preserve"> </w:t>
      </w:r>
      <w:r w:rsidR="00367FBF" w:rsidRPr="003C2C03">
        <w:rPr>
          <w:rFonts w:eastAsia="Times New Roman"/>
          <w:bCs/>
          <w:sz w:val="28"/>
          <w:szCs w:val="28"/>
          <w:lang w:eastAsia="ru-RU"/>
        </w:rPr>
        <w:t xml:space="preserve">Юго-Восточного Казахстана </w:t>
      </w:r>
      <w:r w:rsidR="0079561B" w:rsidRPr="003C2C03">
        <w:rPr>
          <w:rFonts w:eastAsia="Times New Roman"/>
          <w:bCs/>
          <w:sz w:val="28"/>
          <w:szCs w:val="28"/>
          <w:lang w:eastAsia="ru-RU"/>
        </w:rPr>
        <w:t>не представляет хозяйственной ценности в связи с малой численностью.</w:t>
      </w:r>
    </w:p>
    <w:p w14:paraId="4C425E06" w14:textId="25EE4DF1" w:rsidR="00DF05EE" w:rsidRPr="003C2C03" w:rsidRDefault="00DF05EE" w:rsidP="0079561B">
      <w:pPr>
        <w:pStyle w:val="aa"/>
        <w:ind w:left="0" w:firstLine="567"/>
        <w:rPr>
          <w:b/>
          <w:sz w:val="28"/>
          <w:szCs w:val="28"/>
          <w:lang w:val="kk-KZ"/>
        </w:rPr>
      </w:pPr>
    </w:p>
    <w:p w14:paraId="4230E719" w14:textId="77777777" w:rsidR="00501E99" w:rsidRPr="003C2C03" w:rsidRDefault="00501E99" w:rsidP="0079561B">
      <w:pPr>
        <w:pStyle w:val="aa"/>
        <w:ind w:left="0" w:firstLine="567"/>
        <w:rPr>
          <w:b/>
          <w:sz w:val="28"/>
          <w:szCs w:val="28"/>
          <w:lang w:val="kk-KZ"/>
        </w:rPr>
      </w:pPr>
    </w:p>
    <w:p w14:paraId="291DDC94" w14:textId="77777777" w:rsidR="0079561B" w:rsidRPr="003C2C03" w:rsidRDefault="0079561B" w:rsidP="00077498">
      <w:pPr>
        <w:rPr>
          <w:sz w:val="28"/>
          <w:szCs w:val="28"/>
          <w:u w:val="single"/>
          <w:lang w:val="kk-KZ"/>
        </w:rPr>
      </w:pPr>
      <w:r w:rsidRPr="003C2C03">
        <w:rPr>
          <w:sz w:val="28"/>
          <w:szCs w:val="28"/>
          <w:u w:val="single"/>
          <w:lang w:val="kk-KZ"/>
        </w:rPr>
        <w:lastRenderedPageBreak/>
        <w:t>Глазчатый горчак</w:t>
      </w:r>
      <w:r w:rsidR="00367FBF" w:rsidRPr="003C2C03">
        <w:rPr>
          <w:sz w:val="28"/>
          <w:szCs w:val="28"/>
          <w:u w:val="single"/>
          <w:lang w:val="kk-KZ"/>
        </w:rPr>
        <w:t xml:space="preserve"> </w:t>
      </w:r>
      <w:r w:rsidRPr="003C2C03">
        <w:rPr>
          <w:i/>
          <w:sz w:val="28"/>
          <w:szCs w:val="28"/>
          <w:u w:val="single"/>
          <w:lang w:val="kk-KZ"/>
        </w:rPr>
        <w:t>Rhodeus ocellatus</w:t>
      </w:r>
      <w:r w:rsidRPr="003C2C03">
        <w:rPr>
          <w:sz w:val="28"/>
          <w:szCs w:val="28"/>
          <w:u w:val="single"/>
          <w:lang w:val="kk-KZ"/>
        </w:rPr>
        <w:t xml:space="preserve"> (Kner, 1866)</w:t>
      </w:r>
    </w:p>
    <w:p w14:paraId="3206283A" w14:textId="453ED61E" w:rsidR="00F56828" w:rsidRPr="003C2C03" w:rsidRDefault="00F56828" w:rsidP="00077498">
      <w:pPr>
        <w:rPr>
          <w:sz w:val="28"/>
          <w:szCs w:val="28"/>
        </w:rPr>
      </w:pPr>
      <w:r w:rsidRPr="003C2C03">
        <w:rPr>
          <w:sz w:val="28"/>
          <w:szCs w:val="28"/>
        </w:rPr>
        <w:t xml:space="preserve">В наших сборах </w:t>
      </w:r>
      <w:r w:rsidR="0076515E">
        <w:rPr>
          <w:sz w:val="28"/>
          <w:szCs w:val="28"/>
          <w:lang w:val="kk-KZ"/>
        </w:rPr>
        <w:t xml:space="preserve">глазчатый </w:t>
      </w:r>
      <w:r w:rsidRPr="003C2C03">
        <w:rPr>
          <w:sz w:val="28"/>
          <w:szCs w:val="28"/>
        </w:rPr>
        <w:t xml:space="preserve">горчак обнаружен в единичных экземплярах в реке Кайназар и Малый </w:t>
      </w:r>
      <w:r w:rsidR="00EA2682" w:rsidRPr="003C2C03">
        <w:rPr>
          <w:sz w:val="28"/>
          <w:szCs w:val="28"/>
        </w:rPr>
        <w:t>Шарын</w:t>
      </w:r>
      <w:r w:rsidRPr="003C2C03">
        <w:rPr>
          <w:sz w:val="28"/>
          <w:szCs w:val="28"/>
        </w:rPr>
        <w:t xml:space="preserve"> бассейна р. Иле и в больших количествах в Капшагайском нересто – выростном хозяйстве. Размерно – весовые характеристика изученных экземпляров представлены в табл</w:t>
      </w:r>
      <w:r w:rsidR="007754D6">
        <w:rPr>
          <w:sz w:val="28"/>
          <w:szCs w:val="28"/>
        </w:rPr>
        <w:t>.</w:t>
      </w:r>
      <w:r w:rsidRPr="003C2C03">
        <w:rPr>
          <w:sz w:val="28"/>
          <w:szCs w:val="28"/>
        </w:rPr>
        <w:t xml:space="preserve"> </w:t>
      </w:r>
      <w:r w:rsidR="0088305B" w:rsidRPr="003C2C03">
        <w:rPr>
          <w:sz w:val="28"/>
          <w:szCs w:val="28"/>
        </w:rPr>
        <w:t>3</w:t>
      </w:r>
      <w:r w:rsidR="007754D6">
        <w:rPr>
          <w:sz w:val="28"/>
          <w:szCs w:val="28"/>
        </w:rPr>
        <w:t>6</w:t>
      </w:r>
      <w:r w:rsidR="00077498">
        <w:rPr>
          <w:sz w:val="28"/>
          <w:szCs w:val="28"/>
        </w:rPr>
        <w:t xml:space="preserve"> (Приложение А)</w:t>
      </w:r>
      <w:r w:rsidRPr="003C2C03">
        <w:rPr>
          <w:sz w:val="28"/>
          <w:szCs w:val="28"/>
        </w:rPr>
        <w:t>.</w:t>
      </w:r>
    </w:p>
    <w:p w14:paraId="3141FB29" w14:textId="77777777" w:rsidR="00F56828" w:rsidRPr="003C2C03" w:rsidRDefault="00F56828" w:rsidP="00F56828">
      <w:pPr>
        <w:tabs>
          <w:tab w:val="left" w:pos="567"/>
        </w:tabs>
        <w:ind w:firstLine="567"/>
        <w:rPr>
          <w:rFonts w:eastAsia="Arial Unicode MS"/>
          <w:bCs/>
          <w:sz w:val="28"/>
          <w:szCs w:val="28"/>
          <w:lang w:eastAsia="ru-RU"/>
        </w:rPr>
      </w:pPr>
    </w:p>
    <w:p w14:paraId="4B4D0F50" w14:textId="6C44B70E" w:rsidR="00F56828" w:rsidRPr="003C2C03" w:rsidRDefault="00F56828" w:rsidP="007754D6">
      <w:pPr>
        <w:tabs>
          <w:tab w:val="left" w:pos="567"/>
        </w:tabs>
        <w:ind w:firstLine="0"/>
        <w:rPr>
          <w:rFonts w:eastAsia="Arial Unicode MS"/>
          <w:bCs/>
          <w:sz w:val="28"/>
          <w:szCs w:val="28"/>
          <w:lang w:eastAsia="ru-RU"/>
        </w:rPr>
      </w:pPr>
      <w:r w:rsidRPr="003C2C03">
        <w:rPr>
          <w:rFonts w:eastAsia="Arial Unicode MS"/>
          <w:bCs/>
          <w:sz w:val="28"/>
          <w:szCs w:val="28"/>
          <w:lang w:eastAsia="ru-RU"/>
        </w:rPr>
        <w:t xml:space="preserve">Таблица </w:t>
      </w:r>
      <w:r w:rsidR="0088305B" w:rsidRPr="003C2C03">
        <w:rPr>
          <w:rFonts w:eastAsia="Arial Unicode MS"/>
          <w:bCs/>
          <w:sz w:val="28"/>
          <w:szCs w:val="28"/>
          <w:lang w:eastAsia="ru-RU"/>
        </w:rPr>
        <w:t>3</w:t>
      </w:r>
      <w:r w:rsidR="007754D6">
        <w:rPr>
          <w:rFonts w:eastAsia="Arial Unicode MS"/>
          <w:bCs/>
          <w:sz w:val="28"/>
          <w:szCs w:val="28"/>
          <w:lang w:eastAsia="ru-RU"/>
        </w:rPr>
        <w:t>6</w:t>
      </w:r>
      <w:r w:rsidRPr="003C2C03">
        <w:rPr>
          <w:rFonts w:eastAsia="Arial Unicode MS"/>
          <w:bCs/>
          <w:sz w:val="28"/>
          <w:szCs w:val="28"/>
          <w:lang w:eastAsia="ru-RU"/>
        </w:rPr>
        <w:t xml:space="preserve">– Размерно – массовые показатели </w:t>
      </w:r>
      <w:r w:rsidRPr="003C2C03">
        <w:rPr>
          <w:rFonts w:eastAsia="Arial Unicode MS"/>
          <w:bCs/>
          <w:sz w:val="28"/>
          <w:szCs w:val="28"/>
          <w:lang w:val="kk-KZ" w:eastAsia="ru-RU"/>
        </w:rPr>
        <w:t>глазчатого горчака</w:t>
      </w:r>
      <w:r w:rsidRPr="003C2C03">
        <w:rPr>
          <w:rFonts w:eastAsia="Arial Unicode MS"/>
          <w:bCs/>
          <w:sz w:val="28"/>
          <w:szCs w:val="28"/>
          <w:lang w:eastAsia="ru-RU"/>
        </w:rPr>
        <w:t xml:space="preserve"> из рек Кайназар и Малый </w:t>
      </w:r>
      <w:r w:rsidR="00EA2682" w:rsidRPr="003C2C03">
        <w:rPr>
          <w:rFonts w:eastAsia="Arial Unicode MS"/>
          <w:bCs/>
          <w:sz w:val="28"/>
          <w:szCs w:val="28"/>
          <w:lang w:eastAsia="ru-RU"/>
        </w:rPr>
        <w:t>Шарын</w:t>
      </w:r>
      <w:r w:rsidRPr="003C2C03">
        <w:rPr>
          <w:rFonts w:eastAsia="Arial Unicode MS"/>
          <w:bCs/>
          <w:sz w:val="28"/>
          <w:szCs w:val="28"/>
          <w:lang w:eastAsia="ru-RU"/>
        </w:rPr>
        <w:t>, 2022 г.</w:t>
      </w:r>
    </w:p>
    <w:tbl>
      <w:tblPr>
        <w:tblStyle w:val="ae"/>
        <w:tblW w:w="0" w:type="auto"/>
        <w:tblLook w:val="04A0" w:firstRow="1" w:lastRow="0" w:firstColumn="1" w:lastColumn="0" w:noHBand="0" w:noVBand="1"/>
      </w:tblPr>
      <w:tblGrid>
        <w:gridCol w:w="2336"/>
        <w:gridCol w:w="2336"/>
        <w:gridCol w:w="2336"/>
        <w:gridCol w:w="1279"/>
        <w:gridCol w:w="1103"/>
      </w:tblGrid>
      <w:tr w:rsidR="00F56828" w:rsidRPr="003C2C03" w14:paraId="5A27B95E" w14:textId="77777777" w:rsidTr="007754D6">
        <w:tc>
          <w:tcPr>
            <w:tcW w:w="2336" w:type="dxa"/>
            <w:vMerge w:val="restart"/>
          </w:tcPr>
          <w:p w14:paraId="57C951DF" w14:textId="77777777" w:rsidR="00F56828" w:rsidRPr="003C2C03" w:rsidRDefault="00F56828" w:rsidP="00CD0BAD">
            <w:pPr>
              <w:tabs>
                <w:tab w:val="left" w:pos="567"/>
              </w:tabs>
              <w:jc w:val="center"/>
              <w:rPr>
                <w:rFonts w:ascii="Times New Roman" w:eastAsia="Arial Unicode MS" w:hAnsi="Times New Roman"/>
              </w:rPr>
            </w:pPr>
            <w:r w:rsidRPr="003C2C03">
              <w:rPr>
                <w:rFonts w:ascii="Times New Roman" w:eastAsia="Arial Unicode MS" w:hAnsi="Times New Roman"/>
              </w:rPr>
              <w:t xml:space="preserve">Реки </w:t>
            </w:r>
          </w:p>
        </w:tc>
        <w:tc>
          <w:tcPr>
            <w:tcW w:w="7054" w:type="dxa"/>
            <w:gridSpan w:val="4"/>
          </w:tcPr>
          <w:p w14:paraId="6156CDF2" w14:textId="77777777" w:rsidR="00F56828" w:rsidRPr="003C2C03" w:rsidRDefault="00F56828" w:rsidP="00CD0BAD">
            <w:pPr>
              <w:tabs>
                <w:tab w:val="left" w:pos="567"/>
              </w:tabs>
              <w:jc w:val="center"/>
              <w:rPr>
                <w:rFonts w:ascii="Times New Roman" w:eastAsia="Arial Unicode MS" w:hAnsi="Times New Roman"/>
                <w:lang w:val="kk-KZ"/>
              </w:rPr>
            </w:pPr>
            <w:r w:rsidRPr="003C2C03">
              <w:rPr>
                <w:rFonts w:ascii="Times New Roman" w:eastAsia="Arial Unicode MS" w:hAnsi="Times New Roman"/>
              </w:rPr>
              <w:t xml:space="preserve">Размерно – массовые показатели </w:t>
            </w:r>
            <w:r w:rsidRPr="003C2C03">
              <w:rPr>
                <w:rFonts w:ascii="Times New Roman" w:eastAsia="Arial Unicode MS" w:hAnsi="Times New Roman"/>
                <w:lang w:val="kk-KZ"/>
              </w:rPr>
              <w:t>глазчатого горчака</w:t>
            </w:r>
          </w:p>
        </w:tc>
      </w:tr>
      <w:tr w:rsidR="00F56828" w:rsidRPr="003C2C03" w14:paraId="61E55873" w14:textId="77777777" w:rsidTr="007754D6">
        <w:tc>
          <w:tcPr>
            <w:tcW w:w="2336" w:type="dxa"/>
            <w:vMerge/>
          </w:tcPr>
          <w:p w14:paraId="40FF4009" w14:textId="77777777" w:rsidR="00F56828" w:rsidRPr="003C2C03" w:rsidRDefault="00F56828" w:rsidP="00CD0BAD">
            <w:pPr>
              <w:tabs>
                <w:tab w:val="left" w:pos="567"/>
              </w:tabs>
              <w:rPr>
                <w:rFonts w:ascii="Times New Roman" w:eastAsia="Arial Unicode MS" w:hAnsi="Times New Roman"/>
              </w:rPr>
            </w:pPr>
          </w:p>
        </w:tc>
        <w:tc>
          <w:tcPr>
            <w:tcW w:w="2336" w:type="dxa"/>
            <w:tcBorders>
              <w:bottom w:val="single" w:sz="4" w:space="0" w:color="auto"/>
            </w:tcBorders>
          </w:tcPr>
          <w:p w14:paraId="1B4880E6" w14:textId="77777777" w:rsidR="00F56828" w:rsidRPr="003C2C03" w:rsidRDefault="00F56828" w:rsidP="007754D6">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L, mm</w:t>
            </w:r>
          </w:p>
        </w:tc>
        <w:tc>
          <w:tcPr>
            <w:tcW w:w="2336" w:type="dxa"/>
            <w:tcBorders>
              <w:bottom w:val="single" w:sz="4" w:space="0" w:color="auto"/>
            </w:tcBorders>
          </w:tcPr>
          <w:p w14:paraId="4785B30C" w14:textId="77777777" w:rsidR="00F56828" w:rsidRPr="003C2C03" w:rsidRDefault="00F56828" w:rsidP="007754D6">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l, mm</w:t>
            </w:r>
          </w:p>
        </w:tc>
        <w:tc>
          <w:tcPr>
            <w:tcW w:w="1279" w:type="dxa"/>
            <w:tcBorders>
              <w:bottom w:val="single" w:sz="4" w:space="0" w:color="auto"/>
            </w:tcBorders>
          </w:tcPr>
          <w:p w14:paraId="6F32B5BD" w14:textId="77777777" w:rsidR="00F56828" w:rsidRPr="003C2C03" w:rsidRDefault="00F56828" w:rsidP="007754D6">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Q,g</w:t>
            </w:r>
          </w:p>
        </w:tc>
        <w:tc>
          <w:tcPr>
            <w:tcW w:w="1103" w:type="dxa"/>
            <w:tcBorders>
              <w:bottom w:val="single" w:sz="4" w:space="0" w:color="auto"/>
            </w:tcBorders>
          </w:tcPr>
          <w:p w14:paraId="07730076" w14:textId="77777777" w:rsidR="00F56828" w:rsidRPr="003C2C03" w:rsidRDefault="00F56828" w:rsidP="007754D6">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F</w:t>
            </w:r>
          </w:p>
        </w:tc>
      </w:tr>
      <w:tr w:rsidR="00F56828" w:rsidRPr="003C2C03" w14:paraId="294BA6AB" w14:textId="77777777" w:rsidTr="007754D6">
        <w:trPr>
          <w:trHeight w:val="351"/>
        </w:trPr>
        <w:tc>
          <w:tcPr>
            <w:tcW w:w="2336" w:type="dxa"/>
          </w:tcPr>
          <w:p w14:paraId="367F2CB6" w14:textId="77777777" w:rsidR="00F56828" w:rsidRPr="003C2C03" w:rsidRDefault="00F56828" w:rsidP="00CD0BAD">
            <w:pPr>
              <w:tabs>
                <w:tab w:val="left" w:pos="567"/>
              </w:tabs>
              <w:ind w:firstLine="0"/>
              <w:rPr>
                <w:rFonts w:ascii="Times New Roman" w:eastAsia="Arial Unicode MS" w:hAnsi="Times New Roman"/>
              </w:rPr>
            </w:pPr>
            <w:r w:rsidRPr="003C2C03">
              <w:rPr>
                <w:rFonts w:ascii="Times New Roman" w:eastAsia="Arial Unicode MS" w:hAnsi="Times New Roman"/>
              </w:rPr>
              <w:t>р. Кайназар</w:t>
            </w:r>
          </w:p>
          <w:p w14:paraId="47E32266" w14:textId="77777777" w:rsidR="00F56828" w:rsidRPr="003C2C03" w:rsidRDefault="00F56828" w:rsidP="00CD0BAD">
            <w:pPr>
              <w:tabs>
                <w:tab w:val="left" w:pos="567"/>
              </w:tabs>
              <w:ind w:firstLine="0"/>
              <w:rPr>
                <w:rFonts w:ascii="Times New Roman" w:eastAsia="Arial Unicode MS" w:hAnsi="Times New Roman"/>
              </w:rPr>
            </w:pPr>
            <w:r w:rsidRPr="003C2C03">
              <w:rPr>
                <w:rFonts w:ascii="Times New Roman" w:eastAsia="Arial Unicode MS" w:hAnsi="Times New Roman"/>
              </w:rPr>
              <w:t>май, 2022 (</w:t>
            </w:r>
            <w:r w:rsidRPr="003C2C03">
              <w:rPr>
                <w:rFonts w:ascii="Times New Roman" w:eastAsia="Arial Unicode MS" w:hAnsi="Times New Roman"/>
                <w:lang w:val="en-US"/>
              </w:rPr>
              <w:t>n</w:t>
            </w:r>
            <w:r w:rsidRPr="003C2C03">
              <w:rPr>
                <w:rFonts w:ascii="Times New Roman" w:eastAsia="Arial Unicode MS" w:hAnsi="Times New Roman"/>
              </w:rPr>
              <w:t>=3)</w:t>
            </w:r>
          </w:p>
        </w:tc>
        <w:tc>
          <w:tcPr>
            <w:tcW w:w="2336" w:type="dxa"/>
            <w:tcBorders>
              <w:top w:val="single" w:sz="4" w:space="0" w:color="auto"/>
              <w:left w:val="nil"/>
              <w:right w:val="single" w:sz="4" w:space="0" w:color="auto"/>
            </w:tcBorders>
            <w:shd w:val="clear" w:color="auto" w:fill="auto"/>
            <w:vAlign w:val="bottom"/>
          </w:tcPr>
          <w:p w14:paraId="6FAB8C8D"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eastAsia="Arial Unicode MS" w:hAnsi="Times New Roman"/>
              </w:rPr>
              <w:t>40</w:t>
            </w:r>
          </w:p>
        </w:tc>
        <w:tc>
          <w:tcPr>
            <w:tcW w:w="2336" w:type="dxa"/>
            <w:tcBorders>
              <w:top w:val="single" w:sz="4" w:space="0" w:color="auto"/>
              <w:left w:val="single" w:sz="4" w:space="0" w:color="auto"/>
              <w:right w:val="single" w:sz="4" w:space="0" w:color="auto"/>
            </w:tcBorders>
            <w:shd w:val="clear" w:color="auto" w:fill="auto"/>
            <w:vAlign w:val="bottom"/>
          </w:tcPr>
          <w:p w14:paraId="233BF3D6"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eastAsia="Arial Unicode MS" w:hAnsi="Times New Roman"/>
              </w:rPr>
              <w:t>31</w:t>
            </w:r>
          </w:p>
        </w:tc>
        <w:tc>
          <w:tcPr>
            <w:tcW w:w="1279" w:type="dxa"/>
            <w:tcBorders>
              <w:top w:val="single" w:sz="4" w:space="0" w:color="auto"/>
              <w:left w:val="single" w:sz="4" w:space="0" w:color="auto"/>
              <w:right w:val="single" w:sz="4" w:space="0" w:color="auto"/>
            </w:tcBorders>
            <w:shd w:val="clear" w:color="auto" w:fill="auto"/>
            <w:vAlign w:val="bottom"/>
          </w:tcPr>
          <w:p w14:paraId="4E0620E6"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eastAsia="Arial Unicode MS" w:hAnsi="Times New Roman"/>
              </w:rPr>
              <w:t>0,95</w:t>
            </w:r>
          </w:p>
        </w:tc>
        <w:tc>
          <w:tcPr>
            <w:tcW w:w="1103" w:type="dxa"/>
            <w:tcBorders>
              <w:top w:val="single" w:sz="4" w:space="0" w:color="auto"/>
              <w:left w:val="single" w:sz="4" w:space="0" w:color="auto"/>
              <w:right w:val="single" w:sz="4" w:space="0" w:color="auto"/>
            </w:tcBorders>
            <w:shd w:val="clear" w:color="auto" w:fill="auto"/>
            <w:vAlign w:val="bottom"/>
          </w:tcPr>
          <w:p w14:paraId="5C28EE52" w14:textId="77777777" w:rsidR="00F56828" w:rsidRPr="003C2C03" w:rsidRDefault="00F56828" w:rsidP="00CD0BAD">
            <w:pPr>
              <w:tabs>
                <w:tab w:val="left" w:pos="567"/>
              </w:tabs>
              <w:ind w:firstLine="0"/>
              <w:jc w:val="center"/>
              <w:rPr>
                <w:rFonts w:ascii="Times New Roman" w:eastAsia="Arial Unicode MS" w:hAnsi="Times New Roman"/>
                <w:lang w:val="kk-KZ"/>
              </w:rPr>
            </w:pPr>
            <w:r w:rsidRPr="003C2C03">
              <w:rPr>
                <w:rFonts w:ascii="Times New Roman" w:eastAsia="Arial Unicode MS" w:hAnsi="Times New Roman"/>
                <w:lang w:val="kk-KZ"/>
              </w:rPr>
              <w:t>3,2</w:t>
            </w:r>
          </w:p>
        </w:tc>
      </w:tr>
      <w:tr w:rsidR="00F56828" w:rsidRPr="003C2C03" w14:paraId="2FB3FF3C" w14:textId="77777777" w:rsidTr="007754D6">
        <w:tc>
          <w:tcPr>
            <w:tcW w:w="2336" w:type="dxa"/>
            <w:vMerge w:val="restart"/>
          </w:tcPr>
          <w:p w14:paraId="5645B0A8" w14:textId="0D2F765F" w:rsidR="00F56828" w:rsidRPr="003C2C03" w:rsidRDefault="00F56828" w:rsidP="00CD0BAD">
            <w:pPr>
              <w:tabs>
                <w:tab w:val="left" w:pos="567"/>
              </w:tabs>
              <w:ind w:firstLine="0"/>
              <w:rPr>
                <w:rFonts w:ascii="Times New Roman" w:eastAsia="Arial Unicode MS" w:hAnsi="Times New Roman"/>
              </w:rPr>
            </w:pPr>
            <w:r w:rsidRPr="003C2C03">
              <w:rPr>
                <w:rFonts w:ascii="Times New Roman" w:eastAsia="Arial Unicode MS" w:hAnsi="Times New Roman"/>
              </w:rPr>
              <w:t xml:space="preserve">р. Малый </w:t>
            </w:r>
            <w:r w:rsidR="00EA2682" w:rsidRPr="003C2C03">
              <w:rPr>
                <w:rFonts w:ascii="Times New Roman" w:eastAsia="Arial Unicode MS" w:hAnsi="Times New Roman"/>
              </w:rPr>
              <w:t>Шарын</w:t>
            </w:r>
            <w:r w:rsidRPr="003C2C03">
              <w:rPr>
                <w:rFonts w:ascii="Times New Roman" w:eastAsia="Arial Unicode MS" w:hAnsi="Times New Roman"/>
              </w:rPr>
              <w:t xml:space="preserve"> </w:t>
            </w:r>
          </w:p>
          <w:p w14:paraId="4A970242" w14:textId="77777777" w:rsidR="00F56828" w:rsidRPr="003C2C03" w:rsidRDefault="00F56828" w:rsidP="00CD0BAD">
            <w:pPr>
              <w:tabs>
                <w:tab w:val="left" w:pos="567"/>
              </w:tabs>
              <w:ind w:firstLine="0"/>
              <w:rPr>
                <w:rFonts w:ascii="Times New Roman" w:eastAsia="Arial Unicode MS" w:hAnsi="Times New Roman"/>
              </w:rPr>
            </w:pPr>
            <w:r w:rsidRPr="003C2C03">
              <w:rPr>
                <w:rFonts w:ascii="Times New Roman" w:eastAsia="Arial Unicode MS" w:hAnsi="Times New Roman"/>
              </w:rPr>
              <w:t xml:space="preserve"> май, 2022 (</w:t>
            </w:r>
            <w:r w:rsidRPr="003C2C03">
              <w:rPr>
                <w:rFonts w:ascii="Times New Roman" w:eastAsia="Arial Unicode MS" w:hAnsi="Times New Roman"/>
                <w:lang w:val="en-US"/>
              </w:rPr>
              <w:t>n</w:t>
            </w:r>
            <w:r w:rsidRPr="003C2C03">
              <w:rPr>
                <w:rFonts w:ascii="Times New Roman" w:eastAsia="Arial Unicode MS" w:hAnsi="Times New Roman"/>
              </w:rPr>
              <w:t>=3)</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bottom"/>
          </w:tcPr>
          <w:p w14:paraId="1E3E8707"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hAnsi="Times New Roman"/>
              </w:rPr>
              <w:t>53</w:t>
            </w:r>
          </w:p>
        </w:tc>
        <w:tc>
          <w:tcPr>
            <w:tcW w:w="2336" w:type="dxa"/>
            <w:tcBorders>
              <w:top w:val="single" w:sz="4" w:space="0" w:color="auto"/>
              <w:left w:val="nil"/>
              <w:bottom w:val="single" w:sz="4" w:space="0" w:color="auto"/>
              <w:right w:val="single" w:sz="4" w:space="0" w:color="auto"/>
            </w:tcBorders>
            <w:shd w:val="clear" w:color="auto" w:fill="auto"/>
            <w:vAlign w:val="bottom"/>
          </w:tcPr>
          <w:p w14:paraId="5FCEE458"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hAnsi="Times New Roman"/>
              </w:rPr>
              <w:t>41</w:t>
            </w:r>
          </w:p>
        </w:tc>
        <w:tc>
          <w:tcPr>
            <w:tcW w:w="1279" w:type="dxa"/>
            <w:tcBorders>
              <w:top w:val="single" w:sz="4" w:space="0" w:color="auto"/>
              <w:left w:val="nil"/>
              <w:bottom w:val="single" w:sz="4" w:space="0" w:color="auto"/>
              <w:right w:val="single" w:sz="4" w:space="0" w:color="auto"/>
            </w:tcBorders>
            <w:shd w:val="clear" w:color="auto" w:fill="auto"/>
            <w:vAlign w:val="bottom"/>
          </w:tcPr>
          <w:p w14:paraId="1F1AE4C7"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hAnsi="Times New Roman"/>
              </w:rPr>
              <w:t>2,41</w:t>
            </w:r>
          </w:p>
        </w:tc>
        <w:tc>
          <w:tcPr>
            <w:tcW w:w="1103" w:type="dxa"/>
            <w:tcBorders>
              <w:top w:val="single" w:sz="4" w:space="0" w:color="auto"/>
              <w:left w:val="nil"/>
              <w:bottom w:val="single" w:sz="4" w:space="0" w:color="auto"/>
              <w:right w:val="single" w:sz="4" w:space="0" w:color="auto"/>
            </w:tcBorders>
            <w:shd w:val="clear" w:color="auto" w:fill="auto"/>
            <w:vAlign w:val="bottom"/>
          </w:tcPr>
          <w:p w14:paraId="65C773D7" w14:textId="77777777" w:rsidR="00F56828" w:rsidRPr="003C2C03" w:rsidRDefault="00F56828" w:rsidP="00CD0BAD">
            <w:pPr>
              <w:tabs>
                <w:tab w:val="left" w:pos="567"/>
              </w:tabs>
              <w:ind w:firstLine="0"/>
              <w:jc w:val="center"/>
              <w:rPr>
                <w:rFonts w:ascii="Times New Roman" w:eastAsia="Arial Unicode MS" w:hAnsi="Times New Roman"/>
              </w:rPr>
            </w:pPr>
            <w:r w:rsidRPr="003C2C03">
              <w:rPr>
                <w:rFonts w:ascii="Times New Roman" w:hAnsi="Times New Roman"/>
              </w:rPr>
              <w:t>3,50</w:t>
            </w:r>
          </w:p>
        </w:tc>
      </w:tr>
      <w:tr w:rsidR="00F56828" w:rsidRPr="003C2C03" w14:paraId="30CD7DCF" w14:textId="77777777" w:rsidTr="007754D6">
        <w:tc>
          <w:tcPr>
            <w:tcW w:w="2336" w:type="dxa"/>
            <w:vMerge/>
          </w:tcPr>
          <w:p w14:paraId="27536B81" w14:textId="77777777" w:rsidR="00F56828" w:rsidRPr="003C2C03" w:rsidRDefault="00F56828" w:rsidP="00CD0BAD">
            <w:pPr>
              <w:tabs>
                <w:tab w:val="left" w:pos="567"/>
              </w:tabs>
              <w:ind w:firstLine="0"/>
              <w:rPr>
                <w:rFonts w:ascii="Times New Roman" w:eastAsia="Arial Unicode MS" w:hAnsi="Times New Roman"/>
                <w:sz w:val="28"/>
                <w:szCs w:val="28"/>
              </w:rPr>
            </w:pPr>
          </w:p>
        </w:tc>
        <w:tc>
          <w:tcPr>
            <w:tcW w:w="2336" w:type="dxa"/>
            <w:tcBorders>
              <w:top w:val="nil"/>
              <w:left w:val="single" w:sz="4" w:space="0" w:color="auto"/>
              <w:bottom w:val="single" w:sz="4" w:space="0" w:color="auto"/>
              <w:right w:val="single" w:sz="4" w:space="0" w:color="auto"/>
            </w:tcBorders>
            <w:shd w:val="clear" w:color="auto" w:fill="auto"/>
            <w:vAlign w:val="bottom"/>
          </w:tcPr>
          <w:p w14:paraId="464FEB03"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47</w:t>
            </w:r>
          </w:p>
        </w:tc>
        <w:tc>
          <w:tcPr>
            <w:tcW w:w="2336" w:type="dxa"/>
            <w:tcBorders>
              <w:top w:val="nil"/>
              <w:left w:val="nil"/>
              <w:bottom w:val="single" w:sz="4" w:space="0" w:color="auto"/>
              <w:right w:val="single" w:sz="4" w:space="0" w:color="auto"/>
            </w:tcBorders>
            <w:shd w:val="clear" w:color="auto" w:fill="auto"/>
            <w:vAlign w:val="bottom"/>
          </w:tcPr>
          <w:p w14:paraId="02F79FF2"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38</w:t>
            </w:r>
          </w:p>
        </w:tc>
        <w:tc>
          <w:tcPr>
            <w:tcW w:w="1279" w:type="dxa"/>
            <w:tcBorders>
              <w:top w:val="nil"/>
              <w:left w:val="nil"/>
              <w:bottom w:val="single" w:sz="4" w:space="0" w:color="auto"/>
              <w:right w:val="single" w:sz="4" w:space="0" w:color="auto"/>
            </w:tcBorders>
            <w:shd w:val="clear" w:color="auto" w:fill="auto"/>
            <w:vAlign w:val="bottom"/>
          </w:tcPr>
          <w:p w14:paraId="70BFAFD3"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1,9</w:t>
            </w:r>
          </w:p>
        </w:tc>
        <w:tc>
          <w:tcPr>
            <w:tcW w:w="1103" w:type="dxa"/>
            <w:tcBorders>
              <w:top w:val="nil"/>
              <w:left w:val="nil"/>
              <w:bottom w:val="single" w:sz="4" w:space="0" w:color="auto"/>
              <w:right w:val="single" w:sz="4" w:space="0" w:color="auto"/>
            </w:tcBorders>
            <w:shd w:val="clear" w:color="auto" w:fill="auto"/>
            <w:vAlign w:val="bottom"/>
          </w:tcPr>
          <w:p w14:paraId="04C9123E"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3,46</w:t>
            </w:r>
          </w:p>
        </w:tc>
      </w:tr>
      <w:tr w:rsidR="00F56828" w:rsidRPr="003C2C03" w14:paraId="335F3B3E" w14:textId="77777777" w:rsidTr="007754D6">
        <w:tc>
          <w:tcPr>
            <w:tcW w:w="2336" w:type="dxa"/>
            <w:vMerge/>
          </w:tcPr>
          <w:p w14:paraId="56604B42" w14:textId="77777777" w:rsidR="00F56828" w:rsidRPr="003C2C03" w:rsidRDefault="00F56828" w:rsidP="00CD0BAD">
            <w:pPr>
              <w:tabs>
                <w:tab w:val="left" w:pos="567"/>
              </w:tabs>
              <w:ind w:firstLine="0"/>
              <w:rPr>
                <w:rFonts w:ascii="Times New Roman" w:eastAsia="Arial Unicode MS" w:hAnsi="Times New Roman"/>
                <w:sz w:val="28"/>
                <w:szCs w:val="28"/>
              </w:rPr>
            </w:pPr>
          </w:p>
        </w:tc>
        <w:tc>
          <w:tcPr>
            <w:tcW w:w="2336" w:type="dxa"/>
            <w:tcBorders>
              <w:top w:val="nil"/>
              <w:left w:val="single" w:sz="4" w:space="0" w:color="auto"/>
              <w:bottom w:val="single" w:sz="4" w:space="0" w:color="auto"/>
              <w:right w:val="single" w:sz="4" w:space="0" w:color="auto"/>
            </w:tcBorders>
            <w:shd w:val="clear" w:color="auto" w:fill="auto"/>
            <w:vAlign w:val="bottom"/>
          </w:tcPr>
          <w:p w14:paraId="473413BE"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42</w:t>
            </w:r>
          </w:p>
        </w:tc>
        <w:tc>
          <w:tcPr>
            <w:tcW w:w="2336" w:type="dxa"/>
            <w:tcBorders>
              <w:top w:val="nil"/>
              <w:left w:val="nil"/>
              <w:bottom w:val="single" w:sz="4" w:space="0" w:color="auto"/>
              <w:right w:val="single" w:sz="4" w:space="0" w:color="auto"/>
            </w:tcBorders>
            <w:shd w:val="clear" w:color="auto" w:fill="auto"/>
            <w:vAlign w:val="bottom"/>
          </w:tcPr>
          <w:p w14:paraId="33E64806"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34</w:t>
            </w:r>
          </w:p>
        </w:tc>
        <w:tc>
          <w:tcPr>
            <w:tcW w:w="1279" w:type="dxa"/>
            <w:tcBorders>
              <w:top w:val="nil"/>
              <w:left w:val="nil"/>
              <w:bottom w:val="single" w:sz="4" w:space="0" w:color="auto"/>
              <w:right w:val="single" w:sz="4" w:space="0" w:color="auto"/>
            </w:tcBorders>
            <w:shd w:val="clear" w:color="auto" w:fill="auto"/>
            <w:vAlign w:val="bottom"/>
          </w:tcPr>
          <w:p w14:paraId="2465EC84"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1,4</w:t>
            </w:r>
          </w:p>
        </w:tc>
        <w:tc>
          <w:tcPr>
            <w:tcW w:w="1103" w:type="dxa"/>
            <w:tcBorders>
              <w:top w:val="nil"/>
              <w:left w:val="nil"/>
              <w:bottom w:val="single" w:sz="4" w:space="0" w:color="auto"/>
              <w:right w:val="single" w:sz="4" w:space="0" w:color="auto"/>
            </w:tcBorders>
            <w:shd w:val="clear" w:color="auto" w:fill="auto"/>
            <w:vAlign w:val="bottom"/>
          </w:tcPr>
          <w:p w14:paraId="752F51BA" w14:textId="77777777" w:rsidR="00F56828" w:rsidRPr="003C2C03" w:rsidRDefault="00F56828" w:rsidP="00CD0BAD">
            <w:pPr>
              <w:tabs>
                <w:tab w:val="left" w:pos="567"/>
              </w:tabs>
              <w:ind w:firstLine="0"/>
              <w:jc w:val="center"/>
              <w:rPr>
                <w:rFonts w:ascii="Times New Roman" w:hAnsi="Times New Roman"/>
              </w:rPr>
            </w:pPr>
            <w:r w:rsidRPr="003C2C03">
              <w:rPr>
                <w:rFonts w:ascii="Times New Roman" w:hAnsi="Times New Roman"/>
              </w:rPr>
              <w:t>3,56</w:t>
            </w:r>
          </w:p>
        </w:tc>
      </w:tr>
    </w:tbl>
    <w:p w14:paraId="677077F0" w14:textId="77777777" w:rsidR="0079561B" w:rsidRPr="003C2C03" w:rsidRDefault="0079561B" w:rsidP="0079561B">
      <w:pPr>
        <w:ind w:firstLine="567"/>
        <w:rPr>
          <w:sz w:val="28"/>
          <w:szCs w:val="28"/>
        </w:rPr>
      </w:pPr>
    </w:p>
    <w:p w14:paraId="44BB85E9" w14:textId="77777777" w:rsidR="0079561B" w:rsidRPr="003C2C03" w:rsidRDefault="0079561B" w:rsidP="00077498">
      <w:pPr>
        <w:rPr>
          <w:rFonts w:eastAsia="Times New Roman"/>
          <w:bCs/>
          <w:sz w:val="28"/>
          <w:szCs w:val="28"/>
          <w:lang w:eastAsia="ru-RU"/>
        </w:rPr>
      </w:pPr>
      <w:r w:rsidRPr="003C2C03">
        <w:rPr>
          <w:sz w:val="28"/>
          <w:szCs w:val="28"/>
        </w:rPr>
        <w:t>В  выборках присутствовали половозрелые самки и самцы. Все экземпляры имели характерные внешние морфологические признаки: тело высокое, сжатое с боков, на хвостовом стебле проходит черная полоса, на спинном плавнике у некоторых имеется черн</w:t>
      </w:r>
      <w:r w:rsidRPr="003C2C03">
        <w:rPr>
          <w:sz w:val="28"/>
          <w:szCs w:val="28"/>
          <w:lang w:val="kk-KZ"/>
        </w:rPr>
        <w:t>ое пятно</w:t>
      </w:r>
      <w:r w:rsidRPr="003C2C03">
        <w:rPr>
          <w:sz w:val="28"/>
          <w:szCs w:val="28"/>
        </w:rPr>
        <w:t xml:space="preserve">. </w:t>
      </w:r>
      <w:r w:rsidR="00F56828" w:rsidRPr="003C2C03">
        <w:rPr>
          <w:rFonts w:eastAsia="Times New Roman"/>
          <w:sz w:val="28"/>
          <w:szCs w:val="28"/>
          <w:lang w:eastAsia="ru-RU"/>
        </w:rPr>
        <w:t xml:space="preserve">Глазчатый горчак </w:t>
      </w:r>
      <w:r w:rsidR="00F56828" w:rsidRPr="003C2C03">
        <w:rPr>
          <w:rFonts w:eastAsia="Times New Roman"/>
          <w:bCs/>
          <w:sz w:val="28"/>
          <w:szCs w:val="28"/>
          <w:lang w:val="kk-KZ" w:eastAsia="ru-RU"/>
        </w:rPr>
        <w:t>о</w:t>
      </w:r>
      <w:r w:rsidR="00F56828" w:rsidRPr="003C2C03">
        <w:rPr>
          <w:rFonts w:eastAsia="Times New Roman"/>
          <w:bCs/>
          <w:sz w:val="28"/>
          <w:szCs w:val="28"/>
          <w:lang w:eastAsia="ru-RU"/>
        </w:rPr>
        <w:t>тносится к малоценным</w:t>
      </w:r>
      <w:r w:rsidR="00F56828" w:rsidRPr="003C2C03">
        <w:rPr>
          <w:rFonts w:eastAsia="Times New Roman"/>
          <w:bCs/>
          <w:sz w:val="28"/>
          <w:szCs w:val="28"/>
          <w:lang w:val="kk-KZ" w:eastAsia="ru-RU"/>
        </w:rPr>
        <w:t>,</w:t>
      </w:r>
      <w:r w:rsidR="00F56828" w:rsidRPr="003C2C03">
        <w:rPr>
          <w:rFonts w:eastAsia="Times New Roman"/>
          <w:bCs/>
          <w:sz w:val="28"/>
          <w:szCs w:val="28"/>
          <w:lang w:eastAsia="ru-RU"/>
        </w:rPr>
        <w:t xml:space="preserve"> непромысловым видам. Может быть объектом аквариумного рыбоводства.  </w:t>
      </w:r>
    </w:p>
    <w:p w14:paraId="195EB6A4" w14:textId="77777777" w:rsidR="007754D6" w:rsidRDefault="007754D6" w:rsidP="00077498">
      <w:pPr>
        <w:rPr>
          <w:rFonts w:eastAsia="Times New Roman"/>
          <w:sz w:val="28"/>
          <w:szCs w:val="28"/>
          <w:u w:val="single"/>
          <w:lang w:val="kk-KZ"/>
        </w:rPr>
      </w:pPr>
    </w:p>
    <w:p w14:paraId="690D1A34" w14:textId="580D7682" w:rsidR="00997EF8" w:rsidRPr="00AA6816" w:rsidRDefault="00997EF8" w:rsidP="00077498">
      <w:pPr>
        <w:rPr>
          <w:rFonts w:eastAsia="Times New Roman"/>
          <w:b/>
          <w:bCs/>
          <w:i/>
          <w:iCs/>
          <w:sz w:val="28"/>
          <w:szCs w:val="28"/>
          <w:u w:val="single"/>
          <w:lang w:val="kk-KZ"/>
        </w:rPr>
      </w:pPr>
      <w:r w:rsidRPr="003C2C03">
        <w:rPr>
          <w:rFonts w:eastAsia="Times New Roman"/>
          <w:sz w:val="28"/>
          <w:szCs w:val="28"/>
          <w:u w:val="single"/>
          <w:lang w:val="kk-KZ"/>
        </w:rPr>
        <w:t xml:space="preserve">Серебряный карась </w:t>
      </w:r>
      <w:r w:rsidR="00AA6816" w:rsidRPr="00AA6816">
        <w:rPr>
          <w:rFonts w:eastAsia="Times New Roman"/>
          <w:i/>
          <w:iCs/>
          <w:sz w:val="28"/>
          <w:szCs w:val="28"/>
          <w:u w:val="single"/>
          <w:lang w:val="kk-KZ"/>
        </w:rPr>
        <w:t>Carassius gibelio</w:t>
      </w:r>
      <w:r w:rsidR="00AA6816" w:rsidRPr="00AA6816">
        <w:rPr>
          <w:rFonts w:eastAsia="Times New Roman"/>
          <w:sz w:val="28"/>
          <w:szCs w:val="28"/>
          <w:u w:val="single"/>
          <w:lang w:val="kk-KZ"/>
        </w:rPr>
        <w:t xml:space="preserve"> (Bloch, 1782)</w:t>
      </w:r>
    </w:p>
    <w:p w14:paraId="475390B9" w14:textId="77777777" w:rsidR="00AA6816" w:rsidRDefault="00997EF8" w:rsidP="00077498">
      <w:pPr>
        <w:rPr>
          <w:rFonts w:eastAsia="Times New Roman"/>
          <w:sz w:val="28"/>
          <w:szCs w:val="28"/>
          <w:lang w:val="kk-KZ"/>
        </w:rPr>
      </w:pPr>
      <w:r w:rsidRPr="003C2C03">
        <w:rPr>
          <w:rFonts w:eastAsia="Times New Roman"/>
          <w:sz w:val="28"/>
          <w:szCs w:val="28"/>
          <w:lang w:val="kk-KZ"/>
        </w:rPr>
        <w:t>В наших исследованиях серебряный карась встречался в различных типах водоемах, обнаружен в  13-ти из исследованных 2</w:t>
      </w:r>
      <w:r w:rsidRPr="003C2C03">
        <w:rPr>
          <w:rFonts w:eastAsia="Times New Roman"/>
          <w:sz w:val="28"/>
          <w:szCs w:val="28"/>
        </w:rPr>
        <w:t>8</w:t>
      </w:r>
      <w:r w:rsidRPr="003C2C03">
        <w:rPr>
          <w:rFonts w:eastAsia="Times New Roman"/>
          <w:sz w:val="28"/>
          <w:szCs w:val="28"/>
          <w:lang w:val="kk-KZ"/>
        </w:rPr>
        <w:t xml:space="preserve"> водоемов Балкаш – Илейского бассейна. Не обнаружен в горных реках Тургень, Талгар, Шелек, Лавар. </w:t>
      </w:r>
    </w:p>
    <w:p w14:paraId="10CF0659" w14:textId="34F00953" w:rsidR="00997EF8" w:rsidRPr="003C2C03" w:rsidRDefault="00997EF8" w:rsidP="00077498">
      <w:pPr>
        <w:rPr>
          <w:rFonts w:eastAsia="Times New Roman"/>
          <w:sz w:val="28"/>
          <w:szCs w:val="28"/>
          <w:lang w:val="kk-KZ"/>
        </w:rPr>
      </w:pPr>
      <w:r w:rsidRPr="003C2C03">
        <w:rPr>
          <w:rFonts w:eastAsia="Times New Roman"/>
          <w:sz w:val="28"/>
          <w:szCs w:val="28"/>
          <w:lang w:val="kk-KZ"/>
        </w:rPr>
        <w:t xml:space="preserve">Является массовым видом во всех прудовых хозяйствах Алматинской области. Обитает в прудах вместе с культивируемыми видами рыб: карп, белый амур, белый толстолобик </w:t>
      </w:r>
      <w:r w:rsidRPr="003C2C03">
        <w:rPr>
          <w:rFonts w:eastAsia="Times New Roman"/>
          <w:sz w:val="28"/>
          <w:szCs w:val="28"/>
        </w:rPr>
        <w:t>[</w:t>
      </w:r>
      <w:r w:rsidR="00423E74" w:rsidRPr="003C2C03">
        <w:rPr>
          <w:rFonts w:eastAsia="Times New Roman"/>
          <w:sz w:val="28"/>
          <w:szCs w:val="28"/>
        </w:rPr>
        <w:t>264</w:t>
      </w:r>
      <w:r w:rsidRPr="003C2C03">
        <w:rPr>
          <w:rFonts w:eastAsia="Times New Roman"/>
          <w:sz w:val="28"/>
          <w:szCs w:val="28"/>
        </w:rPr>
        <w:t>]</w:t>
      </w:r>
      <w:r w:rsidRPr="003C2C03">
        <w:rPr>
          <w:rFonts w:eastAsia="Times New Roman"/>
          <w:sz w:val="28"/>
          <w:szCs w:val="28"/>
          <w:lang w:val="kk-KZ"/>
        </w:rPr>
        <w:t>. Характеризуется небольшими размерами тела, ускоренным развитием половых продуктов. Морфобиологический анализ серебряного карася был проведен нами из нескольких водоемов. В табл</w:t>
      </w:r>
      <w:r w:rsidR="005C61A4">
        <w:rPr>
          <w:rFonts w:eastAsia="Times New Roman"/>
          <w:sz w:val="28"/>
          <w:szCs w:val="28"/>
          <w:lang w:val="kk-KZ"/>
        </w:rPr>
        <w:t>.</w:t>
      </w:r>
      <w:r w:rsidRPr="003C2C03">
        <w:rPr>
          <w:rFonts w:eastAsia="Times New Roman"/>
          <w:sz w:val="28"/>
          <w:szCs w:val="28"/>
          <w:lang w:val="kk-KZ"/>
        </w:rPr>
        <w:t xml:space="preserve"> </w:t>
      </w:r>
      <w:r w:rsidR="0088305B" w:rsidRPr="003C2C03">
        <w:rPr>
          <w:rFonts w:eastAsia="Times New Roman"/>
          <w:sz w:val="28"/>
          <w:szCs w:val="28"/>
        </w:rPr>
        <w:t>3</w:t>
      </w:r>
      <w:r w:rsidR="005C61A4">
        <w:rPr>
          <w:rFonts w:eastAsia="Times New Roman"/>
          <w:sz w:val="28"/>
          <w:szCs w:val="28"/>
        </w:rPr>
        <w:t>7</w:t>
      </w:r>
      <w:r w:rsidRPr="003C2C03">
        <w:rPr>
          <w:rFonts w:eastAsia="Times New Roman"/>
          <w:sz w:val="28"/>
          <w:szCs w:val="28"/>
          <w:lang w:val="kk-KZ"/>
        </w:rPr>
        <w:t xml:space="preserve"> представлены результаты морфобиологического анализа серебряного карася, собранного из оросительной системы канала Баканас.</w:t>
      </w:r>
    </w:p>
    <w:p w14:paraId="713343CB" w14:textId="77777777" w:rsidR="00997EF8" w:rsidRPr="003C2C03" w:rsidRDefault="00997EF8" w:rsidP="00997EF8">
      <w:pPr>
        <w:ind w:firstLine="567"/>
        <w:rPr>
          <w:rFonts w:eastAsia="Times New Roman"/>
          <w:sz w:val="28"/>
          <w:szCs w:val="28"/>
          <w:lang w:val="kk-KZ"/>
        </w:rPr>
      </w:pPr>
    </w:p>
    <w:p w14:paraId="56BCBD2E" w14:textId="22AF1C55" w:rsidR="00997EF8" w:rsidRPr="003C2C03" w:rsidRDefault="00997EF8" w:rsidP="00AA6816">
      <w:pPr>
        <w:ind w:firstLine="0"/>
        <w:rPr>
          <w:rFonts w:eastAsia="Times New Roman"/>
          <w:sz w:val="28"/>
          <w:szCs w:val="28"/>
          <w:lang w:val="kk-KZ"/>
        </w:rPr>
      </w:pPr>
      <w:r w:rsidRPr="003C2C03">
        <w:rPr>
          <w:rFonts w:eastAsia="Times New Roman"/>
          <w:sz w:val="28"/>
          <w:szCs w:val="28"/>
          <w:lang w:val="kk-KZ"/>
        </w:rPr>
        <w:t xml:space="preserve">Таблица </w:t>
      </w:r>
      <w:r w:rsidR="0088305B" w:rsidRPr="003C2C03">
        <w:rPr>
          <w:rFonts w:eastAsia="Times New Roman"/>
          <w:sz w:val="28"/>
          <w:szCs w:val="28"/>
        </w:rPr>
        <w:t>3</w:t>
      </w:r>
      <w:r w:rsidR="00AA6816">
        <w:rPr>
          <w:rFonts w:eastAsia="Times New Roman"/>
          <w:sz w:val="28"/>
          <w:szCs w:val="28"/>
        </w:rPr>
        <w:t>7</w:t>
      </w:r>
      <w:r w:rsidRPr="003C2C03">
        <w:rPr>
          <w:rFonts w:eastAsia="Times New Roman"/>
          <w:sz w:val="28"/>
          <w:szCs w:val="28"/>
          <w:lang w:val="kk-KZ"/>
        </w:rPr>
        <w:t xml:space="preserve"> - Морфобиологические показатели серебряного карася из оросительной системы канала Баканас</w:t>
      </w:r>
    </w:p>
    <w:tbl>
      <w:tblPr>
        <w:tblW w:w="9500" w:type="dxa"/>
        <w:tblLook w:val="04A0" w:firstRow="1" w:lastRow="0" w:firstColumn="1" w:lastColumn="0" w:noHBand="0" w:noVBand="1"/>
      </w:tblPr>
      <w:tblGrid>
        <w:gridCol w:w="2020"/>
        <w:gridCol w:w="1519"/>
        <w:gridCol w:w="2410"/>
        <w:gridCol w:w="1559"/>
        <w:gridCol w:w="1992"/>
      </w:tblGrid>
      <w:tr w:rsidR="00997EF8" w:rsidRPr="003C2C03" w14:paraId="0AF71515" w14:textId="77777777" w:rsidTr="00D51440">
        <w:trPr>
          <w:trHeight w:val="315"/>
        </w:trPr>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1BEAD4" w14:textId="77777777" w:rsidR="00997EF8" w:rsidRPr="003C2C03" w:rsidRDefault="00997EF8" w:rsidP="00D51440">
            <w:pPr>
              <w:ind w:firstLine="0"/>
              <w:jc w:val="center"/>
              <w:rPr>
                <w:rFonts w:eastAsia="Times New Roman"/>
                <w:lang w:eastAsia="ru-RU"/>
              </w:rPr>
            </w:pPr>
            <w:r w:rsidRPr="003C2C03">
              <w:rPr>
                <w:rFonts w:eastAsia="Times New Roman"/>
                <w:lang w:eastAsia="ru-RU"/>
              </w:rPr>
              <w:t xml:space="preserve">Признаки </w:t>
            </w:r>
          </w:p>
        </w:tc>
        <w:tc>
          <w:tcPr>
            <w:tcW w:w="7480" w:type="dxa"/>
            <w:gridSpan w:val="4"/>
            <w:tcBorders>
              <w:top w:val="single" w:sz="4" w:space="0" w:color="auto"/>
              <w:left w:val="nil"/>
              <w:bottom w:val="single" w:sz="4" w:space="0" w:color="auto"/>
              <w:right w:val="single" w:sz="4" w:space="0" w:color="auto"/>
            </w:tcBorders>
            <w:shd w:val="clear" w:color="auto" w:fill="auto"/>
            <w:noWrap/>
            <w:vAlign w:val="bottom"/>
            <w:hideMark/>
          </w:tcPr>
          <w:p w14:paraId="710C9683" w14:textId="77777777" w:rsidR="00997EF8" w:rsidRPr="003C2C03" w:rsidRDefault="00997EF8" w:rsidP="00D51440">
            <w:pPr>
              <w:ind w:firstLine="0"/>
              <w:jc w:val="center"/>
              <w:rPr>
                <w:rFonts w:eastAsia="Times New Roman"/>
                <w:lang w:eastAsia="ru-RU"/>
              </w:rPr>
            </w:pPr>
            <w:r w:rsidRPr="003C2C03">
              <w:rPr>
                <w:rFonts w:eastAsia="Times New Roman"/>
                <w:lang w:eastAsia="ru-RU"/>
              </w:rPr>
              <w:t>Канал Баканас</w:t>
            </w:r>
            <w:r w:rsidRPr="003C2C03">
              <w:rPr>
                <w:rFonts w:eastAsia="Times New Roman"/>
                <w:b/>
                <w:bCs/>
                <w:lang w:eastAsia="ru-RU"/>
              </w:rPr>
              <w:t xml:space="preserve"> </w:t>
            </w:r>
            <w:r w:rsidRPr="003C2C03">
              <w:rPr>
                <w:rFonts w:eastAsia="Times New Roman"/>
                <w:lang w:eastAsia="ru-RU"/>
              </w:rPr>
              <w:t>(n=13).  Дата отлова: октябрь, 2019</w:t>
            </w:r>
          </w:p>
        </w:tc>
      </w:tr>
      <w:tr w:rsidR="00997EF8" w:rsidRPr="003C2C03" w14:paraId="7DF306BE" w14:textId="77777777" w:rsidTr="00D51440">
        <w:trPr>
          <w:trHeight w:val="251"/>
        </w:trPr>
        <w:tc>
          <w:tcPr>
            <w:tcW w:w="2020" w:type="dxa"/>
            <w:vMerge/>
            <w:tcBorders>
              <w:top w:val="single" w:sz="4" w:space="0" w:color="auto"/>
              <w:left w:val="single" w:sz="4" w:space="0" w:color="auto"/>
              <w:bottom w:val="single" w:sz="4" w:space="0" w:color="auto"/>
              <w:right w:val="single" w:sz="4" w:space="0" w:color="auto"/>
            </w:tcBorders>
            <w:vAlign w:val="center"/>
            <w:hideMark/>
          </w:tcPr>
          <w:p w14:paraId="43F072E9" w14:textId="77777777" w:rsidR="00997EF8" w:rsidRPr="003C2C03" w:rsidRDefault="00997EF8" w:rsidP="00D51440">
            <w:pPr>
              <w:ind w:firstLine="0"/>
              <w:rPr>
                <w:rFonts w:eastAsia="Times New Roman"/>
                <w:lang w:eastAsia="ru-RU"/>
              </w:rPr>
            </w:pPr>
          </w:p>
        </w:tc>
        <w:tc>
          <w:tcPr>
            <w:tcW w:w="1519" w:type="dxa"/>
            <w:tcBorders>
              <w:top w:val="nil"/>
              <w:left w:val="nil"/>
              <w:bottom w:val="single" w:sz="4" w:space="0" w:color="auto"/>
              <w:right w:val="single" w:sz="4" w:space="0" w:color="auto"/>
            </w:tcBorders>
            <w:shd w:val="clear" w:color="auto" w:fill="auto"/>
            <w:noWrap/>
            <w:vAlign w:val="center"/>
            <w:hideMark/>
          </w:tcPr>
          <w:p w14:paraId="7A753BE4" w14:textId="77777777" w:rsidR="00997EF8" w:rsidRPr="003C2C03" w:rsidRDefault="00997EF8" w:rsidP="00D51440">
            <w:pPr>
              <w:ind w:firstLine="0"/>
              <w:jc w:val="center"/>
              <w:rPr>
                <w:rFonts w:eastAsia="Times New Roman"/>
                <w:lang w:eastAsia="ru-RU"/>
              </w:rPr>
            </w:pPr>
            <w:r w:rsidRPr="003C2C03">
              <w:rPr>
                <w:rFonts w:eastAsia="Times New Roman"/>
                <w:lang w:eastAsia="ru-RU"/>
              </w:rPr>
              <w:t>min-max</w:t>
            </w:r>
          </w:p>
        </w:tc>
        <w:tc>
          <w:tcPr>
            <w:tcW w:w="2410" w:type="dxa"/>
            <w:tcBorders>
              <w:top w:val="nil"/>
              <w:left w:val="nil"/>
              <w:bottom w:val="single" w:sz="4" w:space="0" w:color="auto"/>
              <w:right w:val="single" w:sz="4" w:space="0" w:color="auto"/>
            </w:tcBorders>
            <w:shd w:val="clear" w:color="auto" w:fill="auto"/>
            <w:noWrap/>
            <w:vAlign w:val="center"/>
            <w:hideMark/>
          </w:tcPr>
          <w:p w14:paraId="7E87A591" w14:textId="77777777" w:rsidR="00997EF8" w:rsidRPr="003C2C03" w:rsidRDefault="00997EF8" w:rsidP="00D51440">
            <w:pPr>
              <w:ind w:firstLine="0"/>
              <w:jc w:val="center"/>
              <w:rPr>
                <w:rFonts w:eastAsia="Times New Roman"/>
                <w:lang w:eastAsia="ru-RU"/>
              </w:rPr>
            </w:pPr>
            <w:r w:rsidRPr="003C2C03">
              <w:rPr>
                <w:rFonts w:eastAsia="Times New Roman"/>
                <w:lang w:eastAsia="ru-RU"/>
              </w:rPr>
              <w:t>M±m</w:t>
            </w:r>
          </w:p>
        </w:tc>
        <w:tc>
          <w:tcPr>
            <w:tcW w:w="1559" w:type="dxa"/>
            <w:tcBorders>
              <w:top w:val="nil"/>
              <w:left w:val="nil"/>
              <w:bottom w:val="single" w:sz="4" w:space="0" w:color="auto"/>
              <w:right w:val="single" w:sz="4" w:space="0" w:color="auto"/>
            </w:tcBorders>
            <w:shd w:val="clear" w:color="auto" w:fill="auto"/>
            <w:noWrap/>
            <w:vAlign w:val="center"/>
            <w:hideMark/>
          </w:tcPr>
          <w:p w14:paraId="34E7A2BD" w14:textId="77777777" w:rsidR="00997EF8" w:rsidRPr="003C2C03" w:rsidRDefault="00997EF8" w:rsidP="00D51440">
            <w:pPr>
              <w:tabs>
                <w:tab w:val="left" w:pos="567"/>
              </w:tabs>
              <w:ind w:firstLine="0"/>
              <w:jc w:val="center"/>
              <w:rPr>
                <w:rFonts w:ascii="Symbol" w:eastAsia="Yu Gothic" w:hAnsi="Symbol"/>
                <w:lang w:val="en-US" w:eastAsia="ru-RU"/>
              </w:rPr>
            </w:pPr>
            <w:r w:rsidRPr="003C2C03">
              <w:rPr>
                <w:rFonts w:ascii="Symbol" w:eastAsia="Yu Gothic" w:hAnsi="Symbol"/>
                <w:lang w:val="en-US" w:eastAsia="ru-RU"/>
              </w:rPr>
              <w:t></w:t>
            </w:r>
          </w:p>
        </w:tc>
        <w:tc>
          <w:tcPr>
            <w:tcW w:w="1992" w:type="dxa"/>
            <w:tcBorders>
              <w:top w:val="nil"/>
              <w:left w:val="nil"/>
              <w:bottom w:val="single" w:sz="4" w:space="0" w:color="auto"/>
              <w:right w:val="single" w:sz="4" w:space="0" w:color="auto"/>
            </w:tcBorders>
            <w:shd w:val="clear" w:color="auto" w:fill="auto"/>
            <w:vAlign w:val="center"/>
          </w:tcPr>
          <w:p w14:paraId="355AF844" w14:textId="77777777" w:rsidR="00997EF8" w:rsidRPr="003C2C03" w:rsidRDefault="00997EF8" w:rsidP="00D51440">
            <w:pPr>
              <w:ind w:firstLine="0"/>
              <w:jc w:val="center"/>
              <w:rPr>
                <w:rFonts w:eastAsia="Times New Roman"/>
                <w:lang w:eastAsia="ru-RU"/>
              </w:rPr>
            </w:pPr>
            <w:r w:rsidRPr="003C2C03">
              <w:rPr>
                <w:rFonts w:eastAsia="Times New Roman"/>
                <w:lang w:eastAsia="ru-RU"/>
              </w:rPr>
              <w:t>CV</w:t>
            </w:r>
          </w:p>
        </w:tc>
      </w:tr>
      <w:tr w:rsidR="005C61A4" w:rsidRPr="005C61A4" w14:paraId="0B4835CC" w14:textId="77777777" w:rsidTr="00D51440">
        <w:trPr>
          <w:trHeight w:val="251"/>
        </w:trPr>
        <w:tc>
          <w:tcPr>
            <w:tcW w:w="2020" w:type="dxa"/>
            <w:tcBorders>
              <w:top w:val="single" w:sz="4" w:space="0" w:color="auto"/>
              <w:left w:val="single" w:sz="4" w:space="0" w:color="auto"/>
              <w:bottom w:val="single" w:sz="4" w:space="0" w:color="auto"/>
              <w:right w:val="single" w:sz="4" w:space="0" w:color="auto"/>
            </w:tcBorders>
            <w:vAlign w:val="center"/>
          </w:tcPr>
          <w:p w14:paraId="6E5354DA" w14:textId="6C4495A5" w:rsidR="005C61A4" w:rsidRPr="005C61A4" w:rsidRDefault="005C61A4" w:rsidP="005C61A4">
            <w:pPr>
              <w:ind w:firstLine="0"/>
              <w:jc w:val="center"/>
              <w:rPr>
                <w:rFonts w:eastAsia="Times New Roman"/>
                <w:i/>
                <w:iCs/>
                <w:lang w:eastAsia="ru-RU"/>
              </w:rPr>
            </w:pPr>
            <w:bookmarkStart w:id="156" w:name="_Hlk167194705"/>
            <w:r w:rsidRPr="005C61A4">
              <w:rPr>
                <w:rFonts w:eastAsia="Times New Roman"/>
                <w:i/>
                <w:iCs/>
                <w:lang w:eastAsia="ru-RU"/>
              </w:rPr>
              <w:t>1</w:t>
            </w:r>
          </w:p>
        </w:tc>
        <w:tc>
          <w:tcPr>
            <w:tcW w:w="1519" w:type="dxa"/>
            <w:tcBorders>
              <w:top w:val="nil"/>
              <w:left w:val="nil"/>
              <w:bottom w:val="single" w:sz="4" w:space="0" w:color="auto"/>
              <w:right w:val="single" w:sz="4" w:space="0" w:color="auto"/>
            </w:tcBorders>
            <w:shd w:val="clear" w:color="auto" w:fill="auto"/>
            <w:noWrap/>
            <w:vAlign w:val="center"/>
          </w:tcPr>
          <w:p w14:paraId="0DEB32EC" w14:textId="1E2DC02C" w:rsidR="005C61A4" w:rsidRPr="005C61A4" w:rsidRDefault="005C61A4" w:rsidP="005C61A4">
            <w:pPr>
              <w:ind w:firstLine="0"/>
              <w:jc w:val="center"/>
              <w:rPr>
                <w:rFonts w:eastAsia="Times New Roman"/>
                <w:i/>
                <w:iCs/>
                <w:lang w:eastAsia="ru-RU"/>
              </w:rPr>
            </w:pPr>
            <w:r w:rsidRPr="005C61A4">
              <w:rPr>
                <w:rFonts w:eastAsia="Times New Roman"/>
                <w:i/>
                <w:iCs/>
                <w:lang w:eastAsia="ru-RU"/>
              </w:rPr>
              <w:t>2</w:t>
            </w:r>
          </w:p>
        </w:tc>
        <w:tc>
          <w:tcPr>
            <w:tcW w:w="2410" w:type="dxa"/>
            <w:tcBorders>
              <w:top w:val="nil"/>
              <w:left w:val="nil"/>
              <w:bottom w:val="single" w:sz="4" w:space="0" w:color="auto"/>
              <w:right w:val="single" w:sz="4" w:space="0" w:color="auto"/>
            </w:tcBorders>
            <w:shd w:val="clear" w:color="auto" w:fill="auto"/>
            <w:noWrap/>
            <w:vAlign w:val="center"/>
          </w:tcPr>
          <w:p w14:paraId="130D47CD" w14:textId="5C321ABE" w:rsidR="005C61A4" w:rsidRPr="005C61A4" w:rsidRDefault="005C61A4" w:rsidP="005C61A4">
            <w:pPr>
              <w:ind w:firstLine="0"/>
              <w:jc w:val="center"/>
              <w:rPr>
                <w:rFonts w:eastAsia="Times New Roman"/>
                <w:i/>
                <w:iCs/>
                <w:lang w:eastAsia="ru-RU"/>
              </w:rPr>
            </w:pPr>
            <w:r w:rsidRPr="005C61A4">
              <w:rPr>
                <w:rFonts w:eastAsia="Times New Roman"/>
                <w:i/>
                <w:iCs/>
                <w:lang w:eastAsia="ru-RU"/>
              </w:rPr>
              <w:t>3</w:t>
            </w:r>
          </w:p>
        </w:tc>
        <w:tc>
          <w:tcPr>
            <w:tcW w:w="1559" w:type="dxa"/>
            <w:tcBorders>
              <w:top w:val="nil"/>
              <w:left w:val="nil"/>
              <w:bottom w:val="single" w:sz="4" w:space="0" w:color="auto"/>
              <w:right w:val="single" w:sz="4" w:space="0" w:color="auto"/>
            </w:tcBorders>
            <w:shd w:val="clear" w:color="auto" w:fill="auto"/>
            <w:noWrap/>
            <w:vAlign w:val="center"/>
          </w:tcPr>
          <w:p w14:paraId="7F88428F" w14:textId="0938E529" w:rsidR="005C61A4" w:rsidRPr="005C61A4" w:rsidRDefault="005C61A4" w:rsidP="005C61A4">
            <w:pPr>
              <w:tabs>
                <w:tab w:val="left" w:pos="567"/>
              </w:tabs>
              <w:ind w:firstLine="0"/>
              <w:jc w:val="center"/>
              <w:rPr>
                <w:rFonts w:ascii="Symbol" w:eastAsia="Yu Gothic" w:hAnsi="Symbol"/>
                <w:i/>
                <w:iCs/>
                <w:lang w:eastAsia="ru-RU"/>
              </w:rPr>
            </w:pPr>
            <w:r w:rsidRPr="005C61A4">
              <w:rPr>
                <w:rFonts w:ascii="Symbol" w:eastAsia="Yu Gothic" w:hAnsi="Symbol"/>
                <w:i/>
                <w:iCs/>
                <w:lang w:eastAsia="ru-RU"/>
              </w:rPr>
              <w:t></w:t>
            </w:r>
          </w:p>
        </w:tc>
        <w:tc>
          <w:tcPr>
            <w:tcW w:w="1992" w:type="dxa"/>
            <w:tcBorders>
              <w:top w:val="nil"/>
              <w:left w:val="nil"/>
              <w:bottom w:val="single" w:sz="4" w:space="0" w:color="auto"/>
              <w:right w:val="single" w:sz="4" w:space="0" w:color="auto"/>
            </w:tcBorders>
            <w:shd w:val="clear" w:color="auto" w:fill="auto"/>
            <w:vAlign w:val="center"/>
          </w:tcPr>
          <w:p w14:paraId="296E65E8" w14:textId="66BC0C37" w:rsidR="005C61A4" w:rsidRPr="005C61A4" w:rsidRDefault="005C61A4" w:rsidP="005C61A4">
            <w:pPr>
              <w:ind w:firstLine="0"/>
              <w:jc w:val="center"/>
              <w:rPr>
                <w:rFonts w:eastAsia="Times New Roman"/>
                <w:i/>
                <w:iCs/>
                <w:lang w:eastAsia="ru-RU"/>
              </w:rPr>
            </w:pPr>
            <w:r w:rsidRPr="005C61A4">
              <w:rPr>
                <w:rFonts w:eastAsia="Times New Roman"/>
                <w:i/>
                <w:iCs/>
                <w:lang w:eastAsia="ru-RU"/>
              </w:rPr>
              <w:t>5</w:t>
            </w:r>
          </w:p>
        </w:tc>
      </w:tr>
      <w:bookmarkEnd w:id="156"/>
      <w:tr w:rsidR="00997EF8" w:rsidRPr="003C2C03" w14:paraId="65B9C5D4"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F569025" w14:textId="77777777" w:rsidR="00997EF8" w:rsidRPr="003C2C03" w:rsidRDefault="00997EF8" w:rsidP="00D51440">
            <w:pPr>
              <w:ind w:firstLine="0"/>
              <w:jc w:val="center"/>
              <w:rPr>
                <w:rFonts w:eastAsia="Times New Roman"/>
                <w:lang w:val="en-US" w:eastAsia="ru-RU"/>
              </w:rPr>
            </w:pPr>
            <w:r w:rsidRPr="003C2C03">
              <w:rPr>
                <w:rFonts w:eastAsia="Times New Roman"/>
                <w:lang w:eastAsia="ru-RU"/>
              </w:rPr>
              <w:t>L</w:t>
            </w:r>
            <w:r w:rsidRPr="003C2C03">
              <w:rPr>
                <w:rFonts w:eastAsia="Times New Roman"/>
                <w:lang w:val="en-US" w:eastAsia="ru-RU"/>
              </w:rPr>
              <w:t>, mm</w:t>
            </w:r>
          </w:p>
        </w:tc>
        <w:tc>
          <w:tcPr>
            <w:tcW w:w="1519" w:type="dxa"/>
            <w:tcBorders>
              <w:top w:val="nil"/>
              <w:left w:val="nil"/>
              <w:bottom w:val="single" w:sz="4" w:space="0" w:color="auto"/>
              <w:right w:val="single" w:sz="4" w:space="0" w:color="auto"/>
            </w:tcBorders>
            <w:shd w:val="clear" w:color="auto" w:fill="auto"/>
            <w:noWrap/>
            <w:vAlign w:val="center"/>
            <w:hideMark/>
          </w:tcPr>
          <w:p w14:paraId="66E4D5A6" w14:textId="77777777" w:rsidR="00997EF8" w:rsidRPr="003C2C03" w:rsidRDefault="00997EF8" w:rsidP="00D51440">
            <w:pPr>
              <w:ind w:firstLine="0"/>
              <w:jc w:val="center"/>
              <w:rPr>
                <w:rFonts w:eastAsia="Times New Roman"/>
                <w:lang w:eastAsia="ru-RU"/>
              </w:rPr>
            </w:pPr>
            <w:r w:rsidRPr="003C2C03">
              <w:rPr>
                <w:rFonts w:eastAsia="Times New Roman"/>
                <w:lang w:eastAsia="ru-RU"/>
              </w:rPr>
              <w:t>38.7-115</w:t>
            </w:r>
          </w:p>
        </w:tc>
        <w:tc>
          <w:tcPr>
            <w:tcW w:w="2410" w:type="dxa"/>
            <w:tcBorders>
              <w:top w:val="nil"/>
              <w:left w:val="nil"/>
              <w:bottom w:val="single" w:sz="4" w:space="0" w:color="auto"/>
              <w:right w:val="single" w:sz="4" w:space="0" w:color="auto"/>
            </w:tcBorders>
            <w:shd w:val="clear" w:color="auto" w:fill="auto"/>
            <w:noWrap/>
            <w:vAlign w:val="center"/>
            <w:hideMark/>
          </w:tcPr>
          <w:p w14:paraId="73E52508" w14:textId="77777777" w:rsidR="00997EF8" w:rsidRPr="003C2C03" w:rsidRDefault="00997EF8" w:rsidP="00D51440">
            <w:pPr>
              <w:ind w:firstLine="0"/>
              <w:jc w:val="center"/>
              <w:rPr>
                <w:rFonts w:eastAsia="Times New Roman"/>
                <w:lang w:eastAsia="ru-RU"/>
              </w:rPr>
            </w:pPr>
            <w:r w:rsidRPr="003C2C03">
              <w:rPr>
                <w:rFonts w:eastAsia="Times New Roman"/>
                <w:lang w:eastAsia="ru-RU"/>
              </w:rPr>
              <w:t>74.09±21.81</w:t>
            </w:r>
          </w:p>
        </w:tc>
        <w:tc>
          <w:tcPr>
            <w:tcW w:w="1559" w:type="dxa"/>
            <w:tcBorders>
              <w:top w:val="nil"/>
              <w:left w:val="nil"/>
              <w:bottom w:val="single" w:sz="4" w:space="0" w:color="auto"/>
              <w:right w:val="single" w:sz="4" w:space="0" w:color="auto"/>
            </w:tcBorders>
            <w:shd w:val="clear" w:color="auto" w:fill="auto"/>
            <w:noWrap/>
            <w:vAlign w:val="center"/>
            <w:hideMark/>
          </w:tcPr>
          <w:p w14:paraId="38CA9B0B" w14:textId="77777777" w:rsidR="00997EF8" w:rsidRPr="003C2C03" w:rsidRDefault="00997EF8" w:rsidP="00D51440">
            <w:pPr>
              <w:ind w:firstLine="0"/>
              <w:jc w:val="center"/>
              <w:rPr>
                <w:rFonts w:eastAsia="Times New Roman"/>
                <w:lang w:eastAsia="ru-RU"/>
              </w:rPr>
            </w:pPr>
            <w:r w:rsidRPr="003C2C03">
              <w:rPr>
                <w:rFonts w:eastAsia="Times New Roman"/>
                <w:lang w:eastAsia="ru-RU"/>
              </w:rPr>
              <w:t>25</w:t>
            </w:r>
          </w:p>
        </w:tc>
        <w:tc>
          <w:tcPr>
            <w:tcW w:w="1992" w:type="dxa"/>
            <w:tcBorders>
              <w:top w:val="nil"/>
              <w:left w:val="nil"/>
              <w:bottom w:val="single" w:sz="4" w:space="0" w:color="auto"/>
              <w:right w:val="single" w:sz="4" w:space="0" w:color="auto"/>
            </w:tcBorders>
            <w:shd w:val="clear" w:color="auto" w:fill="auto"/>
            <w:vAlign w:val="center"/>
          </w:tcPr>
          <w:p w14:paraId="4FAAC7A4" w14:textId="77777777" w:rsidR="00997EF8" w:rsidRPr="003C2C03" w:rsidRDefault="00997EF8" w:rsidP="00D51440">
            <w:pPr>
              <w:ind w:firstLine="0"/>
              <w:jc w:val="center"/>
              <w:rPr>
                <w:rFonts w:eastAsia="Times New Roman"/>
                <w:lang w:eastAsia="ru-RU"/>
              </w:rPr>
            </w:pPr>
            <w:r w:rsidRPr="003C2C03">
              <w:rPr>
                <w:rFonts w:eastAsia="Times New Roman"/>
                <w:lang w:eastAsia="ru-RU"/>
              </w:rPr>
              <w:t>33.65</w:t>
            </w:r>
          </w:p>
        </w:tc>
      </w:tr>
      <w:tr w:rsidR="00997EF8" w:rsidRPr="003C2C03" w14:paraId="23E65658"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22E73B65" w14:textId="77777777" w:rsidR="00997EF8" w:rsidRPr="003C2C03" w:rsidRDefault="00997EF8" w:rsidP="00D51440">
            <w:pPr>
              <w:ind w:firstLine="0"/>
              <w:jc w:val="center"/>
              <w:rPr>
                <w:rFonts w:eastAsia="Times New Roman"/>
                <w:lang w:val="en-US" w:eastAsia="ru-RU"/>
              </w:rPr>
            </w:pPr>
            <w:r w:rsidRPr="003C2C03">
              <w:rPr>
                <w:rFonts w:eastAsia="Times New Roman"/>
                <w:lang w:eastAsia="ru-RU"/>
              </w:rPr>
              <w:t>l</w:t>
            </w:r>
            <w:r w:rsidRPr="003C2C03">
              <w:rPr>
                <w:rFonts w:eastAsia="Times New Roman"/>
                <w:lang w:val="en-US" w:eastAsia="ru-RU"/>
              </w:rPr>
              <w:t>, mm</w:t>
            </w:r>
          </w:p>
        </w:tc>
        <w:tc>
          <w:tcPr>
            <w:tcW w:w="1519" w:type="dxa"/>
            <w:tcBorders>
              <w:top w:val="nil"/>
              <w:left w:val="nil"/>
              <w:bottom w:val="single" w:sz="4" w:space="0" w:color="auto"/>
              <w:right w:val="single" w:sz="4" w:space="0" w:color="auto"/>
            </w:tcBorders>
            <w:shd w:val="clear" w:color="auto" w:fill="auto"/>
            <w:noWrap/>
            <w:vAlign w:val="center"/>
            <w:hideMark/>
          </w:tcPr>
          <w:p w14:paraId="1BDE6251" w14:textId="77777777" w:rsidR="00997EF8" w:rsidRPr="003C2C03" w:rsidRDefault="00997EF8" w:rsidP="00D51440">
            <w:pPr>
              <w:ind w:firstLine="0"/>
              <w:jc w:val="center"/>
              <w:rPr>
                <w:rFonts w:eastAsia="Times New Roman"/>
                <w:lang w:eastAsia="ru-RU"/>
              </w:rPr>
            </w:pPr>
            <w:r w:rsidRPr="003C2C03">
              <w:rPr>
                <w:rFonts w:eastAsia="Times New Roman"/>
                <w:lang w:eastAsia="ru-RU"/>
              </w:rPr>
              <w:t>28.04.1989</w:t>
            </w:r>
          </w:p>
        </w:tc>
        <w:tc>
          <w:tcPr>
            <w:tcW w:w="2410" w:type="dxa"/>
            <w:tcBorders>
              <w:top w:val="nil"/>
              <w:left w:val="nil"/>
              <w:bottom w:val="single" w:sz="4" w:space="0" w:color="auto"/>
              <w:right w:val="single" w:sz="4" w:space="0" w:color="auto"/>
            </w:tcBorders>
            <w:shd w:val="clear" w:color="auto" w:fill="auto"/>
            <w:noWrap/>
            <w:vAlign w:val="center"/>
            <w:hideMark/>
          </w:tcPr>
          <w:p w14:paraId="3D6E81FC" w14:textId="77777777" w:rsidR="00997EF8" w:rsidRPr="003C2C03" w:rsidRDefault="00997EF8" w:rsidP="00D51440">
            <w:pPr>
              <w:ind w:firstLine="0"/>
              <w:jc w:val="center"/>
              <w:rPr>
                <w:rFonts w:eastAsia="Times New Roman"/>
                <w:lang w:eastAsia="ru-RU"/>
              </w:rPr>
            </w:pPr>
            <w:r w:rsidRPr="003C2C03">
              <w:rPr>
                <w:rFonts w:eastAsia="Times New Roman"/>
                <w:lang w:eastAsia="ru-RU"/>
              </w:rPr>
              <w:t>57.09±17,24</w:t>
            </w:r>
          </w:p>
        </w:tc>
        <w:tc>
          <w:tcPr>
            <w:tcW w:w="1559" w:type="dxa"/>
            <w:tcBorders>
              <w:top w:val="nil"/>
              <w:left w:val="nil"/>
              <w:bottom w:val="single" w:sz="4" w:space="0" w:color="auto"/>
              <w:right w:val="single" w:sz="4" w:space="0" w:color="auto"/>
            </w:tcBorders>
            <w:shd w:val="clear" w:color="auto" w:fill="auto"/>
            <w:noWrap/>
            <w:vAlign w:val="center"/>
            <w:hideMark/>
          </w:tcPr>
          <w:p w14:paraId="537D821A" w14:textId="77777777" w:rsidR="00997EF8" w:rsidRPr="003C2C03" w:rsidRDefault="00997EF8" w:rsidP="00D51440">
            <w:pPr>
              <w:ind w:firstLine="0"/>
              <w:jc w:val="center"/>
              <w:rPr>
                <w:rFonts w:eastAsia="Times New Roman"/>
                <w:lang w:eastAsia="ru-RU"/>
              </w:rPr>
            </w:pPr>
            <w:r w:rsidRPr="003C2C03">
              <w:rPr>
                <w:rFonts w:eastAsia="Times New Roman"/>
                <w:lang w:eastAsia="ru-RU"/>
              </w:rPr>
              <w:t>20</w:t>
            </w:r>
          </w:p>
        </w:tc>
        <w:tc>
          <w:tcPr>
            <w:tcW w:w="1992" w:type="dxa"/>
            <w:tcBorders>
              <w:top w:val="nil"/>
              <w:left w:val="nil"/>
              <w:bottom w:val="single" w:sz="4" w:space="0" w:color="auto"/>
              <w:right w:val="single" w:sz="4" w:space="0" w:color="auto"/>
            </w:tcBorders>
            <w:shd w:val="clear" w:color="auto" w:fill="auto"/>
            <w:vAlign w:val="center"/>
          </w:tcPr>
          <w:p w14:paraId="10F50C52" w14:textId="77777777" w:rsidR="00997EF8" w:rsidRPr="003C2C03" w:rsidRDefault="00997EF8" w:rsidP="00D51440">
            <w:pPr>
              <w:ind w:firstLine="0"/>
              <w:jc w:val="center"/>
              <w:rPr>
                <w:rFonts w:eastAsia="Times New Roman"/>
                <w:lang w:eastAsia="ru-RU"/>
              </w:rPr>
            </w:pPr>
            <w:r w:rsidRPr="003C2C03">
              <w:rPr>
                <w:rFonts w:eastAsia="Times New Roman"/>
                <w:lang w:eastAsia="ru-RU"/>
              </w:rPr>
              <w:t>34,89</w:t>
            </w:r>
          </w:p>
        </w:tc>
      </w:tr>
      <w:tr w:rsidR="00997EF8" w:rsidRPr="003C2C03" w14:paraId="2603B9DD"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568B3C6B" w14:textId="77777777" w:rsidR="00997EF8" w:rsidRPr="003C2C03" w:rsidRDefault="00997EF8" w:rsidP="00D51440">
            <w:pPr>
              <w:ind w:firstLine="0"/>
              <w:jc w:val="center"/>
              <w:rPr>
                <w:rFonts w:eastAsia="Times New Roman"/>
                <w:lang w:val="en-US" w:eastAsia="ru-RU"/>
              </w:rPr>
            </w:pPr>
            <w:r w:rsidRPr="003C2C03">
              <w:rPr>
                <w:rFonts w:eastAsia="Times New Roman"/>
                <w:lang w:eastAsia="ru-RU"/>
              </w:rPr>
              <w:t>Q, g</w:t>
            </w:r>
          </w:p>
        </w:tc>
        <w:tc>
          <w:tcPr>
            <w:tcW w:w="1519" w:type="dxa"/>
            <w:tcBorders>
              <w:top w:val="nil"/>
              <w:left w:val="nil"/>
              <w:bottom w:val="single" w:sz="4" w:space="0" w:color="auto"/>
              <w:right w:val="single" w:sz="4" w:space="0" w:color="auto"/>
            </w:tcBorders>
            <w:shd w:val="clear" w:color="auto" w:fill="auto"/>
            <w:noWrap/>
            <w:vAlign w:val="center"/>
            <w:hideMark/>
          </w:tcPr>
          <w:p w14:paraId="3699B588" w14:textId="77777777" w:rsidR="00997EF8" w:rsidRPr="003C2C03" w:rsidRDefault="00997EF8" w:rsidP="00D51440">
            <w:pPr>
              <w:ind w:firstLine="0"/>
              <w:jc w:val="center"/>
              <w:rPr>
                <w:rFonts w:eastAsia="Times New Roman"/>
                <w:lang w:eastAsia="ru-RU"/>
              </w:rPr>
            </w:pPr>
            <w:r w:rsidRPr="003C2C03">
              <w:rPr>
                <w:rFonts w:eastAsia="Times New Roman"/>
                <w:lang w:eastAsia="ru-RU"/>
              </w:rPr>
              <w:t>1-21.8</w:t>
            </w:r>
          </w:p>
        </w:tc>
        <w:tc>
          <w:tcPr>
            <w:tcW w:w="2410" w:type="dxa"/>
            <w:tcBorders>
              <w:top w:val="nil"/>
              <w:left w:val="nil"/>
              <w:bottom w:val="single" w:sz="4" w:space="0" w:color="auto"/>
              <w:right w:val="single" w:sz="4" w:space="0" w:color="auto"/>
            </w:tcBorders>
            <w:shd w:val="clear" w:color="auto" w:fill="auto"/>
            <w:noWrap/>
            <w:vAlign w:val="center"/>
            <w:hideMark/>
          </w:tcPr>
          <w:p w14:paraId="41D5E205" w14:textId="77777777" w:rsidR="00997EF8" w:rsidRPr="003C2C03" w:rsidRDefault="00997EF8" w:rsidP="00D51440">
            <w:pPr>
              <w:ind w:firstLine="0"/>
              <w:jc w:val="center"/>
              <w:rPr>
                <w:rFonts w:eastAsia="Times New Roman"/>
                <w:lang w:eastAsia="ru-RU"/>
              </w:rPr>
            </w:pPr>
            <w:r w:rsidRPr="003C2C03">
              <w:rPr>
                <w:rFonts w:eastAsia="Times New Roman"/>
                <w:lang w:eastAsia="ru-RU"/>
              </w:rPr>
              <w:t>8.67±6.01</w:t>
            </w:r>
          </w:p>
        </w:tc>
        <w:tc>
          <w:tcPr>
            <w:tcW w:w="1559" w:type="dxa"/>
            <w:tcBorders>
              <w:top w:val="nil"/>
              <w:left w:val="nil"/>
              <w:bottom w:val="single" w:sz="4" w:space="0" w:color="auto"/>
              <w:right w:val="single" w:sz="4" w:space="0" w:color="auto"/>
            </w:tcBorders>
            <w:shd w:val="clear" w:color="auto" w:fill="auto"/>
            <w:noWrap/>
            <w:vAlign w:val="center"/>
            <w:hideMark/>
          </w:tcPr>
          <w:p w14:paraId="454CBBD3" w14:textId="77777777" w:rsidR="00997EF8" w:rsidRPr="003C2C03" w:rsidRDefault="00997EF8" w:rsidP="00D51440">
            <w:pPr>
              <w:ind w:firstLine="0"/>
              <w:jc w:val="center"/>
              <w:rPr>
                <w:rFonts w:eastAsia="Times New Roman"/>
                <w:lang w:eastAsia="ru-RU"/>
              </w:rPr>
            </w:pPr>
            <w:r w:rsidRPr="003C2C03">
              <w:rPr>
                <w:rFonts w:eastAsia="Times New Roman"/>
                <w:lang w:eastAsia="ru-RU"/>
              </w:rPr>
              <w:t>7</w:t>
            </w:r>
          </w:p>
        </w:tc>
        <w:tc>
          <w:tcPr>
            <w:tcW w:w="1992" w:type="dxa"/>
            <w:tcBorders>
              <w:top w:val="nil"/>
              <w:left w:val="nil"/>
              <w:bottom w:val="single" w:sz="4" w:space="0" w:color="auto"/>
              <w:right w:val="single" w:sz="4" w:space="0" w:color="auto"/>
            </w:tcBorders>
            <w:shd w:val="clear" w:color="auto" w:fill="auto"/>
            <w:vAlign w:val="center"/>
          </w:tcPr>
          <w:p w14:paraId="2BCE579C" w14:textId="77777777" w:rsidR="00997EF8" w:rsidRPr="003C2C03" w:rsidRDefault="00997EF8" w:rsidP="00D51440">
            <w:pPr>
              <w:ind w:firstLine="0"/>
              <w:jc w:val="center"/>
              <w:rPr>
                <w:rFonts w:eastAsia="Times New Roman"/>
                <w:lang w:eastAsia="ru-RU"/>
              </w:rPr>
            </w:pPr>
            <w:r w:rsidRPr="003C2C03">
              <w:rPr>
                <w:rFonts w:eastAsia="Times New Roman"/>
                <w:lang w:eastAsia="ru-RU"/>
              </w:rPr>
              <w:t>83.39</w:t>
            </w:r>
          </w:p>
        </w:tc>
      </w:tr>
      <w:tr w:rsidR="00997EF8" w:rsidRPr="003C2C03" w14:paraId="561CA2CE"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77FE23FB" w14:textId="77777777" w:rsidR="00997EF8" w:rsidRPr="003C2C03" w:rsidRDefault="00997EF8" w:rsidP="00D51440">
            <w:pPr>
              <w:ind w:firstLine="0"/>
              <w:jc w:val="center"/>
              <w:rPr>
                <w:rFonts w:eastAsia="Times New Roman"/>
                <w:lang w:val="en-US" w:eastAsia="ru-RU"/>
              </w:rPr>
            </w:pPr>
            <w:r w:rsidRPr="003C2C03">
              <w:rPr>
                <w:rFonts w:eastAsia="Times New Roman"/>
                <w:lang w:eastAsia="ru-RU"/>
              </w:rPr>
              <w:t>q</w:t>
            </w:r>
            <w:r w:rsidRPr="003C2C03">
              <w:rPr>
                <w:rFonts w:eastAsia="Times New Roman"/>
                <w:lang w:val="en-US" w:eastAsia="ru-RU"/>
              </w:rPr>
              <w:t>, g</w:t>
            </w:r>
          </w:p>
        </w:tc>
        <w:tc>
          <w:tcPr>
            <w:tcW w:w="1519" w:type="dxa"/>
            <w:tcBorders>
              <w:top w:val="nil"/>
              <w:left w:val="nil"/>
              <w:bottom w:val="single" w:sz="4" w:space="0" w:color="auto"/>
              <w:right w:val="single" w:sz="4" w:space="0" w:color="auto"/>
            </w:tcBorders>
            <w:shd w:val="clear" w:color="auto" w:fill="auto"/>
            <w:noWrap/>
            <w:vAlign w:val="center"/>
            <w:hideMark/>
          </w:tcPr>
          <w:p w14:paraId="6BB74612" w14:textId="77777777" w:rsidR="00997EF8" w:rsidRPr="003C2C03" w:rsidRDefault="00997EF8" w:rsidP="00D51440">
            <w:pPr>
              <w:ind w:firstLine="0"/>
              <w:jc w:val="center"/>
              <w:rPr>
                <w:rFonts w:eastAsia="Times New Roman"/>
                <w:lang w:eastAsia="ru-RU"/>
              </w:rPr>
            </w:pPr>
            <w:r w:rsidRPr="003C2C03">
              <w:rPr>
                <w:rFonts w:eastAsia="Times New Roman"/>
                <w:lang w:eastAsia="ru-RU"/>
              </w:rPr>
              <w:t>0.7-19.7</w:t>
            </w:r>
          </w:p>
        </w:tc>
        <w:tc>
          <w:tcPr>
            <w:tcW w:w="2410" w:type="dxa"/>
            <w:tcBorders>
              <w:top w:val="nil"/>
              <w:left w:val="nil"/>
              <w:bottom w:val="single" w:sz="4" w:space="0" w:color="auto"/>
              <w:right w:val="single" w:sz="4" w:space="0" w:color="auto"/>
            </w:tcBorders>
            <w:shd w:val="clear" w:color="auto" w:fill="auto"/>
            <w:noWrap/>
            <w:vAlign w:val="center"/>
            <w:hideMark/>
          </w:tcPr>
          <w:p w14:paraId="71082456" w14:textId="77777777" w:rsidR="00997EF8" w:rsidRPr="003C2C03" w:rsidRDefault="00997EF8" w:rsidP="00D51440">
            <w:pPr>
              <w:ind w:firstLine="0"/>
              <w:jc w:val="center"/>
              <w:rPr>
                <w:rFonts w:eastAsia="Times New Roman"/>
                <w:lang w:eastAsia="ru-RU"/>
              </w:rPr>
            </w:pPr>
            <w:r w:rsidRPr="003C2C03">
              <w:rPr>
                <w:rFonts w:eastAsia="Times New Roman"/>
                <w:lang w:eastAsia="ru-RU"/>
              </w:rPr>
              <w:t>7.01±5.16</w:t>
            </w:r>
          </w:p>
        </w:tc>
        <w:tc>
          <w:tcPr>
            <w:tcW w:w="1559" w:type="dxa"/>
            <w:tcBorders>
              <w:top w:val="nil"/>
              <w:left w:val="nil"/>
              <w:bottom w:val="single" w:sz="4" w:space="0" w:color="auto"/>
              <w:right w:val="single" w:sz="4" w:space="0" w:color="auto"/>
            </w:tcBorders>
            <w:shd w:val="clear" w:color="auto" w:fill="auto"/>
            <w:noWrap/>
            <w:vAlign w:val="center"/>
            <w:hideMark/>
          </w:tcPr>
          <w:p w14:paraId="6066E490" w14:textId="77777777" w:rsidR="00997EF8" w:rsidRPr="003C2C03" w:rsidRDefault="00997EF8" w:rsidP="00D51440">
            <w:pPr>
              <w:ind w:firstLine="0"/>
              <w:jc w:val="center"/>
              <w:rPr>
                <w:rFonts w:eastAsia="Times New Roman"/>
                <w:lang w:eastAsia="ru-RU"/>
              </w:rPr>
            </w:pPr>
            <w:r w:rsidRPr="003C2C03">
              <w:rPr>
                <w:rFonts w:eastAsia="Times New Roman"/>
                <w:lang w:eastAsia="ru-RU"/>
              </w:rPr>
              <w:t>6</w:t>
            </w:r>
          </w:p>
        </w:tc>
        <w:tc>
          <w:tcPr>
            <w:tcW w:w="1992" w:type="dxa"/>
            <w:tcBorders>
              <w:top w:val="nil"/>
              <w:left w:val="nil"/>
              <w:bottom w:val="single" w:sz="4" w:space="0" w:color="auto"/>
              <w:right w:val="single" w:sz="4" w:space="0" w:color="auto"/>
            </w:tcBorders>
            <w:shd w:val="clear" w:color="auto" w:fill="auto"/>
            <w:vAlign w:val="center"/>
          </w:tcPr>
          <w:p w14:paraId="665B42C0" w14:textId="77777777" w:rsidR="00997EF8" w:rsidRPr="003C2C03" w:rsidRDefault="00997EF8" w:rsidP="00D51440">
            <w:pPr>
              <w:ind w:firstLine="0"/>
              <w:jc w:val="center"/>
              <w:rPr>
                <w:rFonts w:eastAsia="Times New Roman"/>
                <w:lang w:eastAsia="ru-RU"/>
              </w:rPr>
            </w:pPr>
            <w:r w:rsidRPr="003C2C03">
              <w:rPr>
                <w:rFonts w:eastAsia="Times New Roman"/>
                <w:lang w:eastAsia="ru-RU"/>
              </w:rPr>
              <w:t>89.76</w:t>
            </w:r>
          </w:p>
        </w:tc>
      </w:tr>
    </w:tbl>
    <w:p w14:paraId="2DDB443F" w14:textId="050E1E25" w:rsidR="00956DE9" w:rsidRPr="00956DE9" w:rsidRDefault="00956DE9" w:rsidP="00077498">
      <w:pPr>
        <w:ind w:firstLine="0"/>
        <w:rPr>
          <w:i/>
          <w:iCs/>
        </w:rPr>
      </w:pPr>
      <w:r>
        <w:br w:type="page"/>
      </w:r>
      <w:r w:rsidRPr="00956DE9">
        <w:rPr>
          <w:i/>
          <w:iCs/>
        </w:rPr>
        <w:lastRenderedPageBreak/>
        <w:t>Продолжение таблицы 37</w:t>
      </w:r>
    </w:p>
    <w:tbl>
      <w:tblPr>
        <w:tblW w:w="9500" w:type="dxa"/>
        <w:tblLook w:val="04A0" w:firstRow="1" w:lastRow="0" w:firstColumn="1" w:lastColumn="0" w:noHBand="0" w:noVBand="1"/>
      </w:tblPr>
      <w:tblGrid>
        <w:gridCol w:w="1980"/>
        <w:gridCol w:w="40"/>
        <w:gridCol w:w="1519"/>
        <w:gridCol w:w="2410"/>
        <w:gridCol w:w="1559"/>
        <w:gridCol w:w="1985"/>
        <w:gridCol w:w="7"/>
      </w:tblGrid>
      <w:tr w:rsidR="00956DE9" w:rsidRPr="005C61A4" w14:paraId="6361DBBF" w14:textId="77777777" w:rsidTr="00956DE9">
        <w:trPr>
          <w:trHeight w:val="251"/>
        </w:trPr>
        <w:tc>
          <w:tcPr>
            <w:tcW w:w="2020" w:type="dxa"/>
            <w:gridSpan w:val="2"/>
            <w:tcBorders>
              <w:top w:val="single" w:sz="4" w:space="0" w:color="auto"/>
              <w:left w:val="single" w:sz="4" w:space="0" w:color="auto"/>
              <w:bottom w:val="single" w:sz="4" w:space="0" w:color="auto"/>
              <w:right w:val="single" w:sz="4" w:space="0" w:color="auto"/>
            </w:tcBorders>
            <w:vAlign w:val="center"/>
          </w:tcPr>
          <w:p w14:paraId="4E5CF259" w14:textId="77777777" w:rsidR="00956DE9" w:rsidRPr="005C61A4" w:rsidRDefault="00956DE9" w:rsidP="00517C5E">
            <w:pPr>
              <w:ind w:firstLine="0"/>
              <w:jc w:val="center"/>
              <w:rPr>
                <w:rFonts w:eastAsia="Times New Roman"/>
                <w:i/>
                <w:iCs/>
                <w:lang w:eastAsia="ru-RU"/>
              </w:rPr>
            </w:pPr>
            <w:r w:rsidRPr="005C61A4">
              <w:rPr>
                <w:rFonts w:eastAsia="Times New Roman"/>
                <w:i/>
                <w:iCs/>
                <w:lang w:eastAsia="ru-RU"/>
              </w:rPr>
              <w:t>1</w:t>
            </w:r>
          </w:p>
        </w:tc>
        <w:tc>
          <w:tcPr>
            <w:tcW w:w="1519" w:type="dxa"/>
            <w:tcBorders>
              <w:top w:val="single" w:sz="4" w:space="0" w:color="auto"/>
              <w:left w:val="nil"/>
              <w:bottom w:val="single" w:sz="4" w:space="0" w:color="auto"/>
              <w:right w:val="single" w:sz="4" w:space="0" w:color="auto"/>
            </w:tcBorders>
            <w:shd w:val="clear" w:color="auto" w:fill="auto"/>
            <w:noWrap/>
            <w:vAlign w:val="center"/>
          </w:tcPr>
          <w:p w14:paraId="5ECA318C" w14:textId="77777777" w:rsidR="00956DE9" w:rsidRPr="005C61A4" w:rsidRDefault="00956DE9" w:rsidP="00517C5E">
            <w:pPr>
              <w:ind w:firstLine="0"/>
              <w:jc w:val="center"/>
              <w:rPr>
                <w:rFonts w:eastAsia="Times New Roman"/>
                <w:i/>
                <w:iCs/>
                <w:lang w:eastAsia="ru-RU"/>
              </w:rPr>
            </w:pPr>
            <w:r w:rsidRPr="005C61A4">
              <w:rPr>
                <w:rFonts w:eastAsia="Times New Roman"/>
                <w:i/>
                <w:iCs/>
                <w:lang w:eastAsia="ru-RU"/>
              </w:rPr>
              <w:t>2</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0DDBB34F" w14:textId="77777777" w:rsidR="00956DE9" w:rsidRPr="005C61A4" w:rsidRDefault="00956DE9" w:rsidP="00517C5E">
            <w:pPr>
              <w:ind w:firstLine="0"/>
              <w:jc w:val="center"/>
              <w:rPr>
                <w:rFonts w:eastAsia="Times New Roman"/>
                <w:i/>
                <w:iCs/>
                <w:lang w:eastAsia="ru-RU"/>
              </w:rPr>
            </w:pPr>
            <w:r w:rsidRPr="005C61A4">
              <w:rPr>
                <w:rFonts w:eastAsia="Times New Roman"/>
                <w:i/>
                <w:iCs/>
                <w:lang w:eastAsia="ru-RU"/>
              </w:rPr>
              <w:t>3</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07AA34F" w14:textId="77777777" w:rsidR="00956DE9" w:rsidRPr="005C61A4" w:rsidRDefault="00956DE9" w:rsidP="00517C5E">
            <w:pPr>
              <w:tabs>
                <w:tab w:val="left" w:pos="567"/>
              </w:tabs>
              <w:ind w:firstLine="0"/>
              <w:jc w:val="center"/>
              <w:rPr>
                <w:rFonts w:ascii="Symbol" w:eastAsia="Yu Gothic" w:hAnsi="Symbol"/>
                <w:i/>
                <w:iCs/>
                <w:lang w:eastAsia="ru-RU"/>
              </w:rPr>
            </w:pPr>
            <w:r w:rsidRPr="005C61A4">
              <w:rPr>
                <w:rFonts w:ascii="Symbol" w:eastAsia="Yu Gothic" w:hAnsi="Symbol"/>
                <w:i/>
                <w:iCs/>
                <w:lang w:eastAsia="ru-RU"/>
              </w:rPr>
              <w:t></w:t>
            </w:r>
          </w:p>
        </w:tc>
        <w:tc>
          <w:tcPr>
            <w:tcW w:w="1992" w:type="dxa"/>
            <w:gridSpan w:val="2"/>
            <w:tcBorders>
              <w:top w:val="single" w:sz="4" w:space="0" w:color="auto"/>
              <w:left w:val="nil"/>
              <w:bottom w:val="single" w:sz="4" w:space="0" w:color="auto"/>
              <w:right w:val="single" w:sz="4" w:space="0" w:color="auto"/>
            </w:tcBorders>
            <w:shd w:val="clear" w:color="auto" w:fill="auto"/>
            <w:vAlign w:val="center"/>
          </w:tcPr>
          <w:p w14:paraId="3BD7DDB9" w14:textId="77777777" w:rsidR="00956DE9" w:rsidRPr="005C61A4" w:rsidRDefault="00956DE9" w:rsidP="00517C5E">
            <w:pPr>
              <w:ind w:firstLine="0"/>
              <w:jc w:val="center"/>
              <w:rPr>
                <w:rFonts w:eastAsia="Times New Roman"/>
                <w:i/>
                <w:iCs/>
                <w:lang w:eastAsia="ru-RU"/>
              </w:rPr>
            </w:pPr>
            <w:r w:rsidRPr="005C61A4">
              <w:rPr>
                <w:rFonts w:eastAsia="Times New Roman"/>
                <w:i/>
                <w:iCs/>
                <w:lang w:eastAsia="ru-RU"/>
              </w:rPr>
              <w:t>5</w:t>
            </w:r>
          </w:p>
        </w:tc>
      </w:tr>
      <w:tr w:rsidR="00997EF8" w:rsidRPr="003C2C03" w14:paraId="13D40AFE" w14:textId="77777777" w:rsidTr="00D51440">
        <w:trPr>
          <w:trHeight w:val="315"/>
        </w:trPr>
        <w:tc>
          <w:tcPr>
            <w:tcW w:w="20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9E979F" w14:textId="47BCFBDE" w:rsidR="00997EF8" w:rsidRPr="003C2C03" w:rsidRDefault="00997EF8" w:rsidP="00D51440">
            <w:pPr>
              <w:ind w:firstLine="0"/>
              <w:jc w:val="center"/>
              <w:rPr>
                <w:rFonts w:eastAsia="Times New Roman"/>
                <w:lang w:eastAsia="ru-RU"/>
              </w:rPr>
            </w:pPr>
            <w:r w:rsidRPr="003C2C03">
              <w:rPr>
                <w:rFonts w:eastAsia="Times New Roman"/>
                <w:lang w:eastAsia="ru-RU"/>
              </w:rPr>
              <w:t>Fulton</w:t>
            </w:r>
          </w:p>
        </w:tc>
        <w:tc>
          <w:tcPr>
            <w:tcW w:w="1519" w:type="dxa"/>
            <w:tcBorders>
              <w:top w:val="nil"/>
              <w:left w:val="nil"/>
              <w:bottom w:val="single" w:sz="4" w:space="0" w:color="auto"/>
              <w:right w:val="single" w:sz="4" w:space="0" w:color="auto"/>
            </w:tcBorders>
            <w:shd w:val="clear" w:color="auto" w:fill="auto"/>
            <w:noWrap/>
            <w:vAlign w:val="center"/>
            <w:hideMark/>
          </w:tcPr>
          <w:p w14:paraId="162B7FFD" w14:textId="77777777" w:rsidR="00997EF8" w:rsidRPr="003C2C03" w:rsidRDefault="00997EF8" w:rsidP="00D51440">
            <w:pPr>
              <w:ind w:firstLine="0"/>
              <w:jc w:val="center"/>
              <w:rPr>
                <w:rFonts w:eastAsia="Times New Roman"/>
                <w:b/>
                <w:bCs/>
                <w:lang w:eastAsia="ru-RU"/>
              </w:rPr>
            </w:pPr>
            <w:r w:rsidRPr="003C2C03">
              <w:rPr>
                <w:rFonts w:eastAsia="Times New Roman"/>
                <w:b/>
                <w:bCs/>
                <w:lang w:eastAsia="ru-RU"/>
              </w:rPr>
              <w:t>2.96-4.49</w:t>
            </w:r>
          </w:p>
        </w:tc>
        <w:tc>
          <w:tcPr>
            <w:tcW w:w="2410" w:type="dxa"/>
            <w:tcBorders>
              <w:top w:val="nil"/>
              <w:left w:val="nil"/>
              <w:bottom w:val="single" w:sz="4" w:space="0" w:color="auto"/>
              <w:right w:val="single" w:sz="4" w:space="0" w:color="auto"/>
            </w:tcBorders>
            <w:shd w:val="clear" w:color="auto" w:fill="auto"/>
            <w:noWrap/>
            <w:vAlign w:val="center"/>
            <w:hideMark/>
          </w:tcPr>
          <w:p w14:paraId="1DD9BC7E" w14:textId="77777777" w:rsidR="00997EF8" w:rsidRPr="003C2C03" w:rsidRDefault="00997EF8" w:rsidP="00D51440">
            <w:pPr>
              <w:ind w:firstLine="0"/>
              <w:jc w:val="center"/>
              <w:rPr>
                <w:rFonts w:eastAsia="Times New Roman"/>
                <w:b/>
                <w:bCs/>
                <w:lang w:eastAsia="ru-RU"/>
              </w:rPr>
            </w:pPr>
            <w:r w:rsidRPr="003C2C03">
              <w:rPr>
                <w:rFonts w:eastAsia="Times New Roman"/>
                <w:b/>
                <w:bCs/>
                <w:lang w:eastAsia="ru-RU"/>
              </w:rPr>
              <w:t>3.71±0.42</w:t>
            </w:r>
          </w:p>
        </w:tc>
        <w:tc>
          <w:tcPr>
            <w:tcW w:w="1559" w:type="dxa"/>
            <w:tcBorders>
              <w:top w:val="nil"/>
              <w:left w:val="nil"/>
              <w:bottom w:val="single" w:sz="4" w:space="0" w:color="auto"/>
              <w:right w:val="single" w:sz="4" w:space="0" w:color="auto"/>
            </w:tcBorders>
            <w:shd w:val="clear" w:color="auto" w:fill="auto"/>
            <w:noWrap/>
            <w:vAlign w:val="center"/>
            <w:hideMark/>
          </w:tcPr>
          <w:p w14:paraId="4520EE5D" w14:textId="77777777" w:rsidR="00997EF8" w:rsidRPr="003C2C03" w:rsidRDefault="00997EF8" w:rsidP="00D51440">
            <w:pPr>
              <w:ind w:firstLine="0"/>
              <w:jc w:val="center"/>
              <w:rPr>
                <w:rFonts w:eastAsia="Times New Roman"/>
                <w:lang w:eastAsia="ru-RU"/>
              </w:rPr>
            </w:pPr>
            <w:r w:rsidRPr="003C2C03">
              <w:rPr>
                <w:rFonts w:eastAsia="Times New Roman"/>
                <w:lang w:eastAsia="ru-RU"/>
              </w:rPr>
              <w:t>1</w:t>
            </w:r>
          </w:p>
        </w:tc>
        <w:tc>
          <w:tcPr>
            <w:tcW w:w="1992" w:type="dxa"/>
            <w:gridSpan w:val="2"/>
            <w:tcBorders>
              <w:top w:val="nil"/>
              <w:left w:val="nil"/>
              <w:bottom w:val="single" w:sz="4" w:space="0" w:color="auto"/>
              <w:right w:val="single" w:sz="4" w:space="0" w:color="auto"/>
            </w:tcBorders>
            <w:shd w:val="clear" w:color="auto" w:fill="auto"/>
            <w:vAlign w:val="center"/>
          </w:tcPr>
          <w:p w14:paraId="1B652F4B" w14:textId="77777777" w:rsidR="00997EF8" w:rsidRPr="003C2C03" w:rsidRDefault="00997EF8" w:rsidP="00D51440">
            <w:pPr>
              <w:ind w:firstLine="0"/>
              <w:jc w:val="center"/>
              <w:rPr>
                <w:rFonts w:eastAsia="Times New Roman"/>
                <w:lang w:eastAsia="ru-RU"/>
              </w:rPr>
            </w:pPr>
            <w:r w:rsidRPr="003C2C03">
              <w:rPr>
                <w:rFonts w:eastAsia="Times New Roman"/>
                <w:lang w:eastAsia="ru-RU"/>
              </w:rPr>
              <w:t>13.76</w:t>
            </w:r>
          </w:p>
        </w:tc>
      </w:tr>
      <w:tr w:rsidR="00997EF8" w:rsidRPr="003C2C03" w14:paraId="5C87844B" w14:textId="77777777" w:rsidTr="00D51440">
        <w:trPr>
          <w:trHeight w:val="315"/>
        </w:trPr>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67556" w14:textId="77777777" w:rsidR="00997EF8" w:rsidRPr="003C2C03" w:rsidRDefault="00997EF8" w:rsidP="00D51440">
            <w:pPr>
              <w:ind w:firstLine="0"/>
              <w:jc w:val="center"/>
              <w:rPr>
                <w:rFonts w:eastAsia="Times New Roman"/>
                <w:lang w:eastAsia="ru-RU"/>
              </w:rPr>
            </w:pPr>
            <w:r w:rsidRPr="003C2C03">
              <w:rPr>
                <w:rFonts w:eastAsia="Times New Roman"/>
                <w:lang w:eastAsia="ru-RU"/>
              </w:rPr>
              <w:t>Clark</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14:paraId="1AC02D86" w14:textId="77777777" w:rsidR="00997EF8" w:rsidRPr="003C2C03" w:rsidRDefault="00997EF8" w:rsidP="00D51440">
            <w:pPr>
              <w:ind w:firstLine="0"/>
              <w:jc w:val="center"/>
              <w:rPr>
                <w:rFonts w:eastAsia="Times New Roman"/>
                <w:lang w:eastAsia="ru-RU"/>
              </w:rPr>
            </w:pPr>
            <w:r w:rsidRPr="003C2C03">
              <w:rPr>
                <w:rFonts w:eastAsia="Times New Roman"/>
                <w:lang w:eastAsia="ru-RU"/>
              </w:rPr>
              <w:t>2.35-3.31</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599F39E1" w14:textId="77777777" w:rsidR="00997EF8" w:rsidRPr="003C2C03" w:rsidRDefault="00997EF8" w:rsidP="00D51440">
            <w:pPr>
              <w:ind w:firstLine="0"/>
              <w:jc w:val="center"/>
              <w:rPr>
                <w:rFonts w:eastAsia="Times New Roman"/>
                <w:lang w:eastAsia="ru-RU"/>
              </w:rPr>
            </w:pPr>
            <w:r w:rsidRPr="003C2C03">
              <w:rPr>
                <w:rFonts w:eastAsia="Times New Roman"/>
                <w:lang w:eastAsia="ru-RU"/>
              </w:rPr>
              <w:t>2.77±0.23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C7C6286" w14:textId="77777777" w:rsidR="00997EF8" w:rsidRPr="003C2C03" w:rsidRDefault="00997EF8" w:rsidP="00D51440">
            <w:pPr>
              <w:ind w:firstLine="0"/>
              <w:jc w:val="center"/>
              <w:rPr>
                <w:rFonts w:eastAsia="Times New Roman"/>
                <w:lang w:eastAsia="ru-RU"/>
              </w:rPr>
            </w:pPr>
            <w:r w:rsidRPr="003C2C03">
              <w:rPr>
                <w:rFonts w:eastAsia="Times New Roman"/>
                <w:lang w:eastAsia="ru-RU"/>
              </w:rPr>
              <w:t>0</w:t>
            </w:r>
          </w:p>
        </w:tc>
        <w:tc>
          <w:tcPr>
            <w:tcW w:w="1992" w:type="dxa"/>
            <w:gridSpan w:val="2"/>
            <w:tcBorders>
              <w:top w:val="single" w:sz="4" w:space="0" w:color="auto"/>
              <w:left w:val="nil"/>
              <w:bottom w:val="single" w:sz="4" w:space="0" w:color="auto"/>
              <w:right w:val="single" w:sz="4" w:space="0" w:color="auto"/>
            </w:tcBorders>
            <w:shd w:val="clear" w:color="auto" w:fill="auto"/>
            <w:vAlign w:val="center"/>
          </w:tcPr>
          <w:p w14:paraId="5ADC9D33" w14:textId="77777777" w:rsidR="00997EF8" w:rsidRPr="003C2C03" w:rsidRDefault="00997EF8" w:rsidP="00D51440">
            <w:pPr>
              <w:ind w:firstLine="0"/>
              <w:jc w:val="center"/>
              <w:rPr>
                <w:rFonts w:eastAsia="Times New Roman"/>
                <w:lang w:eastAsia="ru-RU"/>
              </w:rPr>
            </w:pPr>
            <w:r w:rsidRPr="003C2C03">
              <w:rPr>
                <w:rFonts w:eastAsia="Times New Roman"/>
                <w:lang w:eastAsia="ru-RU"/>
              </w:rPr>
              <w:t>10.49</w:t>
            </w:r>
          </w:p>
        </w:tc>
      </w:tr>
      <w:tr w:rsidR="00997EF8" w:rsidRPr="003C2C03" w14:paraId="589499D5" w14:textId="77777777" w:rsidTr="00D51440">
        <w:trPr>
          <w:trHeight w:val="315"/>
        </w:trPr>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5EB181F" w14:textId="77777777" w:rsidR="00997EF8" w:rsidRPr="003C2C03" w:rsidRDefault="00997EF8" w:rsidP="00D51440">
            <w:pPr>
              <w:ind w:firstLine="0"/>
              <w:jc w:val="center"/>
              <w:rPr>
                <w:rFonts w:eastAsia="Times New Roman"/>
                <w:lang w:eastAsia="ru-RU"/>
              </w:rPr>
            </w:pPr>
            <w:r w:rsidRPr="003C2C03">
              <w:rPr>
                <w:rFonts w:eastAsia="Times New Roman"/>
                <w:lang w:eastAsia="ru-RU"/>
              </w:rPr>
              <w:t>Жир</w:t>
            </w:r>
          </w:p>
        </w:tc>
        <w:tc>
          <w:tcPr>
            <w:tcW w:w="1519" w:type="dxa"/>
            <w:tcBorders>
              <w:top w:val="single" w:sz="4" w:space="0" w:color="auto"/>
              <w:left w:val="nil"/>
              <w:bottom w:val="single" w:sz="4" w:space="0" w:color="auto"/>
              <w:right w:val="single" w:sz="4" w:space="0" w:color="auto"/>
            </w:tcBorders>
            <w:shd w:val="clear" w:color="auto" w:fill="auto"/>
            <w:noWrap/>
            <w:vAlign w:val="center"/>
          </w:tcPr>
          <w:p w14:paraId="3709462A" w14:textId="77777777" w:rsidR="00997EF8" w:rsidRPr="003C2C03" w:rsidRDefault="00997EF8" w:rsidP="00D51440">
            <w:pPr>
              <w:ind w:firstLine="0"/>
              <w:jc w:val="center"/>
              <w:rPr>
                <w:rFonts w:eastAsia="Times New Roman"/>
                <w:lang w:eastAsia="ru-RU"/>
              </w:rPr>
            </w:pPr>
            <w:r w:rsidRPr="003C2C03">
              <w:rPr>
                <w:rFonts w:eastAsia="Times New Roman"/>
                <w:lang w:eastAsia="ru-RU"/>
              </w:rPr>
              <w:t>0-5</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79D5781F" w14:textId="77777777" w:rsidR="00997EF8" w:rsidRPr="003C2C03" w:rsidRDefault="00997EF8" w:rsidP="00D51440">
            <w:pPr>
              <w:ind w:firstLine="0"/>
              <w:jc w:val="center"/>
              <w:rPr>
                <w:rFonts w:eastAsia="Times New Roman"/>
                <w:lang w:eastAsia="ru-RU"/>
              </w:rPr>
            </w:pPr>
            <w:r w:rsidRPr="003C2C03">
              <w:rPr>
                <w:rFonts w:eastAsia="Times New Roman"/>
                <w:lang w:eastAsia="ru-RU"/>
              </w:rPr>
              <w:t>1,39±1.15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D6E2651" w14:textId="77777777" w:rsidR="00997EF8" w:rsidRPr="003C2C03" w:rsidRDefault="00997EF8" w:rsidP="00D51440">
            <w:pPr>
              <w:ind w:firstLine="0"/>
              <w:jc w:val="center"/>
              <w:rPr>
                <w:rFonts w:eastAsia="Times New Roman"/>
                <w:lang w:eastAsia="ru-RU"/>
              </w:rPr>
            </w:pPr>
            <w:r w:rsidRPr="003C2C03">
              <w:rPr>
                <w:rFonts w:eastAsia="Times New Roman"/>
                <w:lang w:eastAsia="ru-RU"/>
              </w:rPr>
              <w:t>2</w:t>
            </w:r>
          </w:p>
        </w:tc>
        <w:tc>
          <w:tcPr>
            <w:tcW w:w="1992" w:type="dxa"/>
            <w:gridSpan w:val="2"/>
            <w:tcBorders>
              <w:top w:val="single" w:sz="4" w:space="0" w:color="auto"/>
              <w:left w:val="nil"/>
              <w:bottom w:val="single" w:sz="4" w:space="0" w:color="auto"/>
              <w:right w:val="single" w:sz="4" w:space="0" w:color="auto"/>
            </w:tcBorders>
            <w:shd w:val="clear" w:color="auto" w:fill="auto"/>
            <w:vAlign w:val="center"/>
          </w:tcPr>
          <w:p w14:paraId="55C09803" w14:textId="77777777" w:rsidR="00997EF8" w:rsidRPr="003C2C03" w:rsidRDefault="00997EF8" w:rsidP="00D51440">
            <w:pPr>
              <w:ind w:firstLine="0"/>
              <w:jc w:val="center"/>
              <w:rPr>
                <w:rFonts w:eastAsia="Times New Roman"/>
                <w:lang w:eastAsia="ru-RU"/>
              </w:rPr>
            </w:pPr>
            <w:r w:rsidRPr="003C2C03">
              <w:rPr>
                <w:rFonts w:eastAsia="Times New Roman"/>
                <w:lang w:eastAsia="ru-RU"/>
              </w:rPr>
              <w:t>108.49</w:t>
            </w:r>
          </w:p>
        </w:tc>
      </w:tr>
      <w:tr w:rsidR="00997EF8" w:rsidRPr="003C2C03" w14:paraId="0AE4093D" w14:textId="77777777" w:rsidTr="00D51440">
        <w:trPr>
          <w:trHeight w:val="315"/>
        </w:trPr>
        <w:tc>
          <w:tcPr>
            <w:tcW w:w="95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57DE6C0D" w14:textId="77777777" w:rsidR="00997EF8" w:rsidRPr="003C2C03" w:rsidRDefault="00997EF8" w:rsidP="00D51440">
            <w:pPr>
              <w:ind w:firstLine="0"/>
              <w:jc w:val="center"/>
              <w:rPr>
                <w:rFonts w:eastAsia="Times New Roman"/>
                <w:b/>
                <w:bCs/>
                <w:i/>
                <w:iCs/>
                <w:lang w:eastAsia="ru-RU"/>
              </w:rPr>
            </w:pPr>
            <w:r w:rsidRPr="003C2C03">
              <w:rPr>
                <w:b/>
                <w:bCs/>
                <w:i/>
                <w:iCs/>
              </w:rPr>
              <w:t>пластические признаки в % от массы тела l</w:t>
            </w:r>
          </w:p>
        </w:tc>
      </w:tr>
      <w:tr w:rsidR="00997EF8" w:rsidRPr="003C2C03" w14:paraId="09979FB4"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32CD1" w14:textId="77777777" w:rsidR="00997EF8" w:rsidRPr="003C2C03" w:rsidRDefault="00997EF8" w:rsidP="00D51440">
            <w:pPr>
              <w:ind w:firstLine="0"/>
              <w:jc w:val="center"/>
              <w:rPr>
                <w:rFonts w:eastAsia="Times New Roman"/>
                <w:lang w:eastAsia="ru-RU"/>
              </w:rPr>
            </w:pPr>
            <w:r w:rsidRPr="003C2C03">
              <w:rPr>
                <w:rFonts w:eastAsia="Times New Roman"/>
                <w:lang w:eastAsia="ru-RU"/>
              </w:rPr>
              <w:t>aD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11B4EF4" w14:textId="77777777" w:rsidR="00997EF8" w:rsidRPr="003C2C03" w:rsidRDefault="00997EF8" w:rsidP="00D51440">
            <w:pPr>
              <w:ind w:firstLine="0"/>
              <w:jc w:val="center"/>
            </w:pPr>
            <w:r w:rsidRPr="003C2C03">
              <w:t>50.70- 62.21</w:t>
            </w:r>
          </w:p>
        </w:tc>
        <w:tc>
          <w:tcPr>
            <w:tcW w:w="2410" w:type="dxa"/>
            <w:tcBorders>
              <w:top w:val="single" w:sz="4" w:space="0" w:color="auto"/>
              <w:left w:val="single" w:sz="4" w:space="0" w:color="auto"/>
              <w:bottom w:val="single" w:sz="4" w:space="0" w:color="auto"/>
              <w:right w:val="single" w:sz="4" w:space="0" w:color="auto"/>
            </w:tcBorders>
            <w:vAlign w:val="bottom"/>
          </w:tcPr>
          <w:p w14:paraId="1FB0B83D" w14:textId="77777777" w:rsidR="00997EF8" w:rsidRPr="003C2C03" w:rsidRDefault="00997EF8" w:rsidP="00D51440">
            <w:pPr>
              <w:ind w:firstLine="0"/>
              <w:jc w:val="center"/>
            </w:pPr>
            <w:r w:rsidRPr="003C2C03">
              <w:t>54.12±2.64</w:t>
            </w:r>
          </w:p>
        </w:tc>
        <w:tc>
          <w:tcPr>
            <w:tcW w:w="1559" w:type="dxa"/>
            <w:tcBorders>
              <w:top w:val="single" w:sz="4" w:space="0" w:color="auto"/>
              <w:left w:val="single" w:sz="4" w:space="0" w:color="auto"/>
              <w:bottom w:val="single" w:sz="4" w:space="0" w:color="auto"/>
              <w:right w:val="single" w:sz="4" w:space="0" w:color="auto"/>
            </w:tcBorders>
            <w:vAlign w:val="bottom"/>
          </w:tcPr>
          <w:p w14:paraId="5998CE94" w14:textId="77777777" w:rsidR="00997EF8" w:rsidRPr="003C2C03" w:rsidRDefault="00997EF8" w:rsidP="00D51440">
            <w:pPr>
              <w:ind w:firstLine="0"/>
              <w:jc w:val="center"/>
            </w:pPr>
            <w:r w:rsidRPr="003C2C03">
              <w:t>3.44</w:t>
            </w:r>
          </w:p>
        </w:tc>
        <w:tc>
          <w:tcPr>
            <w:tcW w:w="1985" w:type="dxa"/>
            <w:tcBorders>
              <w:top w:val="single" w:sz="4" w:space="0" w:color="auto"/>
              <w:left w:val="single" w:sz="4" w:space="0" w:color="auto"/>
              <w:bottom w:val="single" w:sz="4" w:space="0" w:color="auto"/>
              <w:right w:val="single" w:sz="4" w:space="0" w:color="auto"/>
            </w:tcBorders>
            <w:vAlign w:val="bottom"/>
          </w:tcPr>
          <w:p w14:paraId="5639FC79" w14:textId="77777777" w:rsidR="00997EF8" w:rsidRPr="003C2C03" w:rsidRDefault="00997EF8" w:rsidP="00D51440">
            <w:pPr>
              <w:ind w:firstLine="0"/>
              <w:jc w:val="center"/>
            </w:pPr>
            <w:r w:rsidRPr="003C2C03">
              <w:t>6.36</w:t>
            </w:r>
          </w:p>
        </w:tc>
      </w:tr>
      <w:tr w:rsidR="00997EF8" w:rsidRPr="003C2C03" w14:paraId="2412F1D5"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66587" w14:textId="77777777" w:rsidR="00997EF8" w:rsidRPr="003C2C03" w:rsidRDefault="00997EF8" w:rsidP="00D51440">
            <w:pPr>
              <w:ind w:firstLine="0"/>
              <w:jc w:val="center"/>
              <w:rPr>
                <w:rFonts w:eastAsia="Times New Roman"/>
                <w:lang w:eastAsia="ru-RU"/>
              </w:rPr>
            </w:pPr>
            <w:r w:rsidRPr="003C2C03">
              <w:rPr>
                <w:rFonts w:eastAsia="Times New Roman"/>
                <w:lang w:eastAsia="ru-RU"/>
              </w:rPr>
              <w:t>aP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7401BB2A" w14:textId="77777777" w:rsidR="00997EF8" w:rsidRPr="003C2C03" w:rsidRDefault="00997EF8" w:rsidP="00D51440">
            <w:pPr>
              <w:ind w:firstLine="0"/>
              <w:jc w:val="center"/>
            </w:pPr>
            <w:r w:rsidRPr="003C2C03">
              <w:t>28.30-34.81</w:t>
            </w:r>
          </w:p>
        </w:tc>
        <w:tc>
          <w:tcPr>
            <w:tcW w:w="2410" w:type="dxa"/>
            <w:tcBorders>
              <w:top w:val="single" w:sz="4" w:space="0" w:color="auto"/>
              <w:left w:val="single" w:sz="4" w:space="0" w:color="auto"/>
              <w:bottom w:val="single" w:sz="4" w:space="0" w:color="auto"/>
              <w:right w:val="single" w:sz="4" w:space="0" w:color="auto"/>
            </w:tcBorders>
            <w:vAlign w:val="bottom"/>
          </w:tcPr>
          <w:p w14:paraId="01763345" w14:textId="77777777" w:rsidR="00997EF8" w:rsidRPr="003C2C03" w:rsidRDefault="00997EF8" w:rsidP="00D51440">
            <w:pPr>
              <w:ind w:firstLine="0"/>
              <w:jc w:val="center"/>
            </w:pPr>
            <w:r w:rsidRPr="003C2C03">
              <w:t>30.96±1.69</w:t>
            </w:r>
          </w:p>
        </w:tc>
        <w:tc>
          <w:tcPr>
            <w:tcW w:w="1559" w:type="dxa"/>
            <w:tcBorders>
              <w:top w:val="single" w:sz="4" w:space="0" w:color="auto"/>
              <w:left w:val="single" w:sz="4" w:space="0" w:color="auto"/>
              <w:bottom w:val="single" w:sz="4" w:space="0" w:color="auto"/>
              <w:right w:val="single" w:sz="4" w:space="0" w:color="auto"/>
            </w:tcBorders>
            <w:vAlign w:val="bottom"/>
          </w:tcPr>
          <w:p w14:paraId="2E999F08" w14:textId="77777777" w:rsidR="00997EF8" w:rsidRPr="003C2C03" w:rsidRDefault="00997EF8" w:rsidP="00D51440">
            <w:pPr>
              <w:ind w:firstLine="0"/>
              <w:jc w:val="center"/>
            </w:pPr>
            <w:r w:rsidRPr="003C2C03">
              <w:t>2.10</w:t>
            </w:r>
          </w:p>
        </w:tc>
        <w:tc>
          <w:tcPr>
            <w:tcW w:w="1985" w:type="dxa"/>
            <w:tcBorders>
              <w:top w:val="single" w:sz="4" w:space="0" w:color="auto"/>
              <w:left w:val="single" w:sz="4" w:space="0" w:color="auto"/>
              <w:bottom w:val="single" w:sz="4" w:space="0" w:color="auto"/>
              <w:right w:val="single" w:sz="4" w:space="0" w:color="auto"/>
            </w:tcBorders>
            <w:vAlign w:val="bottom"/>
          </w:tcPr>
          <w:p w14:paraId="5676BBE4" w14:textId="77777777" w:rsidR="00997EF8" w:rsidRPr="003C2C03" w:rsidRDefault="00997EF8" w:rsidP="00D51440">
            <w:pPr>
              <w:ind w:firstLine="0"/>
              <w:jc w:val="center"/>
            </w:pPr>
            <w:r w:rsidRPr="003C2C03">
              <w:t>6.79</w:t>
            </w:r>
          </w:p>
        </w:tc>
      </w:tr>
      <w:tr w:rsidR="00997EF8" w:rsidRPr="003C2C03" w14:paraId="5035819D"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44C01" w14:textId="77777777" w:rsidR="00997EF8" w:rsidRPr="003C2C03" w:rsidRDefault="00997EF8" w:rsidP="00D51440">
            <w:pPr>
              <w:ind w:firstLine="0"/>
              <w:jc w:val="center"/>
              <w:rPr>
                <w:rFonts w:eastAsia="Times New Roman"/>
                <w:lang w:eastAsia="ru-RU"/>
              </w:rPr>
            </w:pPr>
            <w:r w:rsidRPr="003C2C03">
              <w:rPr>
                <w:rFonts w:eastAsia="Times New Roman"/>
                <w:lang w:eastAsia="ru-RU"/>
              </w:rPr>
              <w:t>aV</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C746AC0" w14:textId="77777777" w:rsidR="00997EF8" w:rsidRPr="003C2C03" w:rsidRDefault="00997EF8" w:rsidP="00D51440">
            <w:pPr>
              <w:ind w:firstLine="0"/>
              <w:jc w:val="center"/>
            </w:pPr>
            <w:r w:rsidRPr="003C2C03">
              <w:t>47.09-56.19</w:t>
            </w:r>
          </w:p>
        </w:tc>
        <w:tc>
          <w:tcPr>
            <w:tcW w:w="2410" w:type="dxa"/>
            <w:tcBorders>
              <w:top w:val="single" w:sz="4" w:space="0" w:color="auto"/>
              <w:left w:val="single" w:sz="4" w:space="0" w:color="auto"/>
              <w:bottom w:val="single" w:sz="4" w:space="0" w:color="auto"/>
              <w:right w:val="single" w:sz="4" w:space="0" w:color="auto"/>
            </w:tcBorders>
            <w:vAlign w:val="bottom"/>
          </w:tcPr>
          <w:p w14:paraId="59301DEB" w14:textId="77777777" w:rsidR="00997EF8" w:rsidRPr="003C2C03" w:rsidRDefault="00997EF8" w:rsidP="00D51440">
            <w:pPr>
              <w:ind w:firstLine="0"/>
              <w:jc w:val="center"/>
            </w:pPr>
            <w:r w:rsidRPr="003C2C03">
              <w:t>51.26±2.57</w:t>
            </w:r>
          </w:p>
        </w:tc>
        <w:tc>
          <w:tcPr>
            <w:tcW w:w="1559" w:type="dxa"/>
            <w:tcBorders>
              <w:top w:val="single" w:sz="4" w:space="0" w:color="auto"/>
              <w:left w:val="single" w:sz="4" w:space="0" w:color="auto"/>
              <w:bottom w:val="single" w:sz="4" w:space="0" w:color="auto"/>
              <w:right w:val="single" w:sz="4" w:space="0" w:color="auto"/>
            </w:tcBorders>
            <w:vAlign w:val="bottom"/>
          </w:tcPr>
          <w:p w14:paraId="25F895DE" w14:textId="77777777" w:rsidR="00997EF8" w:rsidRPr="003C2C03" w:rsidRDefault="00997EF8" w:rsidP="00D51440">
            <w:pPr>
              <w:ind w:firstLine="0"/>
              <w:jc w:val="center"/>
            </w:pPr>
            <w:r w:rsidRPr="003C2C03">
              <w:t>2.95</w:t>
            </w:r>
          </w:p>
        </w:tc>
        <w:tc>
          <w:tcPr>
            <w:tcW w:w="1985" w:type="dxa"/>
            <w:tcBorders>
              <w:top w:val="single" w:sz="4" w:space="0" w:color="auto"/>
              <w:left w:val="single" w:sz="4" w:space="0" w:color="auto"/>
              <w:bottom w:val="single" w:sz="4" w:space="0" w:color="auto"/>
              <w:right w:val="single" w:sz="4" w:space="0" w:color="auto"/>
            </w:tcBorders>
            <w:vAlign w:val="bottom"/>
          </w:tcPr>
          <w:p w14:paraId="4C9A22CA" w14:textId="77777777" w:rsidR="00997EF8" w:rsidRPr="003C2C03" w:rsidRDefault="00997EF8" w:rsidP="00D51440">
            <w:pPr>
              <w:ind w:firstLine="0"/>
              <w:jc w:val="center"/>
            </w:pPr>
            <w:r w:rsidRPr="003C2C03">
              <w:t>5.75</w:t>
            </w:r>
          </w:p>
        </w:tc>
      </w:tr>
      <w:tr w:rsidR="00997EF8" w:rsidRPr="003C2C03" w14:paraId="333B401D"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A42E5" w14:textId="77777777" w:rsidR="00997EF8" w:rsidRPr="003C2C03" w:rsidRDefault="00997EF8" w:rsidP="00D51440">
            <w:pPr>
              <w:ind w:firstLine="0"/>
              <w:jc w:val="center"/>
              <w:rPr>
                <w:rFonts w:eastAsia="Times New Roman"/>
                <w:lang w:eastAsia="ru-RU"/>
              </w:rPr>
            </w:pPr>
            <w:r w:rsidRPr="003C2C03">
              <w:rPr>
                <w:rFonts w:eastAsia="Times New Roman"/>
                <w:lang w:eastAsia="ru-RU"/>
              </w:rPr>
              <w:t>aA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7A52363" w14:textId="77777777" w:rsidR="00997EF8" w:rsidRPr="003C2C03" w:rsidRDefault="00997EF8" w:rsidP="00D51440">
            <w:pPr>
              <w:ind w:firstLine="0"/>
              <w:jc w:val="center"/>
            </w:pPr>
            <w:r w:rsidRPr="003C2C03">
              <w:t>73.31-80.00</w:t>
            </w:r>
          </w:p>
        </w:tc>
        <w:tc>
          <w:tcPr>
            <w:tcW w:w="2410" w:type="dxa"/>
            <w:tcBorders>
              <w:top w:val="single" w:sz="4" w:space="0" w:color="auto"/>
              <w:left w:val="single" w:sz="4" w:space="0" w:color="auto"/>
              <w:bottom w:val="single" w:sz="4" w:space="0" w:color="auto"/>
              <w:right w:val="single" w:sz="4" w:space="0" w:color="auto"/>
            </w:tcBorders>
            <w:vAlign w:val="bottom"/>
          </w:tcPr>
          <w:p w14:paraId="354B386D" w14:textId="77777777" w:rsidR="00997EF8" w:rsidRPr="003C2C03" w:rsidRDefault="00997EF8" w:rsidP="00D51440">
            <w:pPr>
              <w:ind w:firstLine="0"/>
              <w:jc w:val="center"/>
            </w:pPr>
            <w:r w:rsidRPr="003C2C03">
              <w:t>77.63±1.44</w:t>
            </w:r>
          </w:p>
        </w:tc>
        <w:tc>
          <w:tcPr>
            <w:tcW w:w="1559" w:type="dxa"/>
            <w:tcBorders>
              <w:top w:val="single" w:sz="4" w:space="0" w:color="auto"/>
              <w:left w:val="single" w:sz="4" w:space="0" w:color="auto"/>
              <w:bottom w:val="single" w:sz="4" w:space="0" w:color="auto"/>
              <w:right w:val="single" w:sz="4" w:space="0" w:color="auto"/>
            </w:tcBorders>
            <w:vAlign w:val="bottom"/>
          </w:tcPr>
          <w:p w14:paraId="21C06E90" w14:textId="77777777" w:rsidR="00997EF8" w:rsidRPr="003C2C03" w:rsidRDefault="00997EF8" w:rsidP="00D51440">
            <w:pPr>
              <w:ind w:firstLine="0"/>
              <w:jc w:val="center"/>
            </w:pPr>
            <w:r w:rsidRPr="003C2C03">
              <w:t>1.96</w:t>
            </w:r>
          </w:p>
        </w:tc>
        <w:tc>
          <w:tcPr>
            <w:tcW w:w="1985" w:type="dxa"/>
            <w:tcBorders>
              <w:top w:val="single" w:sz="4" w:space="0" w:color="auto"/>
              <w:left w:val="single" w:sz="4" w:space="0" w:color="auto"/>
              <w:bottom w:val="single" w:sz="4" w:space="0" w:color="auto"/>
              <w:right w:val="single" w:sz="4" w:space="0" w:color="auto"/>
            </w:tcBorders>
            <w:vAlign w:val="bottom"/>
          </w:tcPr>
          <w:p w14:paraId="6E5E504B" w14:textId="77777777" w:rsidR="00997EF8" w:rsidRPr="003C2C03" w:rsidRDefault="00997EF8" w:rsidP="00D51440">
            <w:pPr>
              <w:ind w:firstLine="0"/>
              <w:jc w:val="center"/>
            </w:pPr>
            <w:r w:rsidRPr="003C2C03">
              <w:t>2.53</w:t>
            </w:r>
          </w:p>
        </w:tc>
      </w:tr>
      <w:tr w:rsidR="00997EF8" w:rsidRPr="003C2C03" w14:paraId="2EB3AC53"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175D8C" w14:textId="77777777" w:rsidR="00997EF8" w:rsidRPr="003C2C03" w:rsidRDefault="00997EF8" w:rsidP="00D51440">
            <w:pPr>
              <w:ind w:firstLine="0"/>
              <w:jc w:val="center"/>
              <w:rPr>
                <w:rFonts w:eastAsia="Times New Roman"/>
                <w:lang w:eastAsia="ru-RU"/>
              </w:rPr>
            </w:pPr>
            <w:r w:rsidRPr="003C2C03">
              <w:rPr>
                <w:rFonts w:eastAsia="Times New Roman"/>
                <w:lang w:eastAsia="ru-RU"/>
              </w:rPr>
              <w:t>lca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26C8280" w14:textId="77777777" w:rsidR="00997EF8" w:rsidRPr="003C2C03" w:rsidRDefault="00997EF8" w:rsidP="00D51440">
            <w:pPr>
              <w:ind w:firstLine="0"/>
              <w:jc w:val="center"/>
            </w:pPr>
            <w:r w:rsidRPr="003C2C03">
              <w:t>11.39-20.99</w:t>
            </w:r>
          </w:p>
        </w:tc>
        <w:tc>
          <w:tcPr>
            <w:tcW w:w="2410" w:type="dxa"/>
            <w:tcBorders>
              <w:top w:val="single" w:sz="4" w:space="0" w:color="auto"/>
              <w:left w:val="single" w:sz="4" w:space="0" w:color="auto"/>
              <w:bottom w:val="single" w:sz="4" w:space="0" w:color="auto"/>
              <w:right w:val="single" w:sz="4" w:space="0" w:color="auto"/>
            </w:tcBorders>
            <w:vAlign w:val="bottom"/>
          </w:tcPr>
          <w:p w14:paraId="07D73CA7" w14:textId="77777777" w:rsidR="00997EF8" w:rsidRPr="003C2C03" w:rsidRDefault="00997EF8" w:rsidP="00D51440">
            <w:pPr>
              <w:ind w:firstLine="0"/>
              <w:jc w:val="center"/>
            </w:pPr>
            <w:r w:rsidRPr="003C2C03">
              <w:t>15.84±2.49</w:t>
            </w:r>
          </w:p>
        </w:tc>
        <w:tc>
          <w:tcPr>
            <w:tcW w:w="1559" w:type="dxa"/>
            <w:tcBorders>
              <w:top w:val="single" w:sz="4" w:space="0" w:color="auto"/>
              <w:left w:val="single" w:sz="4" w:space="0" w:color="auto"/>
              <w:bottom w:val="single" w:sz="4" w:space="0" w:color="auto"/>
              <w:right w:val="single" w:sz="4" w:space="0" w:color="auto"/>
            </w:tcBorders>
            <w:vAlign w:val="bottom"/>
          </w:tcPr>
          <w:p w14:paraId="673E761B" w14:textId="77777777" w:rsidR="00997EF8" w:rsidRPr="003C2C03" w:rsidRDefault="00997EF8" w:rsidP="00D51440">
            <w:pPr>
              <w:ind w:firstLine="0"/>
              <w:jc w:val="center"/>
            </w:pPr>
            <w:r w:rsidRPr="003C2C03">
              <w:t>2.96</w:t>
            </w:r>
          </w:p>
        </w:tc>
        <w:tc>
          <w:tcPr>
            <w:tcW w:w="1985" w:type="dxa"/>
            <w:tcBorders>
              <w:top w:val="single" w:sz="4" w:space="0" w:color="auto"/>
              <w:left w:val="single" w:sz="4" w:space="0" w:color="auto"/>
              <w:bottom w:val="single" w:sz="4" w:space="0" w:color="auto"/>
              <w:right w:val="single" w:sz="4" w:space="0" w:color="auto"/>
            </w:tcBorders>
            <w:vAlign w:val="bottom"/>
          </w:tcPr>
          <w:p w14:paraId="6245E6CA" w14:textId="77777777" w:rsidR="00997EF8" w:rsidRPr="003C2C03" w:rsidRDefault="00997EF8" w:rsidP="00D51440">
            <w:pPr>
              <w:ind w:firstLine="0"/>
              <w:jc w:val="center"/>
            </w:pPr>
            <w:r w:rsidRPr="003C2C03">
              <w:t>18.69</w:t>
            </w:r>
          </w:p>
        </w:tc>
      </w:tr>
      <w:tr w:rsidR="00997EF8" w:rsidRPr="003C2C03" w14:paraId="5DC140F5"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6B6EE" w14:textId="77777777" w:rsidR="00997EF8" w:rsidRPr="003C2C03" w:rsidRDefault="00997EF8" w:rsidP="00D51440">
            <w:pPr>
              <w:ind w:firstLine="0"/>
              <w:jc w:val="center"/>
              <w:rPr>
                <w:rFonts w:eastAsia="Times New Roman"/>
                <w:lang w:eastAsia="ru-RU"/>
              </w:rPr>
            </w:pPr>
            <w:r w:rsidRPr="003C2C03">
              <w:rPr>
                <w:rFonts w:eastAsia="Times New Roman"/>
                <w:lang w:eastAsia="ru-RU"/>
              </w:rPr>
              <w:t>pD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704ACF0" w14:textId="77777777" w:rsidR="00997EF8" w:rsidRPr="003C2C03" w:rsidRDefault="00997EF8" w:rsidP="00D51440">
            <w:pPr>
              <w:ind w:firstLine="0"/>
              <w:jc w:val="center"/>
            </w:pPr>
            <w:r w:rsidRPr="003C2C03">
              <w:t>10.71-18.06</w:t>
            </w:r>
          </w:p>
        </w:tc>
        <w:tc>
          <w:tcPr>
            <w:tcW w:w="2410" w:type="dxa"/>
            <w:tcBorders>
              <w:top w:val="single" w:sz="4" w:space="0" w:color="auto"/>
              <w:left w:val="single" w:sz="4" w:space="0" w:color="auto"/>
              <w:bottom w:val="single" w:sz="4" w:space="0" w:color="auto"/>
              <w:right w:val="single" w:sz="4" w:space="0" w:color="auto"/>
            </w:tcBorders>
            <w:vAlign w:val="bottom"/>
          </w:tcPr>
          <w:p w14:paraId="696B6347" w14:textId="77777777" w:rsidR="00997EF8" w:rsidRPr="003C2C03" w:rsidRDefault="00997EF8" w:rsidP="00D51440">
            <w:pPr>
              <w:ind w:firstLine="0"/>
              <w:jc w:val="center"/>
            </w:pPr>
            <w:r w:rsidRPr="003C2C03">
              <w:t>14.30±1.99</w:t>
            </w:r>
          </w:p>
        </w:tc>
        <w:tc>
          <w:tcPr>
            <w:tcW w:w="1559" w:type="dxa"/>
            <w:tcBorders>
              <w:top w:val="single" w:sz="4" w:space="0" w:color="auto"/>
              <w:left w:val="single" w:sz="4" w:space="0" w:color="auto"/>
              <w:bottom w:val="single" w:sz="4" w:space="0" w:color="auto"/>
              <w:right w:val="single" w:sz="4" w:space="0" w:color="auto"/>
            </w:tcBorders>
            <w:vAlign w:val="bottom"/>
          </w:tcPr>
          <w:p w14:paraId="57CC90CE" w14:textId="77777777" w:rsidR="00997EF8" w:rsidRPr="003C2C03" w:rsidRDefault="00997EF8" w:rsidP="00D51440">
            <w:pPr>
              <w:ind w:firstLine="0"/>
              <w:jc w:val="center"/>
            </w:pPr>
            <w:r w:rsidRPr="003C2C03">
              <w:t>2.41</w:t>
            </w:r>
          </w:p>
        </w:tc>
        <w:tc>
          <w:tcPr>
            <w:tcW w:w="1985" w:type="dxa"/>
            <w:tcBorders>
              <w:top w:val="single" w:sz="4" w:space="0" w:color="auto"/>
              <w:left w:val="single" w:sz="4" w:space="0" w:color="auto"/>
              <w:bottom w:val="single" w:sz="4" w:space="0" w:color="auto"/>
              <w:right w:val="single" w:sz="4" w:space="0" w:color="auto"/>
            </w:tcBorders>
            <w:vAlign w:val="bottom"/>
          </w:tcPr>
          <w:p w14:paraId="5DDC0BE5" w14:textId="77777777" w:rsidR="00997EF8" w:rsidRPr="003C2C03" w:rsidRDefault="00997EF8" w:rsidP="00D51440">
            <w:pPr>
              <w:ind w:firstLine="0"/>
              <w:jc w:val="center"/>
            </w:pPr>
            <w:r w:rsidRPr="003C2C03">
              <w:t>16.82</w:t>
            </w:r>
          </w:p>
        </w:tc>
      </w:tr>
      <w:tr w:rsidR="00997EF8" w:rsidRPr="003C2C03" w14:paraId="1ACC524B"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5DF01" w14:textId="77777777" w:rsidR="00997EF8" w:rsidRPr="003C2C03" w:rsidRDefault="00997EF8" w:rsidP="00D51440">
            <w:pPr>
              <w:ind w:firstLine="0"/>
              <w:jc w:val="center"/>
              <w:rPr>
                <w:rFonts w:eastAsia="Times New Roman"/>
                <w:lang w:eastAsia="ru-RU"/>
              </w:rPr>
            </w:pPr>
            <w:r w:rsidRPr="003C2C03">
              <w:rPr>
                <w:rFonts w:eastAsia="Times New Roman"/>
                <w:lang w:eastAsia="ru-RU"/>
              </w:rPr>
              <w:t>lD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62A907B2" w14:textId="77777777" w:rsidR="00997EF8" w:rsidRPr="003C2C03" w:rsidRDefault="00997EF8" w:rsidP="00D51440">
            <w:pPr>
              <w:ind w:firstLine="0"/>
              <w:jc w:val="center"/>
            </w:pPr>
            <w:r w:rsidRPr="003C2C03">
              <w:t>33.96-45.36</w:t>
            </w:r>
          </w:p>
        </w:tc>
        <w:tc>
          <w:tcPr>
            <w:tcW w:w="2410" w:type="dxa"/>
            <w:tcBorders>
              <w:top w:val="single" w:sz="4" w:space="0" w:color="auto"/>
              <w:left w:val="single" w:sz="4" w:space="0" w:color="auto"/>
              <w:bottom w:val="single" w:sz="4" w:space="0" w:color="auto"/>
              <w:right w:val="single" w:sz="4" w:space="0" w:color="auto"/>
            </w:tcBorders>
            <w:vAlign w:val="bottom"/>
          </w:tcPr>
          <w:p w14:paraId="09992BCE" w14:textId="77777777" w:rsidR="00997EF8" w:rsidRPr="003C2C03" w:rsidRDefault="00997EF8" w:rsidP="00D51440">
            <w:pPr>
              <w:ind w:firstLine="0"/>
              <w:jc w:val="center"/>
            </w:pPr>
            <w:r w:rsidRPr="003C2C03">
              <w:t>37.93±2.00</w:t>
            </w:r>
          </w:p>
        </w:tc>
        <w:tc>
          <w:tcPr>
            <w:tcW w:w="1559" w:type="dxa"/>
            <w:tcBorders>
              <w:top w:val="single" w:sz="4" w:space="0" w:color="auto"/>
              <w:left w:val="single" w:sz="4" w:space="0" w:color="auto"/>
              <w:bottom w:val="single" w:sz="4" w:space="0" w:color="auto"/>
              <w:right w:val="single" w:sz="4" w:space="0" w:color="auto"/>
            </w:tcBorders>
            <w:vAlign w:val="bottom"/>
          </w:tcPr>
          <w:p w14:paraId="54324624" w14:textId="77777777" w:rsidR="00997EF8" w:rsidRPr="003C2C03" w:rsidRDefault="00997EF8" w:rsidP="00D51440">
            <w:pPr>
              <w:ind w:firstLine="0"/>
              <w:jc w:val="center"/>
            </w:pPr>
            <w:r w:rsidRPr="003C2C03">
              <w:t>2.86</w:t>
            </w:r>
          </w:p>
        </w:tc>
        <w:tc>
          <w:tcPr>
            <w:tcW w:w="1985" w:type="dxa"/>
            <w:tcBorders>
              <w:top w:val="single" w:sz="4" w:space="0" w:color="auto"/>
              <w:left w:val="single" w:sz="4" w:space="0" w:color="auto"/>
              <w:bottom w:val="single" w:sz="4" w:space="0" w:color="auto"/>
              <w:right w:val="single" w:sz="4" w:space="0" w:color="auto"/>
            </w:tcBorders>
            <w:vAlign w:val="bottom"/>
          </w:tcPr>
          <w:p w14:paraId="27B9B7C9" w14:textId="77777777" w:rsidR="00997EF8" w:rsidRPr="003C2C03" w:rsidRDefault="00997EF8" w:rsidP="00D51440">
            <w:pPr>
              <w:ind w:firstLine="0"/>
              <w:jc w:val="center"/>
            </w:pPr>
            <w:r w:rsidRPr="003C2C03">
              <w:t>7.53</w:t>
            </w:r>
          </w:p>
        </w:tc>
      </w:tr>
      <w:tr w:rsidR="00997EF8" w:rsidRPr="003C2C03" w14:paraId="04E8D389"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DCA89" w14:textId="77777777" w:rsidR="00997EF8" w:rsidRPr="003C2C03" w:rsidRDefault="00997EF8" w:rsidP="00D51440">
            <w:pPr>
              <w:ind w:firstLine="0"/>
              <w:jc w:val="center"/>
              <w:rPr>
                <w:rFonts w:eastAsia="Times New Roman"/>
                <w:lang w:eastAsia="ru-RU"/>
              </w:rPr>
            </w:pPr>
            <w:r w:rsidRPr="003C2C03">
              <w:rPr>
                <w:rFonts w:eastAsia="Times New Roman"/>
                <w:lang w:eastAsia="ru-RU"/>
              </w:rPr>
              <w:t>hD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3CFA198" w14:textId="77777777" w:rsidR="00997EF8" w:rsidRPr="003C2C03" w:rsidRDefault="00997EF8" w:rsidP="00D51440">
            <w:pPr>
              <w:ind w:firstLine="0"/>
              <w:jc w:val="center"/>
            </w:pPr>
            <w:r w:rsidRPr="003C2C03">
              <w:t>14.29-26.32</w:t>
            </w:r>
          </w:p>
        </w:tc>
        <w:tc>
          <w:tcPr>
            <w:tcW w:w="2410" w:type="dxa"/>
            <w:tcBorders>
              <w:top w:val="single" w:sz="4" w:space="0" w:color="auto"/>
              <w:left w:val="single" w:sz="4" w:space="0" w:color="auto"/>
              <w:bottom w:val="single" w:sz="4" w:space="0" w:color="auto"/>
              <w:right w:val="single" w:sz="4" w:space="0" w:color="auto"/>
            </w:tcBorders>
            <w:vAlign w:val="bottom"/>
          </w:tcPr>
          <w:p w14:paraId="1F77040F" w14:textId="77777777" w:rsidR="00997EF8" w:rsidRPr="003C2C03" w:rsidRDefault="00997EF8" w:rsidP="00D51440">
            <w:pPr>
              <w:ind w:firstLine="0"/>
              <w:jc w:val="center"/>
            </w:pPr>
            <w:r w:rsidRPr="003C2C03">
              <w:t>19.73±2.08</w:t>
            </w:r>
          </w:p>
        </w:tc>
        <w:tc>
          <w:tcPr>
            <w:tcW w:w="1559" w:type="dxa"/>
            <w:tcBorders>
              <w:top w:val="single" w:sz="4" w:space="0" w:color="auto"/>
              <w:left w:val="single" w:sz="4" w:space="0" w:color="auto"/>
              <w:bottom w:val="single" w:sz="4" w:space="0" w:color="auto"/>
              <w:right w:val="single" w:sz="4" w:space="0" w:color="auto"/>
            </w:tcBorders>
            <w:vAlign w:val="bottom"/>
          </w:tcPr>
          <w:p w14:paraId="33E38400" w14:textId="77777777" w:rsidR="00997EF8" w:rsidRPr="003C2C03" w:rsidRDefault="00997EF8" w:rsidP="00D51440">
            <w:pPr>
              <w:ind w:firstLine="0"/>
              <w:jc w:val="center"/>
            </w:pPr>
            <w:r w:rsidRPr="003C2C03">
              <w:t>3.02</w:t>
            </w:r>
          </w:p>
        </w:tc>
        <w:tc>
          <w:tcPr>
            <w:tcW w:w="1985" w:type="dxa"/>
            <w:tcBorders>
              <w:top w:val="single" w:sz="4" w:space="0" w:color="auto"/>
              <w:left w:val="single" w:sz="4" w:space="0" w:color="auto"/>
              <w:bottom w:val="single" w:sz="4" w:space="0" w:color="auto"/>
              <w:right w:val="single" w:sz="4" w:space="0" w:color="auto"/>
            </w:tcBorders>
            <w:vAlign w:val="bottom"/>
          </w:tcPr>
          <w:p w14:paraId="3A4BB197" w14:textId="77777777" w:rsidR="00997EF8" w:rsidRPr="003C2C03" w:rsidRDefault="00997EF8" w:rsidP="00D51440">
            <w:pPr>
              <w:ind w:firstLine="0"/>
              <w:jc w:val="center"/>
            </w:pPr>
            <w:r w:rsidRPr="003C2C03">
              <w:t>15.32</w:t>
            </w:r>
          </w:p>
        </w:tc>
      </w:tr>
      <w:tr w:rsidR="00997EF8" w:rsidRPr="003C2C03" w14:paraId="5A64113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7F4E6" w14:textId="77777777" w:rsidR="00997EF8" w:rsidRPr="003C2C03" w:rsidRDefault="00997EF8" w:rsidP="00D51440">
            <w:pPr>
              <w:ind w:firstLine="0"/>
              <w:jc w:val="center"/>
              <w:rPr>
                <w:rFonts w:eastAsia="Times New Roman"/>
                <w:lang w:eastAsia="ru-RU"/>
              </w:rPr>
            </w:pPr>
            <w:r w:rsidRPr="003C2C03">
              <w:rPr>
                <w:rFonts w:eastAsia="Times New Roman"/>
                <w:lang w:eastAsia="ru-RU"/>
              </w:rPr>
              <w:t>lA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34B1C5C" w14:textId="77777777" w:rsidR="00997EF8" w:rsidRPr="003C2C03" w:rsidRDefault="00997EF8" w:rsidP="00D51440">
            <w:pPr>
              <w:ind w:firstLine="0"/>
              <w:jc w:val="center"/>
            </w:pPr>
            <w:r w:rsidRPr="003C2C03">
              <w:t>10.77-21.30</w:t>
            </w:r>
          </w:p>
        </w:tc>
        <w:tc>
          <w:tcPr>
            <w:tcW w:w="2410" w:type="dxa"/>
            <w:tcBorders>
              <w:top w:val="single" w:sz="4" w:space="0" w:color="auto"/>
              <w:left w:val="single" w:sz="4" w:space="0" w:color="auto"/>
              <w:bottom w:val="single" w:sz="4" w:space="0" w:color="auto"/>
              <w:right w:val="single" w:sz="4" w:space="0" w:color="auto"/>
            </w:tcBorders>
            <w:vAlign w:val="bottom"/>
          </w:tcPr>
          <w:p w14:paraId="438BB230" w14:textId="77777777" w:rsidR="00997EF8" w:rsidRPr="003C2C03" w:rsidRDefault="00997EF8" w:rsidP="00D51440">
            <w:pPr>
              <w:ind w:firstLine="0"/>
              <w:jc w:val="center"/>
            </w:pPr>
            <w:r w:rsidRPr="003C2C03">
              <w:t>14.83±2.47</w:t>
            </w:r>
          </w:p>
        </w:tc>
        <w:tc>
          <w:tcPr>
            <w:tcW w:w="1559" w:type="dxa"/>
            <w:tcBorders>
              <w:top w:val="single" w:sz="4" w:space="0" w:color="auto"/>
              <w:left w:val="single" w:sz="4" w:space="0" w:color="auto"/>
              <w:bottom w:val="single" w:sz="4" w:space="0" w:color="auto"/>
              <w:right w:val="single" w:sz="4" w:space="0" w:color="auto"/>
            </w:tcBorders>
            <w:vAlign w:val="bottom"/>
          </w:tcPr>
          <w:p w14:paraId="613FC130" w14:textId="77777777" w:rsidR="00997EF8" w:rsidRPr="003C2C03" w:rsidRDefault="00997EF8" w:rsidP="00D51440">
            <w:pPr>
              <w:ind w:firstLine="0"/>
              <w:jc w:val="center"/>
            </w:pPr>
            <w:r w:rsidRPr="003C2C03">
              <w:t>3.14</w:t>
            </w:r>
          </w:p>
        </w:tc>
        <w:tc>
          <w:tcPr>
            <w:tcW w:w="1985" w:type="dxa"/>
            <w:tcBorders>
              <w:top w:val="single" w:sz="4" w:space="0" w:color="auto"/>
              <w:left w:val="single" w:sz="4" w:space="0" w:color="auto"/>
              <w:bottom w:val="single" w:sz="4" w:space="0" w:color="auto"/>
              <w:right w:val="single" w:sz="4" w:space="0" w:color="auto"/>
            </w:tcBorders>
            <w:vAlign w:val="bottom"/>
          </w:tcPr>
          <w:p w14:paraId="65E341E6" w14:textId="77777777" w:rsidR="00997EF8" w:rsidRPr="003C2C03" w:rsidRDefault="00997EF8" w:rsidP="00D51440">
            <w:pPr>
              <w:ind w:firstLine="0"/>
              <w:jc w:val="center"/>
            </w:pPr>
            <w:r w:rsidRPr="003C2C03">
              <w:t>21.18</w:t>
            </w:r>
          </w:p>
        </w:tc>
      </w:tr>
      <w:tr w:rsidR="00997EF8" w:rsidRPr="003C2C03" w14:paraId="187167EF"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60E3A" w14:textId="77777777" w:rsidR="00997EF8" w:rsidRPr="003C2C03" w:rsidRDefault="00997EF8" w:rsidP="00D51440">
            <w:pPr>
              <w:ind w:firstLine="0"/>
              <w:jc w:val="center"/>
              <w:rPr>
                <w:rFonts w:eastAsia="Times New Roman"/>
                <w:lang w:eastAsia="ru-RU"/>
              </w:rPr>
            </w:pPr>
            <w:r w:rsidRPr="003C2C03">
              <w:rPr>
                <w:rFonts w:eastAsia="Times New Roman"/>
                <w:lang w:eastAsia="ru-RU"/>
              </w:rPr>
              <w:t>hA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98CA255" w14:textId="77777777" w:rsidR="00997EF8" w:rsidRPr="003C2C03" w:rsidRDefault="00997EF8" w:rsidP="00D51440">
            <w:pPr>
              <w:ind w:firstLine="0"/>
              <w:jc w:val="center"/>
            </w:pPr>
            <w:r w:rsidRPr="003C2C03">
              <w:t>8.93-22.15</w:t>
            </w:r>
          </w:p>
        </w:tc>
        <w:tc>
          <w:tcPr>
            <w:tcW w:w="2410" w:type="dxa"/>
            <w:tcBorders>
              <w:top w:val="single" w:sz="4" w:space="0" w:color="auto"/>
              <w:left w:val="single" w:sz="4" w:space="0" w:color="auto"/>
              <w:bottom w:val="single" w:sz="4" w:space="0" w:color="auto"/>
              <w:right w:val="single" w:sz="4" w:space="0" w:color="auto"/>
            </w:tcBorders>
            <w:vAlign w:val="bottom"/>
          </w:tcPr>
          <w:p w14:paraId="633C79DB" w14:textId="77777777" w:rsidR="00997EF8" w:rsidRPr="003C2C03" w:rsidRDefault="00997EF8" w:rsidP="00D51440">
            <w:pPr>
              <w:ind w:firstLine="0"/>
              <w:jc w:val="center"/>
            </w:pPr>
            <w:r w:rsidRPr="003C2C03">
              <w:t>17.44±2.77</w:t>
            </w:r>
          </w:p>
        </w:tc>
        <w:tc>
          <w:tcPr>
            <w:tcW w:w="1559" w:type="dxa"/>
            <w:tcBorders>
              <w:top w:val="single" w:sz="4" w:space="0" w:color="auto"/>
              <w:left w:val="single" w:sz="4" w:space="0" w:color="auto"/>
              <w:bottom w:val="single" w:sz="4" w:space="0" w:color="auto"/>
              <w:right w:val="single" w:sz="4" w:space="0" w:color="auto"/>
            </w:tcBorders>
            <w:vAlign w:val="bottom"/>
          </w:tcPr>
          <w:p w14:paraId="221BC4BD" w14:textId="77777777" w:rsidR="00997EF8" w:rsidRPr="003C2C03" w:rsidRDefault="00997EF8" w:rsidP="00D51440">
            <w:pPr>
              <w:ind w:firstLine="0"/>
              <w:jc w:val="center"/>
            </w:pPr>
            <w:r w:rsidRPr="003C2C03">
              <w:t>3.83</w:t>
            </w:r>
          </w:p>
        </w:tc>
        <w:tc>
          <w:tcPr>
            <w:tcW w:w="1985" w:type="dxa"/>
            <w:tcBorders>
              <w:top w:val="single" w:sz="4" w:space="0" w:color="auto"/>
              <w:left w:val="single" w:sz="4" w:space="0" w:color="auto"/>
              <w:bottom w:val="single" w:sz="4" w:space="0" w:color="auto"/>
              <w:right w:val="single" w:sz="4" w:space="0" w:color="auto"/>
            </w:tcBorders>
            <w:vAlign w:val="bottom"/>
          </w:tcPr>
          <w:p w14:paraId="1E575C02" w14:textId="77777777" w:rsidR="00997EF8" w:rsidRPr="003C2C03" w:rsidRDefault="00997EF8" w:rsidP="00D51440">
            <w:pPr>
              <w:ind w:firstLine="0"/>
              <w:jc w:val="center"/>
            </w:pPr>
            <w:r w:rsidRPr="003C2C03">
              <w:t>21.97</w:t>
            </w:r>
          </w:p>
        </w:tc>
      </w:tr>
      <w:tr w:rsidR="00997EF8" w:rsidRPr="003C2C03" w14:paraId="22B61F02"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64B4" w14:textId="77777777" w:rsidR="00997EF8" w:rsidRPr="003C2C03" w:rsidRDefault="00997EF8" w:rsidP="00D51440">
            <w:pPr>
              <w:ind w:firstLine="0"/>
              <w:jc w:val="center"/>
              <w:rPr>
                <w:rFonts w:eastAsia="Times New Roman"/>
                <w:lang w:eastAsia="ru-RU"/>
              </w:rPr>
            </w:pPr>
            <w:r w:rsidRPr="003C2C03">
              <w:rPr>
                <w:rFonts w:eastAsia="Times New Roman"/>
                <w:lang w:eastAsia="ru-RU"/>
              </w:rPr>
              <w:t>lP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6523AB7" w14:textId="77777777" w:rsidR="00997EF8" w:rsidRPr="003C2C03" w:rsidRDefault="00997EF8" w:rsidP="00D51440">
            <w:pPr>
              <w:ind w:firstLine="0"/>
              <w:jc w:val="center"/>
            </w:pPr>
            <w:r w:rsidRPr="003C2C03">
              <w:t>11.07-23.68</w:t>
            </w:r>
          </w:p>
        </w:tc>
        <w:tc>
          <w:tcPr>
            <w:tcW w:w="2410" w:type="dxa"/>
            <w:tcBorders>
              <w:top w:val="single" w:sz="4" w:space="0" w:color="auto"/>
              <w:left w:val="single" w:sz="4" w:space="0" w:color="auto"/>
              <w:bottom w:val="single" w:sz="4" w:space="0" w:color="auto"/>
              <w:right w:val="single" w:sz="4" w:space="0" w:color="auto"/>
            </w:tcBorders>
            <w:vAlign w:val="bottom"/>
          </w:tcPr>
          <w:p w14:paraId="1BA3328F" w14:textId="77777777" w:rsidR="00997EF8" w:rsidRPr="003C2C03" w:rsidRDefault="00997EF8" w:rsidP="00D51440">
            <w:pPr>
              <w:ind w:firstLine="0"/>
              <w:jc w:val="center"/>
            </w:pPr>
            <w:r w:rsidRPr="003C2C03">
              <w:t>18.92±2.56</w:t>
            </w:r>
          </w:p>
        </w:tc>
        <w:tc>
          <w:tcPr>
            <w:tcW w:w="1559" w:type="dxa"/>
            <w:tcBorders>
              <w:top w:val="single" w:sz="4" w:space="0" w:color="auto"/>
              <w:left w:val="single" w:sz="4" w:space="0" w:color="auto"/>
              <w:bottom w:val="single" w:sz="4" w:space="0" w:color="auto"/>
              <w:right w:val="single" w:sz="4" w:space="0" w:color="auto"/>
            </w:tcBorders>
            <w:vAlign w:val="bottom"/>
          </w:tcPr>
          <w:p w14:paraId="5ED754A4" w14:textId="77777777" w:rsidR="00997EF8" w:rsidRPr="003C2C03" w:rsidRDefault="00997EF8" w:rsidP="00D51440">
            <w:pPr>
              <w:ind w:firstLine="0"/>
              <w:jc w:val="center"/>
            </w:pPr>
            <w:r w:rsidRPr="003C2C03">
              <w:t>3.59</w:t>
            </w:r>
          </w:p>
        </w:tc>
        <w:tc>
          <w:tcPr>
            <w:tcW w:w="1985" w:type="dxa"/>
            <w:tcBorders>
              <w:top w:val="single" w:sz="4" w:space="0" w:color="auto"/>
              <w:left w:val="single" w:sz="4" w:space="0" w:color="auto"/>
              <w:bottom w:val="single" w:sz="4" w:space="0" w:color="auto"/>
              <w:right w:val="single" w:sz="4" w:space="0" w:color="auto"/>
            </w:tcBorders>
            <w:vAlign w:val="bottom"/>
          </w:tcPr>
          <w:p w14:paraId="05D6F65E" w14:textId="77777777" w:rsidR="00997EF8" w:rsidRPr="003C2C03" w:rsidRDefault="00997EF8" w:rsidP="00D51440">
            <w:pPr>
              <w:ind w:firstLine="0"/>
              <w:jc w:val="center"/>
            </w:pPr>
            <w:r w:rsidRPr="003C2C03">
              <w:t>18.98</w:t>
            </w:r>
          </w:p>
        </w:tc>
      </w:tr>
      <w:tr w:rsidR="00997EF8" w:rsidRPr="003C2C03" w14:paraId="5B9CA37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065AB" w14:textId="77777777" w:rsidR="00997EF8" w:rsidRPr="003C2C03" w:rsidRDefault="00997EF8" w:rsidP="00D51440">
            <w:pPr>
              <w:ind w:firstLine="0"/>
              <w:jc w:val="center"/>
              <w:rPr>
                <w:rFonts w:eastAsia="Times New Roman"/>
                <w:lang w:eastAsia="ru-RU"/>
              </w:rPr>
            </w:pPr>
            <w:r w:rsidRPr="003C2C03">
              <w:rPr>
                <w:rFonts w:eastAsia="Times New Roman"/>
                <w:lang w:eastAsia="ru-RU"/>
              </w:rPr>
              <w:t>lV</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8D93813" w14:textId="77777777" w:rsidR="00997EF8" w:rsidRPr="003C2C03" w:rsidRDefault="00997EF8" w:rsidP="00D51440">
            <w:pPr>
              <w:ind w:firstLine="0"/>
              <w:jc w:val="center"/>
            </w:pPr>
            <w:r w:rsidRPr="003C2C03">
              <w:t>10.71-52.31</w:t>
            </w:r>
          </w:p>
        </w:tc>
        <w:tc>
          <w:tcPr>
            <w:tcW w:w="2410" w:type="dxa"/>
            <w:tcBorders>
              <w:top w:val="single" w:sz="4" w:space="0" w:color="auto"/>
              <w:left w:val="single" w:sz="4" w:space="0" w:color="auto"/>
              <w:bottom w:val="single" w:sz="4" w:space="0" w:color="auto"/>
              <w:right w:val="single" w:sz="4" w:space="0" w:color="auto"/>
            </w:tcBorders>
            <w:vAlign w:val="bottom"/>
          </w:tcPr>
          <w:p w14:paraId="0048FA69" w14:textId="77777777" w:rsidR="00997EF8" w:rsidRPr="003C2C03" w:rsidRDefault="00997EF8" w:rsidP="00D51440">
            <w:pPr>
              <w:ind w:firstLine="0"/>
              <w:jc w:val="center"/>
            </w:pPr>
            <w:r w:rsidRPr="003C2C03">
              <w:t>22.88±4.99</w:t>
            </w:r>
          </w:p>
        </w:tc>
        <w:tc>
          <w:tcPr>
            <w:tcW w:w="1559" w:type="dxa"/>
            <w:tcBorders>
              <w:top w:val="single" w:sz="4" w:space="0" w:color="auto"/>
              <w:left w:val="single" w:sz="4" w:space="0" w:color="auto"/>
              <w:bottom w:val="single" w:sz="4" w:space="0" w:color="auto"/>
              <w:right w:val="single" w:sz="4" w:space="0" w:color="auto"/>
            </w:tcBorders>
            <w:vAlign w:val="bottom"/>
          </w:tcPr>
          <w:p w14:paraId="0ABB48E4" w14:textId="77777777" w:rsidR="00997EF8" w:rsidRPr="003C2C03" w:rsidRDefault="00997EF8" w:rsidP="00D51440">
            <w:pPr>
              <w:ind w:firstLine="0"/>
              <w:jc w:val="center"/>
            </w:pPr>
            <w:r w:rsidRPr="003C2C03">
              <w:t>9.58</w:t>
            </w:r>
          </w:p>
        </w:tc>
        <w:tc>
          <w:tcPr>
            <w:tcW w:w="1985" w:type="dxa"/>
            <w:tcBorders>
              <w:top w:val="single" w:sz="4" w:space="0" w:color="auto"/>
              <w:left w:val="single" w:sz="4" w:space="0" w:color="auto"/>
              <w:bottom w:val="single" w:sz="4" w:space="0" w:color="auto"/>
              <w:right w:val="single" w:sz="4" w:space="0" w:color="auto"/>
            </w:tcBorders>
            <w:vAlign w:val="bottom"/>
          </w:tcPr>
          <w:p w14:paraId="4DE815E4" w14:textId="77777777" w:rsidR="00997EF8" w:rsidRPr="003C2C03" w:rsidRDefault="00997EF8" w:rsidP="00D51440">
            <w:pPr>
              <w:ind w:firstLine="0"/>
              <w:jc w:val="center"/>
            </w:pPr>
            <w:r w:rsidRPr="003C2C03">
              <w:t>41.88</w:t>
            </w:r>
          </w:p>
        </w:tc>
      </w:tr>
      <w:tr w:rsidR="00997EF8" w:rsidRPr="003C2C03" w14:paraId="7EAE706D"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8AA89" w14:textId="77777777" w:rsidR="00997EF8" w:rsidRPr="003C2C03" w:rsidRDefault="00997EF8" w:rsidP="00D51440">
            <w:pPr>
              <w:ind w:firstLine="0"/>
              <w:jc w:val="center"/>
              <w:rPr>
                <w:rFonts w:eastAsia="Times New Roman"/>
                <w:lang w:eastAsia="ru-RU"/>
              </w:rPr>
            </w:pPr>
            <w:r w:rsidRPr="003C2C03">
              <w:rPr>
                <w:rFonts w:eastAsia="Times New Roman"/>
                <w:lang w:eastAsia="ru-RU"/>
              </w:rPr>
              <w:t>Cs</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FF2FF1E" w14:textId="77777777" w:rsidR="00997EF8" w:rsidRPr="003C2C03" w:rsidRDefault="00997EF8" w:rsidP="00D51440">
            <w:pPr>
              <w:ind w:firstLine="0"/>
              <w:jc w:val="center"/>
            </w:pPr>
            <w:r w:rsidRPr="003C2C03">
              <w:t>26.42-36.11</w:t>
            </w:r>
          </w:p>
        </w:tc>
        <w:tc>
          <w:tcPr>
            <w:tcW w:w="2410" w:type="dxa"/>
            <w:tcBorders>
              <w:top w:val="single" w:sz="4" w:space="0" w:color="auto"/>
              <w:left w:val="single" w:sz="4" w:space="0" w:color="auto"/>
              <w:bottom w:val="single" w:sz="4" w:space="0" w:color="auto"/>
              <w:right w:val="single" w:sz="4" w:space="0" w:color="auto"/>
            </w:tcBorders>
            <w:vAlign w:val="bottom"/>
          </w:tcPr>
          <w:p w14:paraId="38320854" w14:textId="77777777" w:rsidR="00997EF8" w:rsidRPr="003C2C03" w:rsidRDefault="00997EF8" w:rsidP="00D51440">
            <w:pPr>
              <w:ind w:firstLine="0"/>
              <w:jc w:val="center"/>
            </w:pPr>
            <w:r w:rsidRPr="003C2C03">
              <w:t>30.52±1.87</w:t>
            </w:r>
          </w:p>
        </w:tc>
        <w:tc>
          <w:tcPr>
            <w:tcW w:w="1559" w:type="dxa"/>
            <w:tcBorders>
              <w:top w:val="single" w:sz="4" w:space="0" w:color="auto"/>
              <w:left w:val="single" w:sz="4" w:space="0" w:color="auto"/>
              <w:bottom w:val="single" w:sz="4" w:space="0" w:color="auto"/>
              <w:right w:val="single" w:sz="4" w:space="0" w:color="auto"/>
            </w:tcBorders>
            <w:vAlign w:val="bottom"/>
          </w:tcPr>
          <w:p w14:paraId="72763D9A" w14:textId="77777777" w:rsidR="00997EF8" w:rsidRPr="003C2C03" w:rsidRDefault="00997EF8" w:rsidP="00D51440">
            <w:pPr>
              <w:ind w:firstLine="0"/>
              <w:jc w:val="center"/>
            </w:pPr>
            <w:r w:rsidRPr="003C2C03">
              <w:t>2.58</w:t>
            </w:r>
          </w:p>
        </w:tc>
        <w:tc>
          <w:tcPr>
            <w:tcW w:w="1985" w:type="dxa"/>
            <w:tcBorders>
              <w:top w:val="single" w:sz="4" w:space="0" w:color="auto"/>
              <w:left w:val="single" w:sz="4" w:space="0" w:color="auto"/>
              <w:bottom w:val="single" w:sz="4" w:space="0" w:color="auto"/>
              <w:right w:val="single" w:sz="4" w:space="0" w:color="auto"/>
            </w:tcBorders>
            <w:vAlign w:val="bottom"/>
          </w:tcPr>
          <w:p w14:paraId="3D263AE6" w14:textId="77777777" w:rsidR="00997EF8" w:rsidRPr="003C2C03" w:rsidRDefault="00997EF8" w:rsidP="00D51440">
            <w:pPr>
              <w:ind w:firstLine="0"/>
              <w:jc w:val="center"/>
            </w:pPr>
            <w:r w:rsidRPr="003C2C03">
              <w:t>8.44</w:t>
            </w:r>
          </w:p>
        </w:tc>
      </w:tr>
      <w:tr w:rsidR="00997EF8" w:rsidRPr="003C2C03" w14:paraId="033347D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C14DD" w14:textId="77777777" w:rsidR="00997EF8" w:rsidRPr="003C2C03" w:rsidRDefault="00997EF8" w:rsidP="00D51440">
            <w:pPr>
              <w:ind w:firstLine="0"/>
              <w:jc w:val="center"/>
              <w:rPr>
                <w:rFonts w:eastAsia="Times New Roman"/>
                <w:lang w:eastAsia="ru-RU"/>
              </w:rPr>
            </w:pPr>
            <w:r w:rsidRPr="003C2C03">
              <w:rPr>
                <w:rFonts w:eastAsia="Times New Roman"/>
                <w:lang w:eastAsia="ru-RU"/>
              </w:rPr>
              <w:t>Ci</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1592127" w14:textId="77777777" w:rsidR="00997EF8" w:rsidRPr="003C2C03" w:rsidRDefault="00997EF8" w:rsidP="00D51440">
            <w:pPr>
              <w:ind w:firstLine="0"/>
              <w:jc w:val="center"/>
            </w:pPr>
            <w:r w:rsidRPr="003C2C03">
              <w:t>24.53-35.80</w:t>
            </w:r>
          </w:p>
        </w:tc>
        <w:tc>
          <w:tcPr>
            <w:tcW w:w="2410" w:type="dxa"/>
            <w:tcBorders>
              <w:top w:val="single" w:sz="4" w:space="0" w:color="auto"/>
              <w:left w:val="single" w:sz="4" w:space="0" w:color="auto"/>
              <w:bottom w:val="single" w:sz="4" w:space="0" w:color="auto"/>
              <w:right w:val="single" w:sz="4" w:space="0" w:color="auto"/>
            </w:tcBorders>
            <w:vAlign w:val="bottom"/>
          </w:tcPr>
          <w:p w14:paraId="735997DA" w14:textId="77777777" w:rsidR="00997EF8" w:rsidRPr="003C2C03" w:rsidRDefault="00997EF8" w:rsidP="00D51440">
            <w:pPr>
              <w:ind w:firstLine="0"/>
              <w:jc w:val="center"/>
            </w:pPr>
            <w:r w:rsidRPr="003C2C03">
              <w:t>29.76±2.24</w:t>
            </w:r>
          </w:p>
        </w:tc>
        <w:tc>
          <w:tcPr>
            <w:tcW w:w="1559" w:type="dxa"/>
            <w:tcBorders>
              <w:top w:val="single" w:sz="4" w:space="0" w:color="auto"/>
              <w:left w:val="single" w:sz="4" w:space="0" w:color="auto"/>
              <w:bottom w:val="single" w:sz="4" w:space="0" w:color="auto"/>
              <w:right w:val="single" w:sz="4" w:space="0" w:color="auto"/>
            </w:tcBorders>
            <w:vAlign w:val="bottom"/>
          </w:tcPr>
          <w:p w14:paraId="4F23795C" w14:textId="77777777" w:rsidR="00997EF8" w:rsidRPr="003C2C03" w:rsidRDefault="00997EF8" w:rsidP="00D51440">
            <w:pPr>
              <w:ind w:firstLine="0"/>
              <w:jc w:val="center"/>
            </w:pPr>
            <w:r w:rsidRPr="003C2C03">
              <w:t>3.05</w:t>
            </w:r>
          </w:p>
        </w:tc>
        <w:tc>
          <w:tcPr>
            <w:tcW w:w="1985" w:type="dxa"/>
            <w:tcBorders>
              <w:top w:val="single" w:sz="4" w:space="0" w:color="auto"/>
              <w:left w:val="single" w:sz="4" w:space="0" w:color="auto"/>
              <w:bottom w:val="single" w:sz="4" w:space="0" w:color="auto"/>
              <w:right w:val="single" w:sz="4" w:space="0" w:color="auto"/>
            </w:tcBorders>
            <w:vAlign w:val="bottom"/>
          </w:tcPr>
          <w:p w14:paraId="1EF39F4E" w14:textId="77777777" w:rsidR="00997EF8" w:rsidRPr="003C2C03" w:rsidRDefault="00997EF8" w:rsidP="00D51440">
            <w:pPr>
              <w:ind w:firstLine="0"/>
              <w:jc w:val="center"/>
            </w:pPr>
            <w:r w:rsidRPr="003C2C03">
              <w:t>10.25</w:t>
            </w:r>
          </w:p>
        </w:tc>
      </w:tr>
      <w:tr w:rsidR="00997EF8" w:rsidRPr="003C2C03" w14:paraId="70AE04E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87233" w14:textId="77777777" w:rsidR="00997EF8" w:rsidRPr="003C2C03" w:rsidRDefault="00997EF8" w:rsidP="00D51440">
            <w:pPr>
              <w:ind w:firstLine="0"/>
              <w:jc w:val="center"/>
              <w:rPr>
                <w:rFonts w:eastAsia="Times New Roman"/>
                <w:lang w:eastAsia="ru-RU"/>
              </w:rPr>
            </w:pPr>
            <w:r w:rsidRPr="003C2C03">
              <w:rPr>
                <w:rFonts w:eastAsia="Times New Roman"/>
                <w:lang w:eastAsia="ru-RU"/>
              </w:rPr>
              <w:t>Cm</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921FFF9" w14:textId="77777777" w:rsidR="00997EF8" w:rsidRPr="003C2C03" w:rsidRDefault="00997EF8" w:rsidP="00D51440">
            <w:pPr>
              <w:ind w:firstLine="0"/>
              <w:jc w:val="center"/>
            </w:pPr>
            <w:r w:rsidRPr="003C2C03">
              <w:t>15.09-22.41</w:t>
            </w:r>
          </w:p>
        </w:tc>
        <w:tc>
          <w:tcPr>
            <w:tcW w:w="2410" w:type="dxa"/>
            <w:tcBorders>
              <w:top w:val="single" w:sz="4" w:space="0" w:color="auto"/>
              <w:left w:val="single" w:sz="4" w:space="0" w:color="auto"/>
              <w:bottom w:val="single" w:sz="4" w:space="0" w:color="auto"/>
              <w:right w:val="single" w:sz="4" w:space="0" w:color="auto"/>
            </w:tcBorders>
            <w:vAlign w:val="bottom"/>
          </w:tcPr>
          <w:p w14:paraId="4865BE16" w14:textId="77777777" w:rsidR="00997EF8" w:rsidRPr="003C2C03" w:rsidRDefault="00997EF8" w:rsidP="00D51440">
            <w:pPr>
              <w:ind w:firstLine="0"/>
              <w:jc w:val="center"/>
            </w:pPr>
            <w:r w:rsidRPr="003C2C03">
              <w:t>19.27±2.00</w:t>
            </w:r>
          </w:p>
        </w:tc>
        <w:tc>
          <w:tcPr>
            <w:tcW w:w="1559" w:type="dxa"/>
            <w:tcBorders>
              <w:top w:val="single" w:sz="4" w:space="0" w:color="auto"/>
              <w:left w:val="single" w:sz="4" w:space="0" w:color="auto"/>
              <w:bottom w:val="single" w:sz="4" w:space="0" w:color="auto"/>
              <w:right w:val="single" w:sz="4" w:space="0" w:color="auto"/>
            </w:tcBorders>
            <w:vAlign w:val="bottom"/>
          </w:tcPr>
          <w:p w14:paraId="023A288A" w14:textId="77777777" w:rsidR="00997EF8" w:rsidRPr="003C2C03" w:rsidRDefault="00997EF8" w:rsidP="00D51440">
            <w:pPr>
              <w:ind w:firstLine="0"/>
              <w:jc w:val="center"/>
            </w:pPr>
            <w:r w:rsidRPr="003C2C03">
              <w:t>2.29</w:t>
            </w:r>
          </w:p>
        </w:tc>
        <w:tc>
          <w:tcPr>
            <w:tcW w:w="1985" w:type="dxa"/>
            <w:tcBorders>
              <w:top w:val="single" w:sz="4" w:space="0" w:color="auto"/>
              <w:left w:val="single" w:sz="4" w:space="0" w:color="auto"/>
              <w:bottom w:val="single" w:sz="4" w:space="0" w:color="auto"/>
              <w:right w:val="single" w:sz="4" w:space="0" w:color="auto"/>
            </w:tcBorders>
            <w:vAlign w:val="bottom"/>
          </w:tcPr>
          <w:p w14:paraId="0C31E1BF" w14:textId="77777777" w:rsidR="00997EF8" w:rsidRPr="003C2C03" w:rsidRDefault="00997EF8" w:rsidP="00D51440">
            <w:pPr>
              <w:ind w:firstLine="0"/>
              <w:jc w:val="center"/>
            </w:pPr>
            <w:r w:rsidRPr="003C2C03">
              <w:t>11.90</w:t>
            </w:r>
          </w:p>
        </w:tc>
      </w:tr>
      <w:tr w:rsidR="00997EF8" w:rsidRPr="003C2C03" w14:paraId="4F6B88C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FCCD5" w14:textId="77777777" w:rsidR="00997EF8" w:rsidRPr="003C2C03" w:rsidRDefault="00997EF8" w:rsidP="00D51440">
            <w:pPr>
              <w:ind w:firstLine="0"/>
              <w:jc w:val="center"/>
              <w:rPr>
                <w:rFonts w:eastAsia="Times New Roman"/>
                <w:lang w:eastAsia="ru-RU"/>
              </w:rPr>
            </w:pPr>
            <w:r w:rsidRPr="003C2C03">
              <w:rPr>
                <w:rFonts w:eastAsia="Times New Roman"/>
                <w:lang w:val="en-US" w:eastAsia="ru-RU"/>
              </w:rPr>
              <w:t>l</w:t>
            </w:r>
            <w:r w:rsidRPr="003C2C03">
              <w:rPr>
                <w:rFonts w:eastAsia="Times New Roman"/>
                <w:lang w:eastAsia="ru-RU"/>
              </w:rPr>
              <w:t>c</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661E2B8" w14:textId="77777777" w:rsidR="00997EF8" w:rsidRPr="003C2C03" w:rsidRDefault="00997EF8" w:rsidP="00D51440">
            <w:pPr>
              <w:ind w:firstLine="0"/>
              <w:jc w:val="center"/>
            </w:pPr>
            <w:r w:rsidRPr="003C2C03">
              <w:t>28.30-34.88</w:t>
            </w:r>
          </w:p>
        </w:tc>
        <w:tc>
          <w:tcPr>
            <w:tcW w:w="2410" w:type="dxa"/>
            <w:tcBorders>
              <w:top w:val="single" w:sz="4" w:space="0" w:color="auto"/>
              <w:left w:val="single" w:sz="4" w:space="0" w:color="auto"/>
              <w:bottom w:val="single" w:sz="4" w:space="0" w:color="auto"/>
              <w:right w:val="single" w:sz="4" w:space="0" w:color="auto"/>
            </w:tcBorders>
            <w:vAlign w:val="bottom"/>
          </w:tcPr>
          <w:p w14:paraId="4443706E" w14:textId="77777777" w:rsidR="00997EF8" w:rsidRPr="003C2C03" w:rsidRDefault="00997EF8" w:rsidP="00D51440">
            <w:pPr>
              <w:ind w:firstLine="0"/>
              <w:jc w:val="center"/>
            </w:pPr>
            <w:r w:rsidRPr="003C2C03">
              <w:t>31.63±1.29</w:t>
            </w:r>
          </w:p>
        </w:tc>
        <w:tc>
          <w:tcPr>
            <w:tcW w:w="1559" w:type="dxa"/>
            <w:tcBorders>
              <w:top w:val="single" w:sz="4" w:space="0" w:color="auto"/>
              <w:left w:val="single" w:sz="4" w:space="0" w:color="auto"/>
              <w:bottom w:val="single" w:sz="4" w:space="0" w:color="auto"/>
              <w:right w:val="single" w:sz="4" w:space="0" w:color="auto"/>
            </w:tcBorders>
            <w:vAlign w:val="bottom"/>
          </w:tcPr>
          <w:p w14:paraId="6A3CFFA7" w14:textId="77777777" w:rsidR="00997EF8" w:rsidRPr="003C2C03" w:rsidRDefault="00997EF8" w:rsidP="00D51440">
            <w:pPr>
              <w:ind w:firstLine="0"/>
              <w:jc w:val="center"/>
            </w:pPr>
            <w:r w:rsidRPr="003C2C03">
              <w:t>1.72</w:t>
            </w:r>
          </w:p>
        </w:tc>
        <w:tc>
          <w:tcPr>
            <w:tcW w:w="1985" w:type="dxa"/>
            <w:tcBorders>
              <w:top w:val="single" w:sz="4" w:space="0" w:color="auto"/>
              <w:left w:val="single" w:sz="4" w:space="0" w:color="auto"/>
              <w:bottom w:val="single" w:sz="4" w:space="0" w:color="auto"/>
              <w:right w:val="single" w:sz="4" w:space="0" w:color="auto"/>
            </w:tcBorders>
            <w:vAlign w:val="bottom"/>
          </w:tcPr>
          <w:p w14:paraId="4128A5C0" w14:textId="77777777" w:rsidR="00997EF8" w:rsidRPr="003C2C03" w:rsidRDefault="00997EF8" w:rsidP="00D51440">
            <w:pPr>
              <w:ind w:firstLine="0"/>
              <w:jc w:val="center"/>
            </w:pPr>
            <w:r w:rsidRPr="003C2C03">
              <w:t>5.43</w:t>
            </w:r>
          </w:p>
        </w:tc>
      </w:tr>
      <w:tr w:rsidR="00997EF8" w:rsidRPr="003C2C03" w14:paraId="48201721"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6BCFFA" w14:textId="77777777" w:rsidR="00997EF8" w:rsidRPr="003C2C03" w:rsidRDefault="00997EF8" w:rsidP="00D51440">
            <w:pPr>
              <w:ind w:firstLine="0"/>
              <w:jc w:val="center"/>
              <w:rPr>
                <w:rFonts w:eastAsia="Times New Roman"/>
                <w:lang w:eastAsia="ru-RU"/>
              </w:rPr>
            </w:pPr>
            <w:r w:rsidRPr="003C2C03">
              <w:rPr>
                <w:rFonts w:eastAsia="Times New Roman"/>
                <w:lang w:eastAsia="ru-RU"/>
              </w:rPr>
              <w:t>Н</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21689CE" w14:textId="77777777" w:rsidR="00997EF8" w:rsidRPr="003C2C03" w:rsidRDefault="00997EF8" w:rsidP="00D51440">
            <w:pPr>
              <w:ind w:firstLine="0"/>
              <w:jc w:val="center"/>
            </w:pPr>
            <w:r w:rsidRPr="003C2C03">
              <w:t>26.15-42.11</w:t>
            </w:r>
          </w:p>
        </w:tc>
        <w:tc>
          <w:tcPr>
            <w:tcW w:w="2410" w:type="dxa"/>
            <w:tcBorders>
              <w:top w:val="single" w:sz="4" w:space="0" w:color="auto"/>
              <w:left w:val="single" w:sz="4" w:space="0" w:color="auto"/>
              <w:bottom w:val="single" w:sz="4" w:space="0" w:color="auto"/>
              <w:right w:val="single" w:sz="4" w:space="0" w:color="auto"/>
            </w:tcBorders>
            <w:vAlign w:val="bottom"/>
          </w:tcPr>
          <w:p w14:paraId="55B17189" w14:textId="77777777" w:rsidR="00997EF8" w:rsidRPr="003C2C03" w:rsidRDefault="00997EF8" w:rsidP="00D51440">
            <w:pPr>
              <w:ind w:firstLine="0"/>
              <w:jc w:val="center"/>
            </w:pPr>
            <w:r w:rsidRPr="003C2C03">
              <w:t>35.24±4.53</w:t>
            </w:r>
          </w:p>
        </w:tc>
        <w:tc>
          <w:tcPr>
            <w:tcW w:w="1559" w:type="dxa"/>
            <w:tcBorders>
              <w:top w:val="single" w:sz="4" w:space="0" w:color="auto"/>
              <w:left w:val="single" w:sz="4" w:space="0" w:color="auto"/>
              <w:bottom w:val="single" w:sz="4" w:space="0" w:color="auto"/>
              <w:right w:val="single" w:sz="4" w:space="0" w:color="auto"/>
            </w:tcBorders>
            <w:vAlign w:val="bottom"/>
          </w:tcPr>
          <w:p w14:paraId="135D7C79" w14:textId="77777777" w:rsidR="00997EF8" w:rsidRPr="003C2C03" w:rsidRDefault="00997EF8" w:rsidP="00D51440">
            <w:pPr>
              <w:ind w:firstLine="0"/>
              <w:jc w:val="center"/>
            </w:pPr>
            <w:r w:rsidRPr="003C2C03">
              <w:t>5.29</w:t>
            </w:r>
          </w:p>
        </w:tc>
        <w:tc>
          <w:tcPr>
            <w:tcW w:w="1985" w:type="dxa"/>
            <w:tcBorders>
              <w:top w:val="single" w:sz="4" w:space="0" w:color="auto"/>
              <w:left w:val="single" w:sz="4" w:space="0" w:color="auto"/>
              <w:bottom w:val="single" w:sz="4" w:space="0" w:color="auto"/>
              <w:right w:val="single" w:sz="4" w:space="0" w:color="auto"/>
            </w:tcBorders>
            <w:vAlign w:val="bottom"/>
          </w:tcPr>
          <w:p w14:paraId="047CF06C" w14:textId="77777777" w:rsidR="00997EF8" w:rsidRPr="003C2C03" w:rsidRDefault="00997EF8" w:rsidP="00D51440">
            <w:pPr>
              <w:ind w:firstLine="0"/>
              <w:jc w:val="center"/>
            </w:pPr>
            <w:r w:rsidRPr="003C2C03">
              <w:t>15.00</w:t>
            </w:r>
          </w:p>
        </w:tc>
      </w:tr>
      <w:tr w:rsidR="00997EF8" w:rsidRPr="003C2C03" w14:paraId="647F0521"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243A29" w14:textId="77777777" w:rsidR="00997EF8" w:rsidRPr="003C2C03" w:rsidRDefault="00997EF8" w:rsidP="00D51440">
            <w:pPr>
              <w:ind w:firstLine="0"/>
              <w:jc w:val="center"/>
              <w:rPr>
                <w:rFonts w:eastAsia="Times New Roman"/>
                <w:lang w:eastAsia="ru-RU"/>
              </w:rPr>
            </w:pPr>
            <w:r w:rsidRPr="003C2C03">
              <w:rPr>
                <w:rFonts w:eastAsia="Times New Roman"/>
                <w:lang w:eastAsia="ru-RU"/>
              </w:rPr>
              <w:t>hca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2D80353" w14:textId="77777777" w:rsidR="00997EF8" w:rsidRPr="003C2C03" w:rsidRDefault="00997EF8" w:rsidP="00D51440">
            <w:pPr>
              <w:ind w:firstLine="0"/>
              <w:jc w:val="center"/>
            </w:pPr>
            <w:r w:rsidRPr="003C2C03">
              <w:t>8.64-18.99</w:t>
            </w:r>
          </w:p>
        </w:tc>
        <w:tc>
          <w:tcPr>
            <w:tcW w:w="2410" w:type="dxa"/>
            <w:tcBorders>
              <w:top w:val="single" w:sz="4" w:space="0" w:color="auto"/>
              <w:left w:val="single" w:sz="4" w:space="0" w:color="auto"/>
              <w:bottom w:val="single" w:sz="4" w:space="0" w:color="auto"/>
              <w:right w:val="single" w:sz="4" w:space="0" w:color="auto"/>
            </w:tcBorders>
            <w:vAlign w:val="bottom"/>
          </w:tcPr>
          <w:p w14:paraId="0404451F" w14:textId="77777777" w:rsidR="00997EF8" w:rsidRPr="003C2C03" w:rsidRDefault="00997EF8" w:rsidP="00D51440">
            <w:pPr>
              <w:ind w:firstLine="0"/>
              <w:jc w:val="center"/>
            </w:pPr>
            <w:r w:rsidRPr="003C2C03">
              <w:t>14.85±2.93</w:t>
            </w:r>
          </w:p>
        </w:tc>
        <w:tc>
          <w:tcPr>
            <w:tcW w:w="1559" w:type="dxa"/>
            <w:tcBorders>
              <w:top w:val="single" w:sz="4" w:space="0" w:color="auto"/>
              <w:left w:val="single" w:sz="4" w:space="0" w:color="auto"/>
              <w:bottom w:val="single" w:sz="4" w:space="0" w:color="auto"/>
              <w:right w:val="single" w:sz="4" w:space="0" w:color="auto"/>
            </w:tcBorders>
            <w:vAlign w:val="bottom"/>
          </w:tcPr>
          <w:p w14:paraId="32DC720E" w14:textId="77777777" w:rsidR="00997EF8" w:rsidRPr="003C2C03" w:rsidRDefault="00997EF8" w:rsidP="00D51440">
            <w:pPr>
              <w:ind w:firstLine="0"/>
              <w:jc w:val="center"/>
            </w:pPr>
            <w:r w:rsidRPr="003C2C03">
              <w:t>3.68</w:t>
            </w:r>
          </w:p>
        </w:tc>
        <w:tc>
          <w:tcPr>
            <w:tcW w:w="1985" w:type="dxa"/>
            <w:tcBorders>
              <w:top w:val="single" w:sz="4" w:space="0" w:color="auto"/>
              <w:left w:val="single" w:sz="4" w:space="0" w:color="auto"/>
              <w:bottom w:val="single" w:sz="4" w:space="0" w:color="auto"/>
              <w:right w:val="single" w:sz="4" w:space="0" w:color="auto"/>
            </w:tcBorders>
            <w:vAlign w:val="bottom"/>
          </w:tcPr>
          <w:p w14:paraId="4E105AFA" w14:textId="77777777" w:rsidR="00997EF8" w:rsidRPr="003C2C03" w:rsidRDefault="00997EF8" w:rsidP="00D51440">
            <w:pPr>
              <w:ind w:firstLine="0"/>
              <w:jc w:val="center"/>
            </w:pPr>
            <w:r w:rsidRPr="003C2C03">
              <w:t>24.80</w:t>
            </w:r>
          </w:p>
        </w:tc>
      </w:tr>
      <w:tr w:rsidR="00997EF8" w:rsidRPr="003C2C03" w14:paraId="23E8788D"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4BACC" w14:textId="77777777" w:rsidR="00997EF8" w:rsidRPr="003C2C03" w:rsidRDefault="00997EF8" w:rsidP="00D51440">
            <w:pPr>
              <w:ind w:firstLine="0"/>
              <w:jc w:val="center"/>
              <w:rPr>
                <w:rFonts w:eastAsia="Times New Roman"/>
                <w:lang w:eastAsia="ru-RU"/>
              </w:rPr>
            </w:pPr>
            <w:r w:rsidRPr="003C2C03">
              <w:rPr>
                <w:rFonts w:eastAsia="Times New Roman"/>
                <w:lang w:eastAsia="ru-RU"/>
              </w:rPr>
              <w:t>h</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2AF0EF6" w14:textId="77777777" w:rsidR="00997EF8" w:rsidRPr="003C2C03" w:rsidRDefault="00997EF8" w:rsidP="00D51440">
            <w:pPr>
              <w:ind w:firstLine="0"/>
              <w:jc w:val="center"/>
            </w:pPr>
            <w:r w:rsidRPr="003C2C03">
              <w:t>5.56-17.86</w:t>
            </w:r>
          </w:p>
        </w:tc>
        <w:tc>
          <w:tcPr>
            <w:tcW w:w="2410" w:type="dxa"/>
            <w:tcBorders>
              <w:top w:val="single" w:sz="4" w:space="0" w:color="auto"/>
              <w:left w:val="single" w:sz="4" w:space="0" w:color="auto"/>
              <w:bottom w:val="single" w:sz="4" w:space="0" w:color="auto"/>
              <w:right w:val="single" w:sz="4" w:space="0" w:color="auto"/>
            </w:tcBorders>
            <w:vAlign w:val="bottom"/>
          </w:tcPr>
          <w:p w14:paraId="10DDA7BF" w14:textId="77777777" w:rsidR="00997EF8" w:rsidRPr="003C2C03" w:rsidRDefault="00997EF8" w:rsidP="00D51440">
            <w:pPr>
              <w:ind w:firstLine="0"/>
              <w:jc w:val="center"/>
            </w:pPr>
            <w:r w:rsidRPr="003C2C03">
              <w:t>12.78±3.38</w:t>
            </w:r>
          </w:p>
        </w:tc>
        <w:tc>
          <w:tcPr>
            <w:tcW w:w="1559" w:type="dxa"/>
            <w:tcBorders>
              <w:top w:val="single" w:sz="4" w:space="0" w:color="auto"/>
              <w:left w:val="single" w:sz="4" w:space="0" w:color="auto"/>
              <w:bottom w:val="single" w:sz="4" w:space="0" w:color="auto"/>
              <w:right w:val="single" w:sz="4" w:space="0" w:color="auto"/>
            </w:tcBorders>
            <w:vAlign w:val="bottom"/>
          </w:tcPr>
          <w:p w14:paraId="2278FC98" w14:textId="77777777" w:rsidR="00997EF8" w:rsidRPr="003C2C03" w:rsidRDefault="00997EF8" w:rsidP="00D51440">
            <w:pPr>
              <w:ind w:firstLine="0"/>
              <w:jc w:val="center"/>
            </w:pPr>
            <w:r w:rsidRPr="003C2C03">
              <w:t>4.29</w:t>
            </w:r>
          </w:p>
        </w:tc>
        <w:tc>
          <w:tcPr>
            <w:tcW w:w="1985" w:type="dxa"/>
            <w:tcBorders>
              <w:top w:val="single" w:sz="4" w:space="0" w:color="auto"/>
              <w:left w:val="single" w:sz="4" w:space="0" w:color="auto"/>
              <w:bottom w:val="single" w:sz="4" w:space="0" w:color="auto"/>
              <w:right w:val="single" w:sz="4" w:space="0" w:color="auto"/>
            </w:tcBorders>
            <w:vAlign w:val="bottom"/>
          </w:tcPr>
          <w:p w14:paraId="167F1229" w14:textId="77777777" w:rsidR="00997EF8" w:rsidRPr="003C2C03" w:rsidRDefault="00997EF8" w:rsidP="00D51440">
            <w:pPr>
              <w:ind w:firstLine="0"/>
              <w:jc w:val="center"/>
            </w:pPr>
            <w:r w:rsidRPr="003C2C03">
              <w:t>33.58</w:t>
            </w:r>
          </w:p>
        </w:tc>
      </w:tr>
      <w:tr w:rsidR="00997EF8" w:rsidRPr="003C2C03" w14:paraId="1CCDE131"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581E8" w14:textId="77777777" w:rsidR="00997EF8" w:rsidRPr="003C2C03" w:rsidRDefault="00997EF8" w:rsidP="00D51440">
            <w:pPr>
              <w:ind w:firstLine="0"/>
              <w:jc w:val="center"/>
              <w:rPr>
                <w:rFonts w:eastAsia="Times New Roman"/>
                <w:lang w:eastAsia="ru-RU"/>
              </w:rPr>
            </w:pPr>
            <w:r w:rsidRPr="003C2C03">
              <w:rPr>
                <w:rFonts w:eastAsia="Times New Roman"/>
                <w:lang w:eastAsia="ru-RU"/>
              </w:rPr>
              <w:t>ширина рта</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9355C19" w14:textId="77777777" w:rsidR="00997EF8" w:rsidRPr="003C2C03" w:rsidRDefault="00997EF8" w:rsidP="00D51440">
            <w:pPr>
              <w:ind w:firstLine="0"/>
              <w:jc w:val="center"/>
            </w:pPr>
            <w:r w:rsidRPr="003C2C03">
              <w:t>6.79-12.42</w:t>
            </w:r>
          </w:p>
        </w:tc>
        <w:tc>
          <w:tcPr>
            <w:tcW w:w="2410" w:type="dxa"/>
            <w:tcBorders>
              <w:top w:val="single" w:sz="4" w:space="0" w:color="auto"/>
              <w:left w:val="single" w:sz="4" w:space="0" w:color="auto"/>
              <w:bottom w:val="single" w:sz="4" w:space="0" w:color="auto"/>
              <w:right w:val="single" w:sz="4" w:space="0" w:color="auto"/>
            </w:tcBorders>
            <w:vAlign w:val="bottom"/>
          </w:tcPr>
          <w:p w14:paraId="6F1B1B79" w14:textId="77777777" w:rsidR="00997EF8" w:rsidRPr="003C2C03" w:rsidRDefault="00997EF8" w:rsidP="00D51440">
            <w:pPr>
              <w:ind w:firstLine="0"/>
              <w:jc w:val="center"/>
            </w:pPr>
            <w:r w:rsidRPr="003C2C03">
              <w:t>9.01±1.41</w:t>
            </w:r>
          </w:p>
        </w:tc>
        <w:tc>
          <w:tcPr>
            <w:tcW w:w="1559" w:type="dxa"/>
            <w:tcBorders>
              <w:top w:val="single" w:sz="4" w:space="0" w:color="auto"/>
              <w:left w:val="single" w:sz="4" w:space="0" w:color="auto"/>
              <w:bottom w:val="single" w:sz="4" w:space="0" w:color="auto"/>
              <w:right w:val="single" w:sz="4" w:space="0" w:color="auto"/>
            </w:tcBorders>
            <w:vAlign w:val="bottom"/>
          </w:tcPr>
          <w:p w14:paraId="7DF9DC7A" w14:textId="77777777" w:rsidR="00997EF8" w:rsidRPr="003C2C03" w:rsidRDefault="00997EF8" w:rsidP="00D51440">
            <w:pPr>
              <w:ind w:firstLine="0"/>
              <w:jc w:val="center"/>
            </w:pPr>
            <w:r w:rsidRPr="003C2C03">
              <w:t>1.68</w:t>
            </w:r>
          </w:p>
        </w:tc>
        <w:tc>
          <w:tcPr>
            <w:tcW w:w="1985" w:type="dxa"/>
            <w:tcBorders>
              <w:top w:val="single" w:sz="4" w:space="0" w:color="auto"/>
              <w:left w:val="single" w:sz="4" w:space="0" w:color="auto"/>
              <w:bottom w:val="single" w:sz="4" w:space="0" w:color="auto"/>
              <w:right w:val="single" w:sz="4" w:space="0" w:color="auto"/>
            </w:tcBorders>
            <w:vAlign w:val="bottom"/>
          </w:tcPr>
          <w:p w14:paraId="758C2755" w14:textId="77777777" w:rsidR="00997EF8" w:rsidRPr="003C2C03" w:rsidRDefault="00997EF8" w:rsidP="00D51440">
            <w:pPr>
              <w:ind w:firstLine="0"/>
              <w:jc w:val="center"/>
            </w:pPr>
            <w:r w:rsidRPr="003C2C03">
              <w:t>18.63</w:t>
            </w:r>
          </w:p>
        </w:tc>
      </w:tr>
      <w:tr w:rsidR="00997EF8" w:rsidRPr="003C2C03" w14:paraId="6737184A" w14:textId="77777777" w:rsidTr="00D51440">
        <w:trPr>
          <w:gridAfter w:val="1"/>
          <w:wAfter w:w="7" w:type="dxa"/>
          <w:trHeight w:val="315"/>
        </w:trPr>
        <w:tc>
          <w:tcPr>
            <w:tcW w:w="9493"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2144CB47" w14:textId="77777777" w:rsidR="00997EF8" w:rsidRPr="003C2C03" w:rsidRDefault="00997EF8" w:rsidP="00D51440">
            <w:pPr>
              <w:ind w:firstLine="0"/>
              <w:jc w:val="center"/>
              <w:rPr>
                <w:b/>
                <w:bCs/>
              </w:rPr>
            </w:pPr>
            <w:r w:rsidRPr="003C2C03">
              <w:rPr>
                <w:b/>
                <w:bCs/>
              </w:rPr>
              <w:t xml:space="preserve">в % от длины головы </w:t>
            </w:r>
            <w:r w:rsidRPr="003C2C03">
              <w:rPr>
                <w:b/>
                <w:bCs/>
                <w:lang w:val="en-US"/>
              </w:rPr>
              <w:t>lc</w:t>
            </w:r>
          </w:p>
        </w:tc>
      </w:tr>
      <w:tr w:rsidR="00997EF8" w:rsidRPr="003C2C03" w14:paraId="0B558928"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BC33F" w14:textId="77777777" w:rsidR="00997EF8" w:rsidRPr="003C2C03" w:rsidRDefault="00997EF8" w:rsidP="00D51440">
            <w:pPr>
              <w:ind w:firstLine="0"/>
              <w:jc w:val="center"/>
              <w:rPr>
                <w:rFonts w:eastAsia="Times New Roman"/>
                <w:lang w:eastAsia="ru-RU"/>
              </w:rPr>
            </w:pPr>
            <w:r w:rsidRPr="003C2C03">
              <w:rPr>
                <w:rFonts w:eastAsia="Times New Roman"/>
                <w:lang w:eastAsia="ru-RU"/>
              </w:rPr>
              <w:t>ao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36E2519" w14:textId="77777777" w:rsidR="00997EF8" w:rsidRPr="003C2C03" w:rsidRDefault="00997EF8" w:rsidP="00D51440">
            <w:pPr>
              <w:ind w:firstLine="0"/>
              <w:jc w:val="center"/>
            </w:pPr>
            <w:r w:rsidRPr="003C2C03">
              <w:rPr>
                <w:lang w:val="en-US"/>
              </w:rPr>
              <w:t>22</w:t>
            </w:r>
            <w:r w:rsidRPr="003C2C03">
              <w:t>.22-36.67</w:t>
            </w:r>
          </w:p>
        </w:tc>
        <w:tc>
          <w:tcPr>
            <w:tcW w:w="2410" w:type="dxa"/>
            <w:tcBorders>
              <w:top w:val="single" w:sz="4" w:space="0" w:color="auto"/>
              <w:left w:val="single" w:sz="4" w:space="0" w:color="auto"/>
              <w:bottom w:val="single" w:sz="4" w:space="0" w:color="auto"/>
              <w:right w:val="single" w:sz="4" w:space="0" w:color="auto"/>
            </w:tcBorders>
            <w:vAlign w:val="bottom"/>
          </w:tcPr>
          <w:p w14:paraId="5392086C" w14:textId="77777777" w:rsidR="00997EF8" w:rsidRPr="003C2C03" w:rsidRDefault="00997EF8" w:rsidP="00D51440">
            <w:pPr>
              <w:ind w:firstLine="0"/>
              <w:jc w:val="center"/>
            </w:pPr>
            <w:r w:rsidRPr="003C2C03">
              <w:t>31.14±2.95</w:t>
            </w:r>
          </w:p>
        </w:tc>
        <w:tc>
          <w:tcPr>
            <w:tcW w:w="1559" w:type="dxa"/>
            <w:tcBorders>
              <w:top w:val="single" w:sz="4" w:space="0" w:color="auto"/>
              <w:left w:val="single" w:sz="4" w:space="0" w:color="auto"/>
              <w:bottom w:val="single" w:sz="4" w:space="0" w:color="auto"/>
              <w:right w:val="single" w:sz="4" w:space="0" w:color="auto"/>
            </w:tcBorders>
            <w:vAlign w:val="bottom"/>
          </w:tcPr>
          <w:p w14:paraId="2459F6FF" w14:textId="77777777" w:rsidR="00997EF8" w:rsidRPr="003C2C03" w:rsidRDefault="00997EF8" w:rsidP="00D51440">
            <w:pPr>
              <w:ind w:firstLine="0"/>
              <w:jc w:val="center"/>
            </w:pPr>
            <w:r w:rsidRPr="003C2C03">
              <w:t>3.83</w:t>
            </w:r>
          </w:p>
        </w:tc>
        <w:tc>
          <w:tcPr>
            <w:tcW w:w="1985" w:type="dxa"/>
            <w:tcBorders>
              <w:top w:val="single" w:sz="4" w:space="0" w:color="auto"/>
              <w:left w:val="single" w:sz="4" w:space="0" w:color="auto"/>
              <w:bottom w:val="single" w:sz="4" w:space="0" w:color="auto"/>
              <w:right w:val="single" w:sz="4" w:space="0" w:color="auto"/>
            </w:tcBorders>
            <w:vAlign w:val="bottom"/>
          </w:tcPr>
          <w:p w14:paraId="2A654D5C" w14:textId="77777777" w:rsidR="00997EF8" w:rsidRPr="003C2C03" w:rsidRDefault="00997EF8" w:rsidP="00D51440">
            <w:pPr>
              <w:ind w:firstLine="0"/>
              <w:jc w:val="center"/>
            </w:pPr>
            <w:r w:rsidRPr="003C2C03">
              <w:t>12.29</w:t>
            </w:r>
          </w:p>
        </w:tc>
      </w:tr>
      <w:tr w:rsidR="00997EF8" w:rsidRPr="003C2C03" w14:paraId="44285DB3"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B88FD" w14:textId="77777777" w:rsidR="00997EF8" w:rsidRPr="003C2C03" w:rsidRDefault="00997EF8" w:rsidP="00D51440">
            <w:pPr>
              <w:ind w:firstLine="0"/>
              <w:jc w:val="center"/>
              <w:rPr>
                <w:rFonts w:eastAsia="Times New Roman"/>
                <w:lang w:eastAsia="ru-RU"/>
              </w:rPr>
            </w:pPr>
            <w:r w:rsidRPr="003C2C03">
              <w:rPr>
                <w:rFonts w:eastAsia="Times New Roman"/>
                <w:lang w:eastAsia="ru-RU"/>
              </w:rPr>
              <w:t>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7D433A5B" w14:textId="77777777" w:rsidR="00997EF8" w:rsidRPr="003C2C03" w:rsidRDefault="00997EF8" w:rsidP="00D51440">
            <w:pPr>
              <w:ind w:firstLine="0"/>
              <w:jc w:val="center"/>
            </w:pPr>
            <w:r w:rsidRPr="003C2C03">
              <w:t>21.82-37.25</w:t>
            </w:r>
          </w:p>
        </w:tc>
        <w:tc>
          <w:tcPr>
            <w:tcW w:w="2410" w:type="dxa"/>
            <w:tcBorders>
              <w:top w:val="single" w:sz="4" w:space="0" w:color="auto"/>
              <w:left w:val="single" w:sz="4" w:space="0" w:color="auto"/>
              <w:bottom w:val="single" w:sz="4" w:space="0" w:color="auto"/>
              <w:right w:val="single" w:sz="4" w:space="0" w:color="auto"/>
            </w:tcBorders>
            <w:vAlign w:val="bottom"/>
          </w:tcPr>
          <w:p w14:paraId="1722BD5B" w14:textId="77777777" w:rsidR="00997EF8" w:rsidRPr="003C2C03" w:rsidRDefault="00997EF8" w:rsidP="00D51440">
            <w:pPr>
              <w:ind w:firstLine="0"/>
              <w:jc w:val="center"/>
            </w:pPr>
            <w:r w:rsidRPr="003C2C03">
              <w:t>30.56±3.79</w:t>
            </w:r>
          </w:p>
        </w:tc>
        <w:tc>
          <w:tcPr>
            <w:tcW w:w="1559" w:type="dxa"/>
            <w:tcBorders>
              <w:top w:val="single" w:sz="4" w:space="0" w:color="auto"/>
              <w:left w:val="single" w:sz="4" w:space="0" w:color="auto"/>
              <w:bottom w:val="single" w:sz="4" w:space="0" w:color="auto"/>
              <w:right w:val="single" w:sz="4" w:space="0" w:color="auto"/>
            </w:tcBorders>
            <w:vAlign w:val="bottom"/>
          </w:tcPr>
          <w:p w14:paraId="2AC70F1F" w14:textId="77777777" w:rsidR="00997EF8" w:rsidRPr="003C2C03" w:rsidRDefault="00997EF8" w:rsidP="00D51440">
            <w:pPr>
              <w:ind w:firstLine="0"/>
              <w:jc w:val="center"/>
            </w:pPr>
            <w:r w:rsidRPr="003C2C03">
              <w:t>4.81</w:t>
            </w:r>
          </w:p>
        </w:tc>
        <w:tc>
          <w:tcPr>
            <w:tcW w:w="1985" w:type="dxa"/>
            <w:tcBorders>
              <w:top w:val="single" w:sz="4" w:space="0" w:color="auto"/>
              <w:left w:val="single" w:sz="4" w:space="0" w:color="auto"/>
              <w:bottom w:val="single" w:sz="4" w:space="0" w:color="auto"/>
              <w:right w:val="single" w:sz="4" w:space="0" w:color="auto"/>
            </w:tcBorders>
            <w:vAlign w:val="bottom"/>
          </w:tcPr>
          <w:p w14:paraId="319BE18B" w14:textId="77777777" w:rsidR="00997EF8" w:rsidRPr="003C2C03" w:rsidRDefault="00997EF8" w:rsidP="00D51440">
            <w:pPr>
              <w:ind w:firstLine="0"/>
              <w:jc w:val="center"/>
            </w:pPr>
            <w:r w:rsidRPr="003C2C03">
              <w:t>15.74</w:t>
            </w:r>
          </w:p>
        </w:tc>
      </w:tr>
      <w:tr w:rsidR="00997EF8" w:rsidRPr="003C2C03" w14:paraId="75E8C788"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9F6B73" w14:textId="77777777" w:rsidR="00997EF8" w:rsidRPr="003C2C03" w:rsidRDefault="00997EF8" w:rsidP="00D51440">
            <w:pPr>
              <w:ind w:firstLine="0"/>
              <w:jc w:val="center"/>
              <w:rPr>
                <w:rFonts w:eastAsia="Times New Roman"/>
                <w:lang w:eastAsia="ru-RU"/>
              </w:rPr>
            </w:pPr>
            <w:r w:rsidRPr="003C2C03">
              <w:rPr>
                <w:rFonts w:eastAsia="Times New Roman"/>
                <w:lang w:eastAsia="ru-RU"/>
              </w:rPr>
              <w:t>op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DEA094D" w14:textId="77777777" w:rsidR="00997EF8" w:rsidRPr="003C2C03" w:rsidRDefault="00997EF8" w:rsidP="00D51440">
            <w:pPr>
              <w:ind w:firstLine="0"/>
              <w:jc w:val="center"/>
            </w:pPr>
            <w:r w:rsidRPr="003C2C03">
              <w:t>46.44-66.67</w:t>
            </w:r>
          </w:p>
        </w:tc>
        <w:tc>
          <w:tcPr>
            <w:tcW w:w="2410" w:type="dxa"/>
            <w:tcBorders>
              <w:top w:val="single" w:sz="4" w:space="0" w:color="auto"/>
              <w:left w:val="single" w:sz="4" w:space="0" w:color="auto"/>
              <w:bottom w:val="single" w:sz="4" w:space="0" w:color="auto"/>
              <w:right w:val="single" w:sz="4" w:space="0" w:color="auto"/>
            </w:tcBorders>
            <w:vAlign w:val="bottom"/>
          </w:tcPr>
          <w:p w14:paraId="66737F60" w14:textId="77777777" w:rsidR="00997EF8" w:rsidRPr="003C2C03" w:rsidRDefault="00997EF8" w:rsidP="00D51440">
            <w:pPr>
              <w:ind w:firstLine="0"/>
              <w:jc w:val="center"/>
            </w:pPr>
            <w:r w:rsidRPr="003C2C03">
              <w:t>52.31±5.51</w:t>
            </w:r>
          </w:p>
        </w:tc>
        <w:tc>
          <w:tcPr>
            <w:tcW w:w="1559" w:type="dxa"/>
            <w:tcBorders>
              <w:top w:val="single" w:sz="4" w:space="0" w:color="auto"/>
              <w:left w:val="single" w:sz="4" w:space="0" w:color="auto"/>
              <w:bottom w:val="single" w:sz="4" w:space="0" w:color="auto"/>
              <w:right w:val="single" w:sz="4" w:space="0" w:color="auto"/>
            </w:tcBorders>
            <w:vAlign w:val="bottom"/>
          </w:tcPr>
          <w:p w14:paraId="77EA6CC0" w14:textId="77777777" w:rsidR="00997EF8" w:rsidRPr="003C2C03" w:rsidRDefault="00997EF8" w:rsidP="00D51440">
            <w:pPr>
              <w:ind w:firstLine="0"/>
              <w:jc w:val="center"/>
            </w:pPr>
            <w:r w:rsidRPr="003C2C03">
              <w:t>7.10</w:t>
            </w:r>
          </w:p>
        </w:tc>
        <w:tc>
          <w:tcPr>
            <w:tcW w:w="1985" w:type="dxa"/>
            <w:tcBorders>
              <w:top w:val="single" w:sz="4" w:space="0" w:color="auto"/>
              <w:left w:val="single" w:sz="4" w:space="0" w:color="auto"/>
              <w:bottom w:val="single" w:sz="4" w:space="0" w:color="auto"/>
              <w:right w:val="single" w:sz="4" w:space="0" w:color="auto"/>
            </w:tcBorders>
            <w:vAlign w:val="bottom"/>
          </w:tcPr>
          <w:p w14:paraId="775AEAA6" w14:textId="77777777" w:rsidR="00997EF8" w:rsidRPr="003C2C03" w:rsidRDefault="00997EF8" w:rsidP="00D51440">
            <w:pPr>
              <w:ind w:firstLine="0"/>
              <w:jc w:val="center"/>
            </w:pPr>
            <w:r w:rsidRPr="003C2C03">
              <w:t>13.58</w:t>
            </w:r>
          </w:p>
        </w:tc>
      </w:tr>
      <w:tr w:rsidR="00997EF8" w:rsidRPr="003C2C03" w14:paraId="6A49F9E3"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B9587" w14:textId="77777777" w:rsidR="00997EF8" w:rsidRPr="003C2C03" w:rsidRDefault="00997EF8" w:rsidP="00D51440">
            <w:pPr>
              <w:ind w:firstLine="0"/>
              <w:jc w:val="center"/>
              <w:rPr>
                <w:rFonts w:eastAsia="Times New Roman"/>
                <w:lang w:eastAsia="ru-RU"/>
              </w:rPr>
            </w:pPr>
            <w:r w:rsidRPr="003C2C03">
              <w:rPr>
                <w:rFonts w:eastAsia="Times New Roman"/>
                <w:lang w:eastAsia="ru-RU"/>
              </w:rPr>
              <w:t>hop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EE45640" w14:textId="77777777" w:rsidR="00997EF8" w:rsidRPr="003C2C03" w:rsidRDefault="00997EF8" w:rsidP="00D51440">
            <w:pPr>
              <w:ind w:firstLine="0"/>
              <w:jc w:val="center"/>
            </w:pPr>
            <w:r w:rsidRPr="003C2C03">
              <w:t>35.40-76.67</w:t>
            </w:r>
          </w:p>
        </w:tc>
        <w:tc>
          <w:tcPr>
            <w:tcW w:w="2410" w:type="dxa"/>
            <w:tcBorders>
              <w:top w:val="single" w:sz="4" w:space="0" w:color="auto"/>
              <w:left w:val="single" w:sz="4" w:space="0" w:color="auto"/>
              <w:bottom w:val="single" w:sz="4" w:space="0" w:color="auto"/>
              <w:right w:val="single" w:sz="4" w:space="0" w:color="auto"/>
            </w:tcBorders>
            <w:vAlign w:val="bottom"/>
          </w:tcPr>
          <w:p w14:paraId="28CDB8FB" w14:textId="77777777" w:rsidR="00997EF8" w:rsidRPr="003C2C03" w:rsidRDefault="00997EF8" w:rsidP="00D51440">
            <w:pPr>
              <w:ind w:firstLine="0"/>
              <w:jc w:val="center"/>
            </w:pPr>
            <w:r w:rsidRPr="003C2C03">
              <w:t>55.33±11.78</w:t>
            </w:r>
          </w:p>
        </w:tc>
        <w:tc>
          <w:tcPr>
            <w:tcW w:w="1559" w:type="dxa"/>
            <w:tcBorders>
              <w:top w:val="single" w:sz="4" w:space="0" w:color="auto"/>
              <w:left w:val="single" w:sz="4" w:space="0" w:color="auto"/>
              <w:bottom w:val="single" w:sz="4" w:space="0" w:color="auto"/>
              <w:right w:val="single" w:sz="4" w:space="0" w:color="auto"/>
            </w:tcBorders>
            <w:vAlign w:val="bottom"/>
          </w:tcPr>
          <w:p w14:paraId="773E45F4" w14:textId="77777777" w:rsidR="00997EF8" w:rsidRPr="003C2C03" w:rsidRDefault="00997EF8" w:rsidP="00D51440">
            <w:pPr>
              <w:ind w:firstLine="0"/>
              <w:jc w:val="center"/>
            </w:pPr>
            <w:r w:rsidRPr="003C2C03">
              <w:t>14.24</w:t>
            </w:r>
          </w:p>
        </w:tc>
        <w:tc>
          <w:tcPr>
            <w:tcW w:w="1985" w:type="dxa"/>
            <w:tcBorders>
              <w:top w:val="single" w:sz="4" w:space="0" w:color="auto"/>
              <w:left w:val="single" w:sz="4" w:space="0" w:color="auto"/>
              <w:bottom w:val="single" w:sz="4" w:space="0" w:color="auto"/>
              <w:right w:val="single" w:sz="4" w:space="0" w:color="auto"/>
            </w:tcBorders>
            <w:vAlign w:val="bottom"/>
          </w:tcPr>
          <w:p w14:paraId="2B0E9A80" w14:textId="77777777" w:rsidR="00997EF8" w:rsidRPr="003C2C03" w:rsidRDefault="00997EF8" w:rsidP="00D51440">
            <w:pPr>
              <w:ind w:firstLine="0"/>
              <w:jc w:val="center"/>
            </w:pPr>
            <w:r w:rsidRPr="003C2C03">
              <w:t>25.74</w:t>
            </w:r>
          </w:p>
        </w:tc>
      </w:tr>
      <w:tr w:rsidR="00997EF8" w:rsidRPr="003C2C03" w14:paraId="2929A9D1"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46E0E" w14:textId="77777777" w:rsidR="00997EF8" w:rsidRPr="003C2C03" w:rsidRDefault="00997EF8" w:rsidP="00D51440">
            <w:pPr>
              <w:ind w:firstLine="0"/>
              <w:jc w:val="center"/>
              <w:rPr>
                <w:rFonts w:eastAsia="Times New Roman"/>
                <w:lang w:eastAsia="ru-RU"/>
              </w:rPr>
            </w:pPr>
            <w:r w:rsidRPr="003C2C03">
              <w:rPr>
                <w:rFonts w:eastAsia="Times New Roman"/>
                <w:lang w:eastAsia="ru-RU"/>
              </w:rPr>
              <w:t>hco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BFEDAD7" w14:textId="77777777" w:rsidR="00997EF8" w:rsidRPr="003C2C03" w:rsidRDefault="00997EF8" w:rsidP="00D51440">
            <w:pPr>
              <w:ind w:firstLine="0"/>
              <w:jc w:val="center"/>
            </w:pPr>
            <w:r w:rsidRPr="003C2C03">
              <w:t>48.76-93.33</w:t>
            </w:r>
          </w:p>
        </w:tc>
        <w:tc>
          <w:tcPr>
            <w:tcW w:w="2410" w:type="dxa"/>
            <w:tcBorders>
              <w:top w:val="single" w:sz="4" w:space="0" w:color="auto"/>
              <w:left w:val="single" w:sz="4" w:space="0" w:color="auto"/>
              <w:bottom w:val="single" w:sz="4" w:space="0" w:color="auto"/>
              <w:right w:val="single" w:sz="4" w:space="0" w:color="auto"/>
            </w:tcBorders>
            <w:vAlign w:val="bottom"/>
          </w:tcPr>
          <w:p w14:paraId="0B1E3616" w14:textId="77777777" w:rsidR="00997EF8" w:rsidRPr="003C2C03" w:rsidRDefault="00997EF8" w:rsidP="00D51440">
            <w:pPr>
              <w:ind w:firstLine="0"/>
              <w:jc w:val="center"/>
            </w:pPr>
            <w:r w:rsidRPr="003C2C03">
              <w:t>70.08±11.21</w:t>
            </w:r>
          </w:p>
        </w:tc>
        <w:tc>
          <w:tcPr>
            <w:tcW w:w="1559" w:type="dxa"/>
            <w:tcBorders>
              <w:top w:val="single" w:sz="4" w:space="0" w:color="auto"/>
              <w:left w:val="single" w:sz="4" w:space="0" w:color="auto"/>
              <w:bottom w:val="single" w:sz="4" w:space="0" w:color="auto"/>
              <w:right w:val="single" w:sz="4" w:space="0" w:color="auto"/>
            </w:tcBorders>
            <w:vAlign w:val="bottom"/>
          </w:tcPr>
          <w:p w14:paraId="210DA483" w14:textId="77777777" w:rsidR="00997EF8" w:rsidRPr="003C2C03" w:rsidRDefault="00997EF8" w:rsidP="00D51440">
            <w:pPr>
              <w:ind w:firstLine="0"/>
              <w:jc w:val="center"/>
            </w:pPr>
            <w:r w:rsidRPr="003C2C03">
              <w:t>13.87</w:t>
            </w:r>
          </w:p>
        </w:tc>
        <w:tc>
          <w:tcPr>
            <w:tcW w:w="1985" w:type="dxa"/>
            <w:tcBorders>
              <w:top w:val="single" w:sz="4" w:space="0" w:color="auto"/>
              <w:left w:val="single" w:sz="4" w:space="0" w:color="auto"/>
              <w:bottom w:val="single" w:sz="4" w:space="0" w:color="auto"/>
              <w:right w:val="single" w:sz="4" w:space="0" w:color="auto"/>
            </w:tcBorders>
            <w:vAlign w:val="bottom"/>
          </w:tcPr>
          <w:p w14:paraId="236D0A1C" w14:textId="77777777" w:rsidR="00997EF8" w:rsidRPr="003C2C03" w:rsidRDefault="00997EF8" w:rsidP="00D51440">
            <w:pPr>
              <w:ind w:firstLine="0"/>
              <w:jc w:val="center"/>
            </w:pPr>
            <w:r w:rsidRPr="003C2C03">
              <w:t>19.79</w:t>
            </w:r>
          </w:p>
        </w:tc>
      </w:tr>
      <w:tr w:rsidR="00997EF8" w:rsidRPr="003C2C03" w14:paraId="6D4C6DE3"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48201" w14:textId="77777777" w:rsidR="00997EF8" w:rsidRPr="003C2C03" w:rsidRDefault="00997EF8" w:rsidP="00D51440">
            <w:pPr>
              <w:ind w:firstLine="0"/>
              <w:jc w:val="center"/>
              <w:rPr>
                <w:rFonts w:eastAsia="Times New Roman"/>
                <w:lang w:eastAsia="ru-RU"/>
              </w:rPr>
            </w:pPr>
            <w:r w:rsidRPr="003C2C03">
              <w:rPr>
                <w:rFonts w:eastAsia="Times New Roman"/>
                <w:lang w:eastAsia="ru-RU"/>
              </w:rPr>
              <w:t>hc</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0DC3A5A" w14:textId="77777777" w:rsidR="00997EF8" w:rsidRPr="003C2C03" w:rsidRDefault="00997EF8" w:rsidP="00D51440">
            <w:pPr>
              <w:ind w:firstLine="0"/>
              <w:jc w:val="center"/>
            </w:pPr>
            <w:r w:rsidRPr="003C2C03">
              <w:t>60.18-89.09</w:t>
            </w:r>
          </w:p>
        </w:tc>
        <w:tc>
          <w:tcPr>
            <w:tcW w:w="2410" w:type="dxa"/>
            <w:tcBorders>
              <w:top w:val="single" w:sz="4" w:space="0" w:color="auto"/>
              <w:left w:val="single" w:sz="4" w:space="0" w:color="auto"/>
              <w:bottom w:val="single" w:sz="4" w:space="0" w:color="auto"/>
              <w:right w:val="single" w:sz="4" w:space="0" w:color="auto"/>
            </w:tcBorders>
            <w:vAlign w:val="bottom"/>
          </w:tcPr>
          <w:p w14:paraId="0BB76E4F" w14:textId="77777777" w:rsidR="00997EF8" w:rsidRPr="003C2C03" w:rsidRDefault="00997EF8" w:rsidP="00D51440">
            <w:pPr>
              <w:ind w:firstLine="0"/>
              <w:jc w:val="center"/>
            </w:pPr>
            <w:r w:rsidRPr="003C2C03">
              <w:t>71.40±6.68</w:t>
            </w:r>
          </w:p>
        </w:tc>
        <w:tc>
          <w:tcPr>
            <w:tcW w:w="1559" w:type="dxa"/>
            <w:tcBorders>
              <w:top w:val="single" w:sz="4" w:space="0" w:color="auto"/>
              <w:left w:val="single" w:sz="4" w:space="0" w:color="auto"/>
              <w:bottom w:val="single" w:sz="4" w:space="0" w:color="auto"/>
              <w:right w:val="single" w:sz="4" w:space="0" w:color="auto"/>
            </w:tcBorders>
            <w:vAlign w:val="bottom"/>
          </w:tcPr>
          <w:p w14:paraId="170F777C" w14:textId="77777777" w:rsidR="00997EF8" w:rsidRPr="003C2C03" w:rsidRDefault="00997EF8" w:rsidP="00D51440">
            <w:pPr>
              <w:ind w:firstLine="0"/>
              <w:jc w:val="center"/>
            </w:pPr>
            <w:r w:rsidRPr="003C2C03">
              <w:t>8.43</w:t>
            </w:r>
          </w:p>
        </w:tc>
        <w:tc>
          <w:tcPr>
            <w:tcW w:w="1985" w:type="dxa"/>
            <w:tcBorders>
              <w:top w:val="single" w:sz="4" w:space="0" w:color="auto"/>
              <w:left w:val="single" w:sz="4" w:space="0" w:color="auto"/>
              <w:bottom w:val="single" w:sz="4" w:space="0" w:color="auto"/>
              <w:right w:val="single" w:sz="4" w:space="0" w:color="auto"/>
            </w:tcBorders>
            <w:vAlign w:val="bottom"/>
          </w:tcPr>
          <w:p w14:paraId="47679F05" w14:textId="77777777" w:rsidR="00997EF8" w:rsidRPr="003C2C03" w:rsidRDefault="00997EF8" w:rsidP="00D51440">
            <w:pPr>
              <w:ind w:firstLine="0"/>
              <w:jc w:val="center"/>
            </w:pPr>
            <w:r w:rsidRPr="003C2C03">
              <w:t>11.81</w:t>
            </w:r>
          </w:p>
        </w:tc>
      </w:tr>
      <w:tr w:rsidR="00997EF8" w:rsidRPr="003C2C03" w14:paraId="7B7D382C"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08CF6" w14:textId="77777777" w:rsidR="00997EF8" w:rsidRPr="003C2C03" w:rsidRDefault="00997EF8" w:rsidP="00D51440">
            <w:pPr>
              <w:ind w:firstLine="0"/>
              <w:jc w:val="center"/>
              <w:rPr>
                <w:rFonts w:eastAsia="Times New Roman"/>
                <w:lang w:eastAsia="ru-RU"/>
              </w:rPr>
            </w:pPr>
            <w:r w:rsidRPr="003C2C03">
              <w:rPr>
                <w:rFonts w:eastAsia="Times New Roman"/>
                <w:lang w:eastAsia="ru-RU"/>
              </w:rPr>
              <w:t>lmx</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3CC77A3" w14:textId="77777777" w:rsidR="00997EF8" w:rsidRPr="003C2C03" w:rsidRDefault="00997EF8" w:rsidP="00D51440">
            <w:pPr>
              <w:ind w:firstLine="0"/>
              <w:jc w:val="center"/>
            </w:pPr>
            <w:r w:rsidRPr="003C2C03">
              <w:t>27.78-46.81</w:t>
            </w:r>
          </w:p>
        </w:tc>
        <w:tc>
          <w:tcPr>
            <w:tcW w:w="2410" w:type="dxa"/>
            <w:tcBorders>
              <w:top w:val="single" w:sz="4" w:space="0" w:color="auto"/>
              <w:left w:val="single" w:sz="4" w:space="0" w:color="auto"/>
              <w:bottom w:val="single" w:sz="4" w:space="0" w:color="auto"/>
              <w:right w:val="single" w:sz="4" w:space="0" w:color="auto"/>
            </w:tcBorders>
            <w:vAlign w:val="bottom"/>
          </w:tcPr>
          <w:p w14:paraId="56165984" w14:textId="77777777" w:rsidR="00997EF8" w:rsidRPr="003C2C03" w:rsidRDefault="00997EF8" w:rsidP="00D51440">
            <w:pPr>
              <w:ind w:firstLine="0"/>
              <w:jc w:val="center"/>
            </w:pPr>
            <w:r w:rsidRPr="003C2C03">
              <w:t>38.27±5.14</w:t>
            </w:r>
          </w:p>
        </w:tc>
        <w:tc>
          <w:tcPr>
            <w:tcW w:w="1559" w:type="dxa"/>
            <w:tcBorders>
              <w:top w:val="single" w:sz="4" w:space="0" w:color="auto"/>
              <w:left w:val="single" w:sz="4" w:space="0" w:color="auto"/>
              <w:bottom w:val="single" w:sz="4" w:space="0" w:color="auto"/>
              <w:right w:val="single" w:sz="4" w:space="0" w:color="auto"/>
            </w:tcBorders>
            <w:vAlign w:val="bottom"/>
          </w:tcPr>
          <w:p w14:paraId="32750AB9" w14:textId="77777777" w:rsidR="00997EF8" w:rsidRPr="003C2C03" w:rsidRDefault="00997EF8" w:rsidP="00D51440">
            <w:pPr>
              <w:ind w:firstLine="0"/>
              <w:jc w:val="center"/>
            </w:pPr>
            <w:r w:rsidRPr="003C2C03">
              <w:t>6.21</w:t>
            </w:r>
          </w:p>
        </w:tc>
        <w:tc>
          <w:tcPr>
            <w:tcW w:w="1985" w:type="dxa"/>
            <w:tcBorders>
              <w:top w:val="single" w:sz="4" w:space="0" w:color="auto"/>
              <w:left w:val="single" w:sz="4" w:space="0" w:color="auto"/>
              <w:bottom w:val="single" w:sz="4" w:space="0" w:color="auto"/>
              <w:right w:val="single" w:sz="4" w:space="0" w:color="auto"/>
            </w:tcBorders>
            <w:vAlign w:val="bottom"/>
          </w:tcPr>
          <w:p w14:paraId="4F293904" w14:textId="77777777" w:rsidR="00997EF8" w:rsidRPr="003C2C03" w:rsidRDefault="00997EF8" w:rsidP="00D51440">
            <w:pPr>
              <w:ind w:firstLine="0"/>
              <w:jc w:val="center"/>
            </w:pPr>
            <w:r w:rsidRPr="003C2C03">
              <w:t>16.24</w:t>
            </w:r>
          </w:p>
        </w:tc>
      </w:tr>
      <w:tr w:rsidR="00997EF8" w:rsidRPr="003C2C03" w14:paraId="193396ED"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0FB81" w14:textId="77777777" w:rsidR="00997EF8" w:rsidRPr="003C2C03" w:rsidRDefault="00997EF8" w:rsidP="00D51440">
            <w:pPr>
              <w:ind w:firstLine="0"/>
              <w:jc w:val="center"/>
              <w:rPr>
                <w:rFonts w:eastAsia="Times New Roman"/>
                <w:lang w:eastAsia="ru-RU"/>
              </w:rPr>
            </w:pPr>
            <w:r w:rsidRPr="003C2C03">
              <w:rPr>
                <w:rFonts w:eastAsia="Times New Roman"/>
                <w:lang w:eastAsia="ru-RU"/>
              </w:rPr>
              <w:t>lmd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B1D3FBC" w14:textId="77777777" w:rsidR="00997EF8" w:rsidRPr="003C2C03" w:rsidRDefault="00997EF8" w:rsidP="00D51440">
            <w:pPr>
              <w:ind w:firstLine="0"/>
              <w:jc w:val="center"/>
            </w:pPr>
            <w:r w:rsidRPr="003C2C03">
              <w:t>27.31-46.81</w:t>
            </w:r>
          </w:p>
        </w:tc>
        <w:tc>
          <w:tcPr>
            <w:tcW w:w="2410" w:type="dxa"/>
            <w:tcBorders>
              <w:top w:val="single" w:sz="4" w:space="0" w:color="auto"/>
              <w:left w:val="single" w:sz="4" w:space="0" w:color="auto"/>
              <w:bottom w:val="single" w:sz="4" w:space="0" w:color="auto"/>
              <w:right w:val="single" w:sz="4" w:space="0" w:color="auto"/>
            </w:tcBorders>
            <w:vAlign w:val="bottom"/>
          </w:tcPr>
          <w:p w14:paraId="7C22C7CA" w14:textId="77777777" w:rsidR="00997EF8" w:rsidRPr="003C2C03" w:rsidRDefault="00997EF8" w:rsidP="00D51440">
            <w:pPr>
              <w:ind w:firstLine="0"/>
              <w:jc w:val="center"/>
            </w:pPr>
            <w:r w:rsidRPr="003C2C03">
              <w:t>36.76±5.70</w:t>
            </w:r>
          </w:p>
        </w:tc>
        <w:tc>
          <w:tcPr>
            <w:tcW w:w="1559" w:type="dxa"/>
            <w:tcBorders>
              <w:top w:val="single" w:sz="4" w:space="0" w:color="auto"/>
              <w:left w:val="single" w:sz="4" w:space="0" w:color="auto"/>
              <w:bottom w:val="single" w:sz="4" w:space="0" w:color="auto"/>
              <w:right w:val="single" w:sz="4" w:space="0" w:color="auto"/>
            </w:tcBorders>
            <w:vAlign w:val="bottom"/>
          </w:tcPr>
          <w:p w14:paraId="5D578EEF" w14:textId="77777777" w:rsidR="00997EF8" w:rsidRPr="003C2C03" w:rsidRDefault="00997EF8" w:rsidP="00D51440">
            <w:pPr>
              <w:ind w:firstLine="0"/>
              <w:jc w:val="center"/>
            </w:pPr>
            <w:r w:rsidRPr="003C2C03">
              <w:t>6.56</w:t>
            </w:r>
          </w:p>
        </w:tc>
        <w:tc>
          <w:tcPr>
            <w:tcW w:w="1985" w:type="dxa"/>
            <w:tcBorders>
              <w:top w:val="single" w:sz="4" w:space="0" w:color="auto"/>
              <w:left w:val="single" w:sz="4" w:space="0" w:color="auto"/>
              <w:bottom w:val="single" w:sz="4" w:space="0" w:color="auto"/>
              <w:right w:val="single" w:sz="4" w:space="0" w:color="auto"/>
            </w:tcBorders>
            <w:vAlign w:val="bottom"/>
          </w:tcPr>
          <w:p w14:paraId="03135F17" w14:textId="77777777" w:rsidR="00997EF8" w:rsidRPr="003C2C03" w:rsidRDefault="00997EF8" w:rsidP="00D51440">
            <w:pPr>
              <w:ind w:firstLine="0"/>
              <w:jc w:val="center"/>
            </w:pPr>
            <w:r w:rsidRPr="003C2C03">
              <w:t>17.85</w:t>
            </w:r>
          </w:p>
        </w:tc>
      </w:tr>
      <w:tr w:rsidR="00997EF8" w:rsidRPr="003C2C03" w14:paraId="09CA3083" w14:textId="77777777" w:rsidTr="00D51440">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1C3F6" w14:textId="77777777" w:rsidR="00997EF8" w:rsidRPr="003C2C03" w:rsidRDefault="00997EF8" w:rsidP="00D51440">
            <w:pPr>
              <w:ind w:firstLine="0"/>
              <w:jc w:val="center"/>
              <w:rPr>
                <w:rFonts w:eastAsia="Times New Roman"/>
                <w:lang w:eastAsia="ru-RU"/>
              </w:rPr>
            </w:pPr>
            <w:r w:rsidRPr="003C2C03">
              <w:rPr>
                <w:rFonts w:eastAsia="Times New Roman"/>
                <w:lang w:eastAsia="ru-RU"/>
              </w:rPr>
              <w:t>io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6F37983E" w14:textId="77777777" w:rsidR="00997EF8" w:rsidRPr="003C2C03" w:rsidRDefault="00997EF8" w:rsidP="00D51440">
            <w:pPr>
              <w:ind w:firstLine="0"/>
              <w:jc w:val="center"/>
            </w:pPr>
            <w:r w:rsidRPr="003C2C03">
              <w:t>20.35-46.98</w:t>
            </w:r>
          </w:p>
        </w:tc>
        <w:tc>
          <w:tcPr>
            <w:tcW w:w="2410" w:type="dxa"/>
            <w:tcBorders>
              <w:top w:val="single" w:sz="4" w:space="0" w:color="auto"/>
              <w:left w:val="single" w:sz="4" w:space="0" w:color="auto"/>
              <w:bottom w:val="single" w:sz="4" w:space="0" w:color="auto"/>
              <w:right w:val="single" w:sz="4" w:space="0" w:color="auto"/>
            </w:tcBorders>
            <w:vAlign w:val="bottom"/>
          </w:tcPr>
          <w:p w14:paraId="42D887AC" w14:textId="77777777" w:rsidR="00997EF8" w:rsidRPr="003C2C03" w:rsidRDefault="00997EF8" w:rsidP="00D51440">
            <w:pPr>
              <w:ind w:firstLine="0"/>
              <w:jc w:val="center"/>
            </w:pPr>
            <w:r w:rsidRPr="003C2C03">
              <w:t>37.32±7.02</w:t>
            </w:r>
          </w:p>
        </w:tc>
        <w:tc>
          <w:tcPr>
            <w:tcW w:w="1559" w:type="dxa"/>
            <w:tcBorders>
              <w:top w:val="single" w:sz="4" w:space="0" w:color="auto"/>
              <w:left w:val="single" w:sz="4" w:space="0" w:color="auto"/>
              <w:bottom w:val="single" w:sz="4" w:space="0" w:color="auto"/>
              <w:right w:val="single" w:sz="4" w:space="0" w:color="auto"/>
            </w:tcBorders>
            <w:vAlign w:val="bottom"/>
          </w:tcPr>
          <w:p w14:paraId="07D9A2C9" w14:textId="77777777" w:rsidR="00997EF8" w:rsidRPr="003C2C03" w:rsidRDefault="00997EF8" w:rsidP="00D51440">
            <w:pPr>
              <w:ind w:firstLine="0"/>
              <w:jc w:val="center"/>
            </w:pPr>
            <w:r w:rsidRPr="003C2C03">
              <w:t>9.17</w:t>
            </w:r>
          </w:p>
        </w:tc>
        <w:tc>
          <w:tcPr>
            <w:tcW w:w="1985" w:type="dxa"/>
            <w:tcBorders>
              <w:top w:val="single" w:sz="4" w:space="0" w:color="auto"/>
              <w:left w:val="single" w:sz="4" w:space="0" w:color="auto"/>
              <w:bottom w:val="single" w:sz="4" w:space="0" w:color="auto"/>
              <w:right w:val="single" w:sz="4" w:space="0" w:color="auto"/>
            </w:tcBorders>
            <w:vAlign w:val="bottom"/>
          </w:tcPr>
          <w:p w14:paraId="4346AF91" w14:textId="77777777" w:rsidR="00997EF8" w:rsidRPr="003C2C03" w:rsidRDefault="00997EF8" w:rsidP="00D51440">
            <w:pPr>
              <w:ind w:firstLine="0"/>
              <w:jc w:val="center"/>
            </w:pPr>
            <w:r w:rsidRPr="003C2C03">
              <w:t>24.58</w:t>
            </w:r>
          </w:p>
        </w:tc>
      </w:tr>
    </w:tbl>
    <w:p w14:paraId="2CB3B51B" w14:textId="77777777" w:rsidR="00997EF8" w:rsidRPr="003C2C03" w:rsidRDefault="00997EF8" w:rsidP="00997EF8">
      <w:pPr>
        <w:autoSpaceDE w:val="0"/>
        <w:autoSpaceDN w:val="0"/>
        <w:adjustRightInd w:val="0"/>
        <w:ind w:firstLine="708"/>
        <w:rPr>
          <w:rFonts w:eastAsia="Times New Roman"/>
          <w:sz w:val="28"/>
          <w:szCs w:val="28"/>
          <w:lang w:val="kk-KZ"/>
        </w:rPr>
      </w:pPr>
    </w:p>
    <w:p w14:paraId="0537AA66" w14:textId="49CFD9E1" w:rsidR="00997EF8" w:rsidRPr="003C2C03" w:rsidRDefault="00997EF8" w:rsidP="00956DE9">
      <w:pPr>
        <w:autoSpaceDE w:val="0"/>
        <w:autoSpaceDN w:val="0"/>
        <w:adjustRightInd w:val="0"/>
        <w:rPr>
          <w:rFonts w:eastAsia="Times New Roman"/>
          <w:sz w:val="20"/>
          <w:szCs w:val="20"/>
          <w:lang w:val="kk-KZ"/>
        </w:rPr>
      </w:pPr>
      <w:r w:rsidRPr="003C2C03">
        <w:rPr>
          <w:rFonts w:eastAsia="Times New Roman"/>
          <w:sz w:val="28"/>
          <w:szCs w:val="28"/>
          <w:lang w:val="kk-KZ"/>
        </w:rPr>
        <w:t xml:space="preserve">Популяция серебряного карася из оросительного канала Баканас в основном представлена половозрелыми особями. Из всех исследованных рыб 69.2% были половозрелыми, из них 55% самки, 45% самцы. </w:t>
      </w:r>
    </w:p>
    <w:p w14:paraId="4390B983" w14:textId="70586D48" w:rsidR="00997EF8" w:rsidRPr="003C2C03" w:rsidRDefault="00997EF8" w:rsidP="00956DE9">
      <w:pPr>
        <w:rPr>
          <w:rFonts w:eastAsia="Times New Roman"/>
          <w:sz w:val="28"/>
          <w:szCs w:val="28"/>
        </w:rPr>
      </w:pPr>
      <w:r w:rsidRPr="003C2C03">
        <w:rPr>
          <w:rFonts w:eastAsia="Times New Roman"/>
          <w:sz w:val="28"/>
          <w:szCs w:val="28"/>
          <w:lang w:val="kk-KZ"/>
        </w:rPr>
        <w:t>Стадия зрелости гонад самок и самцов соответс</w:t>
      </w:r>
      <w:r w:rsidRPr="003C2C03">
        <w:rPr>
          <w:rFonts w:eastAsia="Times New Roman"/>
          <w:sz w:val="28"/>
          <w:szCs w:val="28"/>
        </w:rPr>
        <w:t>т</w:t>
      </w:r>
      <w:r w:rsidRPr="003C2C03">
        <w:rPr>
          <w:rFonts w:eastAsia="Times New Roman"/>
          <w:sz w:val="28"/>
          <w:szCs w:val="28"/>
          <w:lang w:val="kk-KZ"/>
        </w:rPr>
        <w:t xml:space="preserve">вовали </w:t>
      </w:r>
      <w:r w:rsidRPr="003C2C03">
        <w:rPr>
          <w:rFonts w:eastAsia="Times New Roman"/>
          <w:sz w:val="28"/>
          <w:szCs w:val="28"/>
          <w:lang w:val="en-US"/>
        </w:rPr>
        <w:t>III</w:t>
      </w:r>
      <w:r w:rsidRPr="003C2C03">
        <w:rPr>
          <w:rFonts w:eastAsia="Times New Roman"/>
          <w:sz w:val="28"/>
          <w:szCs w:val="28"/>
        </w:rPr>
        <w:t>-</w:t>
      </w:r>
      <w:r w:rsidRPr="003C2C03">
        <w:rPr>
          <w:rFonts w:eastAsia="Times New Roman"/>
          <w:sz w:val="28"/>
          <w:szCs w:val="28"/>
          <w:lang w:val="en-US"/>
        </w:rPr>
        <w:t>IV</w:t>
      </w:r>
      <w:r w:rsidRPr="003C2C03">
        <w:rPr>
          <w:rFonts w:eastAsia="Times New Roman"/>
          <w:sz w:val="28"/>
          <w:szCs w:val="28"/>
        </w:rPr>
        <w:t xml:space="preserve"> и </w:t>
      </w:r>
      <w:r w:rsidRPr="003C2C03">
        <w:rPr>
          <w:rFonts w:eastAsia="Times New Roman"/>
          <w:sz w:val="28"/>
          <w:szCs w:val="28"/>
          <w:lang w:val="kk-KZ"/>
        </w:rPr>
        <w:t xml:space="preserve"> </w:t>
      </w:r>
      <w:r w:rsidRPr="003C2C03">
        <w:rPr>
          <w:rFonts w:eastAsia="Times New Roman"/>
          <w:sz w:val="28"/>
          <w:szCs w:val="28"/>
          <w:lang w:val="en-US"/>
        </w:rPr>
        <w:t>II</w:t>
      </w:r>
      <w:r w:rsidRPr="003C2C03">
        <w:rPr>
          <w:rFonts w:eastAsia="Times New Roman"/>
          <w:sz w:val="28"/>
          <w:szCs w:val="28"/>
        </w:rPr>
        <w:t>-</w:t>
      </w:r>
      <w:r w:rsidRPr="003C2C03">
        <w:rPr>
          <w:rFonts w:eastAsia="Times New Roman"/>
          <w:sz w:val="28"/>
          <w:szCs w:val="28"/>
          <w:lang w:val="en-US"/>
        </w:rPr>
        <w:t>V</w:t>
      </w:r>
      <w:r w:rsidRPr="003C2C03">
        <w:rPr>
          <w:rFonts w:eastAsia="Times New Roman"/>
          <w:sz w:val="28"/>
          <w:szCs w:val="28"/>
        </w:rPr>
        <w:t xml:space="preserve"> стадиям развития соответственно.</w:t>
      </w:r>
      <w:r w:rsidRPr="003C2C03">
        <w:rPr>
          <w:rFonts w:eastAsia="Times New Roman"/>
          <w:sz w:val="28"/>
          <w:szCs w:val="28"/>
          <w:lang w:val="kk-KZ"/>
        </w:rPr>
        <w:t xml:space="preserve"> Средний возраст рыб составил</w:t>
      </w:r>
      <w:r w:rsidRPr="003C2C03">
        <w:rPr>
          <w:rFonts w:eastAsia="Times New Roman"/>
          <w:sz w:val="28"/>
          <w:szCs w:val="28"/>
        </w:rPr>
        <w:t xml:space="preserve"> </w:t>
      </w:r>
      <w:r w:rsidRPr="003C2C03">
        <w:rPr>
          <w:rFonts w:eastAsia="Times New Roman"/>
          <w:sz w:val="28"/>
          <w:szCs w:val="28"/>
          <w:lang w:val="kk-KZ"/>
        </w:rPr>
        <w:t xml:space="preserve">- 3+ года. Упитанность рыб варьировала в широких пределах от 2,96 до 4,49 и была высокой по сравнению с известными данными </w:t>
      </w:r>
      <w:r w:rsidRPr="003C2C03">
        <w:rPr>
          <w:rFonts w:eastAsia="Times New Roman"/>
          <w:sz w:val="28"/>
          <w:szCs w:val="28"/>
        </w:rPr>
        <w:t>[</w:t>
      </w:r>
      <w:r w:rsidR="00423E74" w:rsidRPr="003C2C03">
        <w:rPr>
          <w:rFonts w:eastAsia="Times New Roman"/>
          <w:sz w:val="28"/>
          <w:szCs w:val="28"/>
        </w:rPr>
        <w:t>236</w:t>
      </w:r>
      <w:r w:rsidRPr="003C2C03">
        <w:rPr>
          <w:rFonts w:eastAsia="Times New Roman"/>
          <w:sz w:val="28"/>
          <w:szCs w:val="28"/>
        </w:rPr>
        <w:t>].</w:t>
      </w:r>
    </w:p>
    <w:p w14:paraId="322ED6FB" w14:textId="51D26D59" w:rsidR="00997EF8" w:rsidRPr="003C2C03" w:rsidRDefault="0076515E" w:rsidP="00077498">
      <w:pPr>
        <w:rPr>
          <w:rFonts w:eastAsia="Times New Roman"/>
          <w:sz w:val="28"/>
          <w:szCs w:val="28"/>
        </w:rPr>
      </w:pPr>
      <w:r>
        <w:rPr>
          <w:rFonts w:eastAsia="Times New Roman"/>
          <w:sz w:val="28"/>
          <w:szCs w:val="28"/>
        </w:rPr>
        <w:lastRenderedPageBreak/>
        <w:t>В таблице 3</w:t>
      </w:r>
      <w:r w:rsidR="00956DE9" w:rsidRPr="00956DE9">
        <w:rPr>
          <w:rFonts w:eastAsia="Times New Roman"/>
          <w:sz w:val="28"/>
          <w:szCs w:val="28"/>
        </w:rPr>
        <w:t>8</w:t>
      </w:r>
      <w:r w:rsidR="00997EF8" w:rsidRPr="003C2C03">
        <w:rPr>
          <w:rFonts w:eastAsia="Times New Roman"/>
          <w:b/>
          <w:bCs/>
          <w:sz w:val="28"/>
          <w:szCs w:val="28"/>
        </w:rPr>
        <w:t xml:space="preserve"> </w:t>
      </w:r>
      <w:r w:rsidR="00997EF8" w:rsidRPr="003C2C03">
        <w:rPr>
          <w:rFonts w:eastAsia="Times New Roman"/>
          <w:sz w:val="28"/>
          <w:szCs w:val="28"/>
        </w:rPr>
        <w:t>приведены весовые и размерные характеристика серебряного карася из малых рек Есик и р. Койшибек.</w:t>
      </w:r>
    </w:p>
    <w:p w14:paraId="49FA36AC" w14:textId="77777777" w:rsidR="00997EF8" w:rsidRPr="003C2C03" w:rsidRDefault="00997EF8" w:rsidP="00997EF8">
      <w:pPr>
        <w:ind w:firstLine="708"/>
        <w:rPr>
          <w:rFonts w:eastAsia="Times New Roman"/>
          <w:sz w:val="28"/>
          <w:szCs w:val="28"/>
        </w:rPr>
      </w:pPr>
    </w:p>
    <w:p w14:paraId="1F103602" w14:textId="257AE2AF" w:rsidR="00997EF8" w:rsidRPr="003C2C03" w:rsidRDefault="00997EF8" w:rsidP="00956DE9">
      <w:pPr>
        <w:ind w:firstLine="0"/>
        <w:rPr>
          <w:rFonts w:eastAsia="Times New Roman"/>
          <w:sz w:val="28"/>
          <w:szCs w:val="28"/>
        </w:rPr>
      </w:pPr>
      <w:r w:rsidRPr="003C2C03">
        <w:rPr>
          <w:rFonts w:eastAsia="Times New Roman"/>
          <w:sz w:val="28"/>
          <w:szCs w:val="28"/>
        </w:rPr>
        <w:t xml:space="preserve">Таблица </w:t>
      </w:r>
      <w:r w:rsidR="0088305B" w:rsidRPr="003C2C03">
        <w:rPr>
          <w:rFonts w:eastAsia="Times New Roman"/>
          <w:sz w:val="28"/>
          <w:szCs w:val="28"/>
        </w:rPr>
        <w:t>3</w:t>
      </w:r>
      <w:r w:rsidR="00956DE9">
        <w:rPr>
          <w:rFonts w:eastAsia="Times New Roman"/>
          <w:sz w:val="28"/>
          <w:szCs w:val="28"/>
        </w:rPr>
        <w:t>8</w:t>
      </w:r>
      <w:r w:rsidRPr="003C2C03">
        <w:rPr>
          <w:rFonts w:eastAsia="Times New Roman"/>
          <w:sz w:val="28"/>
          <w:szCs w:val="28"/>
        </w:rPr>
        <w:t xml:space="preserve"> – Размерно – весовые показатели серебряного карася из малых рек бассейна реки Иле </w:t>
      </w:r>
    </w:p>
    <w:tbl>
      <w:tblPr>
        <w:tblStyle w:val="ae"/>
        <w:tblW w:w="5000" w:type="pct"/>
        <w:tblLook w:val="04A0" w:firstRow="1" w:lastRow="0" w:firstColumn="1" w:lastColumn="0" w:noHBand="0" w:noVBand="1"/>
      </w:tblPr>
      <w:tblGrid>
        <w:gridCol w:w="1925"/>
        <w:gridCol w:w="1925"/>
        <w:gridCol w:w="1926"/>
        <w:gridCol w:w="1926"/>
        <w:gridCol w:w="1926"/>
      </w:tblGrid>
      <w:tr w:rsidR="00997EF8" w:rsidRPr="003C2C03" w14:paraId="183D993B" w14:textId="77777777" w:rsidTr="00D51440">
        <w:tc>
          <w:tcPr>
            <w:tcW w:w="1000" w:type="pct"/>
            <w:vMerge w:val="restart"/>
          </w:tcPr>
          <w:p w14:paraId="4BF4B62E"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Биологические</w:t>
            </w:r>
          </w:p>
          <w:p w14:paraId="05FDD92F"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показатели</w:t>
            </w:r>
          </w:p>
        </w:tc>
        <w:tc>
          <w:tcPr>
            <w:tcW w:w="2000" w:type="pct"/>
            <w:gridSpan w:val="2"/>
          </w:tcPr>
          <w:p w14:paraId="768184B6" w14:textId="16F75AD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р. </w:t>
            </w:r>
            <w:r w:rsidR="0075651D" w:rsidRPr="003C2C03">
              <w:rPr>
                <w:rFonts w:ascii="Times New Roman" w:eastAsia="Times New Roman" w:hAnsi="Times New Roman"/>
              </w:rPr>
              <w:t>Есик</w:t>
            </w:r>
            <w:r w:rsidRPr="003C2C03">
              <w:rPr>
                <w:rFonts w:ascii="Times New Roman" w:eastAsia="Times New Roman" w:hAnsi="Times New Roman"/>
              </w:rPr>
              <w:t xml:space="preserve"> (</w:t>
            </w:r>
            <w:r w:rsidRPr="003C2C03">
              <w:rPr>
                <w:rFonts w:ascii="Times New Roman" w:eastAsia="Times New Roman" w:hAnsi="Times New Roman"/>
                <w:lang w:val="en-US"/>
              </w:rPr>
              <w:t>n=5</w:t>
            </w:r>
            <w:r w:rsidRPr="003C2C03">
              <w:rPr>
                <w:rFonts w:ascii="Times New Roman" w:eastAsia="Times New Roman" w:hAnsi="Times New Roman"/>
              </w:rPr>
              <w:t>), 2022 г</w:t>
            </w:r>
          </w:p>
        </w:tc>
        <w:tc>
          <w:tcPr>
            <w:tcW w:w="2000" w:type="pct"/>
            <w:gridSpan w:val="2"/>
          </w:tcPr>
          <w:p w14:paraId="61CD3380"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р. Койшибек (</w:t>
            </w:r>
            <w:r w:rsidRPr="003C2C03">
              <w:rPr>
                <w:rFonts w:ascii="Times New Roman" w:eastAsia="Times New Roman" w:hAnsi="Times New Roman"/>
                <w:lang w:val="en-US"/>
              </w:rPr>
              <w:t>n=</w:t>
            </w:r>
            <w:r w:rsidRPr="003C2C03">
              <w:rPr>
                <w:rFonts w:ascii="Times New Roman" w:eastAsia="Times New Roman" w:hAnsi="Times New Roman"/>
              </w:rPr>
              <w:t>19), 2022 г.</w:t>
            </w:r>
          </w:p>
        </w:tc>
      </w:tr>
      <w:tr w:rsidR="00997EF8" w:rsidRPr="003C2C03" w14:paraId="5132CC21" w14:textId="77777777" w:rsidTr="00D51440">
        <w:tc>
          <w:tcPr>
            <w:tcW w:w="1000" w:type="pct"/>
            <w:vMerge/>
          </w:tcPr>
          <w:p w14:paraId="0E2C3D36" w14:textId="77777777" w:rsidR="00997EF8" w:rsidRPr="003C2C03" w:rsidRDefault="00997EF8" w:rsidP="00D51440">
            <w:pPr>
              <w:ind w:firstLine="0"/>
              <w:rPr>
                <w:rFonts w:ascii="Times New Roman" w:eastAsia="Times New Roman" w:hAnsi="Times New Roman"/>
              </w:rPr>
            </w:pPr>
          </w:p>
        </w:tc>
        <w:tc>
          <w:tcPr>
            <w:tcW w:w="1000" w:type="pct"/>
          </w:tcPr>
          <w:p w14:paraId="5234ECC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1000" w:type="pct"/>
          </w:tcPr>
          <w:p w14:paraId="536B5B1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c>
          <w:tcPr>
            <w:tcW w:w="1000" w:type="pct"/>
          </w:tcPr>
          <w:p w14:paraId="5891626E"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min-max</w:t>
            </w:r>
          </w:p>
        </w:tc>
        <w:tc>
          <w:tcPr>
            <w:tcW w:w="1000" w:type="pct"/>
          </w:tcPr>
          <w:p w14:paraId="5C7A0C32"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M±m</w:t>
            </w:r>
          </w:p>
        </w:tc>
      </w:tr>
      <w:tr w:rsidR="00997EF8" w:rsidRPr="003C2C03" w14:paraId="6CA61E13" w14:textId="77777777" w:rsidTr="00D51440">
        <w:tc>
          <w:tcPr>
            <w:tcW w:w="1000" w:type="pct"/>
          </w:tcPr>
          <w:p w14:paraId="24CDF26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L, mm</w:t>
            </w:r>
          </w:p>
        </w:tc>
        <w:tc>
          <w:tcPr>
            <w:tcW w:w="1000" w:type="pct"/>
          </w:tcPr>
          <w:p w14:paraId="0BD8CF7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70-100</w:t>
            </w:r>
          </w:p>
        </w:tc>
        <w:tc>
          <w:tcPr>
            <w:tcW w:w="1000" w:type="pct"/>
          </w:tcPr>
          <w:p w14:paraId="179B68EA"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81.8±10.56</w:t>
            </w:r>
          </w:p>
        </w:tc>
        <w:tc>
          <w:tcPr>
            <w:tcW w:w="1000" w:type="pct"/>
          </w:tcPr>
          <w:p w14:paraId="40148F5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32-57</w:t>
            </w:r>
          </w:p>
        </w:tc>
        <w:tc>
          <w:tcPr>
            <w:tcW w:w="1000" w:type="pct"/>
          </w:tcPr>
          <w:p w14:paraId="6FCB7DC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40.9±4.90</w:t>
            </w:r>
          </w:p>
        </w:tc>
      </w:tr>
      <w:tr w:rsidR="00997EF8" w:rsidRPr="003C2C03" w14:paraId="596FD4DF" w14:textId="77777777" w:rsidTr="00D51440">
        <w:tc>
          <w:tcPr>
            <w:tcW w:w="1000" w:type="pct"/>
          </w:tcPr>
          <w:p w14:paraId="3BDCC1CD" w14:textId="75D8D171" w:rsidR="00997EF8" w:rsidRPr="003C2C03" w:rsidRDefault="000A68A7"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SL, mm</w:t>
            </w:r>
          </w:p>
        </w:tc>
        <w:tc>
          <w:tcPr>
            <w:tcW w:w="1000" w:type="pct"/>
          </w:tcPr>
          <w:p w14:paraId="1F03BBE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57-80</w:t>
            </w:r>
          </w:p>
        </w:tc>
        <w:tc>
          <w:tcPr>
            <w:tcW w:w="1000" w:type="pct"/>
          </w:tcPr>
          <w:p w14:paraId="6D4C4C01"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66.4±7.28</w:t>
            </w:r>
          </w:p>
        </w:tc>
        <w:tc>
          <w:tcPr>
            <w:tcW w:w="1000" w:type="pct"/>
          </w:tcPr>
          <w:p w14:paraId="230CC05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24-43</w:t>
            </w:r>
          </w:p>
        </w:tc>
        <w:tc>
          <w:tcPr>
            <w:tcW w:w="1000" w:type="pct"/>
          </w:tcPr>
          <w:p w14:paraId="3B3ACA4E"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30.8±4.14</w:t>
            </w:r>
          </w:p>
        </w:tc>
      </w:tr>
      <w:tr w:rsidR="00997EF8" w:rsidRPr="003C2C03" w14:paraId="60D138AD" w14:textId="77777777" w:rsidTr="00D51440">
        <w:tc>
          <w:tcPr>
            <w:tcW w:w="1000" w:type="pct"/>
          </w:tcPr>
          <w:p w14:paraId="3246543E"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Q,g</w:t>
            </w:r>
          </w:p>
        </w:tc>
        <w:tc>
          <w:tcPr>
            <w:tcW w:w="1000" w:type="pct"/>
          </w:tcPr>
          <w:p w14:paraId="4F1A9136"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7.2-16.2</w:t>
            </w:r>
          </w:p>
        </w:tc>
        <w:tc>
          <w:tcPr>
            <w:tcW w:w="1000" w:type="pct"/>
          </w:tcPr>
          <w:p w14:paraId="4941916B"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10.9±3.56</w:t>
            </w:r>
          </w:p>
        </w:tc>
        <w:tc>
          <w:tcPr>
            <w:tcW w:w="1000" w:type="pct"/>
          </w:tcPr>
          <w:p w14:paraId="737496A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0.6-3.19</w:t>
            </w:r>
          </w:p>
        </w:tc>
        <w:tc>
          <w:tcPr>
            <w:tcW w:w="1000" w:type="pct"/>
          </w:tcPr>
          <w:p w14:paraId="5AC55EC3"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1.3±0.49</w:t>
            </w:r>
          </w:p>
        </w:tc>
      </w:tr>
      <w:tr w:rsidR="00997EF8" w:rsidRPr="003C2C03" w14:paraId="3A6E2D63" w14:textId="77777777" w:rsidTr="00D51440">
        <w:tc>
          <w:tcPr>
            <w:tcW w:w="1000" w:type="pct"/>
          </w:tcPr>
          <w:p w14:paraId="55783CE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Fulton</w:t>
            </w:r>
          </w:p>
        </w:tc>
        <w:tc>
          <w:tcPr>
            <w:tcW w:w="1000" w:type="pct"/>
          </w:tcPr>
          <w:p w14:paraId="00C4837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3.2-4.1</w:t>
            </w:r>
          </w:p>
        </w:tc>
        <w:tc>
          <w:tcPr>
            <w:tcW w:w="1000" w:type="pct"/>
          </w:tcPr>
          <w:p w14:paraId="0DF54701"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3.6±0.29</w:t>
            </w:r>
          </w:p>
        </w:tc>
        <w:tc>
          <w:tcPr>
            <w:tcW w:w="1000" w:type="pct"/>
          </w:tcPr>
          <w:p w14:paraId="15B196C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3.5-4.5</w:t>
            </w:r>
          </w:p>
        </w:tc>
        <w:tc>
          <w:tcPr>
            <w:tcW w:w="1000" w:type="pct"/>
          </w:tcPr>
          <w:p w14:paraId="58F1419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4±0.27</w:t>
            </w:r>
          </w:p>
        </w:tc>
      </w:tr>
    </w:tbl>
    <w:p w14:paraId="2FD003EF" w14:textId="77777777" w:rsidR="00997EF8" w:rsidRPr="003C2C03" w:rsidRDefault="00997EF8" w:rsidP="00997EF8">
      <w:pPr>
        <w:ind w:firstLine="708"/>
        <w:rPr>
          <w:rFonts w:eastAsia="Times New Roman"/>
          <w:sz w:val="28"/>
          <w:szCs w:val="28"/>
        </w:rPr>
      </w:pPr>
    </w:p>
    <w:p w14:paraId="5A33C0EA" w14:textId="20D006F6" w:rsidR="00997EF8" w:rsidRDefault="00997EF8" w:rsidP="00997EF8">
      <w:pPr>
        <w:ind w:firstLine="708"/>
        <w:rPr>
          <w:rFonts w:eastAsia="Times New Roman"/>
          <w:sz w:val="28"/>
          <w:szCs w:val="28"/>
        </w:rPr>
      </w:pPr>
      <w:r w:rsidRPr="003C2C03">
        <w:rPr>
          <w:rFonts w:eastAsia="Times New Roman"/>
          <w:sz w:val="28"/>
          <w:szCs w:val="28"/>
        </w:rPr>
        <w:t xml:space="preserve">В исследованных двух пробах караси представлены в основном молодью. В реке </w:t>
      </w:r>
      <w:r w:rsidR="0075651D" w:rsidRPr="003C2C03">
        <w:rPr>
          <w:rFonts w:eastAsia="Times New Roman"/>
          <w:sz w:val="28"/>
          <w:szCs w:val="28"/>
        </w:rPr>
        <w:t>Есик</w:t>
      </w:r>
      <w:r w:rsidRPr="003C2C03">
        <w:rPr>
          <w:rFonts w:eastAsia="Times New Roman"/>
          <w:sz w:val="28"/>
          <w:szCs w:val="28"/>
        </w:rPr>
        <w:t xml:space="preserve"> караси были немногочисленными, по сравнению с р. Койшибек. Долевое соотношение карасей (</w:t>
      </w:r>
      <w:r w:rsidRPr="003C2C03">
        <w:rPr>
          <w:rFonts w:eastAsia="Times New Roman"/>
          <w:sz w:val="28"/>
          <w:szCs w:val="28"/>
          <w:lang w:val="en-US"/>
        </w:rPr>
        <w:t>n</w:t>
      </w:r>
      <w:r w:rsidRPr="003C2C03">
        <w:rPr>
          <w:rFonts w:eastAsia="Times New Roman"/>
          <w:sz w:val="28"/>
          <w:szCs w:val="28"/>
        </w:rPr>
        <w:t>/</w:t>
      </w:r>
      <w:r w:rsidRPr="003C2C03">
        <w:rPr>
          <w:rFonts w:eastAsia="Times New Roman"/>
          <w:sz w:val="28"/>
          <w:szCs w:val="28"/>
          <w:lang w:val="en-US"/>
        </w:rPr>
        <w:t>N</w:t>
      </w:r>
      <w:r w:rsidRPr="003C2C03">
        <w:rPr>
          <w:rFonts w:eastAsia="Times New Roman"/>
          <w:sz w:val="28"/>
          <w:szCs w:val="28"/>
        </w:rPr>
        <w:t xml:space="preserve">) в двух реках составило 0,31 и 0,51 соответственно. Упитанность рыб в между сравниваемыми выборками  почти не различается и остается сравнительно высокой. По данным авторов, средняя упитанность серебряного карася по Фультону из Капшагайского водохранилища за ряд лет варьировала в пределах от 2,2-3,3, что заметно ниже с упитанностью  нами исследованных рыб из рек </w:t>
      </w:r>
      <w:r w:rsidR="0075651D" w:rsidRPr="003C2C03">
        <w:rPr>
          <w:rFonts w:eastAsia="Times New Roman"/>
          <w:sz w:val="28"/>
          <w:szCs w:val="28"/>
        </w:rPr>
        <w:t>Есик</w:t>
      </w:r>
      <w:r w:rsidRPr="003C2C03">
        <w:rPr>
          <w:rFonts w:eastAsia="Times New Roman"/>
          <w:sz w:val="28"/>
          <w:szCs w:val="28"/>
        </w:rPr>
        <w:t xml:space="preserve"> и Койшибек. </w:t>
      </w:r>
    </w:p>
    <w:p w14:paraId="67A7D6D1" w14:textId="78104700" w:rsidR="00956DE9" w:rsidRPr="003C2C03" w:rsidRDefault="00956DE9" w:rsidP="00997EF8">
      <w:pPr>
        <w:ind w:firstLine="708"/>
        <w:rPr>
          <w:rFonts w:eastAsia="Times New Roman"/>
          <w:sz w:val="28"/>
          <w:szCs w:val="28"/>
        </w:rPr>
      </w:pPr>
      <w:r>
        <w:rPr>
          <w:rFonts w:eastAsia="Times New Roman"/>
          <w:sz w:val="28"/>
          <w:szCs w:val="28"/>
        </w:rPr>
        <w:t>Размерно – весовые характеристики серебряного карася приводятся в табл.39.</w:t>
      </w:r>
    </w:p>
    <w:p w14:paraId="0E7CA9BA" w14:textId="77777777" w:rsidR="00997EF8" w:rsidRPr="003C2C03" w:rsidRDefault="00997EF8" w:rsidP="00997EF8">
      <w:pPr>
        <w:ind w:firstLine="708"/>
        <w:rPr>
          <w:rFonts w:eastAsia="Times New Roman"/>
          <w:sz w:val="28"/>
          <w:szCs w:val="28"/>
        </w:rPr>
      </w:pPr>
    </w:p>
    <w:p w14:paraId="5F87FA71" w14:textId="18DD5EC1" w:rsidR="00997EF8" w:rsidRPr="003C2C03" w:rsidRDefault="00997EF8" w:rsidP="00956DE9">
      <w:pPr>
        <w:ind w:firstLine="0"/>
        <w:rPr>
          <w:rFonts w:eastAsia="Times New Roman"/>
          <w:sz w:val="28"/>
          <w:szCs w:val="28"/>
        </w:rPr>
      </w:pPr>
      <w:r w:rsidRPr="003C2C03">
        <w:rPr>
          <w:rFonts w:eastAsia="Times New Roman"/>
          <w:sz w:val="28"/>
          <w:szCs w:val="28"/>
        </w:rPr>
        <w:t xml:space="preserve">Таблица </w:t>
      </w:r>
      <w:r w:rsidR="00956DE9">
        <w:rPr>
          <w:rFonts w:eastAsia="Times New Roman"/>
          <w:sz w:val="28"/>
          <w:szCs w:val="28"/>
        </w:rPr>
        <w:t>39</w:t>
      </w:r>
      <w:r w:rsidRPr="003C2C03">
        <w:rPr>
          <w:rFonts w:eastAsia="Times New Roman"/>
          <w:sz w:val="28"/>
          <w:szCs w:val="28"/>
        </w:rPr>
        <w:t xml:space="preserve"> – Размерно-весовые показатели серебряного карася из прудовых хозяйств Алматинской области </w:t>
      </w:r>
    </w:p>
    <w:tbl>
      <w:tblPr>
        <w:tblStyle w:val="ae"/>
        <w:tblW w:w="0" w:type="auto"/>
        <w:tblLook w:val="04A0" w:firstRow="1" w:lastRow="0" w:firstColumn="1" w:lastColumn="0" w:noHBand="0" w:noVBand="1"/>
      </w:tblPr>
      <w:tblGrid>
        <w:gridCol w:w="1756"/>
        <w:gridCol w:w="1074"/>
        <w:gridCol w:w="1276"/>
        <w:gridCol w:w="1134"/>
        <w:gridCol w:w="1418"/>
        <w:gridCol w:w="1275"/>
        <w:gridCol w:w="1560"/>
      </w:tblGrid>
      <w:tr w:rsidR="00997EF8" w:rsidRPr="003C2C03" w14:paraId="4006E069" w14:textId="77777777" w:rsidTr="00D51440">
        <w:tc>
          <w:tcPr>
            <w:tcW w:w="1756" w:type="dxa"/>
            <w:vMerge w:val="restart"/>
          </w:tcPr>
          <w:p w14:paraId="7E9FB1E4"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Биологические</w:t>
            </w:r>
          </w:p>
          <w:p w14:paraId="4F7866CC"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показатели</w:t>
            </w:r>
          </w:p>
        </w:tc>
        <w:tc>
          <w:tcPr>
            <w:tcW w:w="2350" w:type="dxa"/>
            <w:gridSpan w:val="2"/>
          </w:tcPr>
          <w:p w14:paraId="590C7A66"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Чиликское прудовое хозяйство (</w:t>
            </w:r>
            <w:r w:rsidRPr="003C2C03">
              <w:rPr>
                <w:rFonts w:ascii="Times New Roman" w:eastAsia="Times New Roman" w:hAnsi="Times New Roman"/>
                <w:lang w:val="en-US"/>
              </w:rPr>
              <w:t>n</w:t>
            </w:r>
            <w:r w:rsidRPr="003C2C03">
              <w:rPr>
                <w:rFonts w:ascii="Times New Roman" w:eastAsia="Times New Roman" w:hAnsi="Times New Roman"/>
              </w:rPr>
              <w:t>=50), 2007 г</w:t>
            </w:r>
          </w:p>
        </w:tc>
        <w:tc>
          <w:tcPr>
            <w:tcW w:w="2552" w:type="dxa"/>
            <w:gridSpan w:val="2"/>
          </w:tcPr>
          <w:p w14:paraId="4EC0702C"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Капшагайское нересто – выростное хозяйство</w:t>
            </w:r>
          </w:p>
          <w:p w14:paraId="479C2F03"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 (</w:t>
            </w:r>
            <w:r w:rsidRPr="003C2C03">
              <w:rPr>
                <w:rFonts w:ascii="Times New Roman" w:eastAsia="Times New Roman" w:hAnsi="Times New Roman"/>
                <w:lang w:val="en-US"/>
              </w:rPr>
              <w:t>n</w:t>
            </w:r>
            <w:r w:rsidRPr="003C2C03">
              <w:rPr>
                <w:rFonts w:ascii="Times New Roman" w:eastAsia="Times New Roman" w:hAnsi="Times New Roman"/>
              </w:rPr>
              <w:t>=39), 2021 г.</w:t>
            </w:r>
          </w:p>
        </w:tc>
        <w:tc>
          <w:tcPr>
            <w:tcW w:w="2835" w:type="dxa"/>
            <w:gridSpan w:val="2"/>
          </w:tcPr>
          <w:p w14:paraId="4DC45690"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Капшагайское нересто – выростное хозяйство</w:t>
            </w:r>
          </w:p>
          <w:p w14:paraId="0039AF4D"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 (</w:t>
            </w:r>
            <w:r w:rsidRPr="003C2C03">
              <w:rPr>
                <w:rFonts w:ascii="Times New Roman" w:eastAsia="Times New Roman" w:hAnsi="Times New Roman"/>
                <w:lang w:val="en-US"/>
              </w:rPr>
              <w:t>n</w:t>
            </w:r>
            <w:r w:rsidRPr="003C2C03">
              <w:rPr>
                <w:rFonts w:ascii="Times New Roman" w:eastAsia="Times New Roman" w:hAnsi="Times New Roman"/>
              </w:rPr>
              <w:t>=15), 2022 г.</w:t>
            </w:r>
          </w:p>
        </w:tc>
      </w:tr>
      <w:tr w:rsidR="00997EF8" w:rsidRPr="003C2C03" w14:paraId="5A519F3B" w14:textId="77777777" w:rsidTr="00D51440">
        <w:tc>
          <w:tcPr>
            <w:tcW w:w="1756" w:type="dxa"/>
            <w:vMerge/>
          </w:tcPr>
          <w:p w14:paraId="62DBE1E7" w14:textId="77777777" w:rsidR="00997EF8" w:rsidRPr="003C2C03" w:rsidRDefault="00997EF8" w:rsidP="00D51440">
            <w:pPr>
              <w:ind w:firstLine="0"/>
              <w:rPr>
                <w:rFonts w:ascii="Times New Roman" w:eastAsia="Times New Roman" w:hAnsi="Times New Roman"/>
              </w:rPr>
            </w:pPr>
          </w:p>
        </w:tc>
        <w:tc>
          <w:tcPr>
            <w:tcW w:w="1074" w:type="dxa"/>
          </w:tcPr>
          <w:p w14:paraId="2876474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1276" w:type="dxa"/>
          </w:tcPr>
          <w:p w14:paraId="5C98C83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c>
          <w:tcPr>
            <w:tcW w:w="1134" w:type="dxa"/>
          </w:tcPr>
          <w:p w14:paraId="6C455E30"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min-max</w:t>
            </w:r>
          </w:p>
        </w:tc>
        <w:tc>
          <w:tcPr>
            <w:tcW w:w="1418" w:type="dxa"/>
          </w:tcPr>
          <w:p w14:paraId="3C3B3579"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M±m</w:t>
            </w:r>
          </w:p>
        </w:tc>
        <w:tc>
          <w:tcPr>
            <w:tcW w:w="1275" w:type="dxa"/>
          </w:tcPr>
          <w:p w14:paraId="467F3B4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1560" w:type="dxa"/>
          </w:tcPr>
          <w:p w14:paraId="1A12B25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r>
      <w:tr w:rsidR="00997EF8" w:rsidRPr="003C2C03" w14:paraId="54746D0E" w14:textId="77777777" w:rsidTr="00D51440">
        <w:tc>
          <w:tcPr>
            <w:tcW w:w="1756" w:type="dxa"/>
          </w:tcPr>
          <w:p w14:paraId="08568788"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L, mm</w:t>
            </w:r>
          </w:p>
        </w:tc>
        <w:tc>
          <w:tcPr>
            <w:tcW w:w="1074" w:type="dxa"/>
          </w:tcPr>
          <w:p w14:paraId="7A9A31D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8.6-14.9</w:t>
            </w:r>
          </w:p>
        </w:tc>
        <w:tc>
          <w:tcPr>
            <w:tcW w:w="1276" w:type="dxa"/>
          </w:tcPr>
          <w:p w14:paraId="0877D3B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11.8±1.36</w:t>
            </w:r>
          </w:p>
        </w:tc>
        <w:tc>
          <w:tcPr>
            <w:tcW w:w="1134" w:type="dxa"/>
          </w:tcPr>
          <w:p w14:paraId="7802B53A"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25-96</w:t>
            </w:r>
          </w:p>
        </w:tc>
        <w:tc>
          <w:tcPr>
            <w:tcW w:w="1418" w:type="dxa"/>
          </w:tcPr>
          <w:p w14:paraId="1AEF5B6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42.4±9.80</w:t>
            </w:r>
          </w:p>
        </w:tc>
        <w:tc>
          <w:tcPr>
            <w:tcW w:w="1275" w:type="dxa"/>
          </w:tcPr>
          <w:p w14:paraId="6B9300B2"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50-86</w:t>
            </w:r>
          </w:p>
        </w:tc>
        <w:tc>
          <w:tcPr>
            <w:tcW w:w="1560" w:type="dxa"/>
          </w:tcPr>
          <w:p w14:paraId="018E8AEE"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70,6</w:t>
            </w:r>
            <w:r w:rsidRPr="003C2C03">
              <w:rPr>
                <w:rFonts w:ascii="Times New Roman" w:eastAsia="Times New Roman" w:hAnsi="Times New Roman"/>
                <w:lang w:val="en-US"/>
              </w:rPr>
              <w:t>±</w:t>
            </w:r>
            <w:r w:rsidRPr="003C2C03">
              <w:rPr>
                <w:rFonts w:ascii="Times New Roman" w:eastAsia="Times New Roman" w:hAnsi="Times New Roman"/>
              </w:rPr>
              <w:t>7,08</w:t>
            </w:r>
          </w:p>
        </w:tc>
      </w:tr>
      <w:tr w:rsidR="00997EF8" w:rsidRPr="003C2C03" w14:paraId="75A65CF0" w14:textId="77777777" w:rsidTr="00D51440">
        <w:tc>
          <w:tcPr>
            <w:tcW w:w="1756" w:type="dxa"/>
          </w:tcPr>
          <w:p w14:paraId="11888C74" w14:textId="690CEDA8" w:rsidR="00997EF8" w:rsidRPr="003C2C03" w:rsidRDefault="000A68A7"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SL</w:t>
            </w:r>
            <w:r w:rsidR="00997EF8" w:rsidRPr="003C2C03">
              <w:rPr>
                <w:rFonts w:ascii="Times New Roman" w:eastAsia="Times New Roman" w:hAnsi="Times New Roman"/>
                <w:lang w:val="en-US"/>
              </w:rPr>
              <w:t>, mm</w:t>
            </w:r>
          </w:p>
        </w:tc>
        <w:tc>
          <w:tcPr>
            <w:tcW w:w="1074" w:type="dxa"/>
          </w:tcPr>
          <w:p w14:paraId="3E80FF5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7.1-12.1</w:t>
            </w:r>
          </w:p>
        </w:tc>
        <w:tc>
          <w:tcPr>
            <w:tcW w:w="1276" w:type="dxa"/>
          </w:tcPr>
          <w:p w14:paraId="75D0146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9.6±1.22</w:t>
            </w:r>
          </w:p>
        </w:tc>
        <w:tc>
          <w:tcPr>
            <w:tcW w:w="1134" w:type="dxa"/>
          </w:tcPr>
          <w:p w14:paraId="4AAB99EB"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19-75</w:t>
            </w:r>
          </w:p>
        </w:tc>
        <w:tc>
          <w:tcPr>
            <w:tcW w:w="1418" w:type="dxa"/>
          </w:tcPr>
          <w:p w14:paraId="343CB8CB"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32.6±7.51</w:t>
            </w:r>
          </w:p>
        </w:tc>
        <w:tc>
          <w:tcPr>
            <w:tcW w:w="1275" w:type="dxa"/>
          </w:tcPr>
          <w:p w14:paraId="188A1738"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44-72</w:t>
            </w:r>
          </w:p>
        </w:tc>
        <w:tc>
          <w:tcPr>
            <w:tcW w:w="1560" w:type="dxa"/>
          </w:tcPr>
          <w:p w14:paraId="04A98029"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rPr>
              <w:t>55,8</w:t>
            </w:r>
            <w:r w:rsidRPr="003C2C03">
              <w:rPr>
                <w:rFonts w:ascii="Times New Roman" w:eastAsia="Times New Roman" w:hAnsi="Times New Roman"/>
                <w:lang w:val="en-US"/>
              </w:rPr>
              <w:t>±</w:t>
            </w:r>
            <w:r w:rsidRPr="003C2C03">
              <w:rPr>
                <w:rFonts w:ascii="Times New Roman" w:eastAsia="Times New Roman" w:hAnsi="Times New Roman"/>
              </w:rPr>
              <w:t>5,65</w:t>
            </w:r>
          </w:p>
        </w:tc>
      </w:tr>
      <w:tr w:rsidR="00997EF8" w:rsidRPr="003C2C03" w14:paraId="497701FE" w14:textId="77777777" w:rsidTr="00D51440">
        <w:tc>
          <w:tcPr>
            <w:tcW w:w="1756" w:type="dxa"/>
          </w:tcPr>
          <w:p w14:paraId="0A485E4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Q,g</w:t>
            </w:r>
          </w:p>
        </w:tc>
        <w:tc>
          <w:tcPr>
            <w:tcW w:w="1074" w:type="dxa"/>
          </w:tcPr>
          <w:p w14:paraId="15564DD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11.7-45</w:t>
            </w:r>
          </w:p>
        </w:tc>
        <w:tc>
          <w:tcPr>
            <w:tcW w:w="1276" w:type="dxa"/>
          </w:tcPr>
          <w:p w14:paraId="2AF629B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25±7.89</w:t>
            </w:r>
          </w:p>
        </w:tc>
        <w:tc>
          <w:tcPr>
            <w:tcW w:w="1134" w:type="dxa"/>
          </w:tcPr>
          <w:p w14:paraId="40AA68A8"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0.2-16</w:t>
            </w:r>
          </w:p>
        </w:tc>
        <w:tc>
          <w:tcPr>
            <w:tcW w:w="1418" w:type="dxa"/>
          </w:tcPr>
          <w:p w14:paraId="647DCA73"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1.8±1.60</w:t>
            </w:r>
          </w:p>
        </w:tc>
        <w:tc>
          <w:tcPr>
            <w:tcW w:w="1275" w:type="dxa"/>
          </w:tcPr>
          <w:p w14:paraId="48CC7A50"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2,52-11,81</w:t>
            </w:r>
          </w:p>
        </w:tc>
        <w:tc>
          <w:tcPr>
            <w:tcW w:w="1560" w:type="dxa"/>
          </w:tcPr>
          <w:p w14:paraId="677D356A"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6,6</w:t>
            </w:r>
            <w:r w:rsidRPr="003C2C03">
              <w:rPr>
                <w:rFonts w:ascii="Times New Roman" w:eastAsia="Times New Roman" w:hAnsi="Times New Roman"/>
                <w:lang w:val="en-US"/>
              </w:rPr>
              <w:t>±</w:t>
            </w:r>
            <w:r w:rsidRPr="003C2C03">
              <w:rPr>
                <w:rFonts w:ascii="Times New Roman" w:eastAsia="Times New Roman" w:hAnsi="Times New Roman"/>
              </w:rPr>
              <w:t>1,78</w:t>
            </w:r>
          </w:p>
        </w:tc>
      </w:tr>
      <w:tr w:rsidR="00997EF8" w:rsidRPr="003C2C03" w14:paraId="117A1BC6" w14:textId="77777777" w:rsidTr="00D51440">
        <w:tc>
          <w:tcPr>
            <w:tcW w:w="1756" w:type="dxa"/>
          </w:tcPr>
          <w:p w14:paraId="759448F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q, g</w:t>
            </w:r>
          </w:p>
        </w:tc>
        <w:tc>
          <w:tcPr>
            <w:tcW w:w="1074" w:type="dxa"/>
          </w:tcPr>
          <w:p w14:paraId="54C0D1F9"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7.4-36.7</w:t>
            </w:r>
          </w:p>
        </w:tc>
        <w:tc>
          <w:tcPr>
            <w:tcW w:w="1276" w:type="dxa"/>
          </w:tcPr>
          <w:p w14:paraId="044422F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20±6.69</w:t>
            </w:r>
          </w:p>
        </w:tc>
        <w:tc>
          <w:tcPr>
            <w:tcW w:w="1134" w:type="dxa"/>
          </w:tcPr>
          <w:p w14:paraId="44FEFC1B"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0.1-13.4</w:t>
            </w:r>
          </w:p>
        </w:tc>
        <w:tc>
          <w:tcPr>
            <w:tcW w:w="1418" w:type="dxa"/>
          </w:tcPr>
          <w:p w14:paraId="051A7A7E"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1.2±1.13</w:t>
            </w:r>
          </w:p>
        </w:tc>
        <w:tc>
          <w:tcPr>
            <w:tcW w:w="1275" w:type="dxa"/>
          </w:tcPr>
          <w:p w14:paraId="63D9EFB7"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p>
        </w:tc>
        <w:tc>
          <w:tcPr>
            <w:tcW w:w="1560" w:type="dxa"/>
          </w:tcPr>
          <w:p w14:paraId="3ACE254F"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p>
        </w:tc>
      </w:tr>
      <w:tr w:rsidR="00997EF8" w:rsidRPr="003C2C03" w14:paraId="717597AB" w14:textId="77777777" w:rsidTr="00D51440">
        <w:tc>
          <w:tcPr>
            <w:tcW w:w="1756" w:type="dxa"/>
          </w:tcPr>
          <w:p w14:paraId="148826C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Fulton</w:t>
            </w:r>
          </w:p>
        </w:tc>
        <w:tc>
          <w:tcPr>
            <w:tcW w:w="1074" w:type="dxa"/>
          </w:tcPr>
          <w:p w14:paraId="4643EAA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1.87-4.28</w:t>
            </w:r>
          </w:p>
        </w:tc>
        <w:tc>
          <w:tcPr>
            <w:tcW w:w="1276" w:type="dxa"/>
          </w:tcPr>
          <w:p w14:paraId="368D93A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2.8±0.36</w:t>
            </w:r>
          </w:p>
        </w:tc>
        <w:tc>
          <w:tcPr>
            <w:tcW w:w="1134" w:type="dxa"/>
          </w:tcPr>
          <w:p w14:paraId="70676EF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2.6-4.5</w:t>
            </w:r>
          </w:p>
        </w:tc>
        <w:tc>
          <w:tcPr>
            <w:tcW w:w="1418" w:type="dxa"/>
          </w:tcPr>
          <w:p w14:paraId="4B1839F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3.4±0.31</w:t>
            </w:r>
          </w:p>
        </w:tc>
        <w:tc>
          <w:tcPr>
            <w:tcW w:w="1275" w:type="dxa"/>
          </w:tcPr>
          <w:p w14:paraId="7B74A2E7"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2,72-4,30</w:t>
            </w:r>
          </w:p>
        </w:tc>
        <w:tc>
          <w:tcPr>
            <w:tcW w:w="1560" w:type="dxa"/>
          </w:tcPr>
          <w:p w14:paraId="449A6085"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3,6</w:t>
            </w:r>
            <w:r w:rsidRPr="003C2C03">
              <w:rPr>
                <w:rFonts w:ascii="Times New Roman" w:eastAsia="Times New Roman" w:hAnsi="Times New Roman"/>
                <w:lang w:val="en-US"/>
              </w:rPr>
              <w:t>±</w:t>
            </w:r>
            <w:r w:rsidRPr="003C2C03">
              <w:rPr>
                <w:rFonts w:ascii="Times New Roman" w:eastAsia="Times New Roman" w:hAnsi="Times New Roman"/>
              </w:rPr>
              <w:t>0,32</w:t>
            </w:r>
          </w:p>
        </w:tc>
      </w:tr>
      <w:tr w:rsidR="00997EF8" w:rsidRPr="003C2C03" w14:paraId="63274A5E" w14:textId="77777777" w:rsidTr="00D51440">
        <w:tc>
          <w:tcPr>
            <w:tcW w:w="1756" w:type="dxa"/>
          </w:tcPr>
          <w:p w14:paraId="474874A8"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Clark</w:t>
            </w:r>
          </w:p>
        </w:tc>
        <w:tc>
          <w:tcPr>
            <w:tcW w:w="1074" w:type="dxa"/>
          </w:tcPr>
          <w:p w14:paraId="41B01C7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1.42-3.31</w:t>
            </w:r>
          </w:p>
        </w:tc>
        <w:tc>
          <w:tcPr>
            <w:tcW w:w="1276" w:type="dxa"/>
          </w:tcPr>
          <w:p w14:paraId="1C41978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2.2±0.24</w:t>
            </w:r>
          </w:p>
        </w:tc>
        <w:tc>
          <w:tcPr>
            <w:tcW w:w="1134" w:type="dxa"/>
          </w:tcPr>
          <w:p w14:paraId="1B5E6DF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0.9-3.2</w:t>
            </w:r>
          </w:p>
        </w:tc>
        <w:tc>
          <w:tcPr>
            <w:tcW w:w="1418" w:type="dxa"/>
          </w:tcPr>
          <w:p w14:paraId="10AD230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2.1±0.45</w:t>
            </w:r>
          </w:p>
        </w:tc>
        <w:tc>
          <w:tcPr>
            <w:tcW w:w="1275" w:type="dxa"/>
          </w:tcPr>
          <w:p w14:paraId="5D2580E8"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p>
        </w:tc>
        <w:tc>
          <w:tcPr>
            <w:tcW w:w="1560" w:type="dxa"/>
          </w:tcPr>
          <w:p w14:paraId="02CF3B6C"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p>
        </w:tc>
      </w:tr>
    </w:tbl>
    <w:p w14:paraId="755CD176" w14:textId="77777777" w:rsidR="00997EF8" w:rsidRPr="003C2C03" w:rsidRDefault="00997EF8" w:rsidP="00997EF8">
      <w:pPr>
        <w:ind w:firstLine="708"/>
        <w:rPr>
          <w:rFonts w:eastAsia="Times New Roman"/>
          <w:sz w:val="28"/>
          <w:szCs w:val="28"/>
        </w:rPr>
      </w:pPr>
    </w:p>
    <w:p w14:paraId="04DCA07F" w14:textId="5063D430" w:rsidR="00997EF8" w:rsidRPr="003C2C03" w:rsidRDefault="00997EF8" w:rsidP="00997EF8">
      <w:pPr>
        <w:ind w:firstLine="708"/>
        <w:rPr>
          <w:rFonts w:eastAsia="Times New Roman"/>
          <w:sz w:val="28"/>
          <w:szCs w:val="28"/>
        </w:rPr>
      </w:pPr>
      <w:r w:rsidRPr="003C2C03">
        <w:rPr>
          <w:rFonts w:eastAsia="Times New Roman"/>
          <w:sz w:val="28"/>
          <w:szCs w:val="28"/>
        </w:rPr>
        <w:t>В исследованных выборках (</w:t>
      </w:r>
      <w:r w:rsidR="00956DE9">
        <w:rPr>
          <w:rFonts w:eastAsia="Times New Roman"/>
          <w:sz w:val="28"/>
          <w:szCs w:val="28"/>
        </w:rPr>
        <w:t>39</w:t>
      </w:r>
      <w:r w:rsidRPr="003C2C03">
        <w:rPr>
          <w:rFonts w:eastAsia="Times New Roman"/>
          <w:sz w:val="28"/>
          <w:szCs w:val="28"/>
        </w:rPr>
        <w:t xml:space="preserve"> табл.) караси были представлены особями мелких размеров, но уже достигших половой зрелости. Из Чиликского прудового хозяйства были исследованы 43 самки и 7 самцов (6,14:1), гонады которых находились на </w:t>
      </w:r>
      <w:r w:rsidRPr="003C2C03">
        <w:rPr>
          <w:rFonts w:eastAsia="Times New Roman"/>
          <w:sz w:val="28"/>
          <w:szCs w:val="28"/>
          <w:lang w:val="en-US"/>
        </w:rPr>
        <w:t>II</w:t>
      </w:r>
      <w:r w:rsidRPr="003C2C03">
        <w:rPr>
          <w:rFonts w:eastAsia="Times New Roman"/>
          <w:sz w:val="28"/>
          <w:szCs w:val="28"/>
        </w:rPr>
        <w:t>-</w:t>
      </w:r>
      <w:r w:rsidRPr="003C2C03">
        <w:rPr>
          <w:rFonts w:eastAsia="Times New Roman"/>
          <w:sz w:val="28"/>
          <w:szCs w:val="28"/>
          <w:lang w:val="en-US"/>
        </w:rPr>
        <w:t>V</w:t>
      </w:r>
      <w:r w:rsidRPr="003C2C03">
        <w:rPr>
          <w:rFonts w:eastAsia="Times New Roman"/>
          <w:sz w:val="28"/>
          <w:szCs w:val="28"/>
        </w:rPr>
        <w:t xml:space="preserve"> стадии развития. Средняя масса гонад у рыб составила 3,6±0,94 г. Средняя упитанность рыб по Фультону была ниже, чем у рыб из Капшагайского нересто-выростного хозяйства. Известно, что показатель упитанности карасей варьирует в широких пределах в различных водоемах и </w:t>
      </w:r>
      <w:r w:rsidRPr="003C2C03">
        <w:rPr>
          <w:rFonts w:eastAsia="Times New Roman"/>
          <w:sz w:val="28"/>
          <w:szCs w:val="28"/>
        </w:rPr>
        <w:lastRenderedPageBreak/>
        <w:t>зависит от многих факторов: от сезона года, от кормовой базы водоема и физиологического состояния рыбы [</w:t>
      </w:r>
      <w:r w:rsidR="00423E74" w:rsidRPr="003C2C03">
        <w:rPr>
          <w:rFonts w:eastAsia="Times New Roman"/>
          <w:sz w:val="28"/>
          <w:szCs w:val="28"/>
        </w:rPr>
        <w:t>282</w:t>
      </w:r>
      <w:r w:rsidRPr="003C2C03">
        <w:rPr>
          <w:rFonts w:eastAsia="Times New Roman"/>
          <w:sz w:val="28"/>
          <w:szCs w:val="28"/>
        </w:rPr>
        <w:t>]</w:t>
      </w:r>
      <w:r w:rsidRPr="003C2C03">
        <w:rPr>
          <w:rFonts w:eastAsia="Times New Roman"/>
          <w:b/>
          <w:bCs/>
          <w:sz w:val="28"/>
          <w:szCs w:val="28"/>
        </w:rPr>
        <w:t xml:space="preserve">. </w:t>
      </w:r>
    </w:p>
    <w:p w14:paraId="1F05C8BC" w14:textId="0801B0BE" w:rsidR="00997EF8" w:rsidRPr="003C2C03" w:rsidRDefault="00997EF8" w:rsidP="00997EF8">
      <w:pPr>
        <w:ind w:firstLine="708"/>
        <w:rPr>
          <w:rFonts w:eastAsia="Times New Roman"/>
          <w:sz w:val="28"/>
          <w:szCs w:val="28"/>
        </w:rPr>
      </w:pPr>
      <w:r w:rsidRPr="003C2C03">
        <w:rPr>
          <w:rFonts w:eastAsia="Times New Roman"/>
          <w:sz w:val="28"/>
          <w:szCs w:val="28"/>
        </w:rPr>
        <w:t xml:space="preserve">Выборки из Капшагайского рыбоводного хозяйства были представлены в основном молодью серебряного карася, из 54 исследованных всего 3 экземпляра были половозрелыми, у 2-х экземпляров рыб были обнаружены в брюшной полости ремневидные гельминты </w:t>
      </w:r>
      <w:r w:rsidRPr="003C2C03">
        <w:rPr>
          <w:rFonts w:eastAsia="Times New Roman"/>
          <w:i/>
          <w:sz w:val="28"/>
          <w:szCs w:val="28"/>
          <w:lang w:val="en-US"/>
        </w:rPr>
        <w:t>Ligula</w:t>
      </w:r>
      <w:r w:rsidRPr="003C2C03">
        <w:rPr>
          <w:rFonts w:eastAsia="Times New Roman"/>
          <w:sz w:val="28"/>
          <w:szCs w:val="28"/>
        </w:rPr>
        <w:t>, длиной 12 и 22 см и массой 0,9 и 1,39 г 4 экземпляра характеризовались  выраженным уродством (рис.</w:t>
      </w:r>
      <w:r w:rsidR="007F73EA" w:rsidRPr="003C2C03">
        <w:rPr>
          <w:rFonts w:eastAsia="Times New Roman"/>
          <w:sz w:val="28"/>
          <w:szCs w:val="28"/>
        </w:rPr>
        <w:t>2</w:t>
      </w:r>
      <w:r w:rsidR="002B6FAF" w:rsidRPr="002B6FAF">
        <w:rPr>
          <w:rFonts w:eastAsia="Times New Roman"/>
          <w:sz w:val="28"/>
          <w:szCs w:val="28"/>
        </w:rPr>
        <w:t>1</w:t>
      </w:r>
      <w:r w:rsidR="007F73EA" w:rsidRPr="003C2C03">
        <w:rPr>
          <w:rFonts w:eastAsia="Times New Roman"/>
          <w:sz w:val="28"/>
          <w:szCs w:val="28"/>
        </w:rPr>
        <w:t>-2</w:t>
      </w:r>
      <w:r w:rsidR="002B6FAF" w:rsidRPr="002B6FAF">
        <w:rPr>
          <w:rFonts w:eastAsia="Times New Roman"/>
          <w:sz w:val="28"/>
          <w:szCs w:val="28"/>
        </w:rPr>
        <w:t>4</w:t>
      </w:r>
      <w:r w:rsidRPr="003C2C03">
        <w:rPr>
          <w:rFonts w:eastAsia="Times New Roman"/>
          <w:sz w:val="28"/>
          <w:szCs w:val="28"/>
        </w:rPr>
        <w:t>).</w:t>
      </w:r>
    </w:p>
    <w:p w14:paraId="3BF2884C" w14:textId="77777777" w:rsidR="00997EF8" w:rsidRPr="003C2C03" w:rsidRDefault="00997EF8" w:rsidP="00997EF8">
      <w:pPr>
        <w:ind w:firstLine="708"/>
        <w:rPr>
          <w:rFonts w:eastAsia="Times New Roman"/>
          <w:sz w:val="28"/>
          <w:szCs w:val="28"/>
        </w:rPr>
      </w:pPr>
    </w:p>
    <w:p w14:paraId="6263A7B2" w14:textId="77777777" w:rsidR="00997EF8" w:rsidRPr="003C2C03" w:rsidRDefault="00997EF8" w:rsidP="00997EF8">
      <w:pPr>
        <w:ind w:firstLine="0"/>
        <w:jc w:val="center"/>
        <w:rPr>
          <w:rFonts w:eastAsia="Times New Roman"/>
          <w:sz w:val="28"/>
          <w:szCs w:val="28"/>
        </w:rPr>
      </w:pPr>
      <w:r w:rsidRPr="003C2C03">
        <w:rPr>
          <w:noProof/>
          <w:lang w:eastAsia="ru-RU"/>
        </w:rPr>
        <w:drawing>
          <wp:inline distT="0" distB="0" distL="0" distR="0" wp14:anchorId="2EA62FBF" wp14:editId="52483618">
            <wp:extent cx="5029200" cy="269354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3207" t="36559" r="11171" b="29047"/>
                    <a:stretch/>
                  </pic:blipFill>
                  <pic:spPr bwMode="auto">
                    <a:xfrm>
                      <a:off x="0" y="0"/>
                      <a:ext cx="5090222" cy="2726224"/>
                    </a:xfrm>
                    <a:prstGeom prst="rect">
                      <a:avLst/>
                    </a:prstGeom>
                    <a:noFill/>
                    <a:ln>
                      <a:noFill/>
                    </a:ln>
                    <a:extLst>
                      <a:ext uri="{53640926-AAD7-44D8-BBD7-CCE9431645EC}">
                        <a14:shadowObscured xmlns:a14="http://schemas.microsoft.com/office/drawing/2010/main"/>
                      </a:ext>
                    </a:extLst>
                  </pic:spPr>
                </pic:pic>
              </a:graphicData>
            </a:graphic>
          </wp:inline>
        </w:drawing>
      </w:r>
    </w:p>
    <w:p w14:paraId="6F019DAB" w14:textId="6B50C9A8" w:rsidR="0095587D" w:rsidRPr="003C2C03" w:rsidRDefault="00997EF8" w:rsidP="00997EF8">
      <w:pPr>
        <w:ind w:firstLine="708"/>
        <w:jc w:val="center"/>
        <w:rPr>
          <w:rFonts w:eastAsia="Times New Roman"/>
          <w:sz w:val="28"/>
          <w:szCs w:val="28"/>
        </w:rPr>
      </w:pPr>
      <w:r w:rsidRPr="003C2C03">
        <w:rPr>
          <w:rFonts w:eastAsia="Times New Roman"/>
          <w:sz w:val="28"/>
          <w:szCs w:val="28"/>
        </w:rPr>
        <w:t>Рис</w:t>
      </w:r>
      <w:r w:rsidR="007F73EA" w:rsidRPr="003C2C03">
        <w:rPr>
          <w:rFonts w:eastAsia="Times New Roman"/>
          <w:sz w:val="28"/>
          <w:szCs w:val="28"/>
        </w:rPr>
        <w:t>унок</w:t>
      </w:r>
      <w:r w:rsidRPr="003C2C03">
        <w:rPr>
          <w:rFonts w:eastAsia="Times New Roman"/>
          <w:sz w:val="28"/>
          <w:szCs w:val="28"/>
        </w:rPr>
        <w:t xml:space="preserve"> </w:t>
      </w:r>
      <w:r w:rsidR="007F73EA" w:rsidRPr="003C2C03">
        <w:rPr>
          <w:rFonts w:eastAsia="Times New Roman"/>
          <w:sz w:val="28"/>
          <w:szCs w:val="28"/>
        </w:rPr>
        <w:t>2</w:t>
      </w:r>
      <w:r w:rsidR="002B6FAF" w:rsidRPr="00517C5E">
        <w:rPr>
          <w:rFonts w:eastAsia="Times New Roman"/>
          <w:sz w:val="28"/>
          <w:szCs w:val="28"/>
        </w:rPr>
        <w:t>1</w:t>
      </w:r>
      <w:r w:rsidRPr="003C2C03">
        <w:rPr>
          <w:rFonts w:eastAsia="Times New Roman"/>
          <w:sz w:val="28"/>
          <w:szCs w:val="28"/>
        </w:rPr>
        <w:t xml:space="preserve"> – </w:t>
      </w:r>
      <w:r w:rsidR="00367FBF" w:rsidRPr="003C2C03">
        <w:rPr>
          <w:rFonts w:eastAsia="Times New Roman"/>
          <w:sz w:val="28"/>
          <w:szCs w:val="28"/>
        </w:rPr>
        <w:t>Пораженный гельминтом</w:t>
      </w:r>
      <w:r w:rsidR="0095587D" w:rsidRPr="003C2C03">
        <w:rPr>
          <w:rFonts w:eastAsia="Times New Roman"/>
          <w:sz w:val="28"/>
          <w:szCs w:val="28"/>
          <w:lang w:val="kk-KZ"/>
        </w:rPr>
        <w:t xml:space="preserve"> </w:t>
      </w:r>
      <w:r w:rsidR="0095587D" w:rsidRPr="003C2C03">
        <w:rPr>
          <w:rStyle w:val="afff"/>
          <w:sz w:val="28"/>
          <w:szCs w:val="28"/>
        </w:rPr>
        <w:t>Ligula intestinalis</w:t>
      </w:r>
      <w:r w:rsidR="00367FBF" w:rsidRPr="003C2C03">
        <w:rPr>
          <w:rFonts w:eastAsia="Times New Roman"/>
          <w:sz w:val="28"/>
          <w:szCs w:val="28"/>
        </w:rPr>
        <w:t xml:space="preserve"> </w:t>
      </w:r>
      <w:r w:rsidR="0095587D" w:rsidRPr="003C2C03">
        <w:rPr>
          <w:rFonts w:eastAsia="Times New Roman"/>
          <w:sz w:val="28"/>
          <w:szCs w:val="28"/>
          <w:lang w:val="kk-KZ"/>
        </w:rPr>
        <w:t xml:space="preserve"> </w:t>
      </w:r>
      <w:r w:rsidR="00367FBF" w:rsidRPr="003C2C03">
        <w:rPr>
          <w:rFonts w:eastAsia="Times New Roman"/>
          <w:sz w:val="28"/>
          <w:szCs w:val="28"/>
        </w:rPr>
        <w:t xml:space="preserve"> </w:t>
      </w:r>
    </w:p>
    <w:p w14:paraId="24253A92" w14:textId="2C0A94CB" w:rsidR="00997EF8" w:rsidRPr="003C2C03" w:rsidRDefault="0095587D" w:rsidP="00997EF8">
      <w:pPr>
        <w:ind w:firstLine="708"/>
        <w:jc w:val="center"/>
        <w:rPr>
          <w:rFonts w:eastAsia="Times New Roman"/>
          <w:sz w:val="28"/>
          <w:szCs w:val="28"/>
        </w:rPr>
      </w:pPr>
      <w:r w:rsidRPr="003C2C03">
        <w:rPr>
          <w:rFonts w:eastAsia="Times New Roman"/>
          <w:sz w:val="28"/>
          <w:szCs w:val="28"/>
          <w:lang w:val="kk-KZ"/>
        </w:rPr>
        <w:t xml:space="preserve">серебряный </w:t>
      </w:r>
      <w:r w:rsidR="00367FBF" w:rsidRPr="003C2C03">
        <w:rPr>
          <w:rFonts w:eastAsia="Times New Roman"/>
          <w:sz w:val="28"/>
          <w:szCs w:val="28"/>
        </w:rPr>
        <w:t xml:space="preserve">карась </w:t>
      </w:r>
      <w:r w:rsidRPr="003C2C03">
        <w:rPr>
          <w:rFonts w:eastAsia="Times New Roman"/>
          <w:sz w:val="28"/>
          <w:szCs w:val="28"/>
          <w:lang w:val="kk-KZ"/>
        </w:rPr>
        <w:t>(Капшагайское НВХ, 2021)</w:t>
      </w:r>
    </w:p>
    <w:p w14:paraId="4344C3E3" w14:textId="77777777" w:rsidR="00997EF8" w:rsidRPr="003C2C03" w:rsidRDefault="00997EF8" w:rsidP="00997EF8">
      <w:pPr>
        <w:ind w:firstLine="708"/>
        <w:jc w:val="center"/>
        <w:rPr>
          <w:rFonts w:eastAsia="Times New Roman"/>
          <w:sz w:val="28"/>
          <w:szCs w:val="28"/>
        </w:rPr>
      </w:pPr>
    </w:p>
    <w:p w14:paraId="401BB4EE" w14:textId="77777777" w:rsidR="00997EF8" w:rsidRPr="003C2C03" w:rsidRDefault="00997EF8" w:rsidP="00997EF8">
      <w:pPr>
        <w:ind w:firstLine="0"/>
        <w:jc w:val="center"/>
        <w:rPr>
          <w:rFonts w:eastAsia="Times New Roman"/>
          <w:sz w:val="28"/>
          <w:szCs w:val="28"/>
        </w:rPr>
      </w:pPr>
      <w:r w:rsidRPr="003C2C03">
        <w:rPr>
          <w:noProof/>
          <w:lang w:eastAsia="ru-RU"/>
        </w:rPr>
        <w:drawing>
          <wp:inline distT="0" distB="0" distL="0" distR="0" wp14:anchorId="03D178AB" wp14:editId="6D421E5F">
            <wp:extent cx="4943475" cy="2698192"/>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86" t="33780" r="14859" b="6357"/>
                    <a:stretch/>
                  </pic:blipFill>
                  <pic:spPr bwMode="auto">
                    <a:xfrm>
                      <a:off x="0" y="0"/>
                      <a:ext cx="4982805" cy="2719659"/>
                    </a:xfrm>
                    <a:prstGeom prst="rect">
                      <a:avLst/>
                    </a:prstGeom>
                    <a:noFill/>
                    <a:ln>
                      <a:noFill/>
                    </a:ln>
                    <a:extLst>
                      <a:ext uri="{53640926-AAD7-44D8-BBD7-CCE9431645EC}">
                        <a14:shadowObscured xmlns:a14="http://schemas.microsoft.com/office/drawing/2010/main"/>
                      </a:ext>
                    </a:extLst>
                  </pic:spPr>
                </pic:pic>
              </a:graphicData>
            </a:graphic>
          </wp:inline>
        </w:drawing>
      </w:r>
    </w:p>
    <w:p w14:paraId="7C264BE3" w14:textId="7D785BF1" w:rsidR="0095587D" w:rsidRPr="003C2C03" w:rsidRDefault="00997EF8" w:rsidP="00997EF8">
      <w:pPr>
        <w:ind w:firstLine="708"/>
        <w:jc w:val="center"/>
        <w:rPr>
          <w:rFonts w:eastAsia="Times New Roman"/>
          <w:sz w:val="28"/>
          <w:szCs w:val="28"/>
          <w:lang w:val="kk-KZ"/>
        </w:rPr>
      </w:pPr>
      <w:r w:rsidRPr="003C2C03">
        <w:rPr>
          <w:rFonts w:eastAsia="Times New Roman"/>
          <w:sz w:val="28"/>
          <w:szCs w:val="28"/>
        </w:rPr>
        <w:t>Рис</w:t>
      </w:r>
      <w:r w:rsidR="007F73EA" w:rsidRPr="003C2C03">
        <w:rPr>
          <w:rFonts w:eastAsia="Times New Roman"/>
          <w:sz w:val="28"/>
          <w:szCs w:val="28"/>
        </w:rPr>
        <w:t>унок</w:t>
      </w:r>
      <w:r w:rsidRPr="003C2C03">
        <w:rPr>
          <w:rFonts w:eastAsia="Times New Roman"/>
          <w:sz w:val="28"/>
          <w:szCs w:val="28"/>
        </w:rPr>
        <w:t xml:space="preserve"> 2</w:t>
      </w:r>
      <w:r w:rsidR="002B6FAF" w:rsidRPr="00517C5E">
        <w:rPr>
          <w:rFonts w:eastAsia="Times New Roman"/>
          <w:sz w:val="28"/>
          <w:szCs w:val="28"/>
        </w:rPr>
        <w:t>2</w:t>
      </w:r>
      <w:r w:rsidRPr="003C2C03">
        <w:rPr>
          <w:rFonts w:eastAsia="Times New Roman"/>
          <w:sz w:val="28"/>
          <w:szCs w:val="28"/>
        </w:rPr>
        <w:t xml:space="preserve"> – Мопсовидное рыло</w:t>
      </w:r>
      <w:r w:rsidR="0095587D" w:rsidRPr="003C2C03">
        <w:rPr>
          <w:rFonts w:eastAsia="Times New Roman"/>
          <w:sz w:val="28"/>
          <w:szCs w:val="28"/>
          <w:lang w:val="kk-KZ"/>
        </w:rPr>
        <w:t xml:space="preserve"> серебряного карася</w:t>
      </w:r>
    </w:p>
    <w:p w14:paraId="01F8E3A9" w14:textId="643A3E75" w:rsidR="00997EF8" w:rsidRPr="003C2C03" w:rsidRDefault="0095587D" w:rsidP="00997EF8">
      <w:pPr>
        <w:ind w:firstLine="708"/>
        <w:jc w:val="center"/>
        <w:rPr>
          <w:rFonts w:eastAsia="Times New Roman"/>
          <w:sz w:val="28"/>
          <w:szCs w:val="28"/>
          <w:lang w:val="kk-KZ"/>
        </w:rPr>
      </w:pPr>
      <w:r w:rsidRPr="003C2C03">
        <w:rPr>
          <w:rFonts w:eastAsia="Times New Roman"/>
          <w:sz w:val="28"/>
          <w:szCs w:val="28"/>
          <w:lang w:val="kk-KZ"/>
        </w:rPr>
        <w:t xml:space="preserve"> (Капшагайское НВХ, 2021)</w:t>
      </w:r>
    </w:p>
    <w:p w14:paraId="44426BAA" w14:textId="77777777" w:rsidR="00997EF8" w:rsidRPr="003C2C03" w:rsidRDefault="00997EF8" w:rsidP="00997EF8">
      <w:pPr>
        <w:ind w:firstLine="708"/>
        <w:rPr>
          <w:rFonts w:eastAsia="Times New Roman"/>
          <w:sz w:val="28"/>
          <w:szCs w:val="28"/>
        </w:rPr>
      </w:pPr>
    </w:p>
    <w:p w14:paraId="4329251D" w14:textId="77777777" w:rsidR="00997EF8" w:rsidRPr="003C2C03" w:rsidRDefault="00997EF8" w:rsidP="00997EF8">
      <w:pPr>
        <w:ind w:firstLine="708"/>
        <w:rPr>
          <w:rFonts w:eastAsia="Times New Roman"/>
          <w:sz w:val="28"/>
          <w:szCs w:val="28"/>
        </w:rPr>
      </w:pPr>
    </w:p>
    <w:p w14:paraId="1C81978A" w14:textId="77777777" w:rsidR="00997EF8" w:rsidRPr="003C2C03" w:rsidRDefault="00997EF8" w:rsidP="00997EF8">
      <w:pPr>
        <w:ind w:firstLine="0"/>
        <w:jc w:val="center"/>
        <w:rPr>
          <w:rFonts w:eastAsia="Times New Roman"/>
          <w:sz w:val="28"/>
          <w:szCs w:val="28"/>
        </w:rPr>
      </w:pPr>
      <w:r w:rsidRPr="003C2C03">
        <w:rPr>
          <w:noProof/>
          <w:lang w:eastAsia="ru-RU"/>
        </w:rPr>
        <w:lastRenderedPageBreak/>
        <w:drawing>
          <wp:inline distT="0" distB="0" distL="0" distR="0" wp14:anchorId="55180243" wp14:editId="2746F01C">
            <wp:extent cx="3215524" cy="5566346"/>
            <wp:effectExtent l="5715"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a:extLst>
                        <a:ext uri="{28A0092B-C50C-407E-A947-70E740481C1C}">
                          <a14:useLocalDpi xmlns:a14="http://schemas.microsoft.com/office/drawing/2010/main" val="0"/>
                        </a:ext>
                      </a:extLst>
                    </a:blip>
                    <a:srcRect l="29300" t="30743" r="20871" b="4564"/>
                    <a:stretch/>
                  </pic:blipFill>
                  <pic:spPr bwMode="auto">
                    <a:xfrm rot="5400000">
                      <a:off x="0" y="0"/>
                      <a:ext cx="3297192" cy="5707721"/>
                    </a:xfrm>
                    <a:prstGeom prst="rect">
                      <a:avLst/>
                    </a:prstGeom>
                    <a:noFill/>
                    <a:ln>
                      <a:noFill/>
                    </a:ln>
                    <a:extLst>
                      <a:ext uri="{53640926-AAD7-44D8-BBD7-CCE9431645EC}">
                        <a14:shadowObscured xmlns:a14="http://schemas.microsoft.com/office/drawing/2010/main"/>
                      </a:ext>
                    </a:extLst>
                  </pic:spPr>
                </pic:pic>
              </a:graphicData>
            </a:graphic>
          </wp:inline>
        </w:drawing>
      </w:r>
    </w:p>
    <w:p w14:paraId="5A1BDACF" w14:textId="08852ABB" w:rsidR="0095587D" w:rsidRPr="003C2C03" w:rsidRDefault="00997EF8" w:rsidP="00997EF8">
      <w:pPr>
        <w:jc w:val="center"/>
        <w:rPr>
          <w:rFonts w:eastAsia="Times New Roman"/>
          <w:sz w:val="28"/>
          <w:szCs w:val="28"/>
          <w:lang w:val="kk-KZ"/>
        </w:rPr>
      </w:pPr>
      <w:r w:rsidRPr="003C2C03">
        <w:rPr>
          <w:rFonts w:eastAsia="Times New Roman"/>
          <w:sz w:val="28"/>
          <w:szCs w:val="28"/>
        </w:rPr>
        <w:t>Рис</w:t>
      </w:r>
      <w:r w:rsidR="007F73EA" w:rsidRPr="003C2C03">
        <w:rPr>
          <w:rFonts w:eastAsia="Times New Roman"/>
          <w:sz w:val="28"/>
          <w:szCs w:val="28"/>
        </w:rPr>
        <w:t>унок</w:t>
      </w:r>
      <w:r w:rsidRPr="003C2C03">
        <w:rPr>
          <w:rFonts w:eastAsia="Times New Roman"/>
          <w:sz w:val="28"/>
          <w:szCs w:val="28"/>
        </w:rPr>
        <w:t xml:space="preserve"> </w:t>
      </w:r>
      <w:r w:rsidR="007F73EA" w:rsidRPr="003C2C03">
        <w:rPr>
          <w:rFonts w:eastAsia="Times New Roman"/>
          <w:sz w:val="28"/>
          <w:szCs w:val="28"/>
        </w:rPr>
        <w:t>2</w:t>
      </w:r>
      <w:r w:rsidR="002B6FAF" w:rsidRPr="002B6FAF">
        <w:rPr>
          <w:rFonts w:eastAsia="Times New Roman"/>
          <w:sz w:val="28"/>
          <w:szCs w:val="28"/>
        </w:rPr>
        <w:t>3</w:t>
      </w:r>
      <w:r w:rsidRPr="003C2C03">
        <w:rPr>
          <w:rFonts w:eastAsia="Times New Roman"/>
          <w:sz w:val="28"/>
          <w:szCs w:val="28"/>
        </w:rPr>
        <w:t xml:space="preserve"> – Недоразвитие анального плавника</w:t>
      </w:r>
      <w:r w:rsidR="0095587D" w:rsidRPr="003C2C03">
        <w:rPr>
          <w:rFonts w:eastAsia="Times New Roman"/>
          <w:sz w:val="28"/>
          <w:szCs w:val="28"/>
          <w:lang w:val="kk-KZ"/>
        </w:rPr>
        <w:t xml:space="preserve"> серебряного карася</w:t>
      </w:r>
      <w:r w:rsidR="002907D3" w:rsidRPr="003C2C03">
        <w:rPr>
          <w:rFonts w:eastAsia="Times New Roman"/>
          <w:sz w:val="28"/>
          <w:szCs w:val="28"/>
          <w:lang w:val="kk-KZ"/>
        </w:rPr>
        <w:t xml:space="preserve"> </w:t>
      </w:r>
    </w:p>
    <w:p w14:paraId="329F3FFB" w14:textId="79A6239E" w:rsidR="00997EF8" w:rsidRPr="003C2C03" w:rsidRDefault="0095587D" w:rsidP="00997EF8">
      <w:pPr>
        <w:jc w:val="center"/>
        <w:rPr>
          <w:rFonts w:eastAsia="Times New Roman"/>
          <w:sz w:val="28"/>
          <w:szCs w:val="28"/>
          <w:lang w:val="kk-KZ"/>
        </w:rPr>
      </w:pPr>
      <w:r w:rsidRPr="003C2C03">
        <w:rPr>
          <w:rFonts w:eastAsia="Times New Roman"/>
          <w:sz w:val="28"/>
          <w:szCs w:val="28"/>
          <w:lang w:val="kk-KZ"/>
        </w:rPr>
        <w:t>(Капшагайское НВХ, 2021)</w:t>
      </w:r>
    </w:p>
    <w:p w14:paraId="22665887" w14:textId="77777777" w:rsidR="00997EF8" w:rsidRPr="003C2C03" w:rsidRDefault="00997EF8" w:rsidP="00997EF8">
      <w:pPr>
        <w:ind w:hanging="1276"/>
        <w:rPr>
          <w:rFonts w:eastAsia="Times New Roman"/>
          <w:sz w:val="28"/>
          <w:szCs w:val="28"/>
        </w:rPr>
      </w:pPr>
    </w:p>
    <w:p w14:paraId="4B5EEC70" w14:textId="77777777" w:rsidR="00997EF8" w:rsidRPr="003C2C03" w:rsidRDefault="00997EF8" w:rsidP="00997EF8">
      <w:pPr>
        <w:ind w:firstLine="0"/>
        <w:jc w:val="center"/>
        <w:rPr>
          <w:rFonts w:eastAsia="Times New Roman"/>
          <w:sz w:val="28"/>
          <w:szCs w:val="28"/>
        </w:rPr>
      </w:pPr>
      <w:r w:rsidRPr="003C2C03">
        <w:rPr>
          <w:noProof/>
          <w:lang w:eastAsia="ru-RU"/>
        </w:rPr>
        <w:drawing>
          <wp:inline distT="0" distB="0" distL="0" distR="0" wp14:anchorId="6164A74D" wp14:editId="6D73212B">
            <wp:extent cx="4977654" cy="2183802"/>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536" t="29718" r="2190" b="17474"/>
                    <a:stretch/>
                  </pic:blipFill>
                  <pic:spPr bwMode="auto">
                    <a:xfrm>
                      <a:off x="0" y="0"/>
                      <a:ext cx="5013347" cy="2199461"/>
                    </a:xfrm>
                    <a:prstGeom prst="rect">
                      <a:avLst/>
                    </a:prstGeom>
                    <a:noFill/>
                    <a:ln>
                      <a:noFill/>
                    </a:ln>
                    <a:extLst>
                      <a:ext uri="{53640926-AAD7-44D8-BBD7-CCE9431645EC}">
                        <a14:shadowObscured xmlns:a14="http://schemas.microsoft.com/office/drawing/2010/main"/>
                      </a:ext>
                    </a:extLst>
                  </pic:spPr>
                </pic:pic>
              </a:graphicData>
            </a:graphic>
          </wp:inline>
        </w:drawing>
      </w:r>
    </w:p>
    <w:p w14:paraId="13A163C6" w14:textId="5B46D8CE" w:rsidR="00997EF8" w:rsidRPr="003C2C03" w:rsidRDefault="00997EF8" w:rsidP="00997EF8">
      <w:pPr>
        <w:ind w:firstLine="708"/>
        <w:jc w:val="center"/>
        <w:rPr>
          <w:rFonts w:eastAsia="Times New Roman"/>
          <w:sz w:val="28"/>
          <w:szCs w:val="28"/>
          <w:lang w:val="kk-KZ"/>
        </w:rPr>
      </w:pPr>
      <w:r w:rsidRPr="003C2C03">
        <w:rPr>
          <w:rFonts w:eastAsia="Times New Roman"/>
          <w:sz w:val="28"/>
          <w:szCs w:val="28"/>
        </w:rPr>
        <w:t>Рис</w:t>
      </w:r>
      <w:r w:rsidR="007F73EA" w:rsidRPr="003C2C03">
        <w:rPr>
          <w:rFonts w:eastAsia="Times New Roman"/>
          <w:sz w:val="28"/>
          <w:szCs w:val="28"/>
        </w:rPr>
        <w:t>унок 2</w:t>
      </w:r>
      <w:r w:rsidR="002B6FAF" w:rsidRPr="00B65EC0">
        <w:rPr>
          <w:rFonts w:eastAsia="Times New Roman"/>
          <w:sz w:val="28"/>
          <w:szCs w:val="28"/>
        </w:rPr>
        <w:t>4</w:t>
      </w:r>
      <w:r w:rsidRPr="003C2C03">
        <w:rPr>
          <w:rFonts w:eastAsia="Times New Roman"/>
          <w:sz w:val="28"/>
          <w:szCs w:val="28"/>
        </w:rPr>
        <w:t xml:space="preserve"> – Нарушенная форма рта</w:t>
      </w:r>
      <w:r w:rsidR="0095587D" w:rsidRPr="003C2C03">
        <w:rPr>
          <w:rFonts w:eastAsia="Times New Roman"/>
          <w:sz w:val="28"/>
          <w:szCs w:val="28"/>
          <w:lang w:val="kk-KZ"/>
        </w:rPr>
        <w:t xml:space="preserve"> серебряного карася</w:t>
      </w:r>
    </w:p>
    <w:p w14:paraId="308F1506" w14:textId="77777777" w:rsidR="0095587D" w:rsidRPr="003C2C03" w:rsidRDefault="0095587D" w:rsidP="0095587D">
      <w:pPr>
        <w:jc w:val="center"/>
        <w:rPr>
          <w:rFonts w:eastAsia="Times New Roman"/>
          <w:sz w:val="28"/>
          <w:szCs w:val="28"/>
          <w:lang w:val="kk-KZ"/>
        </w:rPr>
      </w:pPr>
      <w:r w:rsidRPr="003C2C03">
        <w:rPr>
          <w:rFonts w:eastAsia="Times New Roman"/>
          <w:sz w:val="28"/>
          <w:szCs w:val="28"/>
          <w:lang w:val="kk-KZ"/>
        </w:rPr>
        <w:t>(Капшагайское НВХ, 2021)</w:t>
      </w:r>
    </w:p>
    <w:p w14:paraId="00B1657D" w14:textId="77777777" w:rsidR="0095587D" w:rsidRPr="003C2C03" w:rsidRDefault="0095587D" w:rsidP="00997EF8">
      <w:pPr>
        <w:ind w:firstLine="708"/>
        <w:jc w:val="center"/>
        <w:rPr>
          <w:rFonts w:eastAsia="Times New Roman"/>
          <w:sz w:val="28"/>
          <w:szCs w:val="28"/>
          <w:lang w:val="kk-KZ"/>
        </w:rPr>
      </w:pPr>
    </w:p>
    <w:p w14:paraId="334B6438" w14:textId="18EB0FAD" w:rsidR="00997EF8" w:rsidRPr="003C2C03" w:rsidRDefault="00997EF8" w:rsidP="00997EF8">
      <w:pPr>
        <w:ind w:firstLine="708"/>
        <w:rPr>
          <w:rFonts w:eastAsia="Times New Roman"/>
          <w:sz w:val="28"/>
          <w:szCs w:val="28"/>
        </w:rPr>
      </w:pPr>
      <w:r w:rsidRPr="003C2C03">
        <w:rPr>
          <w:rFonts w:eastAsia="Times New Roman"/>
          <w:sz w:val="28"/>
          <w:szCs w:val="28"/>
        </w:rPr>
        <w:t xml:space="preserve">В прудовых хозяйствах караси являются </w:t>
      </w:r>
      <w:r w:rsidR="0095587D" w:rsidRPr="003C2C03">
        <w:rPr>
          <w:rFonts w:eastAsia="Times New Roman"/>
          <w:sz w:val="28"/>
          <w:szCs w:val="28"/>
          <w:lang w:val="kk-KZ"/>
        </w:rPr>
        <w:t>непромысловым</w:t>
      </w:r>
      <w:r w:rsidRPr="003C2C03">
        <w:rPr>
          <w:rFonts w:eastAsia="Times New Roman"/>
          <w:sz w:val="28"/>
          <w:szCs w:val="28"/>
        </w:rPr>
        <w:t xml:space="preserve"> видом, неконтролируемо размножающиеся в массовых количествах. Биомасса карасей из этих хозяйств чаще никак не используется и рассматривается как пищевые конкуренты для ценных видов рыб. Караси распространены во всех категориях прудов, что недопустимо согласно технологиям культивирования </w:t>
      </w:r>
      <w:r w:rsidR="0095587D" w:rsidRPr="003C2C03">
        <w:rPr>
          <w:rFonts w:eastAsia="Times New Roman"/>
          <w:sz w:val="28"/>
          <w:szCs w:val="28"/>
          <w:lang w:val="kk-KZ"/>
        </w:rPr>
        <w:t>товарных видов рыб</w:t>
      </w:r>
      <w:r w:rsidRPr="003C2C03">
        <w:rPr>
          <w:rFonts w:eastAsia="Times New Roman"/>
          <w:sz w:val="28"/>
          <w:szCs w:val="28"/>
        </w:rPr>
        <w:t xml:space="preserve">. Состояние рыб из Капшагайского нересто – выростного хозяйства демонстрирует неблагополучные условия среды в прудах. </w:t>
      </w:r>
    </w:p>
    <w:p w14:paraId="6E507A6E" w14:textId="610F4579" w:rsidR="00997EF8" w:rsidRPr="003C2C03" w:rsidRDefault="00997EF8" w:rsidP="00997EF8">
      <w:pPr>
        <w:ind w:firstLine="567"/>
        <w:rPr>
          <w:sz w:val="28"/>
          <w:szCs w:val="28"/>
        </w:rPr>
      </w:pPr>
      <w:r w:rsidRPr="003C2C03">
        <w:rPr>
          <w:rFonts w:eastAsia="Times New Roman"/>
          <w:b/>
          <w:bCs/>
          <w:sz w:val="28"/>
          <w:szCs w:val="28"/>
        </w:rPr>
        <w:t xml:space="preserve"> </w:t>
      </w:r>
      <w:r w:rsidRPr="003C2C03">
        <w:rPr>
          <w:rFonts w:eastAsia="Times New Roman"/>
          <w:b/>
          <w:bCs/>
          <w:i/>
          <w:iCs/>
          <w:sz w:val="28"/>
          <w:szCs w:val="28"/>
        </w:rPr>
        <w:t xml:space="preserve"> </w:t>
      </w:r>
      <w:r w:rsidRPr="003C2C03">
        <w:rPr>
          <w:rFonts w:eastAsia="Times New Roman"/>
          <w:sz w:val="28"/>
          <w:szCs w:val="28"/>
        </w:rPr>
        <w:t xml:space="preserve">Серебряный карась распространен во всех типах водоемах юго-восточного Казахстана. Нами был обнаружен в нижнем течении некоторых горных рек, равнинных реках, водохранилищах, небольших озерах и искусственных прудах. В естественных водоемах численность карасей невысока. В Капшагайском водохранилище карась является малоценным промысловым объектом, по </w:t>
      </w:r>
      <w:r w:rsidRPr="003C2C03">
        <w:rPr>
          <w:rFonts w:eastAsia="Times New Roman"/>
          <w:sz w:val="28"/>
          <w:szCs w:val="28"/>
        </w:rPr>
        <w:lastRenderedPageBreak/>
        <w:t>данным авторов, в настоящее время наблюдается его постепенное наращивание [</w:t>
      </w:r>
      <w:r w:rsidR="00423E74" w:rsidRPr="003C2C03">
        <w:rPr>
          <w:rFonts w:eastAsia="Times New Roman"/>
          <w:sz w:val="28"/>
          <w:szCs w:val="28"/>
        </w:rPr>
        <w:t>282</w:t>
      </w:r>
      <w:r w:rsidRPr="003C2C03">
        <w:rPr>
          <w:rFonts w:eastAsia="Times New Roman"/>
          <w:sz w:val="28"/>
          <w:szCs w:val="28"/>
        </w:rPr>
        <w:t xml:space="preserve">]. Также может служит нишей для промысловых хищных видов рыб. </w:t>
      </w:r>
    </w:p>
    <w:p w14:paraId="2075AFBF" w14:textId="77777777" w:rsidR="00997EF8" w:rsidRPr="003C2C03" w:rsidRDefault="00997EF8" w:rsidP="0079561B">
      <w:pPr>
        <w:ind w:firstLine="567"/>
        <w:rPr>
          <w:sz w:val="28"/>
          <w:szCs w:val="28"/>
        </w:rPr>
      </w:pPr>
    </w:p>
    <w:p w14:paraId="5DE3E782" w14:textId="77777777" w:rsidR="00997EF8" w:rsidRPr="003C2C03" w:rsidRDefault="00997EF8" w:rsidP="00956DE9">
      <w:pPr>
        <w:tabs>
          <w:tab w:val="left" w:pos="567"/>
        </w:tabs>
        <w:rPr>
          <w:rFonts w:eastAsia="Arial Unicode MS"/>
          <w:iCs/>
          <w:sz w:val="28"/>
          <w:szCs w:val="28"/>
          <w:u w:val="single"/>
          <w:lang w:val="kk-KZ" w:eastAsia="ru-RU"/>
        </w:rPr>
      </w:pPr>
      <w:r w:rsidRPr="003C2C03">
        <w:rPr>
          <w:rFonts w:eastAsia="Arial Unicode MS"/>
          <w:iCs/>
          <w:sz w:val="28"/>
          <w:szCs w:val="28"/>
          <w:u w:val="single"/>
          <w:lang w:val="kk-KZ" w:eastAsia="ru-RU"/>
        </w:rPr>
        <w:t>Японская медака</w:t>
      </w:r>
      <w:r w:rsidRPr="003C2C03">
        <w:rPr>
          <w:rFonts w:eastAsia="Arial Unicode MS"/>
          <w:i/>
          <w:sz w:val="28"/>
          <w:szCs w:val="28"/>
          <w:u w:val="single"/>
          <w:lang w:val="kk-KZ" w:eastAsia="ru-RU"/>
        </w:rPr>
        <w:t xml:space="preserve"> </w:t>
      </w:r>
      <w:bookmarkStart w:id="157" w:name="_Hlk132292039"/>
      <w:r w:rsidRPr="003C2C03">
        <w:rPr>
          <w:rFonts w:eastAsia="Arial Unicode MS"/>
          <w:i/>
          <w:sz w:val="28"/>
          <w:szCs w:val="28"/>
          <w:u w:val="single"/>
          <w:lang w:val="kk-KZ" w:eastAsia="ru-RU"/>
        </w:rPr>
        <w:t xml:space="preserve">Oryzias latipes </w:t>
      </w:r>
      <w:bookmarkEnd w:id="157"/>
      <w:r w:rsidRPr="003C2C03">
        <w:rPr>
          <w:rFonts w:eastAsia="Arial Unicode MS"/>
          <w:iCs/>
          <w:sz w:val="28"/>
          <w:szCs w:val="28"/>
          <w:u w:val="single"/>
          <w:lang w:val="kk-KZ" w:eastAsia="ru-RU"/>
        </w:rPr>
        <w:t xml:space="preserve">(Temminck et Schlegel, 1846). </w:t>
      </w:r>
    </w:p>
    <w:p w14:paraId="0B355E1E" w14:textId="335FD0C4" w:rsidR="00997EF8" w:rsidRPr="003C2C03" w:rsidRDefault="00997EF8" w:rsidP="00956DE9">
      <w:pPr>
        <w:tabs>
          <w:tab w:val="left" w:pos="567"/>
        </w:tabs>
        <w:rPr>
          <w:rFonts w:eastAsia="Arial Unicode MS"/>
          <w:bCs/>
          <w:sz w:val="28"/>
          <w:szCs w:val="28"/>
          <w:lang w:eastAsia="ru-RU"/>
        </w:rPr>
      </w:pPr>
      <w:r w:rsidRPr="003C2C03">
        <w:rPr>
          <w:rFonts w:eastAsia="Arial Unicode MS"/>
          <w:bCs/>
          <w:sz w:val="28"/>
          <w:szCs w:val="28"/>
          <w:lang w:eastAsia="ru-RU"/>
        </w:rPr>
        <w:t xml:space="preserve">В наших сборах медака была обнаружена в коллекторном канале Баканасской  оросительной системы (2019 г.),  в больших количествах  в выростных прудах Капшагайского нересто – выростного хозяйства (2021 г.), также встречалась в единичных экземплярах реках Талгар (2022 г.) и Малый </w:t>
      </w:r>
      <w:r w:rsidR="00EA2682" w:rsidRPr="003C2C03">
        <w:rPr>
          <w:rFonts w:eastAsia="Arial Unicode MS"/>
          <w:bCs/>
          <w:sz w:val="28"/>
          <w:szCs w:val="28"/>
          <w:lang w:eastAsia="ru-RU"/>
        </w:rPr>
        <w:t>Шарын</w:t>
      </w:r>
      <w:r w:rsidRPr="003C2C03">
        <w:rPr>
          <w:rFonts w:eastAsia="Arial Unicode MS"/>
          <w:bCs/>
          <w:sz w:val="28"/>
          <w:szCs w:val="28"/>
          <w:lang w:eastAsia="ru-RU"/>
        </w:rPr>
        <w:t xml:space="preserve"> (2022 г.), в более ранних сборах медака обнаруживалась в районе гидропоста реки Иле (пристань Дубунь) (2011 г.). Ниже приводятся данные по размерно – весовым характеристикам отловленных рыб</w:t>
      </w:r>
      <w:r w:rsidR="007F73EA" w:rsidRPr="003C2C03">
        <w:rPr>
          <w:rFonts w:eastAsia="Arial Unicode MS"/>
          <w:bCs/>
          <w:sz w:val="28"/>
          <w:szCs w:val="28"/>
          <w:lang w:eastAsia="ru-RU"/>
        </w:rPr>
        <w:t xml:space="preserve"> (табл.4</w:t>
      </w:r>
      <w:r w:rsidR="00956DE9">
        <w:rPr>
          <w:rFonts w:eastAsia="Arial Unicode MS"/>
          <w:bCs/>
          <w:sz w:val="28"/>
          <w:szCs w:val="28"/>
          <w:lang w:eastAsia="ru-RU"/>
        </w:rPr>
        <w:t>0</w:t>
      </w:r>
      <w:r w:rsidR="007F73EA" w:rsidRPr="003C2C03">
        <w:rPr>
          <w:rFonts w:eastAsia="Arial Unicode MS"/>
          <w:bCs/>
          <w:sz w:val="28"/>
          <w:szCs w:val="28"/>
          <w:lang w:eastAsia="ru-RU"/>
        </w:rPr>
        <w:t>-4</w:t>
      </w:r>
      <w:r w:rsidR="00956DE9">
        <w:rPr>
          <w:rFonts w:eastAsia="Arial Unicode MS"/>
          <w:bCs/>
          <w:sz w:val="28"/>
          <w:szCs w:val="28"/>
          <w:lang w:eastAsia="ru-RU"/>
        </w:rPr>
        <w:t>1</w:t>
      </w:r>
      <w:r w:rsidR="007F73EA" w:rsidRPr="003C2C03">
        <w:rPr>
          <w:rFonts w:eastAsia="Arial Unicode MS"/>
          <w:bCs/>
          <w:sz w:val="28"/>
          <w:szCs w:val="28"/>
          <w:lang w:eastAsia="ru-RU"/>
        </w:rPr>
        <w:t>)</w:t>
      </w:r>
      <w:r w:rsidRPr="003C2C03">
        <w:rPr>
          <w:rFonts w:eastAsia="Arial Unicode MS"/>
          <w:bCs/>
          <w:sz w:val="28"/>
          <w:szCs w:val="28"/>
          <w:lang w:eastAsia="ru-RU"/>
        </w:rPr>
        <w:t>.</w:t>
      </w:r>
    </w:p>
    <w:p w14:paraId="196849FE" w14:textId="77777777" w:rsidR="00997EF8" w:rsidRPr="003C2C03" w:rsidRDefault="00997EF8" w:rsidP="00997EF8">
      <w:pPr>
        <w:tabs>
          <w:tab w:val="left" w:pos="567"/>
        </w:tabs>
        <w:ind w:firstLine="567"/>
        <w:rPr>
          <w:rFonts w:eastAsia="Arial Unicode MS"/>
          <w:bCs/>
          <w:sz w:val="28"/>
          <w:szCs w:val="28"/>
          <w:lang w:eastAsia="ru-RU"/>
        </w:rPr>
      </w:pPr>
    </w:p>
    <w:p w14:paraId="50EB4560" w14:textId="1B4046D6" w:rsidR="00997EF8" w:rsidRPr="003C2C03" w:rsidRDefault="00997EF8" w:rsidP="007F73EA">
      <w:pPr>
        <w:tabs>
          <w:tab w:val="left" w:pos="567"/>
        </w:tabs>
        <w:ind w:firstLine="0"/>
        <w:rPr>
          <w:rFonts w:eastAsia="Arial Unicode MS"/>
          <w:bCs/>
          <w:sz w:val="28"/>
          <w:szCs w:val="28"/>
          <w:lang w:eastAsia="ru-RU"/>
        </w:rPr>
      </w:pPr>
      <w:r w:rsidRPr="003C2C03">
        <w:rPr>
          <w:rFonts w:eastAsia="Arial Unicode MS"/>
          <w:bCs/>
          <w:sz w:val="28"/>
          <w:szCs w:val="28"/>
          <w:lang w:eastAsia="ru-RU"/>
        </w:rPr>
        <w:t xml:space="preserve">Таблица </w:t>
      </w:r>
      <w:r w:rsidR="007F73EA" w:rsidRPr="003C2C03">
        <w:rPr>
          <w:rFonts w:eastAsia="Arial Unicode MS"/>
          <w:bCs/>
          <w:sz w:val="28"/>
          <w:szCs w:val="28"/>
          <w:lang w:eastAsia="ru-RU"/>
        </w:rPr>
        <w:t>4</w:t>
      </w:r>
      <w:r w:rsidR="00956DE9">
        <w:rPr>
          <w:rFonts w:eastAsia="Arial Unicode MS"/>
          <w:bCs/>
          <w:sz w:val="28"/>
          <w:szCs w:val="28"/>
          <w:lang w:eastAsia="ru-RU"/>
        </w:rPr>
        <w:t>0</w:t>
      </w:r>
      <w:r w:rsidRPr="003C2C03">
        <w:rPr>
          <w:rFonts w:eastAsia="Arial Unicode MS"/>
          <w:bCs/>
          <w:sz w:val="28"/>
          <w:szCs w:val="28"/>
          <w:lang w:eastAsia="ru-RU"/>
        </w:rPr>
        <w:t xml:space="preserve"> – Размерно – массовые показатели медаки из рек Талгар и Малый </w:t>
      </w:r>
      <w:r w:rsidR="00EA2682" w:rsidRPr="003C2C03">
        <w:rPr>
          <w:rFonts w:eastAsia="Arial Unicode MS"/>
          <w:bCs/>
          <w:sz w:val="28"/>
          <w:szCs w:val="28"/>
          <w:lang w:eastAsia="ru-RU"/>
        </w:rPr>
        <w:t>Шарын</w:t>
      </w:r>
    </w:p>
    <w:tbl>
      <w:tblPr>
        <w:tblStyle w:val="ae"/>
        <w:tblW w:w="5000" w:type="pct"/>
        <w:tblLook w:val="04A0" w:firstRow="1" w:lastRow="0" w:firstColumn="1" w:lastColumn="0" w:noHBand="0" w:noVBand="1"/>
      </w:tblPr>
      <w:tblGrid>
        <w:gridCol w:w="2407"/>
        <w:gridCol w:w="2407"/>
        <w:gridCol w:w="2407"/>
        <w:gridCol w:w="1271"/>
        <w:gridCol w:w="1136"/>
      </w:tblGrid>
      <w:tr w:rsidR="00997EF8" w:rsidRPr="003C2C03" w14:paraId="286A17D8" w14:textId="77777777" w:rsidTr="00D51440">
        <w:tc>
          <w:tcPr>
            <w:tcW w:w="1250" w:type="pct"/>
            <w:vMerge w:val="restart"/>
          </w:tcPr>
          <w:p w14:paraId="3825CE8B"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eastAsia="Arial Unicode MS" w:hAnsi="Times New Roman"/>
              </w:rPr>
              <w:t xml:space="preserve">Реки </w:t>
            </w:r>
          </w:p>
        </w:tc>
        <w:tc>
          <w:tcPr>
            <w:tcW w:w="3750" w:type="pct"/>
            <w:gridSpan w:val="4"/>
          </w:tcPr>
          <w:p w14:paraId="1D718E3A"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eastAsia="Arial Unicode MS" w:hAnsi="Times New Roman"/>
              </w:rPr>
              <w:t>Размерно – массовые показатели медаки</w:t>
            </w:r>
          </w:p>
        </w:tc>
      </w:tr>
      <w:tr w:rsidR="00997EF8" w:rsidRPr="003C2C03" w14:paraId="712BBC4F" w14:textId="77777777" w:rsidTr="00D51440">
        <w:tc>
          <w:tcPr>
            <w:tcW w:w="1250" w:type="pct"/>
            <w:vMerge/>
          </w:tcPr>
          <w:p w14:paraId="09218BF8" w14:textId="77777777" w:rsidR="00997EF8" w:rsidRPr="003C2C03" w:rsidRDefault="00997EF8" w:rsidP="00D51440">
            <w:pPr>
              <w:tabs>
                <w:tab w:val="left" w:pos="567"/>
              </w:tabs>
              <w:ind w:firstLine="0"/>
              <w:rPr>
                <w:rFonts w:ascii="Times New Roman" w:eastAsia="Arial Unicode MS" w:hAnsi="Times New Roman"/>
              </w:rPr>
            </w:pPr>
          </w:p>
        </w:tc>
        <w:tc>
          <w:tcPr>
            <w:tcW w:w="1250" w:type="pct"/>
            <w:tcBorders>
              <w:bottom w:val="single" w:sz="4" w:space="0" w:color="auto"/>
            </w:tcBorders>
          </w:tcPr>
          <w:p w14:paraId="67035C0B" w14:textId="77777777" w:rsidR="00997EF8" w:rsidRPr="003C2C03" w:rsidRDefault="00997EF8" w:rsidP="00D51440">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L, mm</w:t>
            </w:r>
          </w:p>
        </w:tc>
        <w:tc>
          <w:tcPr>
            <w:tcW w:w="1250" w:type="pct"/>
            <w:tcBorders>
              <w:bottom w:val="single" w:sz="4" w:space="0" w:color="auto"/>
            </w:tcBorders>
          </w:tcPr>
          <w:p w14:paraId="06EEFF9F" w14:textId="77777777" w:rsidR="00997EF8" w:rsidRPr="003C2C03" w:rsidRDefault="00997EF8" w:rsidP="00D51440">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l, mm</w:t>
            </w:r>
          </w:p>
        </w:tc>
        <w:tc>
          <w:tcPr>
            <w:tcW w:w="660" w:type="pct"/>
            <w:tcBorders>
              <w:bottom w:val="single" w:sz="4" w:space="0" w:color="auto"/>
            </w:tcBorders>
          </w:tcPr>
          <w:p w14:paraId="19D12046" w14:textId="77777777" w:rsidR="00997EF8" w:rsidRPr="003C2C03" w:rsidRDefault="00997EF8" w:rsidP="00D51440">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Q,g</w:t>
            </w:r>
          </w:p>
        </w:tc>
        <w:tc>
          <w:tcPr>
            <w:tcW w:w="590" w:type="pct"/>
            <w:tcBorders>
              <w:bottom w:val="single" w:sz="4" w:space="0" w:color="auto"/>
            </w:tcBorders>
          </w:tcPr>
          <w:p w14:paraId="06CFE909" w14:textId="77777777" w:rsidR="00997EF8" w:rsidRPr="003C2C03" w:rsidRDefault="00997EF8" w:rsidP="00D51440">
            <w:pPr>
              <w:tabs>
                <w:tab w:val="left" w:pos="567"/>
              </w:tabs>
              <w:ind w:firstLine="0"/>
              <w:jc w:val="center"/>
              <w:rPr>
                <w:rFonts w:ascii="Times New Roman" w:eastAsia="Arial Unicode MS" w:hAnsi="Times New Roman"/>
                <w:lang w:val="en-US"/>
              </w:rPr>
            </w:pPr>
            <w:r w:rsidRPr="003C2C03">
              <w:rPr>
                <w:rFonts w:ascii="Times New Roman" w:eastAsia="Arial Unicode MS" w:hAnsi="Times New Roman"/>
                <w:lang w:val="en-US"/>
              </w:rPr>
              <w:t>F</w:t>
            </w:r>
          </w:p>
        </w:tc>
      </w:tr>
      <w:tr w:rsidR="00997EF8" w:rsidRPr="003C2C03" w14:paraId="232E9E08" w14:textId="77777777" w:rsidTr="00D51440">
        <w:tc>
          <w:tcPr>
            <w:tcW w:w="1250" w:type="pct"/>
            <w:vMerge w:val="restart"/>
          </w:tcPr>
          <w:p w14:paraId="35E40BD3" w14:textId="77777777" w:rsidR="00997EF8" w:rsidRPr="003C2C03" w:rsidRDefault="00997EF8" w:rsidP="00D51440">
            <w:pPr>
              <w:tabs>
                <w:tab w:val="left" w:pos="567"/>
              </w:tabs>
              <w:ind w:firstLine="0"/>
              <w:rPr>
                <w:rFonts w:ascii="Times New Roman" w:eastAsia="Arial Unicode MS" w:hAnsi="Times New Roman"/>
              </w:rPr>
            </w:pPr>
            <w:r w:rsidRPr="003C2C03">
              <w:rPr>
                <w:rFonts w:ascii="Times New Roman" w:eastAsia="Arial Unicode MS" w:hAnsi="Times New Roman"/>
              </w:rPr>
              <w:t>р. Талгар</w:t>
            </w:r>
          </w:p>
          <w:p w14:paraId="08A67180" w14:textId="77777777" w:rsidR="00997EF8" w:rsidRPr="003C2C03" w:rsidRDefault="00997EF8" w:rsidP="00D51440">
            <w:pPr>
              <w:tabs>
                <w:tab w:val="left" w:pos="567"/>
              </w:tabs>
              <w:ind w:firstLine="0"/>
              <w:rPr>
                <w:rFonts w:ascii="Times New Roman" w:eastAsia="Arial Unicode MS" w:hAnsi="Times New Roman"/>
              </w:rPr>
            </w:pPr>
            <w:r w:rsidRPr="003C2C03">
              <w:rPr>
                <w:rFonts w:ascii="Times New Roman" w:eastAsia="Arial Unicode MS" w:hAnsi="Times New Roman"/>
              </w:rPr>
              <w:t>май, 2022 (</w:t>
            </w:r>
            <w:r w:rsidRPr="003C2C03">
              <w:rPr>
                <w:rFonts w:ascii="Times New Roman" w:eastAsia="Arial Unicode MS" w:hAnsi="Times New Roman"/>
                <w:lang w:val="en-US"/>
              </w:rPr>
              <w:t>n=2</w:t>
            </w:r>
            <w:r w:rsidRPr="003C2C03">
              <w:rPr>
                <w:rFonts w:ascii="Times New Roman" w:eastAsia="Arial Unicode MS" w:hAnsi="Times New Roman"/>
              </w:rPr>
              <w:t>)</w:t>
            </w:r>
          </w:p>
        </w:tc>
        <w:tc>
          <w:tcPr>
            <w:tcW w:w="1250" w:type="pct"/>
            <w:tcBorders>
              <w:top w:val="single" w:sz="4" w:space="0" w:color="auto"/>
              <w:left w:val="nil"/>
              <w:bottom w:val="single" w:sz="4" w:space="0" w:color="auto"/>
              <w:right w:val="single" w:sz="4" w:space="0" w:color="auto"/>
            </w:tcBorders>
            <w:shd w:val="clear" w:color="auto" w:fill="auto"/>
            <w:vAlign w:val="bottom"/>
          </w:tcPr>
          <w:p w14:paraId="745CF8CA"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25</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2DC14D8D"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20</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6BC8F0EA"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0,15</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16CF20EB"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1,88</w:t>
            </w:r>
          </w:p>
        </w:tc>
      </w:tr>
      <w:tr w:rsidR="00997EF8" w:rsidRPr="003C2C03" w14:paraId="0FAC0EFB" w14:textId="77777777" w:rsidTr="00D51440">
        <w:tc>
          <w:tcPr>
            <w:tcW w:w="1250" w:type="pct"/>
            <w:vMerge/>
          </w:tcPr>
          <w:p w14:paraId="4E715765" w14:textId="77777777" w:rsidR="00997EF8" w:rsidRPr="003C2C03" w:rsidRDefault="00997EF8" w:rsidP="00D51440">
            <w:pPr>
              <w:tabs>
                <w:tab w:val="left" w:pos="567"/>
              </w:tabs>
              <w:ind w:firstLine="0"/>
              <w:rPr>
                <w:rFonts w:ascii="Times New Roman" w:eastAsia="Arial Unicode MS" w:hAnsi="Times New Roman"/>
              </w:rPr>
            </w:pPr>
          </w:p>
        </w:tc>
        <w:tc>
          <w:tcPr>
            <w:tcW w:w="1250" w:type="pct"/>
            <w:tcBorders>
              <w:top w:val="single" w:sz="4" w:space="0" w:color="auto"/>
              <w:left w:val="nil"/>
              <w:bottom w:val="single" w:sz="4" w:space="0" w:color="auto"/>
              <w:right w:val="single" w:sz="4" w:space="0" w:color="auto"/>
            </w:tcBorders>
            <w:shd w:val="clear" w:color="auto" w:fill="auto"/>
            <w:vAlign w:val="bottom"/>
          </w:tcPr>
          <w:p w14:paraId="6D32AA43"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32</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4BBAADBF"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28</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53A85752"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0,3</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7C2AC3F2"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1,37</w:t>
            </w:r>
          </w:p>
        </w:tc>
      </w:tr>
      <w:tr w:rsidR="00997EF8" w:rsidRPr="003C2C03" w14:paraId="6D84B80F" w14:textId="77777777" w:rsidTr="00D51440">
        <w:tc>
          <w:tcPr>
            <w:tcW w:w="1250" w:type="pct"/>
          </w:tcPr>
          <w:p w14:paraId="56C77498" w14:textId="2C65D270" w:rsidR="00997EF8" w:rsidRPr="003C2C03" w:rsidRDefault="00997EF8" w:rsidP="00D51440">
            <w:pPr>
              <w:tabs>
                <w:tab w:val="left" w:pos="567"/>
              </w:tabs>
              <w:ind w:firstLine="0"/>
              <w:rPr>
                <w:rFonts w:ascii="Times New Roman" w:eastAsia="Arial Unicode MS" w:hAnsi="Times New Roman"/>
              </w:rPr>
            </w:pPr>
            <w:r w:rsidRPr="003C2C03">
              <w:rPr>
                <w:rFonts w:ascii="Times New Roman" w:eastAsia="Arial Unicode MS" w:hAnsi="Times New Roman"/>
              </w:rPr>
              <w:t xml:space="preserve">р. Малый </w:t>
            </w:r>
            <w:r w:rsidR="00EA2682" w:rsidRPr="003C2C03">
              <w:rPr>
                <w:rFonts w:ascii="Times New Roman" w:eastAsia="Arial Unicode MS" w:hAnsi="Times New Roman"/>
              </w:rPr>
              <w:t>Шарын</w:t>
            </w:r>
            <w:r w:rsidRPr="003C2C03">
              <w:rPr>
                <w:rFonts w:ascii="Times New Roman" w:eastAsia="Arial Unicode MS" w:hAnsi="Times New Roman"/>
              </w:rPr>
              <w:t xml:space="preserve"> май, 2022 (</w:t>
            </w:r>
            <w:r w:rsidRPr="003C2C03">
              <w:rPr>
                <w:rFonts w:ascii="Times New Roman" w:eastAsia="Arial Unicode MS" w:hAnsi="Times New Roman"/>
                <w:lang w:val="en-US"/>
              </w:rPr>
              <w:t>n</w:t>
            </w:r>
            <w:r w:rsidRPr="003C2C03">
              <w:rPr>
                <w:rFonts w:ascii="Times New Roman" w:eastAsia="Arial Unicode MS" w:hAnsi="Times New Roman"/>
              </w:rPr>
              <w:t>=1)</w:t>
            </w:r>
          </w:p>
        </w:tc>
        <w:tc>
          <w:tcPr>
            <w:tcW w:w="1250" w:type="pct"/>
            <w:tcBorders>
              <w:top w:val="single" w:sz="4" w:space="0" w:color="auto"/>
              <w:left w:val="nil"/>
              <w:bottom w:val="single" w:sz="4" w:space="0" w:color="auto"/>
              <w:right w:val="single" w:sz="4" w:space="0" w:color="auto"/>
            </w:tcBorders>
            <w:shd w:val="clear" w:color="auto" w:fill="auto"/>
            <w:vAlign w:val="bottom"/>
          </w:tcPr>
          <w:p w14:paraId="3CD0DB03"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26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336EDC3B"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21</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3F038A9E"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0,28</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05E9984F" w14:textId="77777777" w:rsidR="00997EF8" w:rsidRPr="003C2C03" w:rsidRDefault="00997EF8" w:rsidP="00D51440">
            <w:pPr>
              <w:tabs>
                <w:tab w:val="left" w:pos="567"/>
              </w:tabs>
              <w:ind w:firstLine="0"/>
              <w:jc w:val="center"/>
              <w:rPr>
                <w:rFonts w:ascii="Times New Roman" w:eastAsia="Arial Unicode MS" w:hAnsi="Times New Roman"/>
              </w:rPr>
            </w:pPr>
            <w:r w:rsidRPr="003C2C03">
              <w:rPr>
                <w:rFonts w:ascii="Times New Roman" w:hAnsi="Times New Roman"/>
              </w:rPr>
              <w:t>3,02</w:t>
            </w:r>
          </w:p>
        </w:tc>
      </w:tr>
    </w:tbl>
    <w:p w14:paraId="1795FB7B" w14:textId="77777777" w:rsidR="00997EF8" w:rsidRPr="003C2C03" w:rsidRDefault="00997EF8" w:rsidP="00997EF8">
      <w:pPr>
        <w:tabs>
          <w:tab w:val="left" w:pos="567"/>
        </w:tabs>
        <w:ind w:firstLine="567"/>
        <w:rPr>
          <w:rFonts w:eastAsia="Arial Unicode MS"/>
          <w:sz w:val="28"/>
          <w:szCs w:val="28"/>
          <w:lang w:eastAsia="ru-RU"/>
        </w:rPr>
      </w:pPr>
    </w:p>
    <w:p w14:paraId="6FDD640A" w14:textId="606E4CA6" w:rsidR="00997EF8" w:rsidRPr="003C2C03" w:rsidRDefault="00997EF8" w:rsidP="00956DE9">
      <w:pPr>
        <w:tabs>
          <w:tab w:val="left" w:pos="567"/>
        </w:tabs>
        <w:ind w:firstLine="0"/>
        <w:rPr>
          <w:rFonts w:eastAsia="Arial Unicode MS"/>
          <w:sz w:val="28"/>
          <w:szCs w:val="28"/>
          <w:lang w:eastAsia="ru-RU"/>
        </w:rPr>
      </w:pPr>
      <w:r w:rsidRPr="003C2C03">
        <w:rPr>
          <w:rFonts w:eastAsia="Arial Unicode MS"/>
          <w:sz w:val="28"/>
          <w:szCs w:val="28"/>
          <w:lang w:eastAsia="ru-RU"/>
        </w:rPr>
        <w:t xml:space="preserve">Таблица </w:t>
      </w:r>
      <w:r w:rsidR="007F73EA" w:rsidRPr="003C2C03">
        <w:rPr>
          <w:rFonts w:eastAsia="Arial Unicode MS"/>
          <w:sz w:val="28"/>
          <w:szCs w:val="28"/>
          <w:lang w:eastAsia="ru-RU"/>
        </w:rPr>
        <w:t>4</w:t>
      </w:r>
      <w:r w:rsidR="00956DE9">
        <w:rPr>
          <w:rFonts w:eastAsia="Arial Unicode MS"/>
          <w:sz w:val="28"/>
          <w:szCs w:val="28"/>
          <w:lang w:eastAsia="ru-RU"/>
        </w:rPr>
        <w:t>1</w:t>
      </w:r>
      <w:r w:rsidRPr="003C2C03">
        <w:rPr>
          <w:rFonts w:eastAsia="Arial Unicode MS"/>
          <w:sz w:val="28"/>
          <w:szCs w:val="28"/>
          <w:lang w:eastAsia="ru-RU"/>
        </w:rPr>
        <w:t xml:space="preserve"> – Размерно – весовые показатели медаки из разных водоемов Иле – Балкашского бассейна</w:t>
      </w:r>
    </w:p>
    <w:tbl>
      <w:tblPr>
        <w:tblStyle w:val="ae"/>
        <w:tblW w:w="5000" w:type="pct"/>
        <w:tblLook w:val="04A0" w:firstRow="1" w:lastRow="0" w:firstColumn="1" w:lastColumn="0" w:noHBand="0" w:noVBand="1"/>
      </w:tblPr>
      <w:tblGrid>
        <w:gridCol w:w="1826"/>
        <w:gridCol w:w="1264"/>
        <w:gridCol w:w="1235"/>
        <w:gridCol w:w="1178"/>
        <w:gridCol w:w="1473"/>
        <w:gridCol w:w="1325"/>
        <w:gridCol w:w="1327"/>
      </w:tblGrid>
      <w:tr w:rsidR="00997EF8" w:rsidRPr="003C2C03" w14:paraId="23682595" w14:textId="77777777" w:rsidTr="00D51440">
        <w:tc>
          <w:tcPr>
            <w:tcW w:w="948" w:type="pct"/>
            <w:vMerge w:val="restart"/>
          </w:tcPr>
          <w:p w14:paraId="1B53C2FB"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Биологические</w:t>
            </w:r>
          </w:p>
          <w:p w14:paraId="776BC7A9"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показатели</w:t>
            </w:r>
          </w:p>
        </w:tc>
        <w:tc>
          <w:tcPr>
            <w:tcW w:w="1297" w:type="pct"/>
            <w:gridSpan w:val="2"/>
          </w:tcPr>
          <w:p w14:paraId="7CD78C3C"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Капшагайское нересто – выростное хозяйство</w:t>
            </w:r>
          </w:p>
          <w:p w14:paraId="742BE516"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июль, 2021 г </w:t>
            </w:r>
          </w:p>
          <w:p w14:paraId="5300709B"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w:t>
            </w:r>
            <w:r w:rsidRPr="003C2C03">
              <w:rPr>
                <w:rFonts w:ascii="Times New Roman" w:eastAsia="Times New Roman" w:hAnsi="Times New Roman"/>
              </w:rPr>
              <w:t>=74)</w:t>
            </w:r>
          </w:p>
        </w:tc>
        <w:tc>
          <w:tcPr>
            <w:tcW w:w="1377" w:type="pct"/>
            <w:gridSpan w:val="2"/>
          </w:tcPr>
          <w:p w14:paraId="52ECCEA3"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Пристань Дубунь (гидропост)</w:t>
            </w:r>
          </w:p>
          <w:p w14:paraId="61C0255F"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июль, 2011</w:t>
            </w:r>
          </w:p>
          <w:p w14:paraId="23668568"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w:t>
            </w:r>
            <w:r w:rsidRPr="003C2C03">
              <w:rPr>
                <w:rFonts w:ascii="Times New Roman" w:eastAsia="Times New Roman" w:hAnsi="Times New Roman"/>
              </w:rPr>
              <w:t>=7)</w:t>
            </w:r>
          </w:p>
        </w:tc>
        <w:tc>
          <w:tcPr>
            <w:tcW w:w="1377" w:type="pct"/>
            <w:gridSpan w:val="2"/>
          </w:tcPr>
          <w:p w14:paraId="2F189CBB"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Перекресток каналов Баканас (р. Иле)</w:t>
            </w:r>
          </w:p>
          <w:p w14:paraId="5E418361"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октябрь, 2019</w:t>
            </w:r>
          </w:p>
          <w:p w14:paraId="125A0B17"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w:t>
            </w:r>
            <w:r w:rsidRPr="003C2C03">
              <w:rPr>
                <w:rFonts w:ascii="Times New Roman" w:eastAsia="Times New Roman" w:hAnsi="Times New Roman"/>
              </w:rPr>
              <w:t>=7)</w:t>
            </w:r>
          </w:p>
        </w:tc>
      </w:tr>
      <w:tr w:rsidR="00997EF8" w:rsidRPr="003C2C03" w14:paraId="6D559A81" w14:textId="77777777" w:rsidTr="00D51440">
        <w:tc>
          <w:tcPr>
            <w:tcW w:w="948" w:type="pct"/>
            <w:vMerge/>
          </w:tcPr>
          <w:p w14:paraId="6D768FC1" w14:textId="77777777" w:rsidR="00997EF8" w:rsidRPr="003C2C03" w:rsidRDefault="00997EF8" w:rsidP="00D51440">
            <w:pPr>
              <w:ind w:firstLine="0"/>
              <w:rPr>
                <w:rFonts w:ascii="Times New Roman" w:eastAsia="Times New Roman" w:hAnsi="Times New Roman"/>
              </w:rPr>
            </w:pPr>
          </w:p>
        </w:tc>
        <w:tc>
          <w:tcPr>
            <w:tcW w:w="656" w:type="pct"/>
          </w:tcPr>
          <w:p w14:paraId="7875DC0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641" w:type="pct"/>
          </w:tcPr>
          <w:p w14:paraId="5C867DD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c>
          <w:tcPr>
            <w:tcW w:w="612" w:type="pct"/>
          </w:tcPr>
          <w:p w14:paraId="2E975D3B"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min-max</w:t>
            </w:r>
          </w:p>
        </w:tc>
        <w:tc>
          <w:tcPr>
            <w:tcW w:w="765" w:type="pct"/>
          </w:tcPr>
          <w:p w14:paraId="7FE06105"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M±m</w:t>
            </w:r>
          </w:p>
        </w:tc>
        <w:tc>
          <w:tcPr>
            <w:tcW w:w="688" w:type="pct"/>
          </w:tcPr>
          <w:p w14:paraId="5DF6ECA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689" w:type="pct"/>
          </w:tcPr>
          <w:p w14:paraId="64E2D6C1"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r>
      <w:tr w:rsidR="00997EF8" w:rsidRPr="003C2C03" w14:paraId="644B922D" w14:textId="77777777" w:rsidTr="00D51440">
        <w:tc>
          <w:tcPr>
            <w:tcW w:w="948" w:type="pct"/>
          </w:tcPr>
          <w:p w14:paraId="08153264"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L, mm</w:t>
            </w:r>
          </w:p>
        </w:tc>
        <w:tc>
          <w:tcPr>
            <w:tcW w:w="656" w:type="pct"/>
          </w:tcPr>
          <w:p w14:paraId="303ACC9E"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15-20</w:t>
            </w:r>
          </w:p>
        </w:tc>
        <w:tc>
          <w:tcPr>
            <w:tcW w:w="641" w:type="pct"/>
          </w:tcPr>
          <w:p w14:paraId="5AC89C45"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18.3±2.89</w:t>
            </w:r>
          </w:p>
        </w:tc>
        <w:tc>
          <w:tcPr>
            <w:tcW w:w="612" w:type="pct"/>
          </w:tcPr>
          <w:p w14:paraId="5D1FD8D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23-28</w:t>
            </w:r>
          </w:p>
        </w:tc>
        <w:tc>
          <w:tcPr>
            <w:tcW w:w="765" w:type="pct"/>
          </w:tcPr>
          <w:p w14:paraId="29CF48F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25.3±1.47</w:t>
            </w:r>
          </w:p>
        </w:tc>
        <w:tc>
          <w:tcPr>
            <w:tcW w:w="688" w:type="pct"/>
          </w:tcPr>
          <w:p w14:paraId="102DF0F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rPr>
              <w:t>22-</w:t>
            </w:r>
            <w:r w:rsidRPr="003C2C03">
              <w:rPr>
                <w:rFonts w:ascii="Times New Roman" w:eastAsia="Times New Roman" w:hAnsi="Times New Roman"/>
                <w:lang w:val="en-US"/>
              </w:rPr>
              <w:t>22.5</w:t>
            </w:r>
          </w:p>
        </w:tc>
        <w:tc>
          <w:tcPr>
            <w:tcW w:w="689" w:type="pct"/>
          </w:tcPr>
          <w:p w14:paraId="4D80E12E"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23.9±0.88</w:t>
            </w:r>
          </w:p>
        </w:tc>
      </w:tr>
      <w:tr w:rsidR="00997EF8" w:rsidRPr="003C2C03" w14:paraId="765E870B" w14:textId="77777777" w:rsidTr="00D51440">
        <w:tc>
          <w:tcPr>
            <w:tcW w:w="948" w:type="pct"/>
          </w:tcPr>
          <w:p w14:paraId="4233BAD7" w14:textId="6C9816C6" w:rsidR="00997EF8" w:rsidRPr="003C2C03" w:rsidRDefault="000A68A7"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SL, mm</w:t>
            </w:r>
          </w:p>
        </w:tc>
        <w:tc>
          <w:tcPr>
            <w:tcW w:w="656" w:type="pct"/>
          </w:tcPr>
          <w:p w14:paraId="5593928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w:t>
            </w:r>
          </w:p>
        </w:tc>
        <w:tc>
          <w:tcPr>
            <w:tcW w:w="641" w:type="pct"/>
          </w:tcPr>
          <w:p w14:paraId="196A6A98"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w:t>
            </w:r>
          </w:p>
        </w:tc>
        <w:tc>
          <w:tcPr>
            <w:tcW w:w="612" w:type="pct"/>
          </w:tcPr>
          <w:p w14:paraId="2287F94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19-24</w:t>
            </w:r>
          </w:p>
        </w:tc>
        <w:tc>
          <w:tcPr>
            <w:tcW w:w="765" w:type="pct"/>
          </w:tcPr>
          <w:p w14:paraId="5571D049"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21.4±1.22</w:t>
            </w:r>
          </w:p>
        </w:tc>
        <w:tc>
          <w:tcPr>
            <w:tcW w:w="688" w:type="pct"/>
          </w:tcPr>
          <w:p w14:paraId="0A5057AA"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18-21.5</w:t>
            </w:r>
          </w:p>
        </w:tc>
        <w:tc>
          <w:tcPr>
            <w:tcW w:w="689" w:type="pct"/>
          </w:tcPr>
          <w:p w14:paraId="473FD1C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19.9±0.88</w:t>
            </w:r>
          </w:p>
        </w:tc>
      </w:tr>
      <w:tr w:rsidR="00997EF8" w:rsidRPr="003C2C03" w14:paraId="44C52A5A" w14:textId="77777777" w:rsidTr="00D51440">
        <w:tc>
          <w:tcPr>
            <w:tcW w:w="948" w:type="pct"/>
          </w:tcPr>
          <w:p w14:paraId="236F9819"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Q,g</w:t>
            </w:r>
          </w:p>
        </w:tc>
        <w:tc>
          <w:tcPr>
            <w:tcW w:w="656" w:type="pct"/>
          </w:tcPr>
          <w:p w14:paraId="0B2ACE87"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0.06-0.14</w:t>
            </w:r>
          </w:p>
        </w:tc>
        <w:tc>
          <w:tcPr>
            <w:tcW w:w="641" w:type="pct"/>
          </w:tcPr>
          <w:p w14:paraId="0441C38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0.12±0.04</w:t>
            </w:r>
          </w:p>
        </w:tc>
        <w:tc>
          <w:tcPr>
            <w:tcW w:w="612" w:type="pct"/>
          </w:tcPr>
          <w:p w14:paraId="69F795AB"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0.1-0.23</w:t>
            </w:r>
          </w:p>
        </w:tc>
        <w:tc>
          <w:tcPr>
            <w:tcW w:w="765" w:type="pct"/>
          </w:tcPr>
          <w:p w14:paraId="5A35A9B8"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0.16±0.03</w:t>
            </w:r>
          </w:p>
        </w:tc>
        <w:tc>
          <w:tcPr>
            <w:tcW w:w="688" w:type="pct"/>
          </w:tcPr>
          <w:p w14:paraId="57BCE790"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0.1-0.18</w:t>
            </w:r>
          </w:p>
        </w:tc>
        <w:tc>
          <w:tcPr>
            <w:tcW w:w="689" w:type="pct"/>
          </w:tcPr>
          <w:p w14:paraId="050C527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0.13±0.03</w:t>
            </w:r>
          </w:p>
        </w:tc>
      </w:tr>
      <w:tr w:rsidR="00997EF8" w:rsidRPr="003C2C03" w14:paraId="6397EE68" w14:textId="77777777" w:rsidTr="00D51440">
        <w:tc>
          <w:tcPr>
            <w:tcW w:w="948" w:type="pct"/>
          </w:tcPr>
          <w:p w14:paraId="5AF68739"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Fulton</w:t>
            </w:r>
          </w:p>
        </w:tc>
        <w:tc>
          <w:tcPr>
            <w:tcW w:w="656" w:type="pct"/>
          </w:tcPr>
          <w:p w14:paraId="3EAE8F51"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1.8-1.9</w:t>
            </w:r>
          </w:p>
        </w:tc>
        <w:tc>
          <w:tcPr>
            <w:tcW w:w="641" w:type="pct"/>
          </w:tcPr>
          <w:p w14:paraId="49BCE8B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1.86±0.10</w:t>
            </w:r>
          </w:p>
        </w:tc>
        <w:tc>
          <w:tcPr>
            <w:tcW w:w="612" w:type="pct"/>
          </w:tcPr>
          <w:p w14:paraId="6F37DF6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1.5-1.9</w:t>
            </w:r>
          </w:p>
        </w:tc>
        <w:tc>
          <w:tcPr>
            <w:tcW w:w="765" w:type="pct"/>
          </w:tcPr>
          <w:p w14:paraId="4D839F4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1.6±0.10</w:t>
            </w:r>
          </w:p>
        </w:tc>
        <w:tc>
          <w:tcPr>
            <w:tcW w:w="688" w:type="pct"/>
          </w:tcPr>
          <w:p w14:paraId="4D836873"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1.4-1.8</w:t>
            </w:r>
          </w:p>
        </w:tc>
        <w:tc>
          <w:tcPr>
            <w:tcW w:w="689" w:type="pct"/>
          </w:tcPr>
          <w:p w14:paraId="454AD9F2"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1.6±0.13</w:t>
            </w:r>
          </w:p>
        </w:tc>
      </w:tr>
    </w:tbl>
    <w:p w14:paraId="56A1EF49" w14:textId="77777777" w:rsidR="00997EF8" w:rsidRPr="003C2C03" w:rsidRDefault="00997EF8" w:rsidP="00997EF8">
      <w:pPr>
        <w:tabs>
          <w:tab w:val="left" w:pos="567"/>
        </w:tabs>
        <w:ind w:firstLine="567"/>
        <w:rPr>
          <w:rFonts w:eastAsia="Arial Unicode MS"/>
          <w:sz w:val="28"/>
          <w:szCs w:val="28"/>
          <w:lang w:eastAsia="ru-RU"/>
        </w:rPr>
      </w:pPr>
    </w:p>
    <w:p w14:paraId="1D65A5C1" w14:textId="77777777" w:rsidR="00997EF8" w:rsidRPr="003C2C03" w:rsidRDefault="00997EF8" w:rsidP="00956DE9">
      <w:pPr>
        <w:rPr>
          <w:rFonts w:eastAsia="Times New Roman"/>
          <w:bCs/>
          <w:sz w:val="28"/>
          <w:szCs w:val="28"/>
          <w:lang w:eastAsia="ru-RU"/>
        </w:rPr>
      </w:pPr>
      <w:r w:rsidRPr="003C2C03">
        <w:rPr>
          <w:rFonts w:eastAsia="Times New Roman"/>
          <w:bCs/>
          <w:sz w:val="28"/>
          <w:szCs w:val="28"/>
          <w:lang w:eastAsia="ru-RU"/>
        </w:rPr>
        <w:t>Японская медака в своем нативном ареале может достигать длину до</w:t>
      </w:r>
      <w:r w:rsidRPr="003C2C03">
        <w:rPr>
          <w:rFonts w:eastAsia="Times New Roman"/>
          <w:b/>
          <w:sz w:val="28"/>
          <w:szCs w:val="28"/>
          <w:lang w:eastAsia="ru-RU"/>
        </w:rPr>
        <w:t xml:space="preserve"> </w:t>
      </w:r>
      <w:r w:rsidRPr="003C2C03">
        <w:rPr>
          <w:rFonts w:eastAsia="Times New Roman"/>
          <w:bCs/>
          <w:sz w:val="28"/>
          <w:szCs w:val="28"/>
          <w:lang w:eastAsia="ru-RU"/>
        </w:rPr>
        <w:t xml:space="preserve">32 мм. В исследованных водоемах Иле – Балкашского бассейна размеры рыб составили 15-32 мм, что находится в пределах известных значений. </w:t>
      </w:r>
    </w:p>
    <w:p w14:paraId="5F94959C" w14:textId="15EDB9F8" w:rsidR="00997EF8" w:rsidRPr="003C2C03" w:rsidRDefault="00997EF8" w:rsidP="00956DE9">
      <w:pPr>
        <w:rPr>
          <w:rFonts w:eastAsia="Times New Roman"/>
          <w:bCs/>
          <w:sz w:val="28"/>
          <w:szCs w:val="28"/>
          <w:lang w:eastAsia="ru-RU"/>
        </w:rPr>
      </w:pPr>
      <w:r w:rsidRPr="003C2C03">
        <w:rPr>
          <w:rFonts w:eastAsia="Times New Roman"/>
          <w:bCs/>
          <w:sz w:val="28"/>
          <w:szCs w:val="28"/>
          <w:lang w:eastAsia="ru-RU"/>
        </w:rPr>
        <w:t>Японская медака в силу своих мелких размеров тела, хозяйственной ценности не представляет. При этом обильное развитие медаки в рыбоводных прудах может негативно влиять на выращиваемых личинок культивируемых видов, как конкурента в питании рыб. Также распространение медаки в реках бассейна реки Иле может отрицательно влиять на жизнедеятельность не промысловых аборигенных видов также за счет конкуренции в питании, что требует дополнительных исследований [</w:t>
      </w:r>
      <w:r w:rsidR="00921D37" w:rsidRPr="003C2C03">
        <w:rPr>
          <w:rFonts w:eastAsia="Times New Roman"/>
          <w:bCs/>
          <w:sz w:val="28"/>
          <w:szCs w:val="28"/>
          <w:lang w:eastAsia="ru-RU"/>
        </w:rPr>
        <w:t>281</w:t>
      </w:r>
      <w:r w:rsidRPr="003C2C03">
        <w:rPr>
          <w:rFonts w:eastAsia="Times New Roman"/>
          <w:iCs/>
          <w:sz w:val="28"/>
          <w:szCs w:val="28"/>
          <w:lang w:eastAsia="ru-RU"/>
        </w:rPr>
        <w:t>]</w:t>
      </w:r>
      <w:r w:rsidR="00B65EC0">
        <w:rPr>
          <w:rFonts w:eastAsia="Times New Roman"/>
          <w:iCs/>
          <w:sz w:val="28"/>
          <w:szCs w:val="28"/>
          <w:lang w:eastAsia="ru-RU"/>
        </w:rPr>
        <w:t>.</w:t>
      </w:r>
    </w:p>
    <w:p w14:paraId="1165F31C" w14:textId="403F295C" w:rsidR="00C74576" w:rsidRPr="003C2C03" w:rsidRDefault="00E6677E" w:rsidP="00A37FA0">
      <w:pPr>
        <w:rPr>
          <w:rFonts w:eastAsia="Times New Roman"/>
          <w:sz w:val="28"/>
          <w:szCs w:val="28"/>
          <w:lang w:eastAsia="ru-RU"/>
        </w:rPr>
      </w:pPr>
      <w:r w:rsidRPr="00B65EC0">
        <w:rPr>
          <w:sz w:val="28"/>
          <w:szCs w:val="28"/>
          <w:u w:val="single"/>
        </w:rPr>
        <w:lastRenderedPageBreak/>
        <w:t xml:space="preserve">Восточный вьюн </w:t>
      </w:r>
      <w:r w:rsidR="00483E02" w:rsidRPr="00B65EC0">
        <w:rPr>
          <w:i/>
          <w:sz w:val="28"/>
          <w:szCs w:val="28"/>
          <w:u w:val="single"/>
          <w:lang w:val="en-US"/>
        </w:rPr>
        <w:t>Misgurnus</w:t>
      </w:r>
      <w:r w:rsidR="00483E02" w:rsidRPr="00B65EC0">
        <w:rPr>
          <w:i/>
          <w:sz w:val="28"/>
          <w:szCs w:val="28"/>
          <w:u w:val="single"/>
        </w:rPr>
        <w:t xml:space="preserve"> </w:t>
      </w:r>
      <w:r w:rsidR="00483E02" w:rsidRPr="00B65EC0">
        <w:rPr>
          <w:i/>
          <w:sz w:val="28"/>
          <w:szCs w:val="28"/>
          <w:u w:val="single"/>
          <w:lang w:val="fr-FR"/>
        </w:rPr>
        <w:t>anguillicaudatus</w:t>
      </w:r>
      <w:r w:rsidR="00483E02" w:rsidRPr="00B65EC0">
        <w:rPr>
          <w:sz w:val="28"/>
          <w:szCs w:val="28"/>
          <w:u w:val="single"/>
        </w:rPr>
        <w:t>.</w:t>
      </w:r>
      <w:r w:rsidR="00E362BB" w:rsidRPr="003C2C03">
        <w:rPr>
          <w:u w:val="single"/>
        </w:rPr>
        <w:t xml:space="preserve"> </w:t>
      </w:r>
      <w:r w:rsidR="00AF361E" w:rsidRPr="003C2C03">
        <w:rPr>
          <w:rFonts w:eastAsia="Times New Roman"/>
          <w:sz w:val="28"/>
          <w:szCs w:val="28"/>
          <w:lang w:eastAsia="ru-RU"/>
        </w:rPr>
        <w:t xml:space="preserve">Рыбы были отловлены в нижнем участке реки </w:t>
      </w:r>
      <w:r w:rsidR="00C74576" w:rsidRPr="003C2C03">
        <w:rPr>
          <w:rFonts w:eastAsia="Times New Roman"/>
          <w:sz w:val="28"/>
          <w:szCs w:val="28"/>
          <w:lang w:eastAsia="ru-RU"/>
        </w:rPr>
        <w:t>Шелек</w:t>
      </w:r>
      <w:r w:rsidR="00AF361E" w:rsidRPr="003C2C03">
        <w:rPr>
          <w:rFonts w:eastAsia="Times New Roman"/>
          <w:sz w:val="28"/>
          <w:szCs w:val="28"/>
          <w:lang w:eastAsia="ru-RU"/>
        </w:rPr>
        <w:t xml:space="preserve"> (рис. </w:t>
      </w:r>
      <w:r w:rsidR="00527CA9">
        <w:rPr>
          <w:rFonts w:eastAsia="Times New Roman"/>
          <w:sz w:val="28"/>
          <w:szCs w:val="28"/>
          <w:lang w:eastAsia="ru-RU"/>
        </w:rPr>
        <w:t>25</w:t>
      </w:r>
      <w:r w:rsidR="00B65EC0" w:rsidRPr="00B65EC0">
        <w:rPr>
          <w:rFonts w:eastAsia="Times New Roman"/>
          <w:sz w:val="28"/>
          <w:szCs w:val="28"/>
          <w:lang w:eastAsia="ru-RU"/>
        </w:rPr>
        <w:t>-2</w:t>
      </w:r>
      <w:r w:rsidR="00527CA9">
        <w:rPr>
          <w:rFonts w:eastAsia="Times New Roman"/>
          <w:sz w:val="28"/>
          <w:szCs w:val="28"/>
          <w:lang w:eastAsia="ru-RU"/>
        </w:rPr>
        <w:t>7</w:t>
      </w:r>
      <w:r w:rsidR="00AF361E" w:rsidRPr="003C2C03">
        <w:rPr>
          <w:rFonts w:eastAsia="Times New Roman"/>
          <w:sz w:val="28"/>
          <w:szCs w:val="28"/>
          <w:lang w:eastAsia="ru-RU"/>
        </w:rPr>
        <w:t>), в ее правом притоке; координаты места лова 43</w:t>
      </w:r>
      <w:r w:rsidR="00AF361E" w:rsidRPr="003C2C03">
        <w:rPr>
          <w:rFonts w:eastAsia="Times New Roman"/>
          <w:sz w:val="28"/>
          <w:szCs w:val="28"/>
          <w:vertAlign w:val="superscript"/>
          <w:lang w:eastAsia="ru-RU"/>
        </w:rPr>
        <w:t>0</w:t>
      </w:r>
      <w:r w:rsidR="00AF361E" w:rsidRPr="003C2C03">
        <w:rPr>
          <w:rFonts w:eastAsia="Times New Roman"/>
          <w:sz w:val="28"/>
          <w:szCs w:val="28"/>
          <w:lang w:eastAsia="ru-RU"/>
        </w:rPr>
        <w:t>65</w:t>
      </w:r>
      <w:r w:rsidR="00AF361E" w:rsidRPr="003C2C03">
        <w:rPr>
          <w:rFonts w:eastAsia="Times New Roman"/>
          <w:sz w:val="28"/>
          <w:szCs w:val="28"/>
          <w:vertAlign w:val="superscript"/>
          <w:lang w:eastAsia="ru-RU"/>
        </w:rPr>
        <w:t>’</w:t>
      </w:r>
      <w:r w:rsidR="00AF361E" w:rsidRPr="003C2C03">
        <w:rPr>
          <w:rFonts w:eastAsia="Times New Roman"/>
          <w:sz w:val="28"/>
          <w:szCs w:val="28"/>
          <w:lang w:eastAsia="ru-RU"/>
        </w:rPr>
        <w:t>390</w:t>
      </w:r>
      <w:r w:rsidR="00AF361E" w:rsidRPr="003C2C03">
        <w:rPr>
          <w:rFonts w:eastAsia="Times New Roman"/>
          <w:sz w:val="28"/>
          <w:szCs w:val="28"/>
          <w:vertAlign w:val="superscript"/>
          <w:lang w:eastAsia="ru-RU"/>
        </w:rPr>
        <w:t>’’</w:t>
      </w:r>
      <w:r w:rsidR="00AF361E" w:rsidRPr="003C2C03">
        <w:rPr>
          <w:rFonts w:eastAsia="Times New Roman"/>
          <w:sz w:val="28"/>
          <w:szCs w:val="28"/>
          <w:lang w:eastAsia="ru-RU"/>
        </w:rPr>
        <w:t>с.ш. 78</w:t>
      </w:r>
      <w:r w:rsidR="00AF361E" w:rsidRPr="003C2C03">
        <w:rPr>
          <w:rFonts w:eastAsia="Times New Roman"/>
          <w:sz w:val="28"/>
          <w:szCs w:val="28"/>
          <w:vertAlign w:val="superscript"/>
          <w:lang w:eastAsia="ru-RU"/>
        </w:rPr>
        <w:t>0</w:t>
      </w:r>
      <w:r w:rsidR="00AF361E" w:rsidRPr="003C2C03">
        <w:rPr>
          <w:rFonts w:eastAsia="Times New Roman"/>
          <w:sz w:val="28"/>
          <w:szCs w:val="28"/>
          <w:lang w:eastAsia="ru-RU"/>
        </w:rPr>
        <w:t>27</w:t>
      </w:r>
      <w:r w:rsidR="00AF361E" w:rsidRPr="003C2C03">
        <w:rPr>
          <w:rFonts w:eastAsia="Times New Roman"/>
          <w:sz w:val="28"/>
          <w:szCs w:val="28"/>
          <w:vertAlign w:val="superscript"/>
          <w:lang w:eastAsia="ru-RU"/>
        </w:rPr>
        <w:t>‘</w:t>
      </w:r>
      <w:r w:rsidR="00AF361E" w:rsidRPr="003C2C03">
        <w:rPr>
          <w:rFonts w:eastAsia="Times New Roman"/>
          <w:sz w:val="28"/>
          <w:szCs w:val="28"/>
          <w:lang w:eastAsia="ru-RU"/>
        </w:rPr>
        <w:t>840</w:t>
      </w:r>
      <w:r w:rsidR="00AF361E" w:rsidRPr="003C2C03">
        <w:rPr>
          <w:rFonts w:eastAsia="Times New Roman"/>
          <w:sz w:val="28"/>
          <w:szCs w:val="28"/>
          <w:vertAlign w:val="superscript"/>
          <w:lang w:eastAsia="ru-RU"/>
        </w:rPr>
        <w:t>’’</w:t>
      </w:r>
      <w:r w:rsidR="00AF361E" w:rsidRPr="003C2C03">
        <w:rPr>
          <w:rFonts w:eastAsia="Times New Roman"/>
          <w:sz w:val="28"/>
          <w:szCs w:val="28"/>
          <w:lang w:eastAsia="ru-RU"/>
        </w:rPr>
        <w:t>в.д.</w:t>
      </w:r>
    </w:p>
    <w:p w14:paraId="2D82E4ED" w14:textId="522282B7" w:rsidR="00C74576" w:rsidRDefault="00C74576" w:rsidP="00E362BB">
      <w:pPr>
        <w:ind w:firstLine="567"/>
        <w:rPr>
          <w:rFonts w:eastAsia="Times New Roman"/>
          <w:sz w:val="28"/>
          <w:szCs w:val="28"/>
          <w:lang w:eastAsia="ru-RU"/>
        </w:rPr>
      </w:pPr>
    </w:p>
    <w:p w14:paraId="10FD8D96" w14:textId="653C23EC" w:rsidR="00527CA9" w:rsidRDefault="00527CA9" w:rsidP="00527CA9">
      <w:pPr>
        <w:ind w:firstLine="0"/>
        <w:jc w:val="center"/>
        <w:rPr>
          <w:rFonts w:eastAsia="Times New Roman"/>
          <w:sz w:val="28"/>
          <w:szCs w:val="28"/>
          <w:lang w:eastAsia="ru-RU"/>
        </w:rPr>
      </w:pPr>
      <w:r>
        <w:rPr>
          <w:b/>
          <w:bCs/>
          <w:noProof/>
          <w:sz w:val="28"/>
          <w:szCs w:val="28"/>
          <w:lang w:eastAsia="ru-RU"/>
        </w:rPr>
        <w:drawing>
          <wp:inline distT="0" distB="0" distL="0" distR="0" wp14:anchorId="765FF7F4" wp14:editId="5AB83B5B">
            <wp:extent cx="4900245" cy="3467100"/>
            <wp:effectExtent l="19050" t="0" r="0" b="0"/>
            <wp:docPr id="18" name="Рисунок 3" descr="Вьюн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ьюн карта.jpg"/>
                    <pic:cNvPicPr/>
                  </pic:nvPicPr>
                  <pic:blipFill>
                    <a:blip r:embed="rId36" cstate="print"/>
                    <a:stretch>
                      <a:fillRect/>
                    </a:stretch>
                  </pic:blipFill>
                  <pic:spPr>
                    <a:xfrm>
                      <a:off x="0" y="0"/>
                      <a:ext cx="4903208" cy="3469197"/>
                    </a:xfrm>
                    <a:prstGeom prst="rect">
                      <a:avLst/>
                    </a:prstGeom>
                  </pic:spPr>
                </pic:pic>
              </a:graphicData>
            </a:graphic>
          </wp:inline>
        </w:drawing>
      </w:r>
    </w:p>
    <w:p w14:paraId="4F3B1144" w14:textId="77777777" w:rsidR="00527CA9" w:rsidRDefault="00527CA9" w:rsidP="00527CA9">
      <w:pPr>
        <w:ind w:firstLine="0"/>
        <w:rPr>
          <w:rFonts w:eastAsia="Times New Roman"/>
          <w:sz w:val="28"/>
          <w:szCs w:val="28"/>
          <w:lang w:eastAsia="ru-RU"/>
        </w:rPr>
      </w:pPr>
    </w:p>
    <w:p w14:paraId="6633BD8D" w14:textId="4ABA127E" w:rsidR="00527CA9" w:rsidRPr="00B65EC0" w:rsidRDefault="00527CA9" w:rsidP="00527CA9">
      <w:pPr>
        <w:ind w:firstLine="0"/>
        <w:jc w:val="center"/>
        <w:rPr>
          <w:bCs/>
          <w:sz w:val="28"/>
          <w:szCs w:val="28"/>
        </w:rPr>
      </w:pPr>
      <w:r w:rsidRPr="00B65EC0">
        <w:rPr>
          <w:bCs/>
          <w:sz w:val="28"/>
          <w:szCs w:val="28"/>
        </w:rPr>
        <w:t>Рисунок</w:t>
      </w:r>
      <w:r>
        <w:rPr>
          <w:bCs/>
          <w:sz w:val="28"/>
          <w:szCs w:val="28"/>
        </w:rPr>
        <w:t xml:space="preserve"> 25</w:t>
      </w:r>
      <w:r w:rsidRPr="00B65EC0">
        <w:rPr>
          <w:bCs/>
          <w:sz w:val="28"/>
          <w:szCs w:val="28"/>
        </w:rPr>
        <w:t xml:space="preserve"> – Карта-схема мест встреч вьюна</w:t>
      </w:r>
    </w:p>
    <w:p w14:paraId="6A780DE7" w14:textId="77777777" w:rsidR="00527CA9" w:rsidRPr="003C2C03" w:rsidRDefault="00527CA9" w:rsidP="00E362BB">
      <w:pPr>
        <w:ind w:firstLine="567"/>
        <w:rPr>
          <w:rFonts w:eastAsia="Times New Roman"/>
          <w:sz w:val="28"/>
          <w:szCs w:val="28"/>
          <w:lang w:eastAsia="ru-RU"/>
        </w:rPr>
      </w:pPr>
    </w:p>
    <w:p w14:paraId="209BB90A" w14:textId="6171D5AD" w:rsidR="00C74576" w:rsidRPr="003C2C03" w:rsidRDefault="00C74576" w:rsidP="00B65EC0">
      <w:pPr>
        <w:ind w:firstLine="0"/>
        <w:jc w:val="center"/>
        <w:rPr>
          <w:rFonts w:eastAsia="Times New Roman"/>
          <w:sz w:val="28"/>
          <w:szCs w:val="28"/>
          <w:lang w:eastAsia="ru-RU"/>
        </w:rPr>
      </w:pPr>
      <w:r w:rsidRPr="003C2C03">
        <w:rPr>
          <w:noProof/>
          <w:lang w:eastAsia="ru-RU"/>
        </w:rPr>
        <w:drawing>
          <wp:inline distT="0" distB="0" distL="0" distR="0" wp14:anchorId="7CEE9B01" wp14:editId="47C057DD">
            <wp:extent cx="4687329" cy="3516875"/>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03365" cy="3528907"/>
                    </a:xfrm>
                    <a:prstGeom prst="rect">
                      <a:avLst/>
                    </a:prstGeom>
                    <a:noFill/>
                    <a:ln>
                      <a:noFill/>
                    </a:ln>
                  </pic:spPr>
                </pic:pic>
              </a:graphicData>
            </a:graphic>
          </wp:inline>
        </w:drawing>
      </w:r>
    </w:p>
    <w:p w14:paraId="671F30FA" w14:textId="41BF3080" w:rsidR="00C74576" w:rsidRPr="003C2C03" w:rsidRDefault="00C74576" w:rsidP="00C74576">
      <w:pPr>
        <w:ind w:firstLine="567"/>
        <w:jc w:val="center"/>
        <w:rPr>
          <w:rFonts w:eastAsia="Times New Roman"/>
          <w:sz w:val="28"/>
          <w:szCs w:val="28"/>
          <w:lang w:eastAsia="ru-RU"/>
        </w:rPr>
      </w:pPr>
      <w:r w:rsidRPr="003C2C03">
        <w:rPr>
          <w:rFonts w:eastAsia="Times New Roman"/>
          <w:sz w:val="28"/>
          <w:szCs w:val="28"/>
          <w:lang w:eastAsia="ru-RU"/>
        </w:rPr>
        <w:t xml:space="preserve">Рис </w:t>
      </w:r>
      <w:r w:rsidR="00B65EC0" w:rsidRPr="00B65EC0">
        <w:rPr>
          <w:rFonts w:eastAsia="Times New Roman"/>
          <w:sz w:val="28"/>
          <w:szCs w:val="28"/>
          <w:lang w:eastAsia="ru-RU"/>
        </w:rPr>
        <w:t>2</w:t>
      </w:r>
      <w:r w:rsidR="00527CA9">
        <w:rPr>
          <w:rFonts w:eastAsia="Times New Roman"/>
          <w:sz w:val="28"/>
          <w:szCs w:val="28"/>
          <w:lang w:eastAsia="ru-RU"/>
        </w:rPr>
        <w:t>6</w:t>
      </w:r>
      <w:r w:rsidRPr="003C2C03">
        <w:rPr>
          <w:rFonts w:eastAsia="Times New Roman"/>
          <w:sz w:val="28"/>
          <w:szCs w:val="28"/>
          <w:lang w:eastAsia="ru-RU"/>
        </w:rPr>
        <w:t xml:space="preserve"> - Биотоп обитания восточного вьюна (</w:t>
      </w:r>
      <w:r w:rsidR="00B65EC0">
        <w:rPr>
          <w:rFonts w:eastAsia="Times New Roman"/>
          <w:sz w:val="28"/>
          <w:szCs w:val="28"/>
          <w:lang w:eastAsia="ru-RU"/>
        </w:rPr>
        <w:t>правый приток</w:t>
      </w:r>
      <w:r w:rsidRPr="003C2C03">
        <w:rPr>
          <w:rFonts w:eastAsia="Times New Roman"/>
          <w:sz w:val="28"/>
          <w:szCs w:val="28"/>
          <w:lang w:eastAsia="ru-RU"/>
        </w:rPr>
        <w:t>)</w:t>
      </w:r>
    </w:p>
    <w:p w14:paraId="24D57E23" w14:textId="77777777" w:rsidR="00C74576" w:rsidRPr="003C2C03" w:rsidRDefault="00C74576" w:rsidP="00E362BB">
      <w:pPr>
        <w:ind w:firstLine="567"/>
        <w:rPr>
          <w:rFonts w:eastAsia="Times New Roman"/>
          <w:sz w:val="28"/>
          <w:szCs w:val="28"/>
          <w:lang w:eastAsia="ru-RU"/>
        </w:rPr>
      </w:pPr>
    </w:p>
    <w:p w14:paraId="29A059A4" w14:textId="73BF4853" w:rsidR="00C74576" w:rsidRPr="003C2C03" w:rsidRDefault="00C74576" w:rsidP="00B65EC0">
      <w:pPr>
        <w:ind w:firstLine="0"/>
        <w:jc w:val="center"/>
        <w:rPr>
          <w:rFonts w:eastAsia="Times New Roman"/>
          <w:sz w:val="28"/>
          <w:szCs w:val="28"/>
          <w:lang w:eastAsia="ru-RU"/>
        </w:rPr>
      </w:pPr>
      <w:r w:rsidRPr="003C2C03">
        <w:rPr>
          <w:noProof/>
          <w:lang w:eastAsia="ru-RU"/>
        </w:rPr>
        <w:lastRenderedPageBreak/>
        <w:drawing>
          <wp:inline distT="0" distB="0" distL="0" distR="0" wp14:anchorId="0C468F11" wp14:editId="7FFB2971">
            <wp:extent cx="4580238" cy="3435891"/>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02702" cy="3452743"/>
                    </a:xfrm>
                    <a:prstGeom prst="rect">
                      <a:avLst/>
                    </a:prstGeom>
                    <a:noFill/>
                    <a:ln>
                      <a:noFill/>
                    </a:ln>
                  </pic:spPr>
                </pic:pic>
              </a:graphicData>
            </a:graphic>
          </wp:inline>
        </w:drawing>
      </w:r>
    </w:p>
    <w:p w14:paraId="0AEF0903" w14:textId="77777777" w:rsidR="00C74576" w:rsidRPr="003C2C03" w:rsidRDefault="00C74576" w:rsidP="00E362BB">
      <w:pPr>
        <w:ind w:firstLine="567"/>
        <w:rPr>
          <w:rFonts w:eastAsia="Times New Roman"/>
          <w:sz w:val="28"/>
          <w:szCs w:val="28"/>
          <w:lang w:eastAsia="ru-RU"/>
        </w:rPr>
      </w:pPr>
    </w:p>
    <w:p w14:paraId="5C79119F" w14:textId="4EC6B8C4" w:rsidR="00C74576" w:rsidRPr="003C2C03" w:rsidRDefault="00C74576" w:rsidP="00C74576">
      <w:pPr>
        <w:ind w:firstLine="567"/>
        <w:jc w:val="center"/>
        <w:rPr>
          <w:rFonts w:eastAsia="Times New Roman"/>
          <w:sz w:val="28"/>
          <w:szCs w:val="28"/>
          <w:lang w:eastAsia="ru-RU"/>
        </w:rPr>
      </w:pPr>
      <w:r w:rsidRPr="003C2C03">
        <w:rPr>
          <w:rFonts w:eastAsia="Times New Roman"/>
          <w:sz w:val="28"/>
          <w:szCs w:val="28"/>
          <w:lang w:eastAsia="ru-RU"/>
        </w:rPr>
        <w:t xml:space="preserve">Рис </w:t>
      </w:r>
      <w:r w:rsidR="00B65EC0" w:rsidRPr="00B65EC0">
        <w:rPr>
          <w:rFonts w:eastAsia="Times New Roman"/>
          <w:sz w:val="28"/>
          <w:szCs w:val="28"/>
          <w:lang w:eastAsia="ru-RU"/>
        </w:rPr>
        <w:t>2</w:t>
      </w:r>
      <w:r w:rsidR="00527CA9">
        <w:rPr>
          <w:rFonts w:eastAsia="Times New Roman"/>
          <w:sz w:val="28"/>
          <w:szCs w:val="28"/>
          <w:lang w:eastAsia="ru-RU"/>
        </w:rPr>
        <w:t>7</w:t>
      </w:r>
      <w:r w:rsidRPr="003C2C03">
        <w:rPr>
          <w:rFonts w:eastAsia="Times New Roman"/>
          <w:sz w:val="28"/>
          <w:szCs w:val="28"/>
          <w:lang w:eastAsia="ru-RU"/>
        </w:rPr>
        <w:t xml:space="preserve"> - Биотоп обитания восточного вьюна (нижнее течение р. Шелек)</w:t>
      </w:r>
    </w:p>
    <w:p w14:paraId="294226F4" w14:textId="77777777" w:rsidR="00C74576" w:rsidRPr="003C2C03" w:rsidRDefault="00C74576" w:rsidP="00E362BB">
      <w:pPr>
        <w:ind w:firstLine="567"/>
        <w:rPr>
          <w:rFonts w:eastAsia="Times New Roman"/>
          <w:sz w:val="28"/>
          <w:szCs w:val="28"/>
          <w:lang w:eastAsia="ru-RU"/>
        </w:rPr>
      </w:pPr>
    </w:p>
    <w:p w14:paraId="72B364D0" w14:textId="73403044" w:rsidR="00AF361E" w:rsidRPr="003C2C03" w:rsidRDefault="00AF361E" w:rsidP="00A37FA0">
      <w:pPr>
        <w:rPr>
          <w:rFonts w:eastAsia="Times New Roman"/>
          <w:sz w:val="28"/>
          <w:szCs w:val="28"/>
          <w:lang w:eastAsia="ru-RU"/>
        </w:rPr>
      </w:pPr>
      <w:r w:rsidRPr="003C2C03">
        <w:rPr>
          <w:rFonts w:eastAsia="Times New Roman"/>
          <w:sz w:val="28"/>
          <w:szCs w:val="28"/>
          <w:lang w:eastAsia="ru-RU"/>
        </w:rPr>
        <w:t xml:space="preserve"> На этом отрезке </w:t>
      </w:r>
      <w:r w:rsidR="00B65EC0">
        <w:rPr>
          <w:rFonts w:eastAsia="Times New Roman"/>
          <w:sz w:val="28"/>
          <w:szCs w:val="28"/>
          <w:lang w:eastAsia="ru-RU"/>
        </w:rPr>
        <w:t>(рис.2</w:t>
      </w:r>
      <w:r w:rsidR="00527CA9">
        <w:rPr>
          <w:rFonts w:eastAsia="Times New Roman"/>
          <w:sz w:val="28"/>
          <w:szCs w:val="28"/>
          <w:lang w:eastAsia="ru-RU"/>
        </w:rPr>
        <w:t>6</w:t>
      </w:r>
      <w:r w:rsidR="00B65EC0">
        <w:rPr>
          <w:rFonts w:eastAsia="Times New Roman"/>
          <w:sz w:val="28"/>
          <w:szCs w:val="28"/>
          <w:lang w:eastAsia="ru-RU"/>
        </w:rPr>
        <w:t>-2</w:t>
      </w:r>
      <w:r w:rsidR="00527CA9">
        <w:rPr>
          <w:rFonts w:eastAsia="Times New Roman"/>
          <w:sz w:val="28"/>
          <w:szCs w:val="28"/>
          <w:lang w:eastAsia="ru-RU"/>
        </w:rPr>
        <w:t>7</w:t>
      </w:r>
      <w:r w:rsidR="00B65EC0">
        <w:rPr>
          <w:rFonts w:eastAsia="Times New Roman"/>
          <w:sz w:val="28"/>
          <w:szCs w:val="28"/>
          <w:lang w:eastAsia="ru-RU"/>
        </w:rPr>
        <w:t xml:space="preserve">) </w:t>
      </w:r>
      <w:r w:rsidRPr="003C2C03">
        <w:rPr>
          <w:rFonts w:eastAsia="Times New Roman"/>
          <w:sz w:val="28"/>
          <w:szCs w:val="28"/>
          <w:lang w:eastAsia="ru-RU"/>
        </w:rPr>
        <w:t xml:space="preserve">скорость основного течения реки составляет 2.5-4.0 м/с, русло заметно меандрирует и разбивается на неглубокие рукава с заводями, где скорость течения не превышает 1.1 м/с (рис. </w:t>
      </w:r>
      <w:r w:rsidR="00B65EC0">
        <w:rPr>
          <w:rFonts w:eastAsia="Times New Roman"/>
          <w:sz w:val="28"/>
          <w:szCs w:val="28"/>
          <w:lang w:eastAsia="ru-RU"/>
        </w:rPr>
        <w:t>2</w:t>
      </w:r>
      <w:r w:rsidR="00527CA9">
        <w:rPr>
          <w:rFonts w:eastAsia="Times New Roman"/>
          <w:sz w:val="28"/>
          <w:szCs w:val="28"/>
          <w:lang w:eastAsia="ru-RU"/>
        </w:rPr>
        <w:t>6</w:t>
      </w:r>
      <w:r w:rsidRPr="003C2C03">
        <w:rPr>
          <w:rFonts w:eastAsia="Times New Roman"/>
          <w:sz w:val="28"/>
          <w:szCs w:val="28"/>
          <w:lang w:eastAsia="ru-RU"/>
        </w:rPr>
        <w:t>). В период сбора материала температура воды варьировала от 16</w:t>
      </w:r>
      <w:r w:rsidR="00B80FE0" w:rsidRPr="003C2C03">
        <w:rPr>
          <w:rFonts w:eastAsia="Times New Roman"/>
          <w:sz w:val="28"/>
          <w:szCs w:val="28"/>
          <w:lang w:eastAsia="ru-RU"/>
        </w:rPr>
        <w:t xml:space="preserve"> </w:t>
      </w:r>
      <w:r w:rsidRPr="003C2C03">
        <w:rPr>
          <w:rFonts w:eastAsia="Times New Roman"/>
          <w:sz w:val="28"/>
          <w:szCs w:val="28"/>
          <w:vertAlign w:val="superscript"/>
          <w:lang w:eastAsia="ru-RU"/>
        </w:rPr>
        <w:t>0</w:t>
      </w:r>
      <w:r w:rsidRPr="003C2C03">
        <w:rPr>
          <w:rFonts w:eastAsia="Times New Roman"/>
          <w:sz w:val="28"/>
          <w:szCs w:val="28"/>
          <w:lang w:val="en-US" w:eastAsia="ru-RU"/>
        </w:rPr>
        <w:t>C</w:t>
      </w:r>
      <w:r w:rsidRPr="003C2C03">
        <w:rPr>
          <w:rFonts w:eastAsia="Times New Roman"/>
          <w:sz w:val="28"/>
          <w:szCs w:val="28"/>
          <w:lang w:eastAsia="ru-RU"/>
        </w:rPr>
        <w:t xml:space="preserve"> до </w:t>
      </w:r>
      <w:smartTag w:uri="urn:schemas-microsoft-com:office:smarttags" w:element="metricconverter">
        <w:smartTagPr>
          <w:attr w:name="ProductID" w:val="2005 г"/>
        </w:smartTagPr>
        <w:r w:rsidRPr="003C2C03">
          <w:rPr>
            <w:rFonts w:eastAsia="Times New Roman"/>
            <w:sz w:val="28"/>
            <w:szCs w:val="28"/>
            <w:lang w:eastAsia="ru-RU"/>
          </w:rPr>
          <w:t>19</w:t>
        </w:r>
        <w:r w:rsidRPr="003C2C03">
          <w:rPr>
            <w:rFonts w:eastAsia="Times New Roman"/>
            <w:sz w:val="28"/>
            <w:szCs w:val="28"/>
            <w:vertAlign w:val="superscript"/>
            <w:lang w:eastAsia="ru-RU"/>
          </w:rPr>
          <w:t>0</w:t>
        </w:r>
        <w:r w:rsidRPr="003C2C03">
          <w:rPr>
            <w:rFonts w:eastAsia="Times New Roman"/>
            <w:sz w:val="28"/>
            <w:szCs w:val="28"/>
            <w:lang w:val="en-US" w:eastAsia="ru-RU"/>
          </w:rPr>
          <w:t>C</w:t>
        </w:r>
      </w:smartTag>
      <w:r w:rsidRPr="003C2C03">
        <w:rPr>
          <w:rFonts w:eastAsia="Times New Roman"/>
          <w:sz w:val="28"/>
          <w:szCs w:val="28"/>
          <w:lang w:eastAsia="ru-RU"/>
        </w:rPr>
        <w:t>, рН воды – 7.8-8.0, минерализация 104-105 мг/л, мутность-3.55 FTU.</w:t>
      </w:r>
    </w:p>
    <w:p w14:paraId="5EB5776C" w14:textId="5E653C2F" w:rsidR="00AF361E" w:rsidRPr="003C2C03" w:rsidRDefault="00AF361E" w:rsidP="00A37FA0">
      <w:pPr>
        <w:rPr>
          <w:rFonts w:eastAsia="Times New Roman"/>
          <w:lang w:eastAsia="ru-RU"/>
        </w:rPr>
      </w:pPr>
      <w:r w:rsidRPr="003C2C03">
        <w:rPr>
          <w:rFonts w:eastAsia="Times New Roman"/>
          <w:sz w:val="28"/>
          <w:szCs w:val="28"/>
          <w:lang w:eastAsia="ru-RU"/>
        </w:rPr>
        <w:t>Все вьюны были отловлены на участках глубиной 0.2-</w:t>
      </w:r>
      <w:smartTag w:uri="urn:schemas-microsoft-com:office:smarttags" w:element="metricconverter">
        <w:smartTagPr>
          <w:attr w:name="ProductID" w:val="2005 г"/>
        </w:smartTagPr>
        <w:r w:rsidRPr="003C2C03">
          <w:rPr>
            <w:rFonts w:eastAsia="Times New Roman"/>
            <w:sz w:val="28"/>
            <w:szCs w:val="28"/>
            <w:lang w:eastAsia="ru-RU"/>
          </w:rPr>
          <w:t>0.4 м</w:t>
        </w:r>
      </w:smartTag>
      <w:r w:rsidRPr="003C2C03">
        <w:rPr>
          <w:rFonts w:eastAsia="Times New Roman"/>
          <w:sz w:val="28"/>
          <w:szCs w:val="28"/>
          <w:lang w:eastAsia="ru-RU"/>
        </w:rPr>
        <w:t xml:space="preserve"> с замедленным течением, илистым или илисто-песчаным дном</w:t>
      </w:r>
      <w:r w:rsidRPr="003C2C03">
        <w:rPr>
          <w:rFonts w:eastAsia="Times New Roman"/>
          <w:lang w:eastAsia="ru-RU"/>
        </w:rPr>
        <w:t>.</w:t>
      </w:r>
    </w:p>
    <w:p w14:paraId="7FB3CC14" w14:textId="7A2E50B2" w:rsidR="00CF7D02" w:rsidRDefault="00C74576" w:rsidP="00CF7D02">
      <w:pPr>
        <w:rPr>
          <w:color w:val="FF0000"/>
          <w:sz w:val="28"/>
          <w:szCs w:val="28"/>
        </w:rPr>
      </w:pPr>
      <w:r w:rsidRPr="003C2C03">
        <w:rPr>
          <w:noProof/>
          <w:sz w:val="28"/>
          <w:szCs w:val="28"/>
        </w:rPr>
        <w:t>Ранее этот вид в водоемах Балхашского бассейна не встречался</w:t>
      </w:r>
      <w:r w:rsidRPr="003C2C03">
        <w:rPr>
          <w:noProof/>
        </w:rPr>
        <w:t xml:space="preserve"> </w:t>
      </w:r>
      <w:r w:rsidRPr="003C2C03">
        <w:rPr>
          <w:noProof/>
          <w:sz w:val="28"/>
          <w:szCs w:val="28"/>
        </w:rPr>
        <w:t>[192</w:t>
      </w:r>
      <w:r w:rsidR="00FA007C" w:rsidRPr="003C2C03">
        <w:rPr>
          <w:noProof/>
          <w:sz w:val="28"/>
          <w:szCs w:val="28"/>
        </w:rPr>
        <w:t>,225, 296</w:t>
      </w:r>
      <w:r w:rsidRPr="003C2C03">
        <w:rPr>
          <w:noProof/>
          <w:sz w:val="28"/>
          <w:szCs w:val="28"/>
        </w:rPr>
        <w:t>]</w:t>
      </w:r>
      <w:r w:rsidR="00B65EC0">
        <w:rPr>
          <w:noProof/>
          <w:sz w:val="28"/>
          <w:szCs w:val="28"/>
        </w:rPr>
        <w:t>.</w:t>
      </w:r>
      <w:r w:rsidR="00527CA9">
        <w:rPr>
          <w:noProof/>
          <w:sz w:val="28"/>
          <w:szCs w:val="28"/>
        </w:rPr>
        <w:t xml:space="preserve"> </w:t>
      </w:r>
      <w:r w:rsidR="00BD5C5B" w:rsidRPr="003C2C03">
        <w:rPr>
          <w:sz w:val="28"/>
          <w:szCs w:val="28"/>
        </w:rPr>
        <w:t>Особи из реки Шелек (ЗММУ, Р-24577) характеризуются следующим набором признаков. У крупного самца общая длина тела (</w:t>
      </w:r>
      <w:r w:rsidR="00BD5C5B" w:rsidRPr="003C2C03">
        <w:rPr>
          <w:i/>
          <w:iCs/>
          <w:sz w:val="28"/>
          <w:szCs w:val="28"/>
          <w:lang w:val="en-US"/>
        </w:rPr>
        <w:t>TL</w:t>
      </w:r>
      <w:r w:rsidR="00BD5C5B" w:rsidRPr="003C2C03">
        <w:rPr>
          <w:sz w:val="28"/>
          <w:szCs w:val="28"/>
        </w:rPr>
        <w:t>) 97.5 мм</w:t>
      </w:r>
      <w:r w:rsidR="00BD5C5B">
        <w:rPr>
          <w:sz w:val="28"/>
          <w:szCs w:val="28"/>
          <w:lang w:val="kk-KZ"/>
        </w:rPr>
        <w:t xml:space="preserve"> </w:t>
      </w:r>
      <w:r w:rsidR="00BD5C5B" w:rsidRPr="00CF7D02">
        <w:rPr>
          <w:color w:val="FF0000"/>
          <w:sz w:val="28"/>
          <w:szCs w:val="28"/>
          <w:lang w:val="kk-KZ"/>
        </w:rPr>
        <w:t>(рис.</w:t>
      </w:r>
      <w:r w:rsidR="00BD5C5B">
        <w:rPr>
          <w:color w:val="FF0000"/>
          <w:sz w:val="28"/>
          <w:szCs w:val="28"/>
          <w:lang w:val="kk-KZ"/>
        </w:rPr>
        <w:t>28</w:t>
      </w:r>
      <w:r w:rsidR="00BD5C5B" w:rsidRPr="00CF7D02">
        <w:rPr>
          <w:color w:val="FF0000"/>
          <w:sz w:val="28"/>
          <w:szCs w:val="28"/>
          <w:lang w:val="kk-KZ"/>
        </w:rPr>
        <w:t>)</w:t>
      </w:r>
      <w:r w:rsidR="00BD5C5B" w:rsidRPr="00CF7D02">
        <w:rPr>
          <w:color w:val="FF0000"/>
          <w:sz w:val="28"/>
          <w:szCs w:val="28"/>
        </w:rPr>
        <w:t xml:space="preserve">, </w:t>
      </w:r>
      <w:r w:rsidR="00BD5C5B" w:rsidRPr="003C2C03">
        <w:rPr>
          <w:sz w:val="28"/>
          <w:szCs w:val="28"/>
        </w:rPr>
        <w:t>стандартная длина (</w:t>
      </w:r>
      <w:r w:rsidR="00BD5C5B" w:rsidRPr="003C2C03">
        <w:rPr>
          <w:i/>
          <w:iCs/>
          <w:sz w:val="28"/>
          <w:szCs w:val="28"/>
          <w:lang w:val="en-US"/>
        </w:rPr>
        <w:t>SL</w:t>
      </w:r>
      <w:r w:rsidR="00BD5C5B" w:rsidRPr="003C2C03">
        <w:rPr>
          <w:sz w:val="28"/>
          <w:szCs w:val="28"/>
        </w:rPr>
        <w:t xml:space="preserve">) </w:t>
      </w:r>
      <w:smartTag w:uri="urn:schemas-microsoft-com:office:smarttags" w:element="metricconverter">
        <w:smartTagPr>
          <w:attr w:name="ProductID" w:val="2005 г"/>
        </w:smartTagPr>
        <w:r w:rsidR="00BD5C5B" w:rsidRPr="003C2C03">
          <w:rPr>
            <w:sz w:val="28"/>
            <w:szCs w:val="28"/>
          </w:rPr>
          <w:t>81.3 мм</w:t>
        </w:r>
      </w:smartTag>
      <w:r w:rsidR="00BD5C5B" w:rsidRPr="003C2C03">
        <w:rPr>
          <w:sz w:val="28"/>
          <w:szCs w:val="28"/>
        </w:rPr>
        <w:t xml:space="preserve">, </w:t>
      </w:r>
      <w:r w:rsidR="00BD5C5B" w:rsidRPr="003C2C03">
        <w:rPr>
          <w:i/>
          <w:iCs/>
          <w:sz w:val="28"/>
          <w:szCs w:val="28"/>
          <w:lang w:val="en-US"/>
        </w:rPr>
        <w:t>D</w:t>
      </w:r>
      <w:r w:rsidR="00BD5C5B" w:rsidRPr="003C2C03">
        <w:rPr>
          <w:sz w:val="28"/>
          <w:szCs w:val="28"/>
        </w:rPr>
        <w:t xml:space="preserve"> </w:t>
      </w:r>
      <w:r w:rsidR="00BD5C5B" w:rsidRPr="003C2C03">
        <w:rPr>
          <w:sz w:val="28"/>
          <w:szCs w:val="28"/>
          <w:lang w:val="en-US"/>
        </w:rPr>
        <w:t>II</w:t>
      </w:r>
      <w:r w:rsidR="00BD5C5B" w:rsidRPr="003C2C03">
        <w:rPr>
          <w:sz w:val="28"/>
          <w:szCs w:val="28"/>
        </w:rPr>
        <w:t xml:space="preserve">7½, </w:t>
      </w:r>
      <w:r w:rsidR="00BD5C5B" w:rsidRPr="003C2C03">
        <w:rPr>
          <w:i/>
          <w:iCs/>
          <w:sz w:val="28"/>
          <w:szCs w:val="28"/>
          <w:lang w:val="en-US"/>
        </w:rPr>
        <w:t>A</w:t>
      </w:r>
      <w:r w:rsidR="00BD5C5B" w:rsidRPr="003C2C03">
        <w:rPr>
          <w:sz w:val="28"/>
          <w:szCs w:val="28"/>
        </w:rPr>
        <w:t xml:space="preserve"> </w:t>
      </w:r>
      <w:r w:rsidR="00BD5C5B" w:rsidRPr="003C2C03">
        <w:rPr>
          <w:sz w:val="28"/>
          <w:szCs w:val="28"/>
          <w:lang w:val="en-US"/>
        </w:rPr>
        <w:t>II</w:t>
      </w:r>
      <w:r w:rsidR="00BD5C5B">
        <w:rPr>
          <w:sz w:val="28"/>
          <w:szCs w:val="28"/>
        </w:rPr>
        <w:t xml:space="preserve"> 5½.</w:t>
      </w:r>
    </w:p>
    <w:p w14:paraId="050B624B" w14:textId="77777777" w:rsidR="00CF7D02" w:rsidRDefault="00CF7D02" w:rsidP="00CF7D02">
      <w:pPr>
        <w:rPr>
          <w:noProof/>
          <w:sz w:val="28"/>
          <w:szCs w:val="28"/>
        </w:rPr>
      </w:pPr>
    </w:p>
    <w:p w14:paraId="16858FD0" w14:textId="1A4452D4" w:rsidR="00CF7D02" w:rsidRDefault="00CF7D02" w:rsidP="00CF7D02">
      <w:pPr>
        <w:ind w:firstLine="0"/>
        <w:jc w:val="center"/>
        <w:rPr>
          <w:noProof/>
          <w:sz w:val="28"/>
          <w:szCs w:val="28"/>
        </w:rPr>
      </w:pPr>
      <w:r w:rsidRPr="00685706">
        <w:rPr>
          <w:noProof/>
          <w:sz w:val="28"/>
          <w:szCs w:val="28"/>
          <w:lang w:eastAsia="ru-RU"/>
        </w:rPr>
        <w:drawing>
          <wp:inline distT="0" distB="0" distL="0" distR="0" wp14:anchorId="4A2A58E5" wp14:editId="55A126C7">
            <wp:extent cx="5388511" cy="1062355"/>
            <wp:effectExtent l="0" t="0" r="3175" b="4445"/>
            <wp:docPr id="47" name="Picture 3" descr="рис3а">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3F37CDF-3DA6-4BF5-AD4D-92348E798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descr="рис3а">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3F37CDF-3DA6-4BF5-AD4D-92348E798C4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0963" cy="1074668"/>
                    </a:xfrm>
                    <a:prstGeom prst="rect">
                      <a:avLst/>
                    </a:prstGeom>
                    <a:noFill/>
                    <a:ln>
                      <a:noFill/>
                    </a:ln>
                  </pic:spPr>
                </pic:pic>
              </a:graphicData>
            </a:graphic>
          </wp:inline>
        </w:drawing>
      </w:r>
    </w:p>
    <w:p w14:paraId="7B936CBE" w14:textId="17940CE1" w:rsidR="00CF7D02" w:rsidRDefault="00CF7D02" w:rsidP="00A37FA0">
      <w:pPr>
        <w:rPr>
          <w:noProof/>
          <w:sz w:val="28"/>
          <w:szCs w:val="28"/>
        </w:rPr>
      </w:pPr>
    </w:p>
    <w:p w14:paraId="5ABD2E04" w14:textId="37FA2FB8" w:rsidR="00CF7D02" w:rsidRPr="00CF7D02" w:rsidRDefault="00AC5B49" w:rsidP="00CF7D02">
      <w:pPr>
        <w:kinsoku w:val="0"/>
        <w:overflowPunct w:val="0"/>
        <w:ind w:firstLine="0"/>
        <w:jc w:val="center"/>
        <w:textAlignment w:val="baseline"/>
        <w:rPr>
          <w:rFonts w:eastAsia="Times New Roman"/>
          <w:sz w:val="28"/>
          <w:szCs w:val="28"/>
          <w:lang w:val="kk-KZ" w:eastAsia="ru-RU"/>
        </w:rPr>
      </w:pPr>
      <w:r>
        <w:rPr>
          <w:rFonts w:eastAsia="Cambria"/>
          <w:iCs/>
          <w:kern w:val="24"/>
          <w:sz w:val="28"/>
          <w:szCs w:val="28"/>
          <w:lang w:eastAsia="ru-RU"/>
        </w:rPr>
        <w:t xml:space="preserve">Рисунок </w:t>
      </w:r>
      <w:r w:rsidR="00BD5C5B" w:rsidRPr="00AC5B49">
        <w:rPr>
          <w:rFonts w:eastAsia="Cambria"/>
          <w:iCs/>
          <w:kern w:val="24"/>
          <w:sz w:val="28"/>
          <w:szCs w:val="28"/>
          <w:lang w:val="kk-KZ" w:eastAsia="ru-RU"/>
        </w:rPr>
        <w:t>28</w:t>
      </w:r>
      <w:r w:rsidR="00CF7D02" w:rsidRPr="00AC5B49">
        <w:rPr>
          <w:rFonts w:eastAsia="Cambria"/>
          <w:i/>
          <w:iCs/>
          <w:kern w:val="24"/>
          <w:sz w:val="28"/>
          <w:szCs w:val="28"/>
          <w:lang w:eastAsia="ru-RU"/>
        </w:rPr>
        <w:t xml:space="preserve"> </w:t>
      </w:r>
      <w:r w:rsidR="00CF7D02" w:rsidRPr="00CF7D02">
        <w:rPr>
          <w:rFonts w:eastAsia="Cambria"/>
          <w:i/>
          <w:iCs/>
          <w:color w:val="000000" w:themeColor="text1"/>
          <w:kern w:val="24"/>
          <w:sz w:val="28"/>
          <w:szCs w:val="28"/>
          <w:lang w:eastAsia="ru-RU"/>
        </w:rPr>
        <w:t xml:space="preserve">- </w:t>
      </w:r>
      <w:r w:rsidR="00CF7D02" w:rsidRPr="00CF7D02">
        <w:rPr>
          <w:rFonts w:eastAsia="Cambria"/>
          <w:i/>
          <w:iCs/>
          <w:color w:val="000000" w:themeColor="text1"/>
          <w:kern w:val="24"/>
          <w:sz w:val="28"/>
          <w:szCs w:val="28"/>
          <w:lang w:val="en-US" w:eastAsia="ru-RU"/>
        </w:rPr>
        <w:t>Misgurnus</w:t>
      </w:r>
      <w:r w:rsidR="00CF7D02" w:rsidRPr="00CF7D02">
        <w:rPr>
          <w:rFonts w:eastAsia="Cambria"/>
          <w:i/>
          <w:iCs/>
          <w:color w:val="000000" w:themeColor="text1"/>
          <w:kern w:val="24"/>
          <w:sz w:val="28"/>
          <w:szCs w:val="28"/>
          <w:lang w:eastAsia="ru-RU"/>
        </w:rPr>
        <w:t xml:space="preserve"> </w:t>
      </w:r>
      <w:r w:rsidR="00CF7D02" w:rsidRPr="00CF7D02">
        <w:rPr>
          <w:rFonts w:eastAsia="Cambria"/>
          <w:i/>
          <w:iCs/>
          <w:color w:val="000000" w:themeColor="text1"/>
          <w:kern w:val="24"/>
          <w:sz w:val="28"/>
          <w:szCs w:val="28"/>
          <w:lang w:val="fr-FR" w:eastAsia="ru-RU"/>
        </w:rPr>
        <w:t xml:space="preserve">anguillicaudatus </w:t>
      </w:r>
      <w:r w:rsidR="00CF7D02" w:rsidRPr="00CF7D02">
        <w:rPr>
          <w:rFonts w:eastAsia="Cambria"/>
          <w:color w:val="000000" w:themeColor="text1"/>
          <w:kern w:val="24"/>
          <w:sz w:val="28"/>
          <w:szCs w:val="28"/>
          <w:lang w:eastAsia="ru-RU"/>
        </w:rPr>
        <w:t xml:space="preserve">из р. </w:t>
      </w:r>
      <w:r w:rsidR="00BC6DFB">
        <w:rPr>
          <w:rFonts w:eastAsia="Cambria"/>
          <w:color w:val="000000" w:themeColor="text1"/>
          <w:kern w:val="24"/>
          <w:sz w:val="28"/>
          <w:szCs w:val="28"/>
          <w:lang w:val="kk-KZ" w:eastAsia="ru-RU"/>
        </w:rPr>
        <w:t>Шелек</w:t>
      </w:r>
      <w:r w:rsidR="00CF7D02" w:rsidRPr="00CF7D02">
        <w:rPr>
          <w:rFonts w:eastAsia="Cambria"/>
          <w:color w:val="000000" w:themeColor="text1"/>
          <w:kern w:val="24"/>
          <w:sz w:val="28"/>
          <w:szCs w:val="28"/>
          <w:lang w:eastAsia="ru-RU"/>
        </w:rPr>
        <w:t xml:space="preserve">: у самец </w:t>
      </w:r>
      <w:r w:rsidR="00CF7D02" w:rsidRPr="00CF7D02">
        <w:rPr>
          <w:rFonts w:eastAsia="Cambria"/>
          <w:i/>
          <w:iCs/>
          <w:color w:val="000000" w:themeColor="text1"/>
          <w:kern w:val="24"/>
          <w:sz w:val="28"/>
          <w:szCs w:val="28"/>
          <w:lang w:val="en-US" w:eastAsia="ru-RU"/>
        </w:rPr>
        <w:t>SL</w:t>
      </w:r>
      <w:r w:rsidR="00BC6DFB">
        <w:rPr>
          <w:rFonts w:eastAsia="Cambria"/>
          <w:color w:val="000000" w:themeColor="text1"/>
          <w:kern w:val="24"/>
          <w:sz w:val="28"/>
          <w:szCs w:val="28"/>
          <w:lang w:eastAsia="ru-RU"/>
        </w:rPr>
        <w:t xml:space="preserve"> 81.3 мм (</w:t>
      </w:r>
      <w:r w:rsidR="00BC6DFB">
        <w:rPr>
          <w:rFonts w:eastAsia="Cambria"/>
          <w:color w:val="000000" w:themeColor="text1"/>
          <w:kern w:val="24"/>
          <w:sz w:val="28"/>
          <w:szCs w:val="28"/>
          <w:lang w:val="kk-KZ" w:eastAsia="ru-RU"/>
        </w:rPr>
        <w:t>2022)</w:t>
      </w:r>
    </w:p>
    <w:p w14:paraId="38BDAF2B" w14:textId="77777777" w:rsidR="00BC6DFB" w:rsidRDefault="00BC6DFB" w:rsidP="00BC6DFB">
      <w:pPr>
        <w:ind w:firstLine="0"/>
        <w:rPr>
          <w:sz w:val="28"/>
          <w:szCs w:val="28"/>
        </w:rPr>
      </w:pPr>
    </w:p>
    <w:p w14:paraId="0AE92F8D" w14:textId="01FEB896" w:rsidR="00BC6DFB" w:rsidRDefault="00BD5C5B" w:rsidP="00BD5C5B">
      <w:pPr>
        <w:ind w:firstLine="0"/>
        <w:rPr>
          <w:sz w:val="28"/>
          <w:szCs w:val="28"/>
        </w:rPr>
      </w:pPr>
      <w:r>
        <w:rPr>
          <w:sz w:val="28"/>
          <w:szCs w:val="28"/>
          <w:lang w:val="kk-KZ"/>
        </w:rPr>
        <w:t>Ч</w:t>
      </w:r>
      <w:r w:rsidR="00BC6DFB" w:rsidRPr="003C2C03">
        <w:rPr>
          <w:sz w:val="28"/>
          <w:szCs w:val="28"/>
        </w:rPr>
        <w:t>ешуя очень мелкая (на теле более 140 поперечных рядов чешуй в боковой серии за жаберной крышкой);</w:t>
      </w:r>
      <w:r w:rsidR="00BC6DFB">
        <w:rPr>
          <w:sz w:val="28"/>
          <w:szCs w:val="28"/>
          <w:lang w:val="kk-KZ"/>
        </w:rPr>
        <w:t xml:space="preserve"> </w:t>
      </w:r>
      <w:r w:rsidR="00735CA6" w:rsidRPr="003C2C03">
        <w:rPr>
          <w:sz w:val="28"/>
          <w:szCs w:val="28"/>
        </w:rPr>
        <w:t>тело</w:t>
      </w:r>
      <w:r w:rsidR="00CF7D02">
        <w:rPr>
          <w:sz w:val="28"/>
          <w:szCs w:val="28"/>
        </w:rPr>
        <w:t xml:space="preserve"> удлиненное, достаточно высокое</w:t>
      </w:r>
      <w:r w:rsidR="00CF7D02">
        <w:rPr>
          <w:sz w:val="28"/>
          <w:szCs w:val="28"/>
          <w:lang w:val="kk-KZ"/>
        </w:rPr>
        <w:t>,</w:t>
      </w:r>
      <w:r w:rsidR="00735CA6" w:rsidRPr="0076515E">
        <w:rPr>
          <w:color w:val="FF0000"/>
          <w:sz w:val="28"/>
          <w:szCs w:val="28"/>
        </w:rPr>
        <w:t xml:space="preserve"> </w:t>
      </w:r>
      <w:r w:rsidR="00735CA6" w:rsidRPr="003C2C03">
        <w:rPr>
          <w:sz w:val="28"/>
          <w:szCs w:val="28"/>
        </w:rPr>
        <w:t xml:space="preserve">наибольшая высота тела содержится 6.7 раза в </w:t>
      </w:r>
      <w:r w:rsidR="00735CA6" w:rsidRPr="003C2C03">
        <w:rPr>
          <w:i/>
          <w:iCs/>
          <w:sz w:val="28"/>
          <w:szCs w:val="28"/>
          <w:lang w:val="en-US"/>
        </w:rPr>
        <w:t>SL</w:t>
      </w:r>
      <w:r w:rsidR="00735CA6" w:rsidRPr="003C2C03">
        <w:rPr>
          <w:sz w:val="28"/>
          <w:szCs w:val="28"/>
        </w:rPr>
        <w:t xml:space="preserve">; начало спинного плавника ближе к концу рыла, чем к заднему концу хвостового плавника; основания брюшных плавников </w:t>
      </w:r>
      <w:r w:rsidR="00735CA6" w:rsidRPr="003C2C03">
        <w:rPr>
          <w:sz w:val="28"/>
          <w:szCs w:val="28"/>
        </w:rPr>
        <w:lastRenderedPageBreak/>
        <w:t xml:space="preserve">находятся на уровне основания второго неветвистого луча спинного плавника; грудные плавники заостренные, удлиненные, их длина содержится в </w:t>
      </w:r>
      <w:r w:rsidR="00735CA6" w:rsidRPr="003C2C03">
        <w:rPr>
          <w:i/>
          <w:iCs/>
          <w:sz w:val="28"/>
          <w:szCs w:val="28"/>
          <w:lang w:val="en-US"/>
        </w:rPr>
        <w:t>SL</w:t>
      </w:r>
      <w:r w:rsidR="00735CA6" w:rsidRPr="003C2C03">
        <w:rPr>
          <w:sz w:val="28"/>
          <w:szCs w:val="28"/>
        </w:rPr>
        <w:t xml:space="preserve"> 5.5 раза; брюшные плавники содержатся 8.5 раз в </w:t>
      </w:r>
      <w:r w:rsidR="00735CA6" w:rsidRPr="003C2C03">
        <w:rPr>
          <w:i/>
          <w:iCs/>
          <w:sz w:val="28"/>
          <w:szCs w:val="28"/>
          <w:lang w:val="en-US"/>
        </w:rPr>
        <w:t>SL</w:t>
      </w:r>
      <w:r w:rsidR="00735CA6" w:rsidRPr="003C2C03">
        <w:rPr>
          <w:sz w:val="28"/>
          <w:szCs w:val="28"/>
        </w:rPr>
        <w:t xml:space="preserve"> и 1.5 раза в вентро-анальном расстоянии; кожистые гребни на хвостовом стебле в верхней и нижней частях хорошо развиты; хвостовой стебель короткий и высокий, его длина содержится 6.9 раза в </w:t>
      </w:r>
      <w:r w:rsidR="00735CA6" w:rsidRPr="003C2C03">
        <w:rPr>
          <w:i/>
          <w:iCs/>
          <w:sz w:val="28"/>
          <w:szCs w:val="28"/>
          <w:lang w:val="en-US"/>
        </w:rPr>
        <w:t>SL</w:t>
      </w:r>
      <w:r w:rsidR="00735CA6" w:rsidRPr="003C2C03">
        <w:rPr>
          <w:sz w:val="28"/>
          <w:szCs w:val="28"/>
        </w:rPr>
        <w:t xml:space="preserve">, а высота - 9.2 раза в </w:t>
      </w:r>
      <w:r w:rsidR="00735CA6" w:rsidRPr="003C2C03">
        <w:rPr>
          <w:i/>
          <w:iCs/>
          <w:sz w:val="28"/>
          <w:szCs w:val="28"/>
          <w:lang w:val="en-US"/>
        </w:rPr>
        <w:t>SL</w:t>
      </w:r>
      <w:r w:rsidR="00735CA6" w:rsidRPr="003C2C03">
        <w:rPr>
          <w:sz w:val="28"/>
          <w:szCs w:val="28"/>
        </w:rPr>
        <w:t xml:space="preserve">, и 1.3 раза в длине хвостового стебля; вентро-анальное расстояние содержится 1.45 раза в расстоянии от начала анального плавника до начала хвостового плавника и заметно превышает длину хвостового стебля; мандибулярный усик заходит за задний край глаза. У двух самок меньших размеров </w:t>
      </w:r>
      <w:r w:rsidR="00735CA6" w:rsidRPr="003C2C03">
        <w:rPr>
          <w:i/>
          <w:iCs/>
          <w:sz w:val="28"/>
          <w:szCs w:val="28"/>
          <w:lang w:val="en-US"/>
        </w:rPr>
        <w:t>TL</w:t>
      </w:r>
      <w:r w:rsidR="00735CA6" w:rsidRPr="003C2C03">
        <w:rPr>
          <w:sz w:val="28"/>
          <w:szCs w:val="28"/>
        </w:rPr>
        <w:t xml:space="preserve"> 64.0 – 66.0 мм</w:t>
      </w:r>
      <w:r w:rsidR="00CF7D02">
        <w:rPr>
          <w:sz w:val="28"/>
          <w:szCs w:val="28"/>
          <w:lang w:val="kk-KZ"/>
        </w:rPr>
        <w:t xml:space="preserve"> </w:t>
      </w:r>
      <w:r w:rsidR="00CF7D02" w:rsidRPr="00AC5B49">
        <w:rPr>
          <w:sz w:val="28"/>
          <w:szCs w:val="28"/>
          <w:lang w:val="kk-KZ"/>
        </w:rPr>
        <w:t>(рис.</w:t>
      </w:r>
      <w:r w:rsidRPr="00AC5B49">
        <w:rPr>
          <w:sz w:val="28"/>
          <w:szCs w:val="28"/>
          <w:lang w:val="kk-KZ"/>
        </w:rPr>
        <w:t>29</w:t>
      </w:r>
      <w:r w:rsidR="00CF7D02" w:rsidRPr="00AC5B49">
        <w:rPr>
          <w:sz w:val="28"/>
          <w:szCs w:val="28"/>
          <w:lang w:val="kk-KZ"/>
        </w:rPr>
        <w:t>)</w:t>
      </w:r>
      <w:r w:rsidR="00735CA6" w:rsidRPr="00AC5B49">
        <w:rPr>
          <w:sz w:val="28"/>
          <w:szCs w:val="28"/>
        </w:rPr>
        <w:t xml:space="preserve">, </w:t>
      </w:r>
      <w:r w:rsidR="00735CA6" w:rsidRPr="003C2C03">
        <w:rPr>
          <w:i/>
          <w:iCs/>
          <w:sz w:val="28"/>
          <w:szCs w:val="28"/>
          <w:lang w:val="en-US"/>
        </w:rPr>
        <w:t>SL</w:t>
      </w:r>
      <w:r w:rsidR="00735CA6" w:rsidRPr="003C2C03">
        <w:rPr>
          <w:sz w:val="28"/>
          <w:szCs w:val="28"/>
        </w:rPr>
        <w:t xml:space="preserve"> 52.5 – </w:t>
      </w:r>
      <w:smartTag w:uri="urn:schemas-microsoft-com:office:smarttags" w:element="metricconverter">
        <w:smartTagPr>
          <w:attr w:name="ProductID" w:val="2005 г"/>
        </w:smartTagPr>
        <w:smartTag w:uri="urn:schemas-microsoft-com:office:smarttags" w:element="metricconverter">
          <w:smartTagPr>
            <w:attr w:name="ProductID" w:val="2005 г"/>
          </w:smartTagPr>
          <w:r w:rsidR="00735CA6" w:rsidRPr="003C2C03">
            <w:rPr>
              <w:sz w:val="28"/>
              <w:szCs w:val="28"/>
            </w:rPr>
            <w:t>56.0 мм</w:t>
          </w:r>
        </w:smartTag>
        <w:r w:rsidR="00735CA6" w:rsidRPr="003C2C03">
          <w:rPr>
            <w:sz w:val="28"/>
            <w:szCs w:val="28"/>
          </w:rPr>
          <w:t xml:space="preserve"> наибольшая высота тела </w:t>
        </w:r>
      </w:smartTag>
      <w:r w:rsidR="00735CA6" w:rsidRPr="003C2C03">
        <w:rPr>
          <w:sz w:val="28"/>
          <w:szCs w:val="28"/>
        </w:rPr>
        <w:t xml:space="preserve">содержится 7.5 – 7.7 раза в </w:t>
      </w:r>
      <w:r w:rsidR="00735CA6" w:rsidRPr="003C2C03">
        <w:rPr>
          <w:i/>
          <w:iCs/>
          <w:sz w:val="28"/>
          <w:szCs w:val="28"/>
          <w:lang w:val="en-US"/>
        </w:rPr>
        <w:t>SL</w:t>
      </w:r>
      <w:r w:rsidR="00735CA6" w:rsidRPr="003C2C03">
        <w:rPr>
          <w:sz w:val="28"/>
          <w:szCs w:val="28"/>
        </w:rPr>
        <w:t xml:space="preserve">; начало спинного плавника ближе к концу рыла, чем к заднему концу хвостового плавника; основания брюшных плавников на уровне основания второго неветвистого луча спинного плавника; грудные плавники короткие, их длина содержится 6.8 – 7.7 раза в </w:t>
      </w:r>
      <w:r w:rsidR="00735CA6" w:rsidRPr="003C2C03">
        <w:rPr>
          <w:i/>
          <w:iCs/>
          <w:sz w:val="28"/>
          <w:szCs w:val="28"/>
          <w:lang w:val="en-US"/>
        </w:rPr>
        <w:t>SL</w:t>
      </w:r>
      <w:r w:rsidR="00735CA6" w:rsidRPr="003C2C03">
        <w:rPr>
          <w:i/>
          <w:iCs/>
          <w:sz w:val="28"/>
          <w:szCs w:val="28"/>
        </w:rPr>
        <w:t>,</w:t>
      </w:r>
      <w:r w:rsidR="00735CA6" w:rsidRPr="003C2C03">
        <w:rPr>
          <w:sz w:val="28"/>
          <w:szCs w:val="28"/>
        </w:rPr>
        <w:t xml:space="preserve"> брюшные плавники – 9.7 – 9.9 раза в </w:t>
      </w:r>
      <w:r w:rsidR="00735CA6" w:rsidRPr="003C2C03">
        <w:rPr>
          <w:i/>
          <w:iCs/>
          <w:sz w:val="28"/>
          <w:szCs w:val="28"/>
          <w:lang w:val="en-US"/>
        </w:rPr>
        <w:t>SL</w:t>
      </w:r>
      <w:r w:rsidR="00735CA6" w:rsidRPr="003C2C03">
        <w:rPr>
          <w:sz w:val="28"/>
          <w:szCs w:val="28"/>
        </w:rPr>
        <w:t xml:space="preserve"> и 1.6 – 1.8 раза в вентро-анальном расстоянии; кожистые гребни хорошо развиты; длина хвостового стебля содержится 6.8 – 7.5 раза в </w:t>
      </w:r>
      <w:r w:rsidR="00735CA6" w:rsidRPr="003C2C03">
        <w:rPr>
          <w:i/>
          <w:iCs/>
          <w:sz w:val="28"/>
          <w:szCs w:val="28"/>
          <w:lang w:val="en-US"/>
        </w:rPr>
        <w:t>SL</w:t>
      </w:r>
      <w:r w:rsidR="00735CA6" w:rsidRPr="003C2C03">
        <w:rPr>
          <w:sz w:val="28"/>
          <w:szCs w:val="28"/>
        </w:rPr>
        <w:t xml:space="preserve">, высота хвостового стебля - 8.6 раза в </w:t>
      </w:r>
      <w:r w:rsidR="00735CA6" w:rsidRPr="003C2C03">
        <w:rPr>
          <w:i/>
          <w:iCs/>
          <w:sz w:val="28"/>
          <w:szCs w:val="28"/>
          <w:lang w:val="en-US"/>
        </w:rPr>
        <w:t>SL</w:t>
      </w:r>
      <w:r w:rsidR="00735CA6" w:rsidRPr="003C2C03">
        <w:rPr>
          <w:sz w:val="28"/>
          <w:szCs w:val="28"/>
        </w:rPr>
        <w:t xml:space="preserve">, и 1.2 - 1.3 раза в длине хвостового стебля; вентро-анальное расстояние содержится 1.3 – 1.6 раза в в расстоянии от начала анального плавника до начала хвостового плавника и заметно больше длины хвостового стебля. </w:t>
      </w:r>
    </w:p>
    <w:p w14:paraId="01472EB8" w14:textId="0AEC6CC5" w:rsidR="00735CA6" w:rsidRDefault="00735CA6" w:rsidP="00A37FA0">
      <w:pPr>
        <w:rPr>
          <w:color w:val="FF0000"/>
          <w:sz w:val="28"/>
          <w:szCs w:val="28"/>
        </w:rPr>
      </w:pPr>
    </w:p>
    <w:p w14:paraId="6FD88A4F" w14:textId="77777777" w:rsidR="00CF7D02" w:rsidRDefault="00CF7D02" w:rsidP="00A37FA0">
      <w:pPr>
        <w:rPr>
          <w:color w:val="FF0000"/>
          <w:sz w:val="28"/>
          <w:szCs w:val="28"/>
        </w:rPr>
      </w:pPr>
    </w:p>
    <w:p w14:paraId="7E8A1A5E" w14:textId="1D615132" w:rsidR="00CF7D02" w:rsidRDefault="00CF7D02" w:rsidP="00CF7D02">
      <w:pPr>
        <w:jc w:val="center"/>
        <w:rPr>
          <w:sz w:val="28"/>
          <w:szCs w:val="28"/>
        </w:rPr>
      </w:pPr>
      <w:r w:rsidRPr="00685706">
        <w:rPr>
          <w:noProof/>
          <w:sz w:val="28"/>
          <w:szCs w:val="28"/>
          <w:lang w:eastAsia="ru-RU"/>
        </w:rPr>
        <w:drawing>
          <wp:inline distT="0" distB="0" distL="0" distR="0" wp14:anchorId="3974BAF7" wp14:editId="4E355A5D">
            <wp:extent cx="4834046" cy="1127943"/>
            <wp:effectExtent l="0" t="0" r="5080" b="0"/>
            <wp:docPr id="51" name="Picture 4" descr="рис3б">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0E90DC9-F16A-4824-B3DC-D508CE176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рис3б">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0E90DC9-F16A-4824-B3DC-D508CE176AC9}"/>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34046" cy="1127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14FCD36" w14:textId="77777777" w:rsidR="00CF7D02" w:rsidRDefault="00CF7D02" w:rsidP="00A37FA0">
      <w:pPr>
        <w:rPr>
          <w:sz w:val="28"/>
          <w:szCs w:val="28"/>
        </w:rPr>
      </w:pPr>
    </w:p>
    <w:p w14:paraId="656BD4AD" w14:textId="304E21C7" w:rsidR="00CF7D02" w:rsidRPr="00CF7D02" w:rsidRDefault="00AC5B49" w:rsidP="00CF7D02">
      <w:pPr>
        <w:ind w:firstLine="0"/>
        <w:jc w:val="center"/>
        <w:rPr>
          <w:sz w:val="28"/>
          <w:szCs w:val="28"/>
          <w:lang w:val="kk-KZ"/>
        </w:rPr>
      </w:pPr>
      <w:r>
        <w:rPr>
          <w:rFonts w:eastAsia="Cambria"/>
          <w:iCs/>
          <w:color w:val="000000" w:themeColor="text1"/>
          <w:kern w:val="24"/>
          <w:sz w:val="28"/>
          <w:szCs w:val="28"/>
        </w:rPr>
        <w:t>Рисунок</w:t>
      </w:r>
      <w:r w:rsidR="00CF7D02" w:rsidRPr="00AC5B49">
        <w:rPr>
          <w:rFonts w:eastAsia="Cambria"/>
          <w:iCs/>
          <w:color w:val="000000" w:themeColor="text1"/>
          <w:kern w:val="24"/>
          <w:sz w:val="28"/>
          <w:szCs w:val="28"/>
        </w:rPr>
        <w:t xml:space="preserve"> </w:t>
      </w:r>
      <w:r w:rsidR="00BD5C5B" w:rsidRPr="00AC5B49">
        <w:rPr>
          <w:rFonts w:eastAsia="Cambria"/>
          <w:iCs/>
          <w:color w:val="000000" w:themeColor="text1"/>
          <w:kern w:val="24"/>
          <w:sz w:val="28"/>
          <w:szCs w:val="28"/>
          <w:lang w:val="kk-KZ"/>
        </w:rPr>
        <w:t>29</w:t>
      </w:r>
      <w:r w:rsidR="00CF7D02" w:rsidRPr="00CF7D02">
        <w:rPr>
          <w:rFonts w:eastAsia="Cambria"/>
          <w:i/>
          <w:iCs/>
          <w:color w:val="000000" w:themeColor="text1"/>
          <w:kern w:val="24"/>
          <w:sz w:val="28"/>
          <w:szCs w:val="28"/>
        </w:rPr>
        <w:t xml:space="preserve"> - </w:t>
      </w:r>
      <w:r w:rsidR="00CF7D02" w:rsidRPr="00CF7D02">
        <w:rPr>
          <w:rFonts w:eastAsia="Cambria"/>
          <w:i/>
          <w:iCs/>
          <w:color w:val="000000" w:themeColor="text1"/>
          <w:kern w:val="24"/>
          <w:sz w:val="28"/>
          <w:szCs w:val="28"/>
          <w:lang w:val="en-US"/>
        </w:rPr>
        <w:t>Misgurnus</w:t>
      </w:r>
      <w:r w:rsidR="00CF7D02" w:rsidRPr="00CF7D02">
        <w:rPr>
          <w:rFonts w:eastAsia="Cambria"/>
          <w:i/>
          <w:iCs/>
          <w:color w:val="000000" w:themeColor="text1"/>
          <w:kern w:val="24"/>
          <w:sz w:val="28"/>
          <w:szCs w:val="28"/>
        </w:rPr>
        <w:t xml:space="preserve"> </w:t>
      </w:r>
      <w:r w:rsidR="00CF7D02" w:rsidRPr="00CF7D02">
        <w:rPr>
          <w:rFonts w:eastAsia="Cambria"/>
          <w:i/>
          <w:iCs/>
          <w:color w:val="000000" w:themeColor="text1"/>
          <w:kern w:val="24"/>
          <w:sz w:val="28"/>
          <w:szCs w:val="28"/>
          <w:lang w:val="fr-FR"/>
        </w:rPr>
        <w:t xml:space="preserve">anguillicaudatus </w:t>
      </w:r>
      <w:r w:rsidR="00CF7D02" w:rsidRPr="00CF7D02">
        <w:rPr>
          <w:rFonts w:eastAsia="Cambria"/>
          <w:color w:val="000000" w:themeColor="text1"/>
          <w:kern w:val="24"/>
          <w:sz w:val="28"/>
          <w:szCs w:val="28"/>
        </w:rPr>
        <w:t xml:space="preserve">из р. </w:t>
      </w:r>
      <w:r w:rsidR="00BC6DFB">
        <w:rPr>
          <w:rFonts w:eastAsia="Cambria"/>
          <w:color w:val="000000" w:themeColor="text1"/>
          <w:kern w:val="24"/>
          <w:sz w:val="28"/>
          <w:szCs w:val="28"/>
          <w:lang w:val="kk-KZ"/>
        </w:rPr>
        <w:t>Шелек</w:t>
      </w:r>
      <w:r w:rsidR="00CF7D02" w:rsidRPr="00CF7D02">
        <w:rPr>
          <w:rFonts w:eastAsia="Cambria"/>
          <w:color w:val="000000" w:themeColor="text1"/>
          <w:kern w:val="24"/>
          <w:sz w:val="28"/>
          <w:szCs w:val="28"/>
        </w:rPr>
        <w:t xml:space="preserve">: самка </w:t>
      </w:r>
      <w:r w:rsidR="00CF7D02" w:rsidRPr="00CF7D02">
        <w:rPr>
          <w:rFonts w:eastAsia="Cambria"/>
          <w:i/>
          <w:iCs/>
          <w:color w:val="000000" w:themeColor="text1"/>
          <w:kern w:val="24"/>
          <w:sz w:val="28"/>
          <w:szCs w:val="28"/>
          <w:lang w:val="en-US"/>
        </w:rPr>
        <w:t>SL</w:t>
      </w:r>
      <w:r w:rsidR="00CF7D02" w:rsidRPr="00CF7D02">
        <w:rPr>
          <w:rFonts w:eastAsia="Cambria"/>
          <w:color w:val="000000" w:themeColor="text1"/>
          <w:kern w:val="24"/>
          <w:sz w:val="28"/>
          <w:szCs w:val="28"/>
        </w:rPr>
        <w:t xml:space="preserve"> 56.0 мм</w:t>
      </w:r>
      <w:r w:rsidR="00BC6DFB">
        <w:rPr>
          <w:rFonts w:eastAsia="Cambria"/>
          <w:color w:val="000000" w:themeColor="text1"/>
          <w:kern w:val="24"/>
          <w:sz w:val="28"/>
          <w:szCs w:val="28"/>
          <w:lang w:val="kk-KZ"/>
        </w:rPr>
        <w:t xml:space="preserve"> (2022)</w:t>
      </w:r>
    </w:p>
    <w:p w14:paraId="4DA59C59" w14:textId="77777777" w:rsidR="00CF7D02" w:rsidRPr="003C2C03" w:rsidRDefault="00CF7D02" w:rsidP="00A37FA0">
      <w:pPr>
        <w:rPr>
          <w:sz w:val="28"/>
          <w:szCs w:val="28"/>
        </w:rPr>
      </w:pPr>
    </w:p>
    <w:p w14:paraId="15BE89DA" w14:textId="7118090D" w:rsidR="00BC6DFB" w:rsidRDefault="00BC6DFB" w:rsidP="00BC6DFB">
      <w:pPr>
        <w:rPr>
          <w:sz w:val="28"/>
          <w:szCs w:val="28"/>
        </w:rPr>
      </w:pPr>
      <w:r w:rsidRPr="003C2C03">
        <w:rPr>
          <w:sz w:val="28"/>
          <w:szCs w:val="28"/>
        </w:rPr>
        <w:t>У фиксированного в этаноле самца общий фон тела светло бежевый, брюхо желтоватое, спина, голова и бока густо усеяны мелкими темно серыми крапинками, которые группируются в крупные пятна неправильной формы, образующие на теле леопардовый рисунок, в котором можно разглядеть нечеткие полосы. Непарная полоса тянется вдоль середины спины от рыла почти до начала спинного плавника; ниже начинается парная полоса, проходящая вдоль основания спинного плавника и по кожистому верхнему гребню до начала хвостового плавника; по середине бока проходит более четкая полоса пятен, которая на правой стороне тела тянется от конца головы до начала хвостового плавника, а на левой стороне раздвоена на участке над грудным плавником; короткая полоса пятен проходит в нижней части тела от начала анального плавника до начала хвостового.</w:t>
      </w:r>
    </w:p>
    <w:p w14:paraId="45948063" w14:textId="34BB81CE" w:rsidR="00BC6DFB" w:rsidRPr="003C2C03" w:rsidRDefault="00BC6DFB" w:rsidP="00BC6DFB">
      <w:pPr>
        <w:rPr>
          <w:sz w:val="28"/>
          <w:szCs w:val="28"/>
        </w:rPr>
      </w:pPr>
      <w:r w:rsidRPr="003C2C03">
        <w:rPr>
          <w:sz w:val="28"/>
          <w:szCs w:val="28"/>
        </w:rPr>
        <w:t xml:space="preserve">У взрослых рыб были изучены внешние морфологические характеристики и особенности окраски, используемые для видовой идентификации вьюнов [238, </w:t>
      </w:r>
      <w:r w:rsidRPr="003C2C03">
        <w:rPr>
          <w:sz w:val="28"/>
          <w:szCs w:val="28"/>
        </w:rPr>
        <w:lastRenderedPageBreak/>
        <w:t>304-307] и 16 морфометрических характеристик</w:t>
      </w:r>
      <w:r>
        <w:rPr>
          <w:sz w:val="28"/>
          <w:szCs w:val="28"/>
        </w:rPr>
        <w:t>,</w:t>
      </w:r>
      <w:r w:rsidRPr="003C2C03">
        <w:rPr>
          <w:sz w:val="28"/>
          <w:szCs w:val="28"/>
        </w:rPr>
        <w:t xml:space="preserve"> представлявшихся перспективными для дифференциации видов [307]. Для сравнительного анализа использовали опубликованные</w:t>
      </w:r>
      <w:r w:rsidRPr="003C2C03">
        <w:t xml:space="preserve"> </w:t>
      </w:r>
      <w:r w:rsidRPr="003C2C03">
        <w:rPr>
          <w:sz w:val="28"/>
          <w:szCs w:val="28"/>
        </w:rPr>
        <w:t>данные  [305-307].</w:t>
      </w:r>
      <w:r w:rsidRPr="00BC6DFB">
        <w:rPr>
          <w:sz w:val="28"/>
          <w:szCs w:val="28"/>
        </w:rPr>
        <w:t xml:space="preserve"> </w:t>
      </w:r>
      <w:r w:rsidRPr="003C2C03">
        <w:rPr>
          <w:sz w:val="28"/>
          <w:szCs w:val="28"/>
        </w:rPr>
        <w:t xml:space="preserve">Морфометрические признаки всех рыб представлены </w:t>
      </w:r>
      <w:r w:rsidRPr="00AC5B49">
        <w:rPr>
          <w:sz w:val="28"/>
          <w:szCs w:val="28"/>
        </w:rPr>
        <w:t>в табл</w:t>
      </w:r>
      <w:r w:rsidR="00C53E5A" w:rsidRPr="00AC5B49">
        <w:rPr>
          <w:sz w:val="28"/>
          <w:szCs w:val="28"/>
          <w:lang w:val="kk-KZ"/>
        </w:rPr>
        <w:t>.42</w:t>
      </w:r>
      <w:r w:rsidRPr="00AC5B49">
        <w:rPr>
          <w:sz w:val="28"/>
          <w:szCs w:val="28"/>
        </w:rPr>
        <w:t>.</w:t>
      </w:r>
    </w:p>
    <w:p w14:paraId="011A3BEF" w14:textId="77777777" w:rsidR="00BC6DFB" w:rsidRDefault="00BC6DFB" w:rsidP="00735CA6">
      <w:pPr>
        <w:rPr>
          <w:sz w:val="28"/>
          <w:szCs w:val="28"/>
        </w:rPr>
      </w:pPr>
    </w:p>
    <w:p w14:paraId="2FBB05C9" w14:textId="2906B51B" w:rsidR="00CF7D02" w:rsidRPr="0076515E" w:rsidRDefault="00CF7D02" w:rsidP="00C53E5A">
      <w:pPr>
        <w:ind w:firstLine="0"/>
        <w:rPr>
          <w:sz w:val="28"/>
          <w:szCs w:val="28"/>
        </w:rPr>
      </w:pPr>
      <w:r w:rsidRPr="00C53E5A">
        <w:rPr>
          <w:bCs/>
          <w:sz w:val="28"/>
          <w:szCs w:val="28"/>
        </w:rPr>
        <w:t>Таблица</w:t>
      </w:r>
      <w:r w:rsidR="00C53E5A" w:rsidRPr="00C53E5A">
        <w:rPr>
          <w:bCs/>
          <w:sz w:val="28"/>
          <w:szCs w:val="28"/>
          <w:lang w:val="kk-KZ"/>
        </w:rPr>
        <w:t xml:space="preserve"> 42 -</w:t>
      </w:r>
      <w:r w:rsidRPr="00C53E5A">
        <w:rPr>
          <w:sz w:val="28"/>
          <w:szCs w:val="28"/>
        </w:rPr>
        <w:t xml:space="preserve"> </w:t>
      </w:r>
      <w:r w:rsidRPr="0076515E">
        <w:rPr>
          <w:sz w:val="28"/>
          <w:szCs w:val="28"/>
        </w:rPr>
        <w:t xml:space="preserve">Некоторые морфометрические характеристики </w:t>
      </w:r>
      <w:r w:rsidRPr="0076515E">
        <w:rPr>
          <w:i/>
          <w:iCs/>
          <w:sz w:val="28"/>
          <w:szCs w:val="28"/>
          <w:lang w:val="en-US"/>
        </w:rPr>
        <w:t>Misgurnus</w:t>
      </w:r>
      <w:r w:rsidRPr="0076515E">
        <w:rPr>
          <w:i/>
          <w:iCs/>
          <w:sz w:val="28"/>
          <w:szCs w:val="28"/>
        </w:rPr>
        <w:t xml:space="preserve"> </w:t>
      </w:r>
      <w:r w:rsidRPr="0076515E">
        <w:rPr>
          <w:i/>
          <w:iCs/>
          <w:sz w:val="28"/>
          <w:szCs w:val="28"/>
          <w:lang w:val="en-US"/>
        </w:rPr>
        <w:t>nikolskyi</w:t>
      </w:r>
      <w:r w:rsidRPr="0076515E">
        <w:rPr>
          <w:sz w:val="28"/>
          <w:szCs w:val="28"/>
        </w:rPr>
        <w:t xml:space="preserve"> и </w:t>
      </w:r>
      <w:r w:rsidRPr="0076515E">
        <w:rPr>
          <w:i/>
          <w:iCs/>
          <w:sz w:val="28"/>
          <w:szCs w:val="28"/>
        </w:rPr>
        <w:t xml:space="preserve">М. </w:t>
      </w:r>
      <w:r w:rsidRPr="0076515E">
        <w:rPr>
          <w:i/>
          <w:iCs/>
          <w:sz w:val="28"/>
          <w:szCs w:val="28"/>
          <w:lang w:val="en-US"/>
        </w:rPr>
        <w:t>anguillicaudatus</w:t>
      </w:r>
      <w:r w:rsidRPr="0076515E">
        <w:rPr>
          <w:sz w:val="28"/>
          <w:szCs w:val="28"/>
        </w:rPr>
        <w:t xml:space="preserve"> из разных выборок и у балхаш-илийских вьюнов (пределы варьирования)</w:t>
      </w:r>
    </w:p>
    <w:tbl>
      <w:tblPr>
        <w:tblStyle w:val="ae"/>
        <w:tblW w:w="0" w:type="auto"/>
        <w:tblLook w:val="04A0" w:firstRow="1" w:lastRow="0" w:firstColumn="1" w:lastColumn="0" w:noHBand="0" w:noVBand="1"/>
      </w:tblPr>
      <w:tblGrid>
        <w:gridCol w:w="1242"/>
        <w:gridCol w:w="1418"/>
        <w:gridCol w:w="1417"/>
        <w:gridCol w:w="2581"/>
        <w:gridCol w:w="2409"/>
      </w:tblGrid>
      <w:tr w:rsidR="00CF7D02" w:rsidRPr="001675C0" w14:paraId="54261814" w14:textId="77777777" w:rsidTr="00DB52EB">
        <w:tc>
          <w:tcPr>
            <w:tcW w:w="1242" w:type="dxa"/>
            <w:vMerge w:val="restart"/>
          </w:tcPr>
          <w:p w14:paraId="34D9AF1C"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Признак</w:t>
            </w:r>
          </w:p>
        </w:tc>
        <w:tc>
          <w:tcPr>
            <w:tcW w:w="2835" w:type="dxa"/>
            <w:gridSpan w:val="2"/>
          </w:tcPr>
          <w:p w14:paraId="1E1F9CC4"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Бассейн р.Иле, Казахстан</w:t>
            </w:r>
          </w:p>
        </w:tc>
        <w:tc>
          <w:tcPr>
            <w:tcW w:w="2581" w:type="dxa"/>
            <w:vMerge w:val="restart"/>
          </w:tcPr>
          <w:p w14:paraId="3DCDCBA4" w14:textId="6BFE7403" w:rsidR="00CF7D02" w:rsidRPr="0076515E" w:rsidRDefault="00692E00" w:rsidP="00692E00">
            <w:pPr>
              <w:tabs>
                <w:tab w:val="left" w:pos="8080"/>
              </w:tabs>
              <w:ind w:firstLine="0"/>
              <w:jc w:val="center"/>
              <w:rPr>
                <w:rFonts w:ascii="Times New Roman" w:hAnsi="Times New Roman" w:cs="Times New Roman"/>
                <w:lang w:val="en-US"/>
              </w:rPr>
            </w:pPr>
            <w:r w:rsidRPr="0076515E">
              <w:rPr>
                <w:rFonts w:ascii="Times New Roman" w:hAnsi="Times New Roman" w:cs="Times New Roman"/>
                <w:color w:val="000000"/>
              </w:rPr>
              <w:t>*</w:t>
            </w:r>
            <w:r w:rsidR="00CF7D02" w:rsidRPr="0076515E">
              <w:rPr>
                <w:rFonts w:ascii="Times New Roman" w:hAnsi="Times New Roman" w:cs="Times New Roman"/>
                <w:i/>
                <w:iCs/>
                <w:lang w:val="en-US"/>
              </w:rPr>
              <w:t>M. nikolskyi [305, 307]</w:t>
            </w:r>
            <w:r w:rsidR="00CF7D02" w:rsidRPr="0076515E">
              <w:rPr>
                <w:rFonts w:ascii="Times New Roman" w:hAnsi="Times New Roman" w:cs="Times New Roman"/>
                <w:lang w:val="en-US"/>
              </w:rPr>
              <w:t>.</w:t>
            </w:r>
            <w:r w:rsidRPr="0076515E">
              <w:rPr>
                <w:rFonts w:ascii="Times New Roman" w:hAnsi="Times New Roman" w:cs="Times New Roman"/>
                <w:color w:val="000000"/>
              </w:rPr>
              <w:t xml:space="preserve"> </w:t>
            </w:r>
          </w:p>
        </w:tc>
        <w:tc>
          <w:tcPr>
            <w:tcW w:w="2409" w:type="dxa"/>
            <w:vMerge w:val="restart"/>
          </w:tcPr>
          <w:p w14:paraId="1B0A3483" w14:textId="18BA8AEE" w:rsidR="00CF7D02" w:rsidRPr="0076515E" w:rsidRDefault="00CF7D02" w:rsidP="00692E00">
            <w:pPr>
              <w:ind w:firstLine="0"/>
              <w:jc w:val="center"/>
              <w:rPr>
                <w:rFonts w:ascii="Times New Roman" w:hAnsi="Times New Roman" w:cs="Times New Roman"/>
                <w:iCs/>
                <w:lang w:val="en-US"/>
              </w:rPr>
            </w:pPr>
            <w:r w:rsidRPr="0076515E">
              <w:rPr>
                <w:rFonts w:ascii="Times New Roman" w:hAnsi="Times New Roman" w:cs="Times New Roman"/>
                <w:i/>
                <w:iCs/>
              </w:rPr>
              <w:t>М</w:t>
            </w:r>
            <w:r w:rsidRPr="0076515E">
              <w:rPr>
                <w:rFonts w:ascii="Times New Roman" w:hAnsi="Times New Roman" w:cs="Times New Roman"/>
                <w:i/>
                <w:iCs/>
                <w:lang w:val="en-US"/>
              </w:rPr>
              <w:t>. anguillicaudatus</w:t>
            </w:r>
          </w:p>
          <w:p w14:paraId="718D4893" w14:textId="60E9A5F7" w:rsidR="00CF7D02" w:rsidRPr="0076515E" w:rsidRDefault="00692E00" w:rsidP="00692E00">
            <w:pPr>
              <w:ind w:firstLine="0"/>
              <w:jc w:val="center"/>
              <w:rPr>
                <w:rFonts w:ascii="Times New Roman" w:hAnsi="Times New Roman" w:cs="Times New Roman"/>
                <w:lang w:val="en-US"/>
              </w:rPr>
            </w:pPr>
            <w:r w:rsidRPr="0076515E">
              <w:rPr>
                <w:rFonts w:ascii="Times New Roman" w:hAnsi="Times New Roman" w:cs="Times New Roman"/>
                <w:iCs/>
                <w:lang w:val="en-US"/>
              </w:rPr>
              <w:t>[</w:t>
            </w:r>
            <w:r w:rsidRPr="0076515E">
              <w:rPr>
                <w:rFonts w:ascii="Times New Roman" w:hAnsi="Times New Roman" w:cs="Times New Roman"/>
                <w:i/>
                <w:iCs/>
                <w:lang w:val="en-US"/>
              </w:rPr>
              <w:t>308</w:t>
            </w:r>
            <w:r w:rsidRPr="0076515E">
              <w:rPr>
                <w:rFonts w:ascii="Times New Roman" w:hAnsi="Times New Roman" w:cs="Times New Roman"/>
                <w:iCs/>
                <w:lang w:val="en-US"/>
              </w:rPr>
              <w:t>]</w:t>
            </w:r>
          </w:p>
        </w:tc>
      </w:tr>
      <w:tr w:rsidR="00CF7D02" w:rsidRPr="000B731B" w14:paraId="7AB530C9" w14:textId="77777777" w:rsidTr="00DB52EB">
        <w:tc>
          <w:tcPr>
            <w:tcW w:w="1242" w:type="dxa"/>
            <w:vMerge/>
          </w:tcPr>
          <w:p w14:paraId="547687AA" w14:textId="77777777" w:rsidR="00CF7D02" w:rsidRPr="0076515E" w:rsidRDefault="00CF7D02" w:rsidP="00DB52EB">
            <w:pPr>
              <w:ind w:firstLine="0"/>
              <w:rPr>
                <w:rFonts w:ascii="Times New Roman" w:hAnsi="Times New Roman" w:cs="Times New Roman"/>
                <w:lang w:val="en-US"/>
              </w:rPr>
            </w:pPr>
          </w:p>
        </w:tc>
        <w:tc>
          <w:tcPr>
            <w:tcW w:w="1418" w:type="dxa"/>
          </w:tcPr>
          <w:p w14:paraId="623F5AC6"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rPr>
              <w:t>Р</w:t>
            </w:r>
            <w:r w:rsidRPr="0076515E">
              <w:rPr>
                <w:rFonts w:ascii="Times New Roman" w:hAnsi="Times New Roman" w:cs="Times New Roman"/>
                <w:lang w:val="en-US"/>
              </w:rPr>
              <w:t>.</w:t>
            </w:r>
            <w:r w:rsidRPr="0076515E">
              <w:rPr>
                <w:rFonts w:ascii="Times New Roman" w:hAnsi="Times New Roman" w:cs="Times New Roman"/>
              </w:rPr>
              <w:t>Шелек</w:t>
            </w:r>
            <w:r w:rsidRPr="0076515E">
              <w:rPr>
                <w:rFonts w:ascii="Times New Roman" w:hAnsi="Times New Roman" w:cs="Times New Roman"/>
                <w:lang w:val="en-US"/>
              </w:rPr>
              <w:t xml:space="preserve"> </w:t>
            </w:r>
            <w:r w:rsidRPr="0076515E">
              <w:rPr>
                <w:rFonts w:ascii="Times New Roman" w:hAnsi="Times New Roman" w:cs="Times New Roman"/>
                <w:iCs/>
                <w:lang w:val="en-US"/>
              </w:rPr>
              <w:t>[</w:t>
            </w:r>
            <w:r w:rsidRPr="0076515E">
              <w:rPr>
                <w:rFonts w:ascii="Times New Roman" w:hAnsi="Times New Roman" w:cs="Times New Roman"/>
                <w:i/>
                <w:iCs/>
                <w:lang w:val="en-US"/>
              </w:rPr>
              <w:t>308</w:t>
            </w:r>
            <w:r w:rsidRPr="0076515E">
              <w:rPr>
                <w:rFonts w:ascii="Times New Roman" w:hAnsi="Times New Roman" w:cs="Times New Roman"/>
                <w:iCs/>
                <w:lang w:val="en-US"/>
              </w:rPr>
              <w:t>]</w:t>
            </w:r>
          </w:p>
        </w:tc>
        <w:tc>
          <w:tcPr>
            <w:tcW w:w="1417" w:type="dxa"/>
          </w:tcPr>
          <w:p w14:paraId="338A4BD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rPr>
              <w:t>Р</w:t>
            </w:r>
            <w:r w:rsidRPr="0076515E">
              <w:rPr>
                <w:rFonts w:ascii="Times New Roman" w:hAnsi="Times New Roman" w:cs="Times New Roman"/>
                <w:lang w:val="en-US"/>
              </w:rPr>
              <w:t>.</w:t>
            </w:r>
            <w:r w:rsidRPr="0076515E">
              <w:rPr>
                <w:rFonts w:ascii="Times New Roman" w:hAnsi="Times New Roman" w:cs="Times New Roman"/>
              </w:rPr>
              <w:t>Усек</w:t>
            </w:r>
          </w:p>
        </w:tc>
        <w:tc>
          <w:tcPr>
            <w:tcW w:w="2581" w:type="dxa"/>
            <w:vMerge/>
          </w:tcPr>
          <w:p w14:paraId="5B8CAF94" w14:textId="77777777" w:rsidR="00CF7D02" w:rsidRPr="0076515E" w:rsidRDefault="00CF7D02" w:rsidP="00DB52EB">
            <w:pPr>
              <w:ind w:firstLine="0"/>
              <w:rPr>
                <w:rFonts w:ascii="Times New Roman" w:hAnsi="Times New Roman" w:cs="Times New Roman"/>
                <w:lang w:val="en-US"/>
              </w:rPr>
            </w:pPr>
          </w:p>
        </w:tc>
        <w:tc>
          <w:tcPr>
            <w:tcW w:w="2409" w:type="dxa"/>
            <w:vMerge/>
          </w:tcPr>
          <w:p w14:paraId="3F38A23F" w14:textId="77777777" w:rsidR="00CF7D02" w:rsidRPr="0076515E" w:rsidRDefault="00CF7D02" w:rsidP="00DB52EB">
            <w:pPr>
              <w:ind w:firstLine="0"/>
              <w:rPr>
                <w:rFonts w:ascii="Times New Roman" w:hAnsi="Times New Roman" w:cs="Times New Roman"/>
                <w:lang w:val="en-US"/>
              </w:rPr>
            </w:pPr>
          </w:p>
        </w:tc>
      </w:tr>
      <w:tr w:rsidR="00CF7D02" w:rsidRPr="000B731B" w14:paraId="10AA6EA6" w14:textId="77777777" w:rsidTr="00DB52EB">
        <w:tc>
          <w:tcPr>
            <w:tcW w:w="1242" w:type="dxa"/>
          </w:tcPr>
          <w:p w14:paraId="141D906C"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TL</w:t>
            </w:r>
            <w:r w:rsidRPr="0076515E">
              <w:rPr>
                <w:rFonts w:ascii="Times New Roman" w:hAnsi="Times New Roman" w:cs="Times New Roman"/>
                <w:lang w:val="pt-BR"/>
              </w:rPr>
              <w:t>, mm</w:t>
            </w:r>
          </w:p>
        </w:tc>
        <w:tc>
          <w:tcPr>
            <w:tcW w:w="1418" w:type="dxa"/>
          </w:tcPr>
          <w:p w14:paraId="4D3A4D62"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64.0-97.5</w:t>
            </w:r>
          </w:p>
        </w:tc>
        <w:tc>
          <w:tcPr>
            <w:tcW w:w="1417" w:type="dxa"/>
          </w:tcPr>
          <w:p w14:paraId="50B793C0"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88.0</w:t>
            </w:r>
          </w:p>
        </w:tc>
        <w:tc>
          <w:tcPr>
            <w:tcW w:w="2581" w:type="dxa"/>
          </w:tcPr>
          <w:p w14:paraId="2DABFCDA"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88.0 – 175.5</w:t>
            </w:r>
          </w:p>
        </w:tc>
        <w:tc>
          <w:tcPr>
            <w:tcW w:w="2409" w:type="dxa"/>
          </w:tcPr>
          <w:p w14:paraId="3A0FF157" w14:textId="77777777" w:rsidR="00CF7D02" w:rsidRPr="0076515E" w:rsidRDefault="00CF7D02" w:rsidP="00692E00">
            <w:pPr>
              <w:ind w:firstLine="0"/>
              <w:jc w:val="center"/>
              <w:rPr>
                <w:rFonts w:ascii="Times New Roman" w:hAnsi="Times New Roman" w:cs="Times New Roman"/>
              </w:rPr>
            </w:pPr>
            <w:r w:rsidRPr="0076515E">
              <w:rPr>
                <w:rFonts w:ascii="Times New Roman" w:hAnsi="Times New Roman" w:cs="Times New Roman"/>
              </w:rPr>
              <w:t>86.0-169.5</w:t>
            </w:r>
          </w:p>
        </w:tc>
      </w:tr>
      <w:tr w:rsidR="00CF7D02" w:rsidRPr="000B731B" w14:paraId="738B5EBF" w14:textId="77777777" w:rsidTr="00DB52EB">
        <w:tc>
          <w:tcPr>
            <w:tcW w:w="1242" w:type="dxa"/>
          </w:tcPr>
          <w:p w14:paraId="75639A30" w14:textId="77777777" w:rsidR="00CF7D02" w:rsidRPr="0076515E" w:rsidRDefault="00CF7D02" w:rsidP="00DB52EB">
            <w:pPr>
              <w:ind w:firstLine="0"/>
              <w:rPr>
                <w:rFonts w:ascii="Times New Roman" w:hAnsi="Times New Roman" w:cs="Times New Roman"/>
                <w:lang w:val="pt-BR"/>
              </w:rPr>
            </w:pPr>
            <w:r w:rsidRPr="0076515E">
              <w:rPr>
                <w:rFonts w:ascii="Times New Roman" w:hAnsi="Times New Roman" w:cs="Times New Roman"/>
                <w:i/>
                <w:iCs/>
                <w:lang w:val="pt-BR"/>
              </w:rPr>
              <w:t>SL</w:t>
            </w:r>
            <w:r w:rsidRPr="0076515E">
              <w:rPr>
                <w:rFonts w:ascii="Times New Roman" w:hAnsi="Times New Roman" w:cs="Times New Roman"/>
                <w:lang w:val="pt-BR"/>
              </w:rPr>
              <w:t>, mm</w:t>
            </w:r>
          </w:p>
          <w:p w14:paraId="091F1302" w14:textId="77777777" w:rsidR="00CF7D02" w:rsidRPr="0076515E" w:rsidRDefault="00CF7D02" w:rsidP="00DB52EB">
            <w:pPr>
              <w:ind w:firstLine="0"/>
              <w:rPr>
                <w:rFonts w:ascii="Times New Roman" w:hAnsi="Times New Roman" w:cs="Times New Roman"/>
                <w:lang w:val="en-US"/>
              </w:rPr>
            </w:pPr>
          </w:p>
        </w:tc>
        <w:tc>
          <w:tcPr>
            <w:tcW w:w="1418" w:type="dxa"/>
          </w:tcPr>
          <w:p w14:paraId="0828F90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u w:val="single"/>
                <w:lang w:val="en-US"/>
              </w:rPr>
              <w:t>52.5-</w:t>
            </w:r>
            <w:r w:rsidRPr="0076515E">
              <w:rPr>
                <w:rFonts w:ascii="Times New Roman" w:hAnsi="Times New Roman" w:cs="Times New Roman"/>
                <w:lang w:val="en-US"/>
              </w:rPr>
              <w:t>81.3</w:t>
            </w:r>
          </w:p>
          <w:p w14:paraId="26E6A8C9" w14:textId="77777777" w:rsidR="00CF7D02" w:rsidRPr="0076515E" w:rsidRDefault="00CF7D02" w:rsidP="00692E00">
            <w:pPr>
              <w:ind w:firstLine="0"/>
              <w:jc w:val="center"/>
              <w:rPr>
                <w:rFonts w:ascii="Times New Roman" w:hAnsi="Times New Roman" w:cs="Times New Roman"/>
                <w:lang w:val="en-US"/>
              </w:rPr>
            </w:pPr>
          </w:p>
          <w:p w14:paraId="79E5EAAD" w14:textId="77777777" w:rsidR="00CF7D02" w:rsidRPr="0076515E" w:rsidRDefault="00CF7D02" w:rsidP="00692E00">
            <w:pPr>
              <w:ind w:firstLine="0"/>
              <w:jc w:val="center"/>
              <w:rPr>
                <w:rFonts w:ascii="Times New Roman" w:hAnsi="Times New Roman" w:cs="Times New Roman"/>
                <w:lang w:val="en-US"/>
              </w:rPr>
            </w:pPr>
          </w:p>
        </w:tc>
        <w:tc>
          <w:tcPr>
            <w:tcW w:w="1417" w:type="dxa"/>
          </w:tcPr>
          <w:p w14:paraId="0468EFE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73.0</w:t>
            </w:r>
          </w:p>
          <w:p w14:paraId="48C7361F" w14:textId="77777777" w:rsidR="00CF7D02" w:rsidRPr="0076515E" w:rsidRDefault="00CF7D02" w:rsidP="00692E00">
            <w:pPr>
              <w:ind w:firstLine="0"/>
              <w:jc w:val="center"/>
              <w:rPr>
                <w:rFonts w:ascii="Times New Roman" w:hAnsi="Times New Roman" w:cs="Times New Roman"/>
                <w:lang w:val="en-US"/>
              </w:rPr>
            </w:pPr>
          </w:p>
        </w:tc>
        <w:tc>
          <w:tcPr>
            <w:tcW w:w="2581" w:type="dxa"/>
          </w:tcPr>
          <w:p w14:paraId="1D74239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u w:val="single"/>
                <w:lang w:val="en-US"/>
              </w:rPr>
              <w:t>77-152.0</w:t>
            </w:r>
          </w:p>
        </w:tc>
        <w:tc>
          <w:tcPr>
            <w:tcW w:w="2409" w:type="dxa"/>
          </w:tcPr>
          <w:p w14:paraId="0B8754D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u w:val="single"/>
                <w:lang w:val="en-US"/>
              </w:rPr>
              <w:t>72.0-</w:t>
            </w:r>
            <w:r w:rsidRPr="0076515E">
              <w:rPr>
                <w:rFonts w:ascii="Times New Roman" w:hAnsi="Times New Roman" w:cs="Times New Roman"/>
                <w:lang w:val="en-US"/>
              </w:rPr>
              <w:t>143.2</w:t>
            </w:r>
          </w:p>
          <w:p w14:paraId="61CF94C6" w14:textId="77777777" w:rsidR="00CF7D02" w:rsidRPr="0076515E" w:rsidRDefault="00CF7D02" w:rsidP="00692E00">
            <w:pPr>
              <w:ind w:firstLine="0"/>
              <w:jc w:val="center"/>
              <w:rPr>
                <w:rFonts w:ascii="Times New Roman" w:hAnsi="Times New Roman" w:cs="Times New Roman"/>
                <w:lang w:val="en-US"/>
              </w:rPr>
            </w:pPr>
          </w:p>
        </w:tc>
      </w:tr>
      <w:tr w:rsidR="00CF7D02" w:rsidRPr="000B731B" w14:paraId="65F2BAB8" w14:textId="77777777" w:rsidTr="00DB52EB">
        <w:tc>
          <w:tcPr>
            <w:tcW w:w="1242" w:type="dxa"/>
          </w:tcPr>
          <w:p w14:paraId="44BEB807"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rPr>
              <w:t>В</w:t>
            </w:r>
            <w:r w:rsidRPr="0076515E">
              <w:rPr>
                <w:rFonts w:ascii="Times New Roman" w:hAnsi="Times New Roman" w:cs="Times New Roman"/>
                <w:lang w:val="en-US"/>
              </w:rPr>
              <w:t xml:space="preserve"> % </w:t>
            </w:r>
            <w:r w:rsidRPr="0076515E">
              <w:rPr>
                <w:rFonts w:ascii="Times New Roman" w:hAnsi="Times New Roman" w:cs="Times New Roman"/>
                <w:i/>
                <w:iCs/>
                <w:lang w:val="pt-BR"/>
              </w:rPr>
              <w:t>SL</w:t>
            </w:r>
          </w:p>
          <w:p w14:paraId="63A6BB15" w14:textId="77777777" w:rsidR="00CF7D02" w:rsidRPr="0076515E" w:rsidRDefault="00CF7D02" w:rsidP="00DB52EB">
            <w:pPr>
              <w:ind w:firstLine="0"/>
              <w:rPr>
                <w:rFonts w:ascii="Times New Roman" w:hAnsi="Times New Roman" w:cs="Times New Roman"/>
                <w:i/>
                <w:iCs/>
                <w:lang w:val="pt-BR"/>
              </w:rPr>
            </w:pPr>
            <w:r w:rsidRPr="0076515E">
              <w:rPr>
                <w:rFonts w:ascii="Times New Roman" w:hAnsi="Times New Roman" w:cs="Times New Roman"/>
                <w:i/>
                <w:iCs/>
                <w:lang w:val="pt-BR"/>
              </w:rPr>
              <w:t>aD</w:t>
            </w:r>
          </w:p>
          <w:p w14:paraId="0E640CF8" w14:textId="77777777" w:rsidR="00CF7D02" w:rsidRPr="0076515E" w:rsidRDefault="00CF7D02" w:rsidP="00DB52EB">
            <w:pPr>
              <w:ind w:firstLine="0"/>
              <w:rPr>
                <w:rFonts w:ascii="Times New Roman" w:hAnsi="Times New Roman" w:cs="Times New Roman"/>
                <w:lang w:val="en-US"/>
              </w:rPr>
            </w:pPr>
          </w:p>
        </w:tc>
        <w:tc>
          <w:tcPr>
            <w:tcW w:w="1418" w:type="dxa"/>
          </w:tcPr>
          <w:p w14:paraId="2F522EA2"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u w:val="single"/>
                <w:lang w:val="en-US"/>
              </w:rPr>
              <w:t>57.5-60.6</w:t>
            </w:r>
          </w:p>
        </w:tc>
        <w:tc>
          <w:tcPr>
            <w:tcW w:w="1417" w:type="dxa"/>
          </w:tcPr>
          <w:p w14:paraId="7ED3BA97"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58.2</w:t>
            </w:r>
          </w:p>
          <w:p w14:paraId="1BAA2679" w14:textId="77777777" w:rsidR="00CF7D02" w:rsidRPr="0076515E" w:rsidRDefault="00CF7D02" w:rsidP="00692E00">
            <w:pPr>
              <w:ind w:firstLine="0"/>
              <w:jc w:val="center"/>
              <w:rPr>
                <w:rFonts w:ascii="Times New Roman" w:hAnsi="Times New Roman" w:cs="Times New Roman"/>
                <w:lang w:val="en-US"/>
              </w:rPr>
            </w:pPr>
          </w:p>
        </w:tc>
        <w:tc>
          <w:tcPr>
            <w:tcW w:w="2581" w:type="dxa"/>
          </w:tcPr>
          <w:p w14:paraId="6992ADEC"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57.8-62.0</w:t>
            </w:r>
          </w:p>
        </w:tc>
        <w:tc>
          <w:tcPr>
            <w:tcW w:w="2409" w:type="dxa"/>
          </w:tcPr>
          <w:p w14:paraId="3B2718E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53.6-58.9</w:t>
            </w:r>
          </w:p>
        </w:tc>
      </w:tr>
      <w:tr w:rsidR="00CF7D02" w:rsidRPr="000B731B" w14:paraId="3E937CD7" w14:textId="77777777" w:rsidTr="00DB52EB">
        <w:tc>
          <w:tcPr>
            <w:tcW w:w="1242" w:type="dxa"/>
          </w:tcPr>
          <w:p w14:paraId="2BF20128" w14:textId="77777777" w:rsidR="00CF7D02" w:rsidRPr="0076515E" w:rsidRDefault="00CF7D02" w:rsidP="00DB52EB">
            <w:pPr>
              <w:ind w:firstLine="0"/>
              <w:rPr>
                <w:rFonts w:ascii="Times New Roman" w:hAnsi="Times New Roman" w:cs="Times New Roman"/>
                <w:i/>
                <w:iCs/>
                <w:lang w:val="pt-BR"/>
              </w:rPr>
            </w:pPr>
            <w:r w:rsidRPr="0076515E">
              <w:rPr>
                <w:rFonts w:ascii="Times New Roman" w:hAnsi="Times New Roman" w:cs="Times New Roman"/>
                <w:i/>
                <w:iCs/>
                <w:lang w:val="pt-BR"/>
              </w:rPr>
              <w:t>pD</w:t>
            </w:r>
          </w:p>
          <w:p w14:paraId="7E232CFA" w14:textId="77777777" w:rsidR="00CF7D02" w:rsidRPr="0076515E" w:rsidRDefault="00CF7D02" w:rsidP="00DB52EB">
            <w:pPr>
              <w:ind w:firstLine="0"/>
              <w:rPr>
                <w:rFonts w:ascii="Times New Roman" w:hAnsi="Times New Roman" w:cs="Times New Roman"/>
                <w:lang w:val="en-US"/>
              </w:rPr>
            </w:pPr>
          </w:p>
        </w:tc>
        <w:tc>
          <w:tcPr>
            <w:tcW w:w="1418" w:type="dxa"/>
          </w:tcPr>
          <w:p w14:paraId="26815DAC"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31.9-32.5</w:t>
            </w:r>
          </w:p>
        </w:tc>
        <w:tc>
          <w:tcPr>
            <w:tcW w:w="1417" w:type="dxa"/>
          </w:tcPr>
          <w:p w14:paraId="4BF343DC"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31.2</w:t>
            </w:r>
          </w:p>
        </w:tc>
        <w:tc>
          <w:tcPr>
            <w:tcW w:w="2581" w:type="dxa"/>
          </w:tcPr>
          <w:p w14:paraId="4E7F277D"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27.1-32.8</w:t>
            </w:r>
          </w:p>
        </w:tc>
        <w:tc>
          <w:tcPr>
            <w:tcW w:w="2409" w:type="dxa"/>
          </w:tcPr>
          <w:p w14:paraId="7F1AB4B5"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31.4-37.7</w:t>
            </w:r>
          </w:p>
        </w:tc>
      </w:tr>
      <w:tr w:rsidR="00CF7D02" w:rsidRPr="000B731B" w14:paraId="5E716FCF" w14:textId="77777777" w:rsidTr="00DB52EB">
        <w:tc>
          <w:tcPr>
            <w:tcW w:w="1242" w:type="dxa"/>
          </w:tcPr>
          <w:p w14:paraId="3B290BF6" w14:textId="77777777" w:rsidR="00CF7D02" w:rsidRPr="0076515E" w:rsidRDefault="00CF7D02" w:rsidP="00DB52EB">
            <w:pPr>
              <w:ind w:firstLine="0"/>
              <w:rPr>
                <w:rFonts w:ascii="Times New Roman" w:hAnsi="Times New Roman" w:cs="Times New Roman"/>
                <w:i/>
                <w:iCs/>
                <w:lang w:val="pt-BR"/>
              </w:rPr>
            </w:pPr>
            <w:r w:rsidRPr="0076515E">
              <w:rPr>
                <w:rFonts w:ascii="Times New Roman" w:hAnsi="Times New Roman" w:cs="Times New Roman"/>
                <w:i/>
                <w:iCs/>
                <w:lang w:val="pt-BR"/>
              </w:rPr>
              <w:t>aV</w:t>
            </w:r>
          </w:p>
          <w:p w14:paraId="30BCBDA0" w14:textId="77777777" w:rsidR="00CF7D02" w:rsidRPr="0076515E" w:rsidRDefault="00CF7D02" w:rsidP="00DB52EB">
            <w:pPr>
              <w:ind w:firstLine="0"/>
              <w:rPr>
                <w:rFonts w:ascii="Times New Roman" w:hAnsi="Times New Roman" w:cs="Times New Roman"/>
                <w:lang w:val="en-US"/>
              </w:rPr>
            </w:pPr>
          </w:p>
        </w:tc>
        <w:tc>
          <w:tcPr>
            <w:tcW w:w="1418" w:type="dxa"/>
          </w:tcPr>
          <w:p w14:paraId="53C3741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57.3-60.8</w:t>
            </w:r>
          </w:p>
        </w:tc>
        <w:tc>
          <w:tcPr>
            <w:tcW w:w="1417" w:type="dxa"/>
          </w:tcPr>
          <w:p w14:paraId="0C4AB0AB"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59.2</w:t>
            </w:r>
          </w:p>
        </w:tc>
        <w:tc>
          <w:tcPr>
            <w:tcW w:w="2581" w:type="dxa"/>
          </w:tcPr>
          <w:p w14:paraId="286836B6"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58.2-61.9</w:t>
            </w:r>
          </w:p>
        </w:tc>
        <w:tc>
          <w:tcPr>
            <w:tcW w:w="2409" w:type="dxa"/>
          </w:tcPr>
          <w:p w14:paraId="4107AC80"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55.6-60.4</w:t>
            </w:r>
          </w:p>
        </w:tc>
      </w:tr>
      <w:tr w:rsidR="00CF7D02" w:rsidRPr="000B731B" w14:paraId="796FDA4A" w14:textId="77777777" w:rsidTr="00DB52EB">
        <w:tc>
          <w:tcPr>
            <w:tcW w:w="1242" w:type="dxa"/>
          </w:tcPr>
          <w:p w14:paraId="40DB32B6"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V-A</w:t>
            </w:r>
          </w:p>
        </w:tc>
        <w:tc>
          <w:tcPr>
            <w:tcW w:w="1418" w:type="dxa"/>
          </w:tcPr>
          <w:p w14:paraId="34355A2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16.1-18.5</w:t>
            </w:r>
          </w:p>
        </w:tc>
        <w:tc>
          <w:tcPr>
            <w:tcW w:w="1417" w:type="dxa"/>
          </w:tcPr>
          <w:p w14:paraId="7DCFF1BD"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16.9</w:t>
            </w:r>
          </w:p>
        </w:tc>
        <w:tc>
          <w:tcPr>
            <w:tcW w:w="2581" w:type="dxa"/>
          </w:tcPr>
          <w:p w14:paraId="2D79D79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11.9-14.7</w:t>
            </w:r>
          </w:p>
        </w:tc>
        <w:tc>
          <w:tcPr>
            <w:tcW w:w="2409" w:type="dxa"/>
          </w:tcPr>
          <w:p w14:paraId="3651C142"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16.4-18.6</w:t>
            </w:r>
          </w:p>
        </w:tc>
      </w:tr>
      <w:tr w:rsidR="00CF7D02" w:rsidRPr="000B731B" w14:paraId="4D2DCCF1" w14:textId="77777777" w:rsidTr="00DB52EB">
        <w:tc>
          <w:tcPr>
            <w:tcW w:w="1242" w:type="dxa"/>
          </w:tcPr>
          <w:p w14:paraId="53163681"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color w:val="000000"/>
                <w:lang w:val="pt-BR"/>
              </w:rPr>
              <w:t>lpc</w:t>
            </w:r>
          </w:p>
        </w:tc>
        <w:tc>
          <w:tcPr>
            <w:tcW w:w="1418" w:type="dxa"/>
          </w:tcPr>
          <w:p w14:paraId="1635C2D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13.3-14.8</w:t>
            </w:r>
          </w:p>
        </w:tc>
        <w:tc>
          <w:tcPr>
            <w:tcW w:w="1417" w:type="dxa"/>
          </w:tcPr>
          <w:p w14:paraId="277F7823"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12.3</w:t>
            </w:r>
          </w:p>
        </w:tc>
        <w:tc>
          <w:tcPr>
            <w:tcW w:w="2581" w:type="dxa"/>
          </w:tcPr>
          <w:p w14:paraId="603090A2"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14.0-19.4</w:t>
            </w:r>
          </w:p>
        </w:tc>
        <w:tc>
          <w:tcPr>
            <w:tcW w:w="2409" w:type="dxa"/>
          </w:tcPr>
          <w:p w14:paraId="4229805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14.0-18.1</w:t>
            </w:r>
          </w:p>
        </w:tc>
      </w:tr>
      <w:tr w:rsidR="00CF7D02" w:rsidRPr="000B731B" w14:paraId="0DB5880F" w14:textId="77777777" w:rsidTr="00DB52EB">
        <w:tc>
          <w:tcPr>
            <w:tcW w:w="1242" w:type="dxa"/>
          </w:tcPr>
          <w:p w14:paraId="711C27FE"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P-V</w:t>
            </w:r>
          </w:p>
        </w:tc>
        <w:tc>
          <w:tcPr>
            <w:tcW w:w="1418" w:type="dxa"/>
          </w:tcPr>
          <w:p w14:paraId="6037316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36.9-40.8</w:t>
            </w:r>
          </w:p>
        </w:tc>
        <w:tc>
          <w:tcPr>
            <w:tcW w:w="1417" w:type="dxa"/>
          </w:tcPr>
          <w:p w14:paraId="40705A66"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41.8</w:t>
            </w:r>
          </w:p>
        </w:tc>
        <w:tc>
          <w:tcPr>
            <w:tcW w:w="2581" w:type="dxa"/>
          </w:tcPr>
          <w:p w14:paraId="3148C430"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40.2-48.5</w:t>
            </w:r>
          </w:p>
        </w:tc>
        <w:tc>
          <w:tcPr>
            <w:tcW w:w="2409" w:type="dxa"/>
          </w:tcPr>
          <w:p w14:paraId="4F9B23B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39.6-45.0</w:t>
            </w:r>
          </w:p>
        </w:tc>
      </w:tr>
      <w:tr w:rsidR="00CF7D02" w:rsidRPr="000B731B" w14:paraId="54711D6B" w14:textId="77777777" w:rsidTr="00DB52EB">
        <w:tc>
          <w:tcPr>
            <w:tcW w:w="1242" w:type="dxa"/>
          </w:tcPr>
          <w:p w14:paraId="08316EDC"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A-C</w:t>
            </w:r>
          </w:p>
        </w:tc>
        <w:tc>
          <w:tcPr>
            <w:tcW w:w="1418" w:type="dxa"/>
          </w:tcPr>
          <w:p w14:paraId="6B76A55E"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23.2-25.9</w:t>
            </w:r>
          </w:p>
        </w:tc>
        <w:tc>
          <w:tcPr>
            <w:tcW w:w="1417" w:type="dxa"/>
          </w:tcPr>
          <w:p w14:paraId="41B2F0D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20.8</w:t>
            </w:r>
          </w:p>
        </w:tc>
        <w:tc>
          <w:tcPr>
            <w:tcW w:w="2581" w:type="dxa"/>
          </w:tcPr>
          <w:p w14:paraId="08CF803E"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17.6-29.3</w:t>
            </w:r>
          </w:p>
        </w:tc>
        <w:tc>
          <w:tcPr>
            <w:tcW w:w="2409" w:type="dxa"/>
          </w:tcPr>
          <w:p w14:paraId="1B778D36"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23.0-28.1</w:t>
            </w:r>
          </w:p>
        </w:tc>
      </w:tr>
      <w:tr w:rsidR="00CF7D02" w:rsidRPr="000B731B" w14:paraId="000DA2CD" w14:textId="77777777" w:rsidTr="00DB52EB">
        <w:tc>
          <w:tcPr>
            <w:tcW w:w="1242" w:type="dxa"/>
          </w:tcPr>
          <w:p w14:paraId="128272AE"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lP</w:t>
            </w:r>
          </w:p>
        </w:tc>
        <w:tc>
          <w:tcPr>
            <w:tcW w:w="1418" w:type="dxa"/>
          </w:tcPr>
          <w:p w14:paraId="31764AC3"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13.0-18.3</w:t>
            </w:r>
          </w:p>
        </w:tc>
        <w:tc>
          <w:tcPr>
            <w:tcW w:w="1417" w:type="dxa"/>
          </w:tcPr>
          <w:p w14:paraId="221EF49B"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12.7</w:t>
            </w:r>
          </w:p>
        </w:tc>
        <w:tc>
          <w:tcPr>
            <w:tcW w:w="2581" w:type="dxa"/>
          </w:tcPr>
          <w:p w14:paraId="189AA90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8.6-17.0</w:t>
            </w:r>
          </w:p>
        </w:tc>
        <w:tc>
          <w:tcPr>
            <w:tcW w:w="2409" w:type="dxa"/>
          </w:tcPr>
          <w:p w14:paraId="0052B59B"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11.6-19.9</w:t>
            </w:r>
          </w:p>
        </w:tc>
      </w:tr>
      <w:tr w:rsidR="00CF7D02" w:rsidRPr="000B731B" w14:paraId="6F10BF10" w14:textId="77777777" w:rsidTr="00DB52EB">
        <w:tc>
          <w:tcPr>
            <w:tcW w:w="1242" w:type="dxa"/>
          </w:tcPr>
          <w:p w14:paraId="262B3B63"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lV</w:t>
            </w:r>
          </w:p>
        </w:tc>
        <w:tc>
          <w:tcPr>
            <w:tcW w:w="1418" w:type="dxa"/>
          </w:tcPr>
          <w:p w14:paraId="63920D8E"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10.1-11.8</w:t>
            </w:r>
          </w:p>
        </w:tc>
        <w:tc>
          <w:tcPr>
            <w:tcW w:w="1417" w:type="dxa"/>
          </w:tcPr>
          <w:p w14:paraId="751EFACB"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9.7</w:t>
            </w:r>
          </w:p>
        </w:tc>
        <w:tc>
          <w:tcPr>
            <w:tcW w:w="2581" w:type="dxa"/>
          </w:tcPr>
          <w:p w14:paraId="40882167"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5.1-8.4</w:t>
            </w:r>
          </w:p>
        </w:tc>
        <w:tc>
          <w:tcPr>
            <w:tcW w:w="2409" w:type="dxa"/>
          </w:tcPr>
          <w:p w14:paraId="4176365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7.8-11.9</w:t>
            </w:r>
          </w:p>
        </w:tc>
      </w:tr>
      <w:tr w:rsidR="00CF7D02" w:rsidRPr="000B731B" w14:paraId="4C4442B1" w14:textId="77777777" w:rsidTr="00DB52EB">
        <w:tc>
          <w:tcPr>
            <w:tcW w:w="1242" w:type="dxa"/>
          </w:tcPr>
          <w:p w14:paraId="707EBFDF"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H</w:t>
            </w:r>
          </w:p>
        </w:tc>
        <w:tc>
          <w:tcPr>
            <w:tcW w:w="1418" w:type="dxa"/>
          </w:tcPr>
          <w:p w14:paraId="4993BFF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13.0-14.9</w:t>
            </w:r>
          </w:p>
        </w:tc>
        <w:tc>
          <w:tcPr>
            <w:tcW w:w="1417" w:type="dxa"/>
          </w:tcPr>
          <w:p w14:paraId="4438BE4D"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11.4</w:t>
            </w:r>
          </w:p>
        </w:tc>
        <w:tc>
          <w:tcPr>
            <w:tcW w:w="2581" w:type="dxa"/>
          </w:tcPr>
          <w:p w14:paraId="4FE959B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10.6-12.6</w:t>
            </w:r>
          </w:p>
        </w:tc>
        <w:tc>
          <w:tcPr>
            <w:tcW w:w="2409" w:type="dxa"/>
          </w:tcPr>
          <w:p w14:paraId="46231E0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12.9-17.1</w:t>
            </w:r>
          </w:p>
        </w:tc>
      </w:tr>
      <w:tr w:rsidR="00CF7D02" w:rsidRPr="000B731B" w14:paraId="2468D1C8" w14:textId="77777777" w:rsidTr="00DB52EB">
        <w:tc>
          <w:tcPr>
            <w:tcW w:w="1242" w:type="dxa"/>
          </w:tcPr>
          <w:p w14:paraId="71BF7111"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h</w:t>
            </w:r>
          </w:p>
        </w:tc>
        <w:tc>
          <w:tcPr>
            <w:tcW w:w="1418" w:type="dxa"/>
          </w:tcPr>
          <w:p w14:paraId="5861812D"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10.8-11.6</w:t>
            </w:r>
          </w:p>
        </w:tc>
        <w:tc>
          <w:tcPr>
            <w:tcW w:w="1417" w:type="dxa"/>
          </w:tcPr>
          <w:p w14:paraId="2FA579A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11.2</w:t>
            </w:r>
          </w:p>
        </w:tc>
        <w:tc>
          <w:tcPr>
            <w:tcW w:w="2581" w:type="dxa"/>
          </w:tcPr>
          <w:p w14:paraId="7A39FC59"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8.2-11.9</w:t>
            </w:r>
          </w:p>
        </w:tc>
        <w:tc>
          <w:tcPr>
            <w:tcW w:w="2409" w:type="dxa"/>
          </w:tcPr>
          <w:p w14:paraId="1D92D10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10.0-12.0</w:t>
            </w:r>
          </w:p>
        </w:tc>
      </w:tr>
      <w:tr w:rsidR="00CF7D02" w:rsidRPr="000B731B" w14:paraId="2F25B9CB" w14:textId="77777777" w:rsidTr="00DB52EB">
        <w:tc>
          <w:tcPr>
            <w:tcW w:w="1242" w:type="dxa"/>
          </w:tcPr>
          <w:p w14:paraId="6444A4E5"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 xml:space="preserve">lb </w:t>
            </w:r>
            <w:r w:rsidRPr="0076515E">
              <w:rPr>
                <w:rFonts w:ascii="Times New Roman" w:hAnsi="Times New Roman" w:cs="Times New Roman"/>
                <w:lang w:val="pt-BR"/>
              </w:rPr>
              <w:t xml:space="preserve">% </w:t>
            </w:r>
            <w:r w:rsidRPr="0076515E">
              <w:rPr>
                <w:rFonts w:ascii="Times New Roman" w:hAnsi="Times New Roman" w:cs="Times New Roman"/>
                <w:i/>
                <w:iCs/>
                <w:lang w:val="pt-BR"/>
              </w:rPr>
              <w:t>c</w:t>
            </w:r>
          </w:p>
        </w:tc>
        <w:tc>
          <w:tcPr>
            <w:tcW w:w="1418" w:type="dxa"/>
          </w:tcPr>
          <w:p w14:paraId="3876CAB8"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39.8-52.3</w:t>
            </w:r>
          </w:p>
        </w:tc>
        <w:tc>
          <w:tcPr>
            <w:tcW w:w="1417" w:type="dxa"/>
          </w:tcPr>
          <w:p w14:paraId="404BD367"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28.9</w:t>
            </w:r>
          </w:p>
        </w:tc>
        <w:tc>
          <w:tcPr>
            <w:tcW w:w="2581" w:type="dxa"/>
          </w:tcPr>
          <w:p w14:paraId="37F9F919"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23.1-39.6</w:t>
            </w:r>
          </w:p>
        </w:tc>
        <w:tc>
          <w:tcPr>
            <w:tcW w:w="2409" w:type="dxa"/>
          </w:tcPr>
          <w:p w14:paraId="0BD6166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18.3-44.2</w:t>
            </w:r>
          </w:p>
        </w:tc>
      </w:tr>
      <w:tr w:rsidR="00CF7D02" w:rsidRPr="000B731B" w14:paraId="44B67A13" w14:textId="77777777" w:rsidTr="00DB52EB">
        <w:tc>
          <w:tcPr>
            <w:tcW w:w="1242" w:type="dxa"/>
          </w:tcPr>
          <w:p w14:paraId="555574D1" w14:textId="77777777" w:rsidR="00CF7D02" w:rsidRPr="0076515E" w:rsidRDefault="00CF7D02" w:rsidP="00DB52EB">
            <w:pPr>
              <w:ind w:firstLine="0"/>
              <w:rPr>
                <w:rFonts w:ascii="Times New Roman" w:hAnsi="Times New Roman" w:cs="Times New Roman"/>
                <w:lang w:val="en-US"/>
              </w:rPr>
            </w:pPr>
            <w:r w:rsidRPr="0076515E">
              <w:rPr>
                <w:rFonts w:ascii="Times New Roman" w:hAnsi="Times New Roman" w:cs="Times New Roman"/>
                <w:i/>
                <w:iCs/>
                <w:lang w:val="pt-BR"/>
              </w:rPr>
              <w:t xml:space="preserve">lV </w:t>
            </w:r>
            <w:r w:rsidRPr="0076515E">
              <w:rPr>
                <w:rFonts w:ascii="Times New Roman" w:hAnsi="Times New Roman" w:cs="Times New Roman"/>
                <w:lang w:val="pt-BR"/>
              </w:rPr>
              <w:t xml:space="preserve">% </w:t>
            </w:r>
            <w:r w:rsidRPr="0076515E">
              <w:rPr>
                <w:rFonts w:ascii="Times New Roman" w:hAnsi="Times New Roman" w:cs="Times New Roman"/>
                <w:i/>
                <w:iCs/>
                <w:lang w:val="pt-BR"/>
              </w:rPr>
              <w:t>V-A</w:t>
            </w:r>
          </w:p>
        </w:tc>
        <w:tc>
          <w:tcPr>
            <w:tcW w:w="1418" w:type="dxa"/>
          </w:tcPr>
          <w:p w14:paraId="4A6F481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54.6-64.4</w:t>
            </w:r>
          </w:p>
        </w:tc>
        <w:tc>
          <w:tcPr>
            <w:tcW w:w="1417" w:type="dxa"/>
          </w:tcPr>
          <w:p w14:paraId="2A2EB11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57.7</w:t>
            </w:r>
          </w:p>
        </w:tc>
        <w:tc>
          <w:tcPr>
            <w:tcW w:w="2581" w:type="dxa"/>
          </w:tcPr>
          <w:p w14:paraId="5C4BB0EA"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42.7-71.0</w:t>
            </w:r>
          </w:p>
        </w:tc>
        <w:tc>
          <w:tcPr>
            <w:tcW w:w="2409" w:type="dxa"/>
          </w:tcPr>
          <w:p w14:paraId="5ECEF5BF"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31.9-72.8</w:t>
            </w:r>
          </w:p>
        </w:tc>
      </w:tr>
      <w:tr w:rsidR="00CF7D02" w:rsidRPr="000B731B" w14:paraId="43796B88" w14:textId="77777777" w:rsidTr="00DB52EB">
        <w:tc>
          <w:tcPr>
            <w:tcW w:w="1242" w:type="dxa"/>
          </w:tcPr>
          <w:p w14:paraId="27761501" w14:textId="77777777" w:rsidR="00CF7D02" w:rsidRPr="0076515E" w:rsidRDefault="00CF7D02" w:rsidP="00DB52EB">
            <w:pPr>
              <w:ind w:firstLine="0"/>
              <w:rPr>
                <w:rFonts w:ascii="Times New Roman" w:hAnsi="Times New Roman" w:cs="Times New Roman"/>
                <w:i/>
                <w:iCs/>
                <w:lang w:val="pt-BR"/>
              </w:rPr>
            </w:pPr>
            <w:r w:rsidRPr="0076515E">
              <w:rPr>
                <w:rFonts w:ascii="Times New Roman" w:hAnsi="Times New Roman" w:cs="Times New Roman"/>
                <w:i/>
                <w:iCs/>
                <w:lang w:val="pt-BR"/>
              </w:rPr>
              <w:t xml:space="preserve">h % </w:t>
            </w:r>
            <w:r w:rsidRPr="0076515E">
              <w:rPr>
                <w:rFonts w:ascii="Times New Roman" w:hAnsi="Times New Roman" w:cs="Times New Roman"/>
                <w:i/>
                <w:color w:val="000000"/>
                <w:lang w:val="pt-BR"/>
              </w:rPr>
              <w:t>l</w:t>
            </w:r>
            <w:r w:rsidRPr="0076515E">
              <w:rPr>
                <w:rFonts w:ascii="Times New Roman" w:hAnsi="Times New Roman" w:cs="Times New Roman"/>
                <w:i/>
                <w:iCs/>
                <w:lang w:val="pt-BR"/>
              </w:rPr>
              <w:t>pc</w:t>
            </w:r>
          </w:p>
        </w:tc>
        <w:tc>
          <w:tcPr>
            <w:tcW w:w="1418" w:type="dxa"/>
          </w:tcPr>
          <w:p w14:paraId="781082A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78.3-87.1</w:t>
            </w:r>
          </w:p>
        </w:tc>
        <w:tc>
          <w:tcPr>
            <w:tcW w:w="1417" w:type="dxa"/>
          </w:tcPr>
          <w:p w14:paraId="2C704E5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91.1</w:t>
            </w:r>
          </w:p>
        </w:tc>
        <w:tc>
          <w:tcPr>
            <w:tcW w:w="2581" w:type="dxa"/>
          </w:tcPr>
          <w:p w14:paraId="6B79BF75"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44.3-69.0</w:t>
            </w:r>
          </w:p>
        </w:tc>
        <w:tc>
          <w:tcPr>
            <w:tcW w:w="2409" w:type="dxa"/>
          </w:tcPr>
          <w:p w14:paraId="38B2EEA1"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57.7-83.1</w:t>
            </w:r>
          </w:p>
        </w:tc>
      </w:tr>
      <w:tr w:rsidR="00CF7D02" w:rsidRPr="000B731B" w14:paraId="36AAD4F6" w14:textId="77777777" w:rsidTr="00DB52EB">
        <w:tc>
          <w:tcPr>
            <w:tcW w:w="1242" w:type="dxa"/>
          </w:tcPr>
          <w:p w14:paraId="592D49D3" w14:textId="5F228986" w:rsidR="00CF7D02" w:rsidRPr="00E124CA" w:rsidRDefault="00CF7D02" w:rsidP="00DB52EB">
            <w:pPr>
              <w:ind w:firstLine="0"/>
              <w:rPr>
                <w:rFonts w:ascii="Times New Roman" w:hAnsi="Times New Roman" w:cs="Times New Roman"/>
                <w:i/>
                <w:iCs/>
                <w:lang w:val="en-US"/>
              </w:rPr>
            </w:pPr>
            <w:r w:rsidRPr="0076515E">
              <w:rPr>
                <w:rFonts w:ascii="Times New Roman" w:hAnsi="Times New Roman" w:cs="Times New Roman"/>
                <w:i/>
                <w:iCs/>
                <w:lang w:val="en-US"/>
              </w:rPr>
              <w:t xml:space="preserve">V-A% </w:t>
            </w:r>
            <w:r w:rsidRPr="0076515E">
              <w:rPr>
                <w:rFonts w:ascii="Times New Roman" w:hAnsi="Times New Roman" w:cs="Times New Roman"/>
                <w:i/>
                <w:color w:val="000000"/>
                <w:lang w:val="en-US"/>
              </w:rPr>
              <w:t>l</w:t>
            </w:r>
            <w:r w:rsidRPr="0076515E">
              <w:rPr>
                <w:rFonts w:ascii="Times New Roman" w:hAnsi="Times New Roman" w:cs="Times New Roman"/>
                <w:i/>
                <w:iCs/>
                <w:lang w:val="en-US"/>
              </w:rPr>
              <w:t>pc</w:t>
            </w:r>
          </w:p>
        </w:tc>
        <w:tc>
          <w:tcPr>
            <w:tcW w:w="1418" w:type="dxa"/>
          </w:tcPr>
          <w:p w14:paraId="39760044"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108.4-138.6</w:t>
            </w:r>
          </w:p>
        </w:tc>
        <w:tc>
          <w:tcPr>
            <w:tcW w:w="1417" w:type="dxa"/>
          </w:tcPr>
          <w:p w14:paraId="7EF4F7A8"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136.7</w:t>
            </w:r>
          </w:p>
        </w:tc>
        <w:tc>
          <w:tcPr>
            <w:tcW w:w="2581" w:type="dxa"/>
          </w:tcPr>
          <w:p w14:paraId="16CDE8C3"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42.6-81.6</w:t>
            </w:r>
          </w:p>
        </w:tc>
        <w:tc>
          <w:tcPr>
            <w:tcW w:w="2409" w:type="dxa"/>
          </w:tcPr>
          <w:p w14:paraId="746736B6"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86.2-133.1</w:t>
            </w:r>
          </w:p>
        </w:tc>
      </w:tr>
      <w:tr w:rsidR="00CF7D02" w:rsidRPr="000B731B" w14:paraId="38063D35" w14:textId="77777777" w:rsidTr="00DB52EB">
        <w:tc>
          <w:tcPr>
            <w:tcW w:w="1242" w:type="dxa"/>
          </w:tcPr>
          <w:p w14:paraId="11634F6A" w14:textId="2043ABCD" w:rsidR="00CF7D02" w:rsidRPr="0076515E" w:rsidRDefault="00CF7D02" w:rsidP="00DB52EB">
            <w:pPr>
              <w:ind w:firstLine="0"/>
              <w:rPr>
                <w:rFonts w:ascii="Times New Roman" w:hAnsi="Times New Roman" w:cs="Times New Roman"/>
                <w:i/>
                <w:iCs/>
                <w:lang w:val="en-US"/>
              </w:rPr>
            </w:pPr>
            <w:r w:rsidRPr="0076515E">
              <w:rPr>
                <w:rFonts w:ascii="Times New Roman" w:hAnsi="Times New Roman" w:cs="Times New Roman"/>
                <w:i/>
                <w:iCs/>
                <w:lang w:val="en-US"/>
              </w:rPr>
              <w:t>V-A% A-C</w:t>
            </w:r>
          </w:p>
        </w:tc>
        <w:tc>
          <w:tcPr>
            <w:tcW w:w="1418" w:type="dxa"/>
          </w:tcPr>
          <w:p w14:paraId="29EA5B6B"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62.1-79.5</w:t>
            </w:r>
          </w:p>
        </w:tc>
        <w:tc>
          <w:tcPr>
            <w:tcW w:w="1417" w:type="dxa"/>
          </w:tcPr>
          <w:p w14:paraId="1EC1DD68"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80.9</w:t>
            </w:r>
          </w:p>
        </w:tc>
        <w:tc>
          <w:tcPr>
            <w:tcW w:w="2581" w:type="dxa"/>
          </w:tcPr>
          <w:p w14:paraId="0E57A7D7"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42.3-68.2</w:t>
            </w:r>
          </w:p>
        </w:tc>
        <w:tc>
          <w:tcPr>
            <w:tcW w:w="2409" w:type="dxa"/>
          </w:tcPr>
          <w:p w14:paraId="53CE9A67" w14:textId="77777777" w:rsidR="00CF7D02" w:rsidRPr="0076515E" w:rsidRDefault="00CF7D02" w:rsidP="00692E00">
            <w:pPr>
              <w:ind w:firstLine="0"/>
              <w:jc w:val="center"/>
              <w:rPr>
                <w:rFonts w:ascii="Times New Roman" w:hAnsi="Times New Roman" w:cs="Times New Roman"/>
                <w:lang w:val="en-US"/>
              </w:rPr>
            </w:pPr>
            <w:r w:rsidRPr="0076515E">
              <w:rPr>
                <w:rFonts w:ascii="Times New Roman" w:hAnsi="Times New Roman" w:cs="Times New Roman"/>
                <w:lang w:val="en-US"/>
              </w:rPr>
              <w:t>59.4-80.6</w:t>
            </w:r>
          </w:p>
        </w:tc>
      </w:tr>
      <w:tr w:rsidR="00CF7D02" w:rsidRPr="000B731B" w14:paraId="1FDD8EDB" w14:textId="77777777" w:rsidTr="00DB52EB">
        <w:tc>
          <w:tcPr>
            <w:tcW w:w="9067" w:type="dxa"/>
            <w:gridSpan w:val="5"/>
          </w:tcPr>
          <w:p w14:paraId="6266E149" w14:textId="77777777" w:rsidR="00CF7D02" w:rsidRPr="0076515E" w:rsidRDefault="00CF7D02" w:rsidP="00DB52EB">
            <w:pPr>
              <w:suppressAutoHyphens/>
              <w:ind w:firstLine="0"/>
              <w:rPr>
                <w:rFonts w:ascii="Times New Roman" w:hAnsi="Times New Roman" w:cs="Times New Roman"/>
              </w:rPr>
            </w:pPr>
            <w:r w:rsidRPr="0076515E">
              <w:rPr>
                <w:rFonts w:ascii="Times New Roman" w:hAnsi="Times New Roman" w:cs="Times New Roman"/>
                <w:b/>
                <w:bCs/>
                <w:color w:val="000000"/>
              </w:rPr>
              <w:t>Примечание.</w:t>
            </w:r>
            <w:r w:rsidRPr="0076515E">
              <w:rPr>
                <w:rFonts w:ascii="Times New Roman" w:hAnsi="Times New Roman" w:cs="Times New Roman"/>
                <w:color w:val="000000"/>
              </w:rPr>
              <w:t xml:space="preserve"> </w:t>
            </w:r>
            <w:r w:rsidRPr="0076515E">
              <w:rPr>
                <w:rFonts w:ascii="Times New Roman" w:hAnsi="Times New Roman" w:cs="Times New Roman"/>
                <w:i/>
                <w:color w:val="000000"/>
                <w:lang w:val="en-US"/>
              </w:rPr>
              <w:t>TL</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SL</w:t>
            </w:r>
            <w:r w:rsidRPr="0076515E">
              <w:rPr>
                <w:rFonts w:ascii="Times New Roman" w:hAnsi="Times New Roman" w:cs="Times New Roman"/>
                <w:iCs/>
                <w:color w:val="000000"/>
              </w:rPr>
              <w:t xml:space="preserve"> – соответственно </w:t>
            </w:r>
            <w:r w:rsidRPr="0076515E">
              <w:rPr>
                <w:rFonts w:ascii="Times New Roman" w:hAnsi="Times New Roman" w:cs="Times New Roman"/>
                <w:color w:val="000000"/>
              </w:rPr>
              <w:t>общая и стандартная длина тела;</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aD</w:t>
            </w:r>
            <w:r w:rsidRPr="0076515E">
              <w:rPr>
                <w:rFonts w:ascii="Times New Roman" w:hAnsi="Times New Roman" w:cs="Times New Roman"/>
                <w:color w:val="000000"/>
              </w:rPr>
              <w:t xml:space="preserve">, </w:t>
            </w:r>
            <w:r w:rsidRPr="0076515E">
              <w:rPr>
                <w:rFonts w:ascii="Times New Roman" w:hAnsi="Times New Roman" w:cs="Times New Roman"/>
                <w:i/>
                <w:color w:val="000000"/>
                <w:lang w:val="en-US"/>
              </w:rPr>
              <w:t>pD</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aV</w:t>
            </w:r>
            <w:r w:rsidRPr="0076515E">
              <w:rPr>
                <w:rFonts w:ascii="Times New Roman" w:hAnsi="Times New Roman" w:cs="Times New Roman"/>
                <w:i/>
                <w:color w:val="000000"/>
              </w:rPr>
              <w:t xml:space="preserve">, </w:t>
            </w:r>
            <w:r w:rsidRPr="0076515E">
              <w:rPr>
                <w:rFonts w:ascii="Times New Roman" w:hAnsi="Times New Roman" w:cs="Times New Roman"/>
                <w:i/>
                <w:color w:val="000000"/>
                <w:lang w:val="en-US"/>
              </w:rPr>
              <w:t>V</w:t>
            </w:r>
            <w:r w:rsidRPr="0076515E">
              <w:rPr>
                <w:rFonts w:ascii="Times New Roman" w:hAnsi="Times New Roman" w:cs="Times New Roman"/>
                <w:color w:val="000000"/>
              </w:rPr>
              <w:t>–</w:t>
            </w:r>
            <w:r w:rsidRPr="0076515E">
              <w:rPr>
                <w:rFonts w:ascii="Times New Roman" w:hAnsi="Times New Roman" w:cs="Times New Roman"/>
                <w:i/>
                <w:color w:val="000000"/>
                <w:lang w:val="en-US"/>
              </w:rPr>
              <w:t>A</w:t>
            </w:r>
            <w:r w:rsidRPr="0076515E">
              <w:rPr>
                <w:rFonts w:ascii="Times New Roman" w:hAnsi="Times New Roman" w:cs="Times New Roman"/>
                <w:iCs/>
                <w:color w:val="000000"/>
              </w:rPr>
              <w:t xml:space="preserve"> – </w:t>
            </w:r>
            <w:r w:rsidRPr="0076515E">
              <w:rPr>
                <w:rFonts w:ascii="Times New Roman" w:hAnsi="Times New Roman" w:cs="Times New Roman"/>
                <w:color w:val="000000"/>
              </w:rPr>
              <w:t xml:space="preserve">антедорсальное, постдорсальное, антевентральное, вентро-анальное расстояния; </w:t>
            </w:r>
            <w:r w:rsidRPr="0076515E">
              <w:rPr>
                <w:rFonts w:ascii="Times New Roman" w:hAnsi="Times New Roman" w:cs="Times New Roman"/>
                <w:i/>
                <w:color w:val="000000"/>
                <w:lang w:val="en-US"/>
              </w:rPr>
              <w:t>lpc</w:t>
            </w:r>
            <w:r w:rsidRPr="0076515E">
              <w:rPr>
                <w:rFonts w:ascii="Times New Roman" w:hAnsi="Times New Roman" w:cs="Times New Roman"/>
                <w:iCs/>
                <w:color w:val="000000"/>
              </w:rPr>
              <w:t xml:space="preserve"> –</w:t>
            </w:r>
            <w:r w:rsidRPr="0076515E">
              <w:rPr>
                <w:rFonts w:ascii="Times New Roman" w:hAnsi="Times New Roman" w:cs="Times New Roman"/>
                <w:color w:val="000000"/>
              </w:rPr>
              <w:t xml:space="preserve">длина хвостового стебля; </w:t>
            </w:r>
            <w:r w:rsidRPr="0076515E">
              <w:rPr>
                <w:rFonts w:ascii="Times New Roman" w:hAnsi="Times New Roman" w:cs="Times New Roman"/>
                <w:i/>
                <w:color w:val="000000"/>
                <w:lang w:val="en-US"/>
              </w:rPr>
              <w:t>P</w:t>
            </w:r>
            <w:r w:rsidRPr="0076515E">
              <w:rPr>
                <w:rFonts w:ascii="Times New Roman" w:hAnsi="Times New Roman" w:cs="Times New Roman"/>
                <w:color w:val="000000"/>
              </w:rPr>
              <w:t>–</w:t>
            </w:r>
            <w:r w:rsidRPr="0076515E">
              <w:rPr>
                <w:rFonts w:ascii="Times New Roman" w:hAnsi="Times New Roman" w:cs="Times New Roman"/>
                <w:i/>
                <w:color w:val="000000"/>
                <w:lang w:val="en-US"/>
              </w:rPr>
              <w:t>V</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A</w:t>
            </w:r>
            <w:r w:rsidRPr="0076515E">
              <w:rPr>
                <w:rFonts w:ascii="Times New Roman" w:hAnsi="Times New Roman" w:cs="Times New Roman"/>
                <w:color w:val="000000"/>
              </w:rPr>
              <w:t>–</w:t>
            </w:r>
            <w:r w:rsidRPr="0076515E">
              <w:rPr>
                <w:rFonts w:ascii="Times New Roman" w:hAnsi="Times New Roman" w:cs="Times New Roman"/>
                <w:i/>
                <w:iCs/>
                <w:color w:val="000000"/>
                <w:lang w:val="en-US"/>
              </w:rPr>
              <w:t>C</w:t>
            </w:r>
            <w:r w:rsidRPr="0076515E">
              <w:rPr>
                <w:rFonts w:ascii="Times New Roman" w:hAnsi="Times New Roman" w:cs="Times New Roman"/>
                <w:iCs/>
                <w:color w:val="000000"/>
              </w:rPr>
              <w:t xml:space="preserve"> – </w:t>
            </w:r>
            <w:r w:rsidRPr="0076515E">
              <w:rPr>
                <w:rFonts w:ascii="Times New Roman" w:hAnsi="Times New Roman" w:cs="Times New Roman"/>
                <w:color w:val="000000"/>
              </w:rPr>
              <w:t xml:space="preserve">пекто-вентральное расстояние и расстояние от начала анального до начала хвостового плавника; </w:t>
            </w:r>
            <w:r w:rsidRPr="0076515E">
              <w:rPr>
                <w:rFonts w:ascii="Times New Roman" w:hAnsi="Times New Roman" w:cs="Times New Roman"/>
                <w:i/>
                <w:color w:val="000000"/>
                <w:lang w:val="en-US"/>
              </w:rPr>
              <w:t>lP</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lV</w:t>
            </w:r>
            <w:r w:rsidRPr="0076515E">
              <w:rPr>
                <w:rFonts w:ascii="Times New Roman" w:hAnsi="Times New Roman" w:cs="Times New Roman"/>
                <w:iCs/>
                <w:color w:val="000000"/>
              </w:rPr>
              <w:t xml:space="preserve"> – </w:t>
            </w:r>
            <w:r w:rsidRPr="0076515E">
              <w:rPr>
                <w:rFonts w:ascii="Times New Roman" w:hAnsi="Times New Roman" w:cs="Times New Roman"/>
                <w:color w:val="000000"/>
              </w:rPr>
              <w:t xml:space="preserve">длина </w:t>
            </w:r>
            <w:r w:rsidRPr="0076515E">
              <w:rPr>
                <w:rFonts w:ascii="Times New Roman" w:hAnsi="Times New Roman" w:cs="Times New Roman"/>
                <w:iCs/>
                <w:color w:val="000000"/>
              </w:rPr>
              <w:t>соответственно</w:t>
            </w:r>
            <w:r w:rsidRPr="0076515E">
              <w:rPr>
                <w:rFonts w:ascii="Times New Roman" w:hAnsi="Times New Roman" w:cs="Times New Roman"/>
                <w:color w:val="000000"/>
              </w:rPr>
              <w:t xml:space="preserve"> грудного и брюшного плавника; </w:t>
            </w:r>
            <w:r w:rsidRPr="0076515E">
              <w:rPr>
                <w:rFonts w:ascii="Times New Roman" w:hAnsi="Times New Roman" w:cs="Times New Roman"/>
                <w:i/>
                <w:color w:val="000000"/>
                <w:lang w:val="en-US"/>
              </w:rPr>
              <w:t>H</w:t>
            </w:r>
            <w:r w:rsidRPr="0076515E">
              <w:rPr>
                <w:rFonts w:ascii="Times New Roman" w:hAnsi="Times New Roman" w:cs="Times New Roman"/>
                <w:iCs/>
                <w:color w:val="000000"/>
              </w:rPr>
              <w:t xml:space="preserve"> –</w:t>
            </w:r>
            <w:r w:rsidRPr="0076515E">
              <w:rPr>
                <w:rFonts w:ascii="Times New Roman" w:hAnsi="Times New Roman" w:cs="Times New Roman"/>
                <w:color w:val="000000"/>
              </w:rPr>
              <w:t xml:space="preserve"> наибольшая высота тела у начала спинного плавника;</w:t>
            </w:r>
            <w:r w:rsidRPr="0076515E">
              <w:rPr>
                <w:rFonts w:ascii="Times New Roman" w:hAnsi="Times New Roman" w:cs="Times New Roman"/>
                <w:iCs/>
                <w:color w:val="000000"/>
              </w:rPr>
              <w:t xml:space="preserve"> </w:t>
            </w:r>
            <w:r w:rsidRPr="0076515E">
              <w:rPr>
                <w:rFonts w:ascii="Times New Roman" w:hAnsi="Times New Roman" w:cs="Times New Roman"/>
                <w:i/>
                <w:color w:val="000000"/>
                <w:lang w:val="en-US"/>
              </w:rPr>
              <w:t>h</w:t>
            </w:r>
            <w:r w:rsidRPr="0076515E">
              <w:rPr>
                <w:rFonts w:ascii="Times New Roman" w:hAnsi="Times New Roman" w:cs="Times New Roman"/>
                <w:color w:val="000000"/>
              </w:rPr>
              <w:t xml:space="preserve"> </w:t>
            </w:r>
            <w:r w:rsidRPr="0076515E">
              <w:rPr>
                <w:rFonts w:ascii="Times New Roman" w:hAnsi="Times New Roman" w:cs="Times New Roman"/>
                <w:iCs/>
                <w:color w:val="000000"/>
              </w:rPr>
              <w:t xml:space="preserve">– </w:t>
            </w:r>
            <w:r w:rsidRPr="0076515E">
              <w:rPr>
                <w:rFonts w:ascii="Times New Roman" w:hAnsi="Times New Roman" w:cs="Times New Roman"/>
                <w:color w:val="000000"/>
              </w:rPr>
              <w:t xml:space="preserve">высота хвостового стебля; </w:t>
            </w:r>
            <w:r w:rsidRPr="0076515E">
              <w:rPr>
                <w:rFonts w:ascii="Times New Roman" w:hAnsi="Times New Roman" w:cs="Times New Roman"/>
                <w:i/>
                <w:color w:val="000000"/>
                <w:lang w:val="en-US"/>
              </w:rPr>
              <w:t>lb</w:t>
            </w:r>
            <w:r w:rsidRPr="0076515E">
              <w:rPr>
                <w:rFonts w:ascii="Times New Roman" w:hAnsi="Times New Roman" w:cs="Times New Roman"/>
                <w:iCs/>
                <w:color w:val="000000"/>
              </w:rPr>
              <w:t xml:space="preserve"> – </w:t>
            </w:r>
            <w:r w:rsidRPr="0076515E">
              <w:rPr>
                <w:rFonts w:ascii="Times New Roman" w:hAnsi="Times New Roman" w:cs="Times New Roman"/>
                <w:color w:val="000000"/>
              </w:rPr>
              <w:t>длина мандибулярного усика;</w:t>
            </w:r>
            <w:r w:rsidRPr="0076515E">
              <w:rPr>
                <w:rFonts w:ascii="Times New Roman" w:hAnsi="Times New Roman" w:cs="Times New Roman"/>
                <w:i/>
                <w:color w:val="000000"/>
              </w:rPr>
              <w:t xml:space="preserve"> </w:t>
            </w:r>
            <w:r w:rsidRPr="0076515E">
              <w:rPr>
                <w:rFonts w:ascii="Times New Roman" w:hAnsi="Times New Roman" w:cs="Times New Roman"/>
                <w:i/>
                <w:color w:val="000000"/>
                <w:lang w:val="en-US"/>
              </w:rPr>
              <w:t>c</w:t>
            </w:r>
            <w:r w:rsidRPr="0076515E">
              <w:rPr>
                <w:rFonts w:ascii="Times New Roman" w:hAnsi="Times New Roman" w:cs="Times New Roman"/>
                <w:iCs/>
                <w:color w:val="000000"/>
              </w:rPr>
              <w:t xml:space="preserve"> </w:t>
            </w:r>
            <w:r w:rsidRPr="0076515E">
              <w:rPr>
                <w:rFonts w:ascii="Times New Roman" w:hAnsi="Times New Roman" w:cs="Times New Roman"/>
                <w:color w:val="000000"/>
              </w:rPr>
              <w:t>– длина головы. *- данные из публикаций Васильева, 2001</w:t>
            </w:r>
            <w:r w:rsidRPr="0076515E">
              <w:rPr>
                <w:rFonts w:ascii="Times New Roman" w:hAnsi="Times New Roman" w:cs="Times New Roman"/>
                <w:color w:val="000000"/>
                <w:lang w:val="en-US"/>
              </w:rPr>
              <w:t>;</w:t>
            </w:r>
            <w:r w:rsidRPr="0076515E">
              <w:rPr>
                <w:rFonts w:ascii="Times New Roman" w:hAnsi="Times New Roman" w:cs="Times New Roman"/>
                <w:color w:val="000000"/>
              </w:rPr>
              <w:t xml:space="preserve"> </w:t>
            </w:r>
            <w:r w:rsidRPr="0076515E">
              <w:rPr>
                <w:rFonts w:ascii="Times New Roman" w:hAnsi="Times New Roman" w:cs="Times New Roman"/>
                <w:lang w:val="en-US"/>
              </w:rPr>
              <w:t>Shedko</w:t>
            </w:r>
            <w:r w:rsidRPr="0076515E">
              <w:rPr>
                <w:rFonts w:ascii="Times New Roman" w:hAnsi="Times New Roman" w:cs="Times New Roman"/>
              </w:rPr>
              <w:t xml:space="preserve">, </w:t>
            </w:r>
            <w:r w:rsidRPr="0076515E">
              <w:rPr>
                <w:rFonts w:ascii="Times New Roman" w:hAnsi="Times New Roman" w:cs="Times New Roman"/>
                <w:lang w:val="en-US"/>
              </w:rPr>
              <w:t>Vasil’eva</w:t>
            </w:r>
            <w:r w:rsidRPr="0076515E">
              <w:rPr>
                <w:rFonts w:ascii="Times New Roman" w:hAnsi="Times New Roman" w:cs="Times New Roman"/>
              </w:rPr>
              <w:t>, 2022.</w:t>
            </w:r>
          </w:p>
        </w:tc>
      </w:tr>
    </w:tbl>
    <w:p w14:paraId="1EA58D33" w14:textId="77777777" w:rsidR="00CF7D02" w:rsidRDefault="00CF7D02" w:rsidP="00735CA6">
      <w:pPr>
        <w:rPr>
          <w:sz w:val="28"/>
          <w:szCs w:val="28"/>
        </w:rPr>
      </w:pPr>
    </w:p>
    <w:p w14:paraId="22D7F6ED" w14:textId="6CF4C810" w:rsidR="00735CA6" w:rsidRDefault="00735CA6" w:rsidP="00735CA6">
      <w:pPr>
        <w:rPr>
          <w:sz w:val="28"/>
          <w:szCs w:val="28"/>
        </w:rPr>
      </w:pPr>
      <w:r w:rsidRPr="003C2C03">
        <w:rPr>
          <w:sz w:val="28"/>
          <w:szCs w:val="28"/>
        </w:rPr>
        <w:t xml:space="preserve">Пятна на голове разбросаны хаотично, хотя просматривается темная полоса от конца рыла до глаза. В верхней части основания хвостового плавника черное продолговатое пятно. Пятна на лучах хвостового и спинного плавников образуют неправильные полосы; относительно крупные темные пятна разбросаны на первых (наружных) лучах грудного плавник и на усах. Нижняя часть головы, нижняя часть боков между головой и анальным плавником, брюхо, </w:t>
      </w:r>
      <w:r w:rsidRPr="003C2C03">
        <w:rPr>
          <w:sz w:val="28"/>
          <w:szCs w:val="28"/>
        </w:rPr>
        <w:lastRenderedPageBreak/>
        <w:t>брюшные и анал</w:t>
      </w:r>
      <w:r w:rsidR="00CF7D02">
        <w:rPr>
          <w:sz w:val="28"/>
          <w:szCs w:val="28"/>
        </w:rPr>
        <w:t>ьный плавник светлые, без пятен</w:t>
      </w:r>
      <w:r w:rsidRPr="00CF7D02">
        <w:rPr>
          <w:sz w:val="28"/>
          <w:szCs w:val="28"/>
        </w:rPr>
        <w:t>.</w:t>
      </w:r>
      <w:r w:rsidRPr="0076515E">
        <w:rPr>
          <w:color w:val="FF0000"/>
          <w:sz w:val="28"/>
          <w:szCs w:val="28"/>
        </w:rPr>
        <w:t xml:space="preserve"> </w:t>
      </w:r>
      <w:r w:rsidRPr="003C2C03">
        <w:rPr>
          <w:sz w:val="28"/>
          <w:szCs w:val="28"/>
        </w:rPr>
        <w:t xml:space="preserve">У более крупной самки непарная полоса из крупных пятен тянется вдоль середины спины от конца головы до начала спинного плавника; ниже, вдоль верхнего края тела, проходит полоса из крупных пятен, начинающаяся позади основания грудных плавников и заканчивающаяся у начала хвостового плавника; ниже этой полосы равномерно разбросаны мелкие пятнышки, образующие сплошную широкую полосу вдоль всего бока; такие же некрупные пятнышки образуют неправильные полосы на хвостовом и спинном плавниках, разбросаны на голове и усиках. Крупное черное продолговатое пятно в верхней части основания хвостового плавника. Нижняя часть головы, нижняя часть боков, брюхо, парные и анальный плавник светлые, без пятен </w:t>
      </w:r>
      <w:r w:rsidRPr="00AC5B49">
        <w:rPr>
          <w:sz w:val="28"/>
          <w:szCs w:val="28"/>
        </w:rPr>
        <w:t xml:space="preserve">(рис. </w:t>
      </w:r>
      <w:r w:rsidR="00BD5C5B" w:rsidRPr="00AC5B49">
        <w:rPr>
          <w:sz w:val="28"/>
          <w:szCs w:val="28"/>
          <w:lang w:val="kk-KZ"/>
        </w:rPr>
        <w:t>29</w:t>
      </w:r>
      <w:r w:rsidRPr="00AC5B49">
        <w:rPr>
          <w:sz w:val="28"/>
          <w:szCs w:val="28"/>
        </w:rPr>
        <w:t xml:space="preserve">). </w:t>
      </w:r>
      <w:r w:rsidRPr="003C2C03">
        <w:rPr>
          <w:sz w:val="28"/>
          <w:szCs w:val="28"/>
        </w:rPr>
        <w:t xml:space="preserve">У второй самки (как и у мелкой особи </w:t>
      </w:r>
      <w:r w:rsidRPr="003C2C03">
        <w:rPr>
          <w:i/>
          <w:iCs/>
          <w:sz w:val="28"/>
          <w:szCs w:val="28"/>
          <w:lang w:val="en-US"/>
        </w:rPr>
        <w:t>TL</w:t>
      </w:r>
      <w:r w:rsidRPr="003C2C03">
        <w:rPr>
          <w:sz w:val="28"/>
          <w:szCs w:val="28"/>
        </w:rPr>
        <w:t xml:space="preserve"> 45.0 мм, </w:t>
      </w:r>
      <w:r w:rsidRPr="003C2C03">
        <w:rPr>
          <w:i/>
          <w:iCs/>
          <w:sz w:val="28"/>
          <w:szCs w:val="28"/>
          <w:lang w:val="en-US"/>
        </w:rPr>
        <w:t>SL</w:t>
      </w:r>
      <w:r w:rsidRPr="003C2C03">
        <w:rPr>
          <w:sz w:val="28"/>
          <w:szCs w:val="28"/>
        </w:rPr>
        <w:t xml:space="preserve"> 36.3 мм) полоса из крупных пятен вдоль верхнего края тела плохо заметна в передней части, перед спинным плавником; черное пятно в верхней части основания хвостового плавника округлое.</w:t>
      </w:r>
    </w:p>
    <w:p w14:paraId="5228B0C6" w14:textId="10B9C594" w:rsidR="00735CA6" w:rsidRPr="003C2C03" w:rsidRDefault="00735CA6" w:rsidP="00735CA6">
      <w:pPr>
        <w:rPr>
          <w:sz w:val="28"/>
          <w:szCs w:val="28"/>
        </w:rPr>
      </w:pPr>
      <w:r w:rsidRPr="003C2C03">
        <w:rPr>
          <w:sz w:val="28"/>
          <w:szCs w:val="28"/>
        </w:rPr>
        <w:t>В соответствии с представленной характеристикой, вьюны из р. Чилик, как и изученный ранее вьюн из р. Усек, подробное описание которого опубликовано в работе</w:t>
      </w:r>
      <w:r w:rsidR="00BC5C62" w:rsidRPr="003C2C03">
        <w:rPr>
          <w:sz w:val="28"/>
          <w:szCs w:val="28"/>
        </w:rPr>
        <w:t xml:space="preserve"> [225], </w:t>
      </w:r>
      <w:r w:rsidRPr="003C2C03">
        <w:rPr>
          <w:sz w:val="28"/>
          <w:szCs w:val="28"/>
        </w:rPr>
        <w:t xml:space="preserve">явно отличаются от европейского вьюна, принятому в статусе нативного для Казахстана вида </w:t>
      </w:r>
      <w:r w:rsidR="00BC5C62" w:rsidRPr="003C2C03">
        <w:rPr>
          <w:sz w:val="28"/>
          <w:szCs w:val="28"/>
        </w:rPr>
        <w:t>[200].</w:t>
      </w:r>
      <w:r w:rsidRPr="003C2C03">
        <w:rPr>
          <w:sz w:val="28"/>
          <w:szCs w:val="28"/>
        </w:rPr>
        <w:t xml:space="preserve"> </w:t>
      </w:r>
    </w:p>
    <w:p w14:paraId="69F86E23" w14:textId="506CC84A" w:rsidR="00BC5C62" w:rsidRPr="003C2C03" w:rsidRDefault="00BC5C62" w:rsidP="00BC5C62">
      <w:pPr>
        <w:rPr>
          <w:rFonts w:eastAsia="Times New Roman"/>
          <w:sz w:val="28"/>
          <w:szCs w:val="28"/>
          <w:lang w:eastAsia="ru-RU"/>
        </w:rPr>
      </w:pPr>
      <w:r w:rsidRPr="003C2C03">
        <w:rPr>
          <w:rFonts w:eastAsia="Times New Roman"/>
          <w:sz w:val="28"/>
          <w:szCs w:val="28"/>
          <w:lang w:eastAsia="ru-RU"/>
        </w:rPr>
        <w:t xml:space="preserve">В отличие от балхаш-илийских вьюнов у </w:t>
      </w:r>
      <w:r w:rsidRPr="003C2C03">
        <w:rPr>
          <w:rFonts w:eastAsia="Times New Roman"/>
          <w:i/>
          <w:iCs/>
          <w:sz w:val="28"/>
          <w:szCs w:val="28"/>
          <w:lang w:val="en-US" w:eastAsia="ru-RU"/>
        </w:rPr>
        <w:t>M</w:t>
      </w:r>
      <w:r w:rsidRPr="003C2C03">
        <w:rPr>
          <w:rFonts w:eastAsia="Times New Roman"/>
          <w:i/>
          <w:iCs/>
          <w:sz w:val="28"/>
          <w:szCs w:val="28"/>
          <w:lang w:eastAsia="ru-RU"/>
        </w:rPr>
        <w:t xml:space="preserve">. </w:t>
      </w:r>
      <w:r w:rsidRPr="003C2C03">
        <w:rPr>
          <w:rFonts w:eastAsia="Times New Roman"/>
          <w:i/>
          <w:iCs/>
          <w:sz w:val="28"/>
          <w:szCs w:val="28"/>
          <w:lang w:val="en-US" w:eastAsia="ru-RU"/>
        </w:rPr>
        <w:t>fossilis</w:t>
      </w:r>
      <w:r w:rsidRPr="003C2C03">
        <w:rPr>
          <w:rFonts w:eastAsia="Times New Roman"/>
          <w:i/>
          <w:iCs/>
          <w:sz w:val="28"/>
          <w:szCs w:val="28"/>
          <w:lang w:eastAsia="ru-RU"/>
        </w:rPr>
        <w:t xml:space="preserve"> </w:t>
      </w:r>
      <w:r w:rsidRPr="003C2C03">
        <w:rPr>
          <w:rFonts w:eastAsia="Times New Roman"/>
          <w:sz w:val="28"/>
          <w:szCs w:val="28"/>
          <w:lang w:eastAsia="ru-RU"/>
        </w:rPr>
        <w:t xml:space="preserve">по боку от глаза до основания хвостового плавника проходит широкая сплошная темная полоса, а над ней и под ней – по одной узкой черной полоске [304]. Существенно отличаются балхаш-илийские вьюны и от помещенного в настоящее время в род </w:t>
      </w:r>
      <w:r w:rsidRPr="003C2C03">
        <w:rPr>
          <w:rFonts w:eastAsia="Times New Roman"/>
          <w:i/>
          <w:sz w:val="28"/>
          <w:szCs w:val="28"/>
          <w:lang w:val="en-US" w:eastAsia="ru-RU"/>
        </w:rPr>
        <w:t>Misgurnus</w:t>
      </w:r>
      <w:r w:rsidRPr="003C2C03">
        <w:rPr>
          <w:rFonts w:eastAsia="Times New Roman"/>
          <w:i/>
          <w:sz w:val="28"/>
          <w:szCs w:val="28"/>
          <w:lang w:eastAsia="ru-RU"/>
        </w:rPr>
        <w:t xml:space="preserve"> </w:t>
      </w:r>
      <w:r w:rsidRPr="003C2C03">
        <w:rPr>
          <w:rFonts w:eastAsia="Times New Roman"/>
          <w:sz w:val="28"/>
          <w:szCs w:val="28"/>
          <w:lang w:eastAsia="ru-RU"/>
        </w:rPr>
        <w:t>китайского вида</w:t>
      </w:r>
      <w:r w:rsidRPr="003C2C03">
        <w:rPr>
          <w:rFonts w:eastAsia="Times New Roman"/>
          <w:i/>
          <w:sz w:val="28"/>
          <w:szCs w:val="28"/>
          <w:lang w:eastAsia="ru-RU"/>
        </w:rPr>
        <w:t xml:space="preserve"> </w:t>
      </w:r>
      <w:r w:rsidRPr="003C2C03">
        <w:rPr>
          <w:rFonts w:eastAsia="Times New Roman"/>
          <w:i/>
          <w:iCs/>
          <w:sz w:val="28"/>
          <w:szCs w:val="28"/>
          <w:lang w:val="en-US" w:eastAsia="ru-RU"/>
        </w:rPr>
        <w:t>M</w:t>
      </w:r>
      <w:r w:rsidRPr="003C2C03">
        <w:rPr>
          <w:rFonts w:eastAsia="Times New Roman"/>
          <w:i/>
          <w:iCs/>
          <w:sz w:val="28"/>
          <w:szCs w:val="28"/>
          <w:lang w:eastAsia="ru-RU"/>
        </w:rPr>
        <w:t xml:space="preserve">. </w:t>
      </w:r>
      <w:r w:rsidRPr="003C2C03">
        <w:rPr>
          <w:rFonts w:eastAsia="Times New Roman"/>
          <w:i/>
          <w:iCs/>
          <w:sz w:val="28"/>
          <w:szCs w:val="28"/>
          <w:lang w:val="en-US" w:eastAsia="ru-RU"/>
        </w:rPr>
        <w:t>dabryanus</w:t>
      </w:r>
      <w:r w:rsidRPr="003C2C03">
        <w:rPr>
          <w:rFonts w:eastAsia="Times New Roman"/>
          <w:i/>
          <w:iCs/>
          <w:sz w:val="28"/>
          <w:szCs w:val="28"/>
          <w:lang w:eastAsia="ru-RU"/>
        </w:rPr>
        <w:t xml:space="preserve"> </w:t>
      </w:r>
      <w:r w:rsidRPr="003C2C03">
        <w:rPr>
          <w:rFonts w:eastAsia="Times New Roman"/>
          <w:iCs/>
          <w:sz w:val="28"/>
          <w:szCs w:val="28"/>
          <w:lang w:eastAsia="ru-RU"/>
        </w:rPr>
        <w:t>(</w:t>
      </w:r>
      <w:r w:rsidRPr="003C2C03">
        <w:rPr>
          <w:rFonts w:eastAsia="Times New Roman"/>
          <w:sz w:val="28"/>
          <w:szCs w:val="28"/>
          <w:lang w:val="en-US" w:eastAsia="ru-RU"/>
        </w:rPr>
        <w:t>Guichenot</w:t>
      </w:r>
      <w:r w:rsidRPr="003C2C03">
        <w:rPr>
          <w:rFonts w:eastAsia="Times New Roman"/>
          <w:sz w:val="28"/>
          <w:szCs w:val="28"/>
          <w:lang w:eastAsia="ru-RU"/>
        </w:rPr>
        <w:t xml:space="preserve">, 1872) и морфологически сходных с ним вьетнамских видов, у которых очень высокое и короткое тело, высота которого содержится 4.7–6.9 раза в </w:t>
      </w:r>
      <w:r w:rsidRPr="003C2C03">
        <w:rPr>
          <w:rFonts w:eastAsia="Times New Roman"/>
          <w:i/>
          <w:iCs/>
          <w:sz w:val="28"/>
          <w:szCs w:val="28"/>
          <w:lang w:val="en-US" w:eastAsia="ru-RU"/>
        </w:rPr>
        <w:t>SL</w:t>
      </w:r>
      <w:r w:rsidRPr="003C2C03">
        <w:rPr>
          <w:rFonts w:eastAsia="Times New Roman"/>
          <w:i/>
          <w:iCs/>
          <w:sz w:val="28"/>
          <w:szCs w:val="28"/>
          <w:lang w:eastAsia="ru-RU"/>
        </w:rPr>
        <w:t xml:space="preserve">, </w:t>
      </w:r>
      <w:r w:rsidRPr="003C2C03">
        <w:rPr>
          <w:rFonts w:eastAsia="Times New Roman"/>
          <w:iCs/>
          <w:sz w:val="28"/>
          <w:szCs w:val="28"/>
          <w:lang w:eastAsia="ru-RU"/>
        </w:rPr>
        <w:t xml:space="preserve">высота хвостового стебля практически равна его длине (содержится в ней </w:t>
      </w:r>
      <w:r w:rsidRPr="003C2C03">
        <w:rPr>
          <w:rFonts w:eastAsia="Times New Roman"/>
          <w:sz w:val="28"/>
          <w:szCs w:val="28"/>
          <w:lang w:eastAsia="ru-RU"/>
        </w:rPr>
        <w:t>0.92–1.2 раза), крупная чешуя, образующая менее 130 поперечных рядов в боковой серии и очень высокие кожистые гребни на хвостовом стебле</w:t>
      </w:r>
      <w:r w:rsidR="00620422" w:rsidRPr="003C2C03">
        <w:rPr>
          <w:rFonts w:eastAsia="Times New Roman"/>
          <w:sz w:val="28"/>
          <w:szCs w:val="28"/>
          <w:lang w:eastAsia="ru-RU"/>
        </w:rPr>
        <w:t xml:space="preserve"> [307]. </w:t>
      </w:r>
    </w:p>
    <w:p w14:paraId="7AA6367D" w14:textId="2702F080" w:rsidR="00BC5C62" w:rsidRPr="003C2C03" w:rsidRDefault="00BC5C62" w:rsidP="00BC5C62">
      <w:pPr>
        <w:rPr>
          <w:rFonts w:eastAsia="Times New Roman"/>
          <w:sz w:val="28"/>
          <w:szCs w:val="28"/>
          <w:lang w:eastAsia="ru-RU"/>
        </w:rPr>
      </w:pPr>
      <w:r w:rsidRPr="003C2C03">
        <w:rPr>
          <w:rFonts w:eastAsia="Times New Roman"/>
          <w:sz w:val="28"/>
          <w:szCs w:val="28"/>
          <w:lang w:eastAsia="ru-RU"/>
        </w:rPr>
        <w:t xml:space="preserve">Отловленные нами рыбы явно отличаются  от амурского вьюна </w:t>
      </w:r>
      <w:r w:rsidRPr="003C2C03">
        <w:rPr>
          <w:rFonts w:eastAsia="Times New Roman"/>
          <w:i/>
          <w:iCs/>
          <w:sz w:val="28"/>
          <w:szCs w:val="28"/>
          <w:lang w:val="en-US" w:eastAsia="ru-RU"/>
        </w:rPr>
        <w:t>M</w:t>
      </w:r>
      <w:r w:rsidRPr="003C2C03">
        <w:rPr>
          <w:rFonts w:eastAsia="Times New Roman"/>
          <w:i/>
          <w:iCs/>
          <w:sz w:val="28"/>
          <w:szCs w:val="28"/>
          <w:lang w:eastAsia="ru-RU"/>
        </w:rPr>
        <w:t xml:space="preserve">. </w:t>
      </w:r>
      <w:r w:rsidRPr="003C2C03">
        <w:rPr>
          <w:rFonts w:eastAsia="Times New Roman"/>
          <w:i/>
          <w:iCs/>
          <w:sz w:val="28"/>
          <w:szCs w:val="28"/>
          <w:lang w:val="en-US" w:eastAsia="ru-RU"/>
        </w:rPr>
        <w:t>mohoity</w:t>
      </w:r>
      <w:r w:rsidRPr="003C2C03">
        <w:rPr>
          <w:rFonts w:eastAsia="Times New Roman"/>
          <w:sz w:val="28"/>
          <w:szCs w:val="28"/>
          <w:lang w:eastAsia="ru-RU"/>
        </w:rPr>
        <w:t xml:space="preserve"> и </w:t>
      </w:r>
      <w:r w:rsidRPr="003C2C03">
        <w:rPr>
          <w:rFonts w:eastAsia="Times New Roman"/>
          <w:bCs/>
          <w:i/>
          <w:iCs/>
          <w:sz w:val="28"/>
          <w:szCs w:val="28"/>
          <w:lang w:val="en-US" w:eastAsia="ru-RU"/>
        </w:rPr>
        <w:t>M</w:t>
      </w:r>
      <w:r w:rsidRPr="003C2C03">
        <w:rPr>
          <w:rFonts w:eastAsia="Times New Roman"/>
          <w:bCs/>
          <w:i/>
          <w:iCs/>
          <w:sz w:val="28"/>
          <w:szCs w:val="28"/>
          <w:lang w:eastAsia="ru-RU"/>
        </w:rPr>
        <w:t xml:space="preserve">. </w:t>
      </w:r>
      <w:r w:rsidRPr="003C2C03">
        <w:rPr>
          <w:rFonts w:eastAsia="Times New Roman"/>
          <w:bCs/>
          <w:i/>
          <w:iCs/>
          <w:sz w:val="28"/>
          <w:szCs w:val="28"/>
          <w:lang w:val="en-US" w:eastAsia="ru-RU"/>
        </w:rPr>
        <w:t>chipisaniensis</w:t>
      </w:r>
      <w:r w:rsidRPr="003C2C03">
        <w:rPr>
          <w:rFonts w:eastAsia="Times New Roman"/>
          <w:sz w:val="28"/>
          <w:szCs w:val="28"/>
          <w:lang w:eastAsia="ru-RU"/>
        </w:rPr>
        <w:t xml:space="preserve"> из водоемов Сахалина. У этих видов очень плохо развиты кожистые гребни, низкое тело (наибольшая высота содержится 8.5–11 раз в </w:t>
      </w:r>
      <w:r w:rsidRPr="003C2C03">
        <w:rPr>
          <w:rFonts w:eastAsia="Times New Roman"/>
          <w:i/>
          <w:iCs/>
          <w:sz w:val="28"/>
          <w:szCs w:val="28"/>
          <w:lang w:val="en-US" w:eastAsia="ru-RU"/>
        </w:rPr>
        <w:t>SL</w:t>
      </w:r>
      <w:r w:rsidRPr="003C2C03">
        <w:rPr>
          <w:rFonts w:eastAsia="Times New Roman"/>
          <w:sz w:val="28"/>
          <w:szCs w:val="28"/>
          <w:lang w:eastAsia="ru-RU"/>
        </w:rPr>
        <w:t xml:space="preserve"> у первого вида и 7.3–8.6 раз у второго), все тело покрыто мелкими темными крапинками, а леопардовый рисунок редко выражен у некоторых особей только за началом анального плавника, и короткое вентро-анальное расстояние, которое содержится 1.9–2.4 раза в расстоянии от начала анального плавника до начала хвостового плавника </w:t>
      </w:r>
      <w:r w:rsidR="00C752DC" w:rsidRPr="003C2C03">
        <w:rPr>
          <w:rFonts w:eastAsia="Times New Roman"/>
          <w:sz w:val="28"/>
          <w:szCs w:val="28"/>
          <w:lang w:eastAsia="ru-RU"/>
        </w:rPr>
        <w:t>[307].</w:t>
      </w:r>
    </w:p>
    <w:p w14:paraId="1074C00D" w14:textId="35D1C70A" w:rsidR="00BC5C62" w:rsidRDefault="00BC5C62" w:rsidP="00BC5C62">
      <w:pPr>
        <w:rPr>
          <w:rFonts w:eastAsia="Times New Roman"/>
          <w:sz w:val="28"/>
          <w:szCs w:val="28"/>
          <w:lang w:eastAsia="ru-RU"/>
        </w:rPr>
      </w:pPr>
      <w:r w:rsidRPr="003C2C03">
        <w:rPr>
          <w:rFonts w:eastAsia="Times New Roman"/>
          <w:sz w:val="28"/>
          <w:szCs w:val="28"/>
          <w:lang w:eastAsia="ru-RU"/>
        </w:rPr>
        <w:t>По всем перечисленным характеристикам балхаш-илийские вьюны (включая и особь из р. Усек, для которой ранее</w:t>
      </w:r>
      <w:r w:rsidR="00C752DC" w:rsidRPr="003C2C03">
        <w:rPr>
          <w:rFonts w:eastAsia="Times New Roman"/>
          <w:sz w:val="28"/>
          <w:szCs w:val="28"/>
          <w:lang w:eastAsia="ru-RU"/>
        </w:rPr>
        <w:t xml:space="preserve"> [225] </w:t>
      </w:r>
      <w:r w:rsidRPr="003C2C03">
        <w:rPr>
          <w:rFonts w:eastAsia="Times New Roman"/>
          <w:sz w:val="28"/>
          <w:szCs w:val="28"/>
          <w:lang w:eastAsia="ru-RU"/>
        </w:rPr>
        <w:t xml:space="preserve">ошибочно было указано, что спинной плавник у нее начинается ближе к концу хвостового плавника) соответствуют восточному вьюну </w:t>
      </w:r>
      <w:r w:rsidRPr="003C2C03">
        <w:rPr>
          <w:rFonts w:eastAsia="Times New Roman"/>
          <w:i/>
          <w:sz w:val="28"/>
          <w:szCs w:val="28"/>
          <w:lang w:eastAsia="ru-RU"/>
        </w:rPr>
        <w:t xml:space="preserve">М. </w:t>
      </w:r>
      <w:r w:rsidRPr="003C2C03">
        <w:rPr>
          <w:rFonts w:eastAsia="Times New Roman"/>
          <w:i/>
          <w:sz w:val="28"/>
          <w:szCs w:val="28"/>
          <w:lang w:val="fr-FR" w:eastAsia="ru-RU"/>
        </w:rPr>
        <w:t>anguillicaudatus</w:t>
      </w:r>
      <w:r w:rsidRPr="003C2C03">
        <w:rPr>
          <w:rFonts w:eastAsia="Times New Roman"/>
          <w:sz w:val="28"/>
          <w:szCs w:val="28"/>
          <w:lang w:eastAsia="ru-RU"/>
        </w:rPr>
        <w:t>, широко распространенному в Китае и интродуцированному в целом ряде стран. Согласно разработанным ранее ключам</w:t>
      </w:r>
      <w:r w:rsidR="00C752DC" w:rsidRPr="003C2C03">
        <w:rPr>
          <w:rFonts w:eastAsia="Times New Roman"/>
          <w:sz w:val="28"/>
          <w:szCs w:val="28"/>
          <w:lang w:eastAsia="ru-RU"/>
        </w:rPr>
        <w:t xml:space="preserve"> [305], </w:t>
      </w:r>
      <w:r w:rsidRPr="003C2C03">
        <w:rPr>
          <w:rFonts w:eastAsia="Times New Roman"/>
          <w:sz w:val="28"/>
          <w:szCs w:val="28"/>
          <w:lang w:eastAsia="ru-RU"/>
        </w:rPr>
        <w:t xml:space="preserve">у восточного вьюна начало спинного плавника обычно ближе к концу рыла, чем к концу хвостового плавника, брюшные плавники помещаются на уровне 1-2-ого ветвистого луча </w:t>
      </w:r>
      <w:r w:rsidRPr="003C2C03">
        <w:rPr>
          <w:rFonts w:eastAsia="Times New Roman"/>
          <w:sz w:val="28"/>
          <w:szCs w:val="28"/>
          <w:lang w:eastAsia="ru-RU"/>
        </w:rPr>
        <w:lastRenderedPageBreak/>
        <w:t xml:space="preserve">спинного плавника, брюшные плавники содержатся в вентро-анальном расстоянии у самцов, как правило, не более 1.5 раз, а у самок – обычно не более двух раз. Тем не менее, окраска особей из р. Чилик отличается от типичного леопардового рисунка из крупных пятен, отмеченного ранее для </w:t>
      </w:r>
      <w:r w:rsidRPr="003C2C03">
        <w:rPr>
          <w:rFonts w:eastAsia="Times New Roman"/>
          <w:i/>
          <w:sz w:val="28"/>
          <w:szCs w:val="28"/>
          <w:lang w:eastAsia="ru-RU"/>
        </w:rPr>
        <w:t xml:space="preserve">М. </w:t>
      </w:r>
      <w:r w:rsidRPr="003C2C03">
        <w:rPr>
          <w:rFonts w:eastAsia="Times New Roman"/>
          <w:i/>
          <w:sz w:val="28"/>
          <w:szCs w:val="28"/>
          <w:lang w:val="fr-FR" w:eastAsia="ru-RU"/>
        </w:rPr>
        <w:t>anguillicaudatus</w:t>
      </w:r>
      <w:r w:rsidRPr="003C2C03">
        <w:rPr>
          <w:rFonts w:eastAsia="Times New Roman"/>
          <w:sz w:val="28"/>
          <w:szCs w:val="28"/>
          <w:lang w:eastAsia="ru-RU"/>
        </w:rPr>
        <w:t>. С одной стороны, у самок из р. Чилик крупные пятна плохо развиты, и большая часть тела покрыта мелкими крапинками, а, с другой стороны, у самца крупные пятна обнаруживают т</w:t>
      </w:r>
      <w:r w:rsidR="00BC6DFB">
        <w:rPr>
          <w:rFonts w:eastAsia="Times New Roman"/>
          <w:sz w:val="28"/>
          <w:szCs w:val="28"/>
          <w:lang w:eastAsia="ru-RU"/>
        </w:rPr>
        <w:t xml:space="preserve">енденцию группирования в </w:t>
      </w:r>
      <w:r w:rsidR="00BC6DFB" w:rsidRPr="00BC6DFB">
        <w:rPr>
          <w:rFonts w:eastAsia="Times New Roman"/>
          <w:sz w:val="28"/>
          <w:szCs w:val="28"/>
          <w:lang w:eastAsia="ru-RU"/>
        </w:rPr>
        <w:t>полосы</w:t>
      </w:r>
      <w:r w:rsidRPr="00BC6DFB">
        <w:rPr>
          <w:rFonts w:eastAsia="Times New Roman"/>
          <w:sz w:val="28"/>
          <w:szCs w:val="28"/>
          <w:lang w:eastAsia="ru-RU"/>
        </w:rPr>
        <w:t>,</w:t>
      </w:r>
      <w:r w:rsidRPr="0076515E">
        <w:rPr>
          <w:rFonts w:eastAsia="Times New Roman"/>
          <w:color w:val="FF0000"/>
          <w:sz w:val="28"/>
          <w:szCs w:val="28"/>
          <w:lang w:eastAsia="ru-RU"/>
        </w:rPr>
        <w:t xml:space="preserve"> </w:t>
      </w:r>
      <w:r w:rsidRPr="003C2C03">
        <w:rPr>
          <w:rFonts w:eastAsia="Times New Roman"/>
          <w:sz w:val="28"/>
          <w:szCs w:val="28"/>
          <w:lang w:eastAsia="ru-RU"/>
        </w:rPr>
        <w:t>характерные для вьюна Никольского.</w:t>
      </w:r>
    </w:p>
    <w:p w14:paraId="4DAB0617" w14:textId="023D3CDD" w:rsidR="001D03A9" w:rsidRPr="003C2C03" w:rsidRDefault="00E124CA" w:rsidP="001D03A9">
      <w:pPr>
        <w:rPr>
          <w:sz w:val="28"/>
          <w:szCs w:val="28"/>
        </w:rPr>
      </w:pPr>
      <w:r w:rsidRPr="00E124CA">
        <w:rPr>
          <w:rFonts w:eastAsia="Times New Roman"/>
          <w:sz w:val="28"/>
          <w:szCs w:val="28"/>
          <w:lang w:eastAsia="ru-RU"/>
        </w:rPr>
        <w:t>В Бал</w:t>
      </w:r>
      <w:r w:rsidR="00077498">
        <w:rPr>
          <w:rFonts w:eastAsia="Times New Roman"/>
          <w:sz w:val="28"/>
          <w:szCs w:val="28"/>
          <w:lang w:eastAsia="ru-RU"/>
        </w:rPr>
        <w:t>к</w:t>
      </w:r>
      <w:r w:rsidRPr="00E124CA">
        <w:rPr>
          <w:rFonts w:eastAsia="Times New Roman"/>
          <w:sz w:val="28"/>
          <w:szCs w:val="28"/>
          <w:lang w:eastAsia="ru-RU"/>
        </w:rPr>
        <w:t>аш-Ил</w:t>
      </w:r>
      <w:r w:rsidR="00077498">
        <w:rPr>
          <w:rFonts w:eastAsia="Times New Roman"/>
          <w:sz w:val="28"/>
          <w:szCs w:val="28"/>
          <w:lang w:eastAsia="ru-RU"/>
        </w:rPr>
        <w:t>е</w:t>
      </w:r>
      <w:r w:rsidRPr="00E124CA">
        <w:rPr>
          <w:rFonts w:eastAsia="Times New Roman"/>
          <w:sz w:val="28"/>
          <w:szCs w:val="28"/>
          <w:lang w:eastAsia="ru-RU"/>
        </w:rPr>
        <w:t xml:space="preserve">йский бассейн </w:t>
      </w:r>
      <w:r w:rsidRPr="00E124CA">
        <w:rPr>
          <w:rFonts w:eastAsia="Times New Roman"/>
          <w:i/>
          <w:sz w:val="28"/>
          <w:szCs w:val="28"/>
          <w:lang w:eastAsia="ru-RU"/>
        </w:rPr>
        <w:t xml:space="preserve">М. </w:t>
      </w:r>
      <w:r w:rsidRPr="00E124CA">
        <w:rPr>
          <w:rFonts w:eastAsia="Times New Roman"/>
          <w:i/>
          <w:sz w:val="28"/>
          <w:szCs w:val="28"/>
          <w:lang w:val="fr-FR" w:eastAsia="ru-RU"/>
        </w:rPr>
        <w:t>anguillicaudatus</w:t>
      </w:r>
      <w:r w:rsidRPr="00E124CA">
        <w:rPr>
          <w:rFonts w:eastAsia="Times New Roman"/>
          <w:sz w:val="28"/>
          <w:szCs w:val="28"/>
          <w:lang w:eastAsia="ru-RU"/>
        </w:rPr>
        <w:t xml:space="preserve"> попал, по-видимому, из Китая вместе с посадочным материалом для разведения растительноядных рыб. Так в 1958-1959 гг. из Алма-Атинского рыбопитомника в бас. Бал</w:t>
      </w:r>
      <w:r w:rsidR="00077498">
        <w:rPr>
          <w:rFonts w:eastAsia="Times New Roman"/>
          <w:sz w:val="28"/>
          <w:szCs w:val="28"/>
          <w:lang w:eastAsia="ru-RU"/>
        </w:rPr>
        <w:t>к</w:t>
      </w:r>
      <w:r w:rsidRPr="00E124CA">
        <w:rPr>
          <w:rFonts w:eastAsia="Times New Roman"/>
          <w:sz w:val="28"/>
          <w:szCs w:val="28"/>
          <w:lang w:eastAsia="ru-RU"/>
        </w:rPr>
        <w:t xml:space="preserve">аша проникли амурский лжепескарь </w:t>
      </w:r>
      <w:r w:rsidRPr="00E124CA">
        <w:rPr>
          <w:rFonts w:eastAsia="Times New Roman"/>
          <w:i/>
          <w:iCs/>
          <w:sz w:val="28"/>
          <w:szCs w:val="28"/>
          <w:lang w:eastAsia="ru-RU"/>
        </w:rPr>
        <w:t>Abbottina</w:t>
      </w:r>
      <w:r w:rsidRPr="00E124CA">
        <w:rPr>
          <w:rFonts w:eastAsia="Times New Roman"/>
          <w:sz w:val="28"/>
          <w:szCs w:val="28"/>
          <w:lang w:eastAsia="ru-RU"/>
        </w:rPr>
        <w:t xml:space="preserve"> </w:t>
      </w:r>
      <w:r w:rsidRPr="00E124CA">
        <w:rPr>
          <w:rFonts w:eastAsia="Times New Roman"/>
          <w:sz w:val="28"/>
          <w:szCs w:val="28"/>
          <w:lang w:val="en-US" w:eastAsia="ru-RU"/>
        </w:rPr>
        <w:t>rivularis</w:t>
      </w:r>
      <w:r w:rsidRPr="00E124CA">
        <w:rPr>
          <w:rFonts w:eastAsia="Times New Roman"/>
          <w:sz w:val="28"/>
          <w:szCs w:val="28"/>
          <w:lang w:eastAsia="ru-RU"/>
        </w:rPr>
        <w:t xml:space="preserve"> (Basilewsky, 1855), амурский чебачек </w:t>
      </w:r>
      <w:r w:rsidRPr="00E124CA">
        <w:rPr>
          <w:rFonts w:eastAsia="Times New Roman"/>
          <w:i/>
          <w:iCs/>
          <w:sz w:val="28"/>
          <w:szCs w:val="28"/>
          <w:lang w:val="en-US" w:eastAsia="ru-RU"/>
        </w:rPr>
        <w:t>Pseudorasbora</w:t>
      </w:r>
      <w:r w:rsidRPr="00E124CA">
        <w:rPr>
          <w:rFonts w:eastAsia="Times New Roman"/>
          <w:i/>
          <w:iCs/>
          <w:sz w:val="28"/>
          <w:szCs w:val="28"/>
          <w:lang w:eastAsia="ru-RU"/>
        </w:rPr>
        <w:t xml:space="preserve"> </w:t>
      </w:r>
      <w:r w:rsidRPr="00E124CA">
        <w:rPr>
          <w:rFonts w:eastAsia="Times New Roman"/>
          <w:i/>
          <w:iCs/>
          <w:sz w:val="28"/>
          <w:szCs w:val="28"/>
          <w:lang w:val="en-US" w:eastAsia="ru-RU"/>
        </w:rPr>
        <w:t>parva</w:t>
      </w:r>
      <w:r w:rsidRPr="00E124CA">
        <w:rPr>
          <w:rFonts w:eastAsia="Times New Roman"/>
          <w:sz w:val="28"/>
          <w:szCs w:val="28"/>
          <w:lang w:eastAsia="ru-RU"/>
        </w:rPr>
        <w:t xml:space="preserve"> (Temminck </w:t>
      </w:r>
      <w:r w:rsidRPr="00E124CA">
        <w:rPr>
          <w:rFonts w:eastAsia="Times New Roman"/>
          <w:sz w:val="28"/>
          <w:szCs w:val="28"/>
          <w:lang w:val="en-US" w:eastAsia="ru-RU"/>
        </w:rPr>
        <w:t>et</w:t>
      </w:r>
      <w:r w:rsidRPr="00E124CA">
        <w:rPr>
          <w:rFonts w:eastAsia="Times New Roman"/>
          <w:sz w:val="28"/>
          <w:szCs w:val="28"/>
          <w:lang w:eastAsia="ru-RU"/>
        </w:rPr>
        <w:t xml:space="preserve"> Schlegel 1846), молодь востробрюшки </w:t>
      </w:r>
      <w:r w:rsidRPr="00E124CA">
        <w:rPr>
          <w:rFonts w:eastAsia="Times New Roman"/>
          <w:i/>
          <w:iCs/>
          <w:sz w:val="28"/>
          <w:szCs w:val="28"/>
          <w:lang w:val="en-US" w:eastAsia="ru-RU"/>
        </w:rPr>
        <w:t>Hemiculter</w:t>
      </w:r>
      <w:r w:rsidRPr="00E124CA">
        <w:rPr>
          <w:rFonts w:eastAsia="Times New Roman"/>
          <w:i/>
          <w:iCs/>
          <w:sz w:val="28"/>
          <w:szCs w:val="28"/>
          <w:lang w:eastAsia="ru-RU"/>
        </w:rPr>
        <w:t xml:space="preserve"> </w:t>
      </w:r>
      <w:r w:rsidRPr="00E124CA">
        <w:rPr>
          <w:rFonts w:eastAsia="Times New Roman"/>
          <w:i/>
          <w:iCs/>
          <w:sz w:val="28"/>
          <w:szCs w:val="28"/>
          <w:lang w:val="en-US" w:eastAsia="ru-RU"/>
        </w:rPr>
        <w:t>leucisculus</w:t>
      </w:r>
      <w:r w:rsidRPr="00E124CA">
        <w:rPr>
          <w:rFonts w:eastAsia="Times New Roman"/>
          <w:sz w:val="28"/>
          <w:szCs w:val="28"/>
          <w:lang w:eastAsia="ru-RU"/>
        </w:rPr>
        <w:t xml:space="preserve"> (Basilewsky, 1855) и белого толстолобика </w:t>
      </w:r>
      <w:r w:rsidRPr="00E124CA">
        <w:rPr>
          <w:rFonts w:eastAsia="Times New Roman"/>
          <w:i/>
          <w:iCs/>
          <w:sz w:val="28"/>
          <w:szCs w:val="28"/>
          <w:lang w:val="fr-FR" w:eastAsia="ru-RU" w:bidi="he-IL"/>
        </w:rPr>
        <w:t>Hypophthalmichthys</w:t>
      </w:r>
      <w:r w:rsidRPr="00E124CA">
        <w:rPr>
          <w:rFonts w:eastAsia="Times New Roman"/>
          <w:i/>
          <w:iCs/>
          <w:sz w:val="28"/>
          <w:szCs w:val="28"/>
          <w:lang w:eastAsia="ru-RU" w:bidi="he-IL"/>
        </w:rPr>
        <w:t xml:space="preserve"> </w:t>
      </w:r>
      <w:r w:rsidRPr="00E124CA">
        <w:rPr>
          <w:rFonts w:eastAsia="Times New Roman"/>
          <w:i/>
          <w:iCs/>
          <w:sz w:val="28"/>
          <w:szCs w:val="28"/>
          <w:lang w:val="fr-FR" w:eastAsia="ru-RU" w:bidi="he-IL"/>
        </w:rPr>
        <w:t>molitrix</w:t>
      </w:r>
      <w:r w:rsidRPr="00E124CA">
        <w:rPr>
          <w:rFonts w:eastAsia="Times New Roman"/>
          <w:i/>
          <w:iCs/>
          <w:sz w:val="28"/>
          <w:szCs w:val="28"/>
          <w:lang w:eastAsia="ru-RU" w:bidi="he-IL"/>
        </w:rPr>
        <w:t xml:space="preserve"> </w:t>
      </w:r>
      <w:r w:rsidRPr="00E124CA">
        <w:rPr>
          <w:rFonts w:eastAsia="Times New Roman"/>
          <w:sz w:val="28"/>
          <w:szCs w:val="28"/>
          <w:lang w:eastAsia="ru-RU" w:bidi="he-IL"/>
        </w:rPr>
        <w:t>(</w:t>
      </w:r>
      <w:r w:rsidRPr="00E124CA">
        <w:rPr>
          <w:rFonts w:eastAsia="Times New Roman"/>
          <w:sz w:val="28"/>
          <w:szCs w:val="28"/>
          <w:lang w:val="fr-FR" w:eastAsia="ru-RU" w:bidi="he-IL"/>
        </w:rPr>
        <w:t>Valen</w:t>
      </w:r>
      <w:r w:rsidRPr="00E124CA">
        <w:rPr>
          <w:rFonts w:eastAsia="Times New Roman"/>
          <w:sz w:val="28"/>
          <w:szCs w:val="28"/>
          <w:lang w:eastAsia="ru-RU" w:bidi="he-IL"/>
        </w:rPr>
        <w:t xml:space="preserve">ciennes, 1844) </w:t>
      </w:r>
      <w:r w:rsidR="00E17FCF" w:rsidRPr="00E17FCF">
        <w:rPr>
          <w:rFonts w:eastAsia="Times New Roman"/>
          <w:sz w:val="28"/>
          <w:szCs w:val="28"/>
          <w:lang w:eastAsia="ru-RU" w:bidi="he-IL"/>
        </w:rPr>
        <w:t>[172]</w:t>
      </w:r>
      <w:r w:rsidR="00E17FCF" w:rsidRPr="0096081B">
        <w:rPr>
          <w:rFonts w:eastAsia="Times New Roman"/>
          <w:sz w:val="28"/>
          <w:szCs w:val="28"/>
          <w:lang w:eastAsia="ru-RU"/>
        </w:rPr>
        <w:t>.</w:t>
      </w:r>
      <w:r w:rsidRPr="00E124CA">
        <w:rPr>
          <w:rFonts w:eastAsia="Times New Roman"/>
          <w:color w:val="FF0000"/>
          <w:sz w:val="28"/>
          <w:szCs w:val="28"/>
          <w:lang w:eastAsia="ru-RU"/>
        </w:rPr>
        <w:t xml:space="preserve"> </w:t>
      </w:r>
      <w:r w:rsidRPr="00E124CA">
        <w:rPr>
          <w:rFonts w:eastAsia="Times New Roman"/>
          <w:sz w:val="28"/>
          <w:szCs w:val="28"/>
          <w:lang w:eastAsia="ru-RU"/>
        </w:rPr>
        <w:t xml:space="preserve">Однако нельзя исключить и возможность расселения вида со стороны китайской части бассейна, где вьюн был указан для р. Или ранее </w:t>
      </w:r>
      <w:r w:rsidRPr="00D22C40">
        <w:rPr>
          <w:rFonts w:eastAsia="Times New Roman"/>
          <w:sz w:val="28"/>
          <w:szCs w:val="28"/>
          <w:lang w:eastAsia="ru-RU"/>
        </w:rPr>
        <w:t>(</w:t>
      </w:r>
      <w:r w:rsidRPr="00D22C40">
        <w:rPr>
          <w:rFonts w:eastAsia="Times New Roman"/>
          <w:sz w:val="28"/>
          <w:szCs w:val="28"/>
          <w:lang w:val="en-US" w:eastAsia="ru-RU"/>
        </w:rPr>
        <w:t>Ren</w:t>
      </w:r>
      <w:r w:rsidRPr="00D22C40">
        <w:rPr>
          <w:rFonts w:eastAsia="Times New Roman"/>
          <w:sz w:val="28"/>
          <w:szCs w:val="28"/>
          <w:lang w:eastAsia="ru-RU"/>
        </w:rPr>
        <w:t xml:space="preserve"> </w:t>
      </w:r>
      <w:r w:rsidRPr="00D22C40">
        <w:rPr>
          <w:rFonts w:eastAsia="Times New Roman"/>
          <w:sz w:val="28"/>
          <w:szCs w:val="28"/>
          <w:lang w:val="en-US" w:eastAsia="ru-RU"/>
        </w:rPr>
        <w:t>et</w:t>
      </w:r>
      <w:r w:rsidRPr="00D22C40">
        <w:rPr>
          <w:rFonts w:eastAsia="Times New Roman"/>
          <w:sz w:val="28"/>
          <w:szCs w:val="28"/>
          <w:lang w:eastAsia="ru-RU"/>
        </w:rPr>
        <w:t xml:space="preserve"> </w:t>
      </w:r>
      <w:r w:rsidRPr="00D22C40">
        <w:rPr>
          <w:rFonts w:eastAsia="Times New Roman"/>
          <w:sz w:val="28"/>
          <w:szCs w:val="28"/>
          <w:lang w:val="en-US" w:eastAsia="ru-RU"/>
        </w:rPr>
        <w:t>al</w:t>
      </w:r>
      <w:r w:rsidRPr="00D22C40">
        <w:rPr>
          <w:rFonts w:eastAsia="Times New Roman"/>
          <w:sz w:val="28"/>
          <w:szCs w:val="28"/>
          <w:lang w:eastAsia="ru-RU"/>
        </w:rPr>
        <w:t>., 1998)</w:t>
      </w:r>
      <w:r w:rsidR="00D22C40" w:rsidRPr="00D22C40">
        <w:rPr>
          <w:rFonts w:eastAsia="Times New Roman"/>
          <w:sz w:val="28"/>
          <w:szCs w:val="28"/>
          <w:lang w:eastAsia="ru-RU"/>
        </w:rPr>
        <w:t xml:space="preserve"> [</w:t>
      </w:r>
      <w:r w:rsidR="00C11132">
        <w:rPr>
          <w:rFonts w:eastAsia="Times New Roman"/>
          <w:sz w:val="28"/>
          <w:szCs w:val="28"/>
          <w:lang w:val="kk-KZ" w:eastAsia="ru-RU"/>
        </w:rPr>
        <w:t>308</w:t>
      </w:r>
      <w:r w:rsidR="00D22C40" w:rsidRPr="00D22C40">
        <w:rPr>
          <w:rFonts w:eastAsia="Times New Roman"/>
          <w:sz w:val="28"/>
          <w:szCs w:val="28"/>
          <w:lang w:eastAsia="ru-RU"/>
        </w:rPr>
        <w:t>]</w:t>
      </w:r>
      <w:r w:rsidRPr="00D22C40">
        <w:rPr>
          <w:rFonts w:eastAsia="Times New Roman"/>
          <w:sz w:val="28"/>
          <w:szCs w:val="28"/>
          <w:lang w:eastAsia="ru-RU"/>
        </w:rPr>
        <w:t xml:space="preserve">. </w:t>
      </w:r>
      <w:r w:rsidRPr="00E124CA">
        <w:rPr>
          <w:rFonts w:eastAsia="Times New Roman"/>
          <w:sz w:val="28"/>
          <w:szCs w:val="28"/>
          <w:lang w:eastAsia="ru-RU"/>
        </w:rPr>
        <w:t>На территории Казахстана первый экземпляр вьюна был обнаружен в подпорной зоне Капшагайского водохранилища в районе устья р. Актоган в 2001 г, а уже в июне 2005 г. в устье р. Борохудзир, впадающей в Ил</w:t>
      </w:r>
      <w:r w:rsidR="00077498">
        <w:rPr>
          <w:rFonts w:eastAsia="Times New Roman"/>
          <w:sz w:val="28"/>
          <w:szCs w:val="28"/>
          <w:lang w:eastAsia="ru-RU"/>
        </w:rPr>
        <w:t>е</w:t>
      </w:r>
      <w:r w:rsidRPr="00E124CA">
        <w:rPr>
          <w:rFonts w:eastAsia="Times New Roman"/>
          <w:sz w:val="28"/>
          <w:szCs w:val="28"/>
          <w:lang w:eastAsia="ru-RU"/>
        </w:rPr>
        <w:t>, на мелководьях вьюн составлял 16.7% всех выловленных рыб</w:t>
      </w:r>
      <w:r w:rsidR="0096081B" w:rsidRPr="0096081B">
        <w:rPr>
          <w:rFonts w:eastAsia="Times New Roman"/>
          <w:sz w:val="28"/>
          <w:szCs w:val="28"/>
          <w:lang w:eastAsia="ru-RU"/>
        </w:rPr>
        <w:t xml:space="preserve"> (И</w:t>
      </w:r>
      <w:r w:rsidR="0096081B">
        <w:rPr>
          <w:rFonts w:eastAsia="Times New Roman"/>
          <w:sz w:val="28"/>
          <w:szCs w:val="28"/>
          <w:lang w:eastAsia="ru-RU"/>
        </w:rPr>
        <w:t>смуханов, Скакун, 2008)</w:t>
      </w:r>
      <w:r w:rsidR="0096081B" w:rsidRPr="0096081B">
        <w:rPr>
          <w:rFonts w:eastAsia="Times New Roman"/>
          <w:sz w:val="28"/>
          <w:szCs w:val="28"/>
          <w:lang w:eastAsia="ru-RU"/>
        </w:rPr>
        <w:t xml:space="preserve"> [31],</w:t>
      </w:r>
      <w:r w:rsidRPr="00E124CA">
        <w:rPr>
          <w:rFonts w:eastAsia="Times New Roman"/>
          <w:sz w:val="28"/>
          <w:szCs w:val="28"/>
          <w:lang w:eastAsia="ru-RU"/>
        </w:rPr>
        <w:t xml:space="preserve"> что свидетельствует о его успешной натурализации, подтвержденной также данными настоящей работы, в которой представлены особи разного возраста из нового местонахождения.</w:t>
      </w:r>
      <w:r w:rsidR="001D03A9" w:rsidRPr="001D03A9">
        <w:rPr>
          <w:bCs/>
          <w:iCs/>
          <w:sz w:val="28"/>
          <w:szCs w:val="28"/>
          <w:lang w:val="kk-KZ"/>
        </w:rPr>
        <w:t xml:space="preserve"> </w:t>
      </w:r>
      <w:r w:rsidR="001D03A9" w:rsidRPr="003C2C03">
        <w:rPr>
          <w:bCs/>
          <w:iCs/>
          <w:sz w:val="28"/>
          <w:szCs w:val="28"/>
          <w:lang w:val="kk-KZ"/>
        </w:rPr>
        <w:t>Полученные данные были представлены нами в отдельной публикации</w:t>
      </w:r>
      <w:r w:rsidR="001D03A9" w:rsidRPr="003C2C03">
        <w:rPr>
          <w:bCs/>
          <w:iCs/>
          <w:sz w:val="28"/>
          <w:szCs w:val="28"/>
        </w:rPr>
        <w:t xml:space="preserve"> </w:t>
      </w:r>
      <w:r w:rsidR="001D03A9" w:rsidRPr="00077498">
        <w:rPr>
          <w:bCs/>
          <w:iCs/>
          <w:sz w:val="28"/>
          <w:szCs w:val="28"/>
        </w:rPr>
        <w:t>[30</w:t>
      </w:r>
      <w:r w:rsidR="00C11132" w:rsidRPr="00077498">
        <w:rPr>
          <w:bCs/>
          <w:iCs/>
          <w:sz w:val="28"/>
          <w:szCs w:val="28"/>
          <w:lang w:val="kk-KZ"/>
        </w:rPr>
        <w:t>9</w:t>
      </w:r>
      <w:r w:rsidR="001D03A9" w:rsidRPr="00077498">
        <w:rPr>
          <w:bCs/>
          <w:iCs/>
          <w:sz w:val="28"/>
          <w:szCs w:val="28"/>
        </w:rPr>
        <w:t>].</w:t>
      </w:r>
    </w:p>
    <w:p w14:paraId="38CCC70B" w14:textId="77777777" w:rsidR="00E124CA" w:rsidRPr="00E124CA" w:rsidRDefault="00E124CA" w:rsidP="00E124CA">
      <w:pPr>
        <w:rPr>
          <w:rFonts w:eastAsia="Times New Roman"/>
          <w:sz w:val="28"/>
          <w:szCs w:val="28"/>
          <w:lang w:eastAsia="ru-RU"/>
        </w:rPr>
      </w:pPr>
    </w:p>
    <w:p w14:paraId="286C7399" w14:textId="36A7DA78" w:rsidR="00997EF8" w:rsidRPr="00BD5C5B" w:rsidRDefault="00997EF8" w:rsidP="00A37FA0">
      <w:pPr>
        <w:tabs>
          <w:tab w:val="left" w:pos="567"/>
        </w:tabs>
        <w:rPr>
          <w:rFonts w:eastAsia="Arial Unicode MS"/>
          <w:bCs/>
          <w:iCs/>
          <w:sz w:val="28"/>
          <w:szCs w:val="28"/>
          <w:u w:val="single"/>
          <w:lang w:eastAsia="ru-RU"/>
        </w:rPr>
      </w:pPr>
      <w:r w:rsidRPr="003C2C03">
        <w:rPr>
          <w:rFonts w:eastAsia="Arial Unicode MS"/>
          <w:bCs/>
          <w:iCs/>
          <w:sz w:val="28"/>
          <w:szCs w:val="28"/>
          <w:u w:val="single"/>
          <w:lang w:val="kk-KZ" w:eastAsia="ru-RU"/>
        </w:rPr>
        <w:t xml:space="preserve">Китайский элеотрис </w:t>
      </w:r>
      <w:bookmarkStart w:id="158" w:name="_Hlk131276007"/>
      <w:r w:rsidRPr="003C2C03">
        <w:rPr>
          <w:rFonts w:eastAsia="Arial Unicode MS"/>
          <w:bCs/>
          <w:i/>
          <w:sz w:val="28"/>
          <w:szCs w:val="28"/>
          <w:u w:val="single"/>
          <w:lang w:val="en-US" w:eastAsia="ru-RU"/>
        </w:rPr>
        <w:t>Micropercops</w:t>
      </w:r>
      <w:r w:rsidRPr="00BD5C5B">
        <w:rPr>
          <w:rFonts w:eastAsia="Arial Unicode MS"/>
          <w:bCs/>
          <w:i/>
          <w:sz w:val="28"/>
          <w:szCs w:val="28"/>
          <w:u w:val="single"/>
          <w:lang w:eastAsia="ru-RU"/>
        </w:rPr>
        <w:t xml:space="preserve"> (</w:t>
      </w:r>
      <w:r w:rsidRPr="003C2C03">
        <w:rPr>
          <w:rFonts w:eastAsia="Arial Unicode MS"/>
          <w:bCs/>
          <w:i/>
          <w:sz w:val="28"/>
          <w:szCs w:val="28"/>
          <w:u w:val="single"/>
          <w:lang w:val="kk-KZ" w:eastAsia="ru-RU"/>
        </w:rPr>
        <w:t>Hypseleotris</w:t>
      </w:r>
      <w:r w:rsidRPr="00BD5C5B">
        <w:rPr>
          <w:rFonts w:eastAsia="Arial Unicode MS"/>
          <w:bCs/>
          <w:i/>
          <w:sz w:val="28"/>
          <w:szCs w:val="28"/>
          <w:u w:val="single"/>
          <w:lang w:eastAsia="ru-RU"/>
        </w:rPr>
        <w:t>)</w:t>
      </w:r>
      <w:r w:rsidRPr="003C2C03">
        <w:rPr>
          <w:rFonts w:eastAsia="Arial Unicode MS"/>
          <w:bCs/>
          <w:i/>
          <w:sz w:val="28"/>
          <w:szCs w:val="28"/>
          <w:u w:val="single"/>
          <w:lang w:val="kk-KZ" w:eastAsia="ru-RU"/>
        </w:rPr>
        <w:t xml:space="preserve"> cin</w:t>
      </w:r>
      <w:r w:rsidRPr="003C2C03">
        <w:rPr>
          <w:rFonts w:eastAsia="Arial Unicode MS"/>
          <w:bCs/>
          <w:i/>
          <w:sz w:val="28"/>
          <w:szCs w:val="28"/>
          <w:u w:val="single"/>
          <w:lang w:val="en-US" w:eastAsia="ru-RU"/>
        </w:rPr>
        <w:t>c</w:t>
      </w:r>
      <w:r w:rsidRPr="003C2C03">
        <w:rPr>
          <w:rFonts w:eastAsia="Arial Unicode MS"/>
          <w:bCs/>
          <w:i/>
          <w:sz w:val="28"/>
          <w:szCs w:val="28"/>
          <w:u w:val="single"/>
          <w:lang w:val="kk-KZ" w:eastAsia="ru-RU"/>
        </w:rPr>
        <w:t>tus</w:t>
      </w:r>
      <w:r w:rsidRPr="003C2C03">
        <w:rPr>
          <w:rFonts w:eastAsia="Arial Unicode MS"/>
          <w:bCs/>
          <w:iCs/>
          <w:sz w:val="28"/>
          <w:szCs w:val="28"/>
          <w:u w:val="single"/>
          <w:lang w:val="kk-KZ" w:eastAsia="ru-RU"/>
        </w:rPr>
        <w:t xml:space="preserve"> </w:t>
      </w:r>
      <w:bookmarkEnd w:id="158"/>
      <w:r w:rsidRPr="003C2C03">
        <w:rPr>
          <w:rFonts w:eastAsia="Arial Unicode MS"/>
          <w:bCs/>
          <w:iCs/>
          <w:sz w:val="28"/>
          <w:szCs w:val="28"/>
          <w:u w:val="single"/>
          <w:lang w:val="kk-KZ" w:eastAsia="ru-RU"/>
        </w:rPr>
        <w:t xml:space="preserve">(Dabry et Thiersant, 1872). </w:t>
      </w:r>
    </w:p>
    <w:p w14:paraId="2430D5DC" w14:textId="0DEE85F7" w:rsidR="00DF7C98" w:rsidRPr="003C2C03" w:rsidRDefault="00997EF8" w:rsidP="00A37FA0">
      <w:pPr>
        <w:tabs>
          <w:tab w:val="left" w:pos="567"/>
        </w:tabs>
        <w:rPr>
          <w:rFonts w:eastAsia="Arial Unicode MS"/>
          <w:sz w:val="28"/>
          <w:szCs w:val="28"/>
          <w:lang w:eastAsia="ru-RU"/>
        </w:rPr>
      </w:pPr>
      <w:r w:rsidRPr="003C2C03">
        <w:rPr>
          <w:rFonts w:eastAsia="Arial Unicode MS"/>
          <w:sz w:val="28"/>
          <w:szCs w:val="28"/>
          <w:lang w:eastAsia="ru-RU"/>
        </w:rPr>
        <w:t>В наших сборах элеотрис встречался в прудах, малых реках и озерах</w:t>
      </w:r>
      <w:r w:rsidR="00BD5C5B">
        <w:rPr>
          <w:rFonts w:eastAsia="Arial Unicode MS"/>
          <w:sz w:val="28"/>
          <w:szCs w:val="28"/>
          <w:lang w:val="kk-KZ" w:eastAsia="ru-RU"/>
        </w:rPr>
        <w:t xml:space="preserve"> (рис.30)</w:t>
      </w:r>
      <w:r w:rsidRPr="003C2C03">
        <w:rPr>
          <w:rFonts w:eastAsia="Arial Unicode MS"/>
          <w:sz w:val="28"/>
          <w:szCs w:val="28"/>
          <w:lang w:eastAsia="ru-RU"/>
        </w:rPr>
        <w:t xml:space="preserve">. </w:t>
      </w:r>
    </w:p>
    <w:p w14:paraId="0AEBFC52" w14:textId="77777777" w:rsidR="00BD5C5B" w:rsidRDefault="00BD5C5B" w:rsidP="00A37FA0">
      <w:pPr>
        <w:tabs>
          <w:tab w:val="left" w:pos="567"/>
        </w:tabs>
        <w:rPr>
          <w:rFonts w:eastAsia="Arial Unicode MS"/>
          <w:sz w:val="28"/>
          <w:szCs w:val="28"/>
          <w:lang w:eastAsia="ru-RU"/>
        </w:rPr>
      </w:pPr>
    </w:p>
    <w:p w14:paraId="1A3B915C" w14:textId="1A1434AF" w:rsidR="00BD5C5B" w:rsidRDefault="00BD5C5B" w:rsidP="00A37FA0">
      <w:pPr>
        <w:tabs>
          <w:tab w:val="left" w:pos="567"/>
        </w:tabs>
        <w:rPr>
          <w:rFonts w:eastAsia="Arial Unicode MS"/>
          <w:sz w:val="28"/>
          <w:szCs w:val="28"/>
          <w:lang w:eastAsia="ru-RU"/>
        </w:rPr>
      </w:pPr>
      <w:r w:rsidRPr="00685706">
        <w:rPr>
          <w:noProof/>
          <w:sz w:val="28"/>
          <w:szCs w:val="28"/>
          <w:lang w:eastAsia="ru-RU"/>
        </w:rPr>
        <w:drawing>
          <wp:inline distT="0" distB="0" distL="0" distR="0" wp14:anchorId="1435ED3A" wp14:editId="73DA80C4">
            <wp:extent cx="5150942" cy="2256604"/>
            <wp:effectExtent l="0" t="0" r="0" b="0"/>
            <wp:docPr id="50" name="Рисунок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578BBBE-6027-4A13-AE43-FDC918D68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578BBBE-6027-4A13-AE43-FDC918D68C94}"/>
                        </a:ext>
                      </a:extLst>
                    </pic:cNvPr>
                    <pic:cNvPicPr>
                      <a:picLocks noChangeAspect="1"/>
                    </pic:cNvPicPr>
                  </pic:nvPicPr>
                  <pic:blipFill rotWithShape="1">
                    <a:blip r:embed="rId40">
                      <a:extLst>
                        <a:ext uri="{28A0092B-C50C-407E-A947-70E740481C1C}">
                          <a14:useLocalDpi xmlns:a14="http://schemas.microsoft.com/office/drawing/2010/main" val="0"/>
                        </a:ext>
                      </a:extLst>
                    </a:blip>
                    <a:srcRect l="6500" t="17308" r="10813" b="34393"/>
                    <a:stretch/>
                  </pic:blipFill>
                  <pic:spPr>
                    <a:xfrm>
                      <a:off x="0" y="0"/>
                      <a:ext cx="5172773" cy="2266168"/>
                    </a:xfrm>
                    <a:prstGeom prst="rect">
                      <a:avLst/>
                    </a:prstGeom>
                  </pic:spPr>
                </pic:pic>
              </a:graphicData>
            </a:graphic>
          </wp:inline>
        </w:drawing>
      </w:r>
    </w:p>
    <w:p w14:paraId="13898653" w14:textId="221BBB8A" w:rsidR="00BD5C5B" w:rsidRPr="00685706" w:rsidRDefault="00BD5C5B" w:rsidP="00BD5C5B">
      <w:pPr>
        <w:pStyle w:val="af0"/>
        <w:spacing w:before="0" w:beforeAutospacing="0" w:after="160" w:afterAutospacing="0" w:line="256" w:lineRule="auto"/>
        <w:jc w:val="center"/>
        <w:rPr>
          <w:sz w:val="28"/>
          <w:szCs w:val="28"/>
        </w:rPr>
      </w:pPr>
      <w:r w:rsidRPr="00685706">
        <w:rPr>
          <w:rFonts w:eastAsia="Cambria"/>
          <w:kern w:val="24"/>
          <w:sz w:val="28"/>
          <w:szCs w:val="28"/>
        </w:rPr>
        <w:t>Рис.</w:t>
      </w:r>
      <w:r>
        <w:rPr>
          <w:rFonts w:eastAsia="Cambria"/>
          <w:kern w:val="24"/>
          <w:sz w:val="28"/>
          <w:szCs w:val="28"/>
          <w:lang w:val="kk-KZ"/>
        </w:rPr>
        <w:t>30</w:t>
      </w:r>
      <w:r w:rsidRPr="00685706">
        <w:rPr>
          <w:rFonts w:eastAsia="Cambria"/>
          <w:kern w:val="24"/>
          <w:sz w:val="28"/>
          <w:szCs w:val="28"/>
        </w:rPr>
        <w:t xml:space="preserve"> - Китайский элеотрис из р. Леп (</w:t>
      </w:r>
      <w:r w:rsidRPr="00685706">
        <w:rPr>
          <w:rFonts w:eastAsia="Cambria"/>
          <w:kern w:val="24"/>
          <w:sz w:val="28"/>
          <w:szCs w:val="28"/>
          <w:lang w:val="en-US"/>
        </w:rPr>
        <w:t>L</w:t>
      </w:r>
      <w:r w:rsidRPr="00685706">
        <w:rPr>
          <w:rFonts w:eastAsia="Cambria"/>
          <w:kern w:val="24"/>
          <w:sz w:val="28"/>
          <w:szCs w:val="28"/>
        </w:rPr>
        <w:t>=53мм)</w:t>
      </w:r>
    </w:p>
    <w:p w14:paraId="00891FA9" w14:textId="3CDBB279" w:rsidR="00997EF8" w:rsidRPr="003C2C03" w:rsidRDefault="00997EF8" w:rsidP="00A37FA0">
      <w:pPr>
        <w:tabs>
          <w:tab w:val="left" w:pos="567"/>
        </w:tabs>
        <w:rPr>
          <w:rFonts w:eastAsia="Arial Unicode MS"/>
          <w:sz w:val="28"/>
          <w:szCs w:val="28"/>
          <w:lang w:eastAsia="ru-RU"/>
        </w:rPr>
      </w:pPr>
      <w:r w:rsidRPr="003C2C03">
        <w:rPr>
          <w:rFonts w:eastAsia="Arial Unicode MS"/>
          <w:sz w:val="28"/>
          <w:szCs w:val="28"/>
          <w:lang w:eastAsia="ru-RU"/>
        </w:rPr>
        <w:t>В табл</w:t>
      </w:r>
      <w:r w:rsidR="00931765">
        <w:rPr>
          <w:rFonts w:eastAsia="Arial Unicode MS"/>
          <w:sz w:val="28"/>
          <w:szCs w:val="28"/>
          <w:lang w:eastAsia="ru-RU"/>
        </w:rPr>
        <w:t>.</w:t>
      </w:r>
      <w:r w:rsidRPr="003C2C03">
        <w:rPr>
          <w:rFonts w:eastAsia="Arial Unicode MS"/>
          <w:sz w:val="28"/>
          <w:szCs w:val="28"/>
          <w:lang w:eastAsia="ru-RU"/>
        </w:rPr>
        <w:t xml:space="preserve"> </w:t>
      </w:r>
      <w:r w:rsidR="00DF7C98" w:rsidRPr="003C2C03">
        <w:rPr>
          <w:rFonts w:eastAsia="Arial Unicode MS"/>
          <w:sz w:val="28"/>
          <w:szCs w:val="28"/>
          <w:lang w:eastAsia="ru-RU"/>
        </w:rPr>
        <w:t>4</w:t>
      </w:r>
      <w:r w:rsidR="00081585">
        <w:rPr>
          <w:rFonts w:eastAsia="Arial Unicode MS"/>
          <w:sz w:val="28"/>
          <w:szCs w:val="28"/>
          <w:lang w:val="kk-KZ" w:eastAsia="ru-RU"/>
        </w:rPr>
        <w:t>3</w:t>
      </w:r>
      <w:r w:rsidRPr="003C2C03">
        <w:rPr>
          <w:rFonts w:eastAsia="Arial Unicode MS"/>
          <w:sz w:val="28"/>
          <w:szCs w:val="28"/>
          <w:lang w:eastAsia="ru-RU"/>
        </w:rPr>
        <w:t xml:space="preserve"> представлены размерно – весовые характеристики отловленных рыб. </w:t>
      </w:r>
    </w:p>
    <w:p w14:paraId="2D25E9FE" w14:textId="5580ACD6" w:rsidR="00997EF8" w:rsidRPr="003C2C03" w:rsidRDefault="00997EF8" w:rsidP="00A37FA0">
      <w:pPr>
        <w:tabs>
          <w:tab w:val="left" w:pos="567"/>
        </w:tabs>
        <w:ind w:firstLine="0"/>
        <w:rPr>
          <w:rFonts w:eastAsia="Arial Unicode MS"/>
          <w:sz w:val="28"/>
          <w:szCs w:val="28"/>
          <w:lang w:eastAsia="ru-RU"/>
        </w:rPr>
      </w:pPr>
      <w:r w:rsidRPr="003C2C03">
        <w:rPr>
          <w:rFonts w:eastAsia="Arial Unicode MS"/>
          <w:sz w:val="28"/>
          <w:szCs w:val="28"/>
          <w:lang w:eastAsia="ru-RU"/>
        </w:rPr>
        <w:lastRenderedPageBreak/>
        <w:t xml:space="preserve">Таблица </w:t>
      </w:r>
      <w:r w:rsidR="00DF7C98" w:rsidRPr="003C2C03">
        <w:rPr>
          <w:rFonts w:eastAsia="Arial Unicode MS"/>
          <w:sz w:val="28"/>
          <w:szCs w:val="28"/>
          <w:lang w:eastAsia="ru-RU"/>
        </w:rPr>
        <w:t>4</w:t>
      </w:r>
      <w:r w:rsidR="00081585">
        <w:rPr>
          <w:rFonts w:eastAsia="Arial Unicode MS"/>
          <w:sz w:val="28"/>
          <w:szCs w:val="28"/>
          <w:lang w:val="kk-KZ" w:eastAsia="ru-RU"/>
        </w:rPr>
        <w:t>3</w:t>
      </w:r>
      <w:r w:rsidRPr="003C2C03">
        <w:rPr>
          <w:rFonts w:eastAsia="Arial Unicode MS"/>
          <w:sz w:val="28"/>
          <w:szCs w:val="28"/>
          <w:lang w:eastAsia="ru-RU"/>
        </w:rPr>
        <w:t>– Размерно – весовые показатели элеотриса из разных водоемов Иле – Балкашского бассейна</w:t>
      </w:r>
    </w:p>
    <w:tbl>
      <w:tblPr>
        <w:tblStyle w:val="ae"/>
        <w:tblW w:w="0" w:type="auto"/>
        <w:tblLook w:val="04A0" w:firstRow="1" w:lastRow="0" w:firstColumn="1" w:lastColumn="0" w:noHBand="0" w:noVBand="1"/>
      </w:tblPr>
      <w:tblGrid>
        <w:gridCol w:w="1756"/>
        <w:gridCol w:w="1216"/>
        <w:gridCol w:w="1188"/>
        <w:gridCol w:w="1134"/>
        <w:gridCol w:w="1418"/>
        <w:gridCol w:w="1275"/>
        <w:gridCol w:w="1277"/>
      </w:tblGrid>
      <w:tr w:rsidR="00997EF8" w:rsidRPr="003C2C03" w14:paraId="5DBCED21" w14:textId="77777777" w:rsidTr="00D51440">
        <w:tc>
          <w:tcPr>
            <w:tcW w:w="1756" w:type="dxa"/>
            <w:vMerge w:val="restart"/>
          </w:tcPr>
          <w:p w14:paraId="228E708B"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Биологические</w:t>
            </w:r>
          </w:p>
          <w:p w14:paraId="4D8051F9"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показатели</w:t>
            </w:r>
          </w:p>
        </w:tc>
        <w:tc>
          <w:tcPr>
            <w:tcW w:w="2404" w:type="dxa"/>
            <w:gridSpan w:val="2"/>
          </w:tcPr>
          <w:p w14:paraId="4ED59041"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Капшагайское нересто – выростное хозяйство</w:t>
            </w:r>
          </w:p>
          <w:p w14:paraId="720BDC6F"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июль, 2021 г </w:t>
            </w:r>
          </w:p>
          <w:p w14:paraId="4C1491D3"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w:t>
            </w:r>
            <w:r w:rsidRPr="003C2C03">
              <w:rPr>
                <w:rFonts w:ascii="Times New Roman" w:eastAsia="Times New Roman" w:hAnsi="Times New Roman"/>
              </w:rPr>
              <w:t>=7)</w:t>
            </w:r>
          </w:p>
        </w:tc>
        <w:tc>
          <w:tcPr>
            <w:tcW w:w="2552" w:type="dxa"/>
            <w:gridSpan w:val="2"/>
          </w:tcPr>
          <w:p w14:paraId="4C2B1D19"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Перекресток каналов Баканас, р. Иле октябрь, 2019</w:t>
            </w:r>
          </w:p>
          <w:p w14:paraId="2D0832EE"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w:t>
            </w:r>
            <w:r w:rsidRPr="003C2C03">
              <w:rPr>
                <w:rFonts w:ascii="Times New Roman" w:eastAsia="Times New Roman" w:hAnsi="Times New Roman"/>
              </w:rPr>
              <w:t>=14)</w:t>
            </w:r>
          </w:p>
        </w:tc>
        <w:tc>
          <w:tcPr>
            <w:tcW w:w="2552" w:type="dxa"/>
            <w:gridSpan w:val="2"/>
          </w:tcPr>
          <w:p w14:paraId="2E96AF0D"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оз.Кундузды</w:t>
            </w:r>
          </w:p>
          <w:p w14:paraId="65C65059"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 xml:space="preserve"> август, 2008</w:t>
            </w:r>
          </w:p>
          <w:p w14:paraId="0405633E"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rPr>
              <w:t>(</w:t>
            </w:r>
            <w:r w:rsidRPr="003C2C03">
              <w:rPr>
                <w:rFonts w:ascii="Times New Roman" w:eastAsia="Times New Roman" w:hAnsi="Times New Roman"/>
                <w:lang w:val="en-US"/>
              </w:rPr>
              <w:t>n=16</w:t>
            </w:r>
            <w:r w:rsidRPr="003C2C03">
              <w:rPr>
                <w:rFonts w:ascii="Times New Roman" w:eastAsia="Times New Roman" w:hAnsi="Times New Roman"/>
              </w:rPr>
              <w:t>)</w:t>
            </w:r>
          </w:p>
        </w:tc>
      </w:tr>
      <w:tr w:rsidR="00997EF8" w:rsidRPr="003C2C03" w14:paraId="78BABF95" w14:textId="77777777" w:rsidTr="00D51440">
        <w:tc>
          <w:tcPr>
            <w:tcW w:w="1756" w:type="dxa"/>
            <w:vMerge/>
          </w:tcPr>
          <w:p w14:paraId="33E20041" w14:textId="77777777" w:rsidR="00997EF8" w:rsidRPr="003C2C03" w:rsidRDefault="00997EF8" w:rsidP="00D51440">
            <w:pPr>
              <w:ind w:firstLine="0"/>
              <w:rPr>
                <w:rFonts w:ascii="Times New Roman" w:eastAsia="Times New Roman" w:hAnsi="Times New Roman"/>
              </w:rPr>
            </w:pPr>
          </w:p>
        </w:tc>
        <w:tc>
          <w:tcPr>
            <w:tcW w:w="1216" w:type="dxa"/>
          </w:tcPr>
          <w:p w14:paraId="00307B5C"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1188" w:type="dxa"/>
          </w:tcPr>
          <w:p w14:paraId="5EF91F4F"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c>
          <w:tcPr>
            <w:tcW w:w="1134" w:type="dxa"/>
          </w:tcPr>
          <w:p w14:paraId="1632FDF5"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min-max</w:t>
            </w:r>
          </w:p>
        </w:tc>
        <w:tc>
          <w:tcPr>
            <w:tcW w:w="1418" w:type="dxa"/>
          </w:tcPr>
          <w:p w14:paraId="3D456337" w14:textId="77777777" w:rsidR="00997EF8" w:rsidRPr="003C2C03" w:rsidRDefault="00997EF8" w:rsidP="00D51440">
            <w:pPr>
              <w:ind w:firstLine="0"/>
              <w:jc w:val="center"/>
              <w:rPr>
                <w:rFonts w:ascii="Times New Roman" w:eastAsia="Times New Roman" w:hAnsi="Times New Roman"/>
              </w:rPr>
            </w:pPr>
            <w:r w:rsidRPr="003C2C03">
              <w:rPr>
                <w:rFonts w:ascii="Times New Roman" w:eastAsia="Times New Roman" w:hAnsi="Times New Roman"/>
                <w:lang w:val="en-US"/>
              </w:rPr>
              <w:t>M±m</w:t>
            </w:r>
          </w:p>
        </w:tc>
        <w:tc>
          <w:tcPr>
            <w:tcW w:w="1275" w:type="dxa"/>
          </w:tcPr>
          <w:p w14:paraId="29FC0C33"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min-max</w:t>
            </w:r>
          </w:p>
        </w:tc>
        <w:tc>
          <w:tcPr>
            <w:tcW w:w="1277" w:type="dxa"/>
          </w:tcPr>
          <w:p w14:paraId="456CC47D" w14:textId="77777777" w:rsidR="00997EF8" w:rsidRPr="003C2C03" w:rsidRDefault="00997EF8" w:rsidP="00D51440">
            <w:pPr>
              <w:ind w:firstLine="0"/>
              <w:jc w:val="center"/>
              <w:rPr>
                <w:rFonts w:ascii="Times New Roman" w:eastAsia="Times New Roman" w:hAnsi="Times New Roman"/>
                <w:lang w:val="en-US"/>
              </w:rPr>
            </w:pPr>
            <w:r w:rsidRPr="003C2C03">
              <w:rPr>
                <w:rFonts w:ascii="Times New Roman" w:eastAsia="Times New Roman" w:hAnsi="Times New Roman"/>
                <w:lang w:val="en-US"/>
              </w:rPr>
              <w:t>M±m</w:t>
            </w:r>
          </w:p>
        </w:tc>
      </w:tr>
      <w:tr w:rsidR="0044122D" w:rsidRPr="003C2C03" w14:paraId="60D649E8" w14:textId="77777777" w:rsidTr="00D51440">
        <w:tc>
          <w:tcPr>
            <w:tcW w:w="1756" w:type="dxa"/>
          </w:tcPr>
          <w:p w14:paraId="2F549E9B" w14:textId="33D3FC4C" w:rsidR="0044122D" w:rsidRPr="003C2C03" w:rsidRDefault="0044122D" w:rsidP="0044122D">
            <w:pPr>
              <w:ind w:firstLine="0"/>
              <w:jc w:val="center"/>
              <w:rPr>
                <w:rFonts w:ascii="Times New Roman" w:eastAsia="Times New Roman" w:hAnsi="Times New Roman"/>
                <w:lang w:val="en-US"/>
              </w:rPr>
            </w:pPr>
            <w:r w:rsidRPr="003C2C03">
              <w:rPr>
                <w:rFonts w:ascii="Times New Roman" w:eastAsia="Arial Unicode MS" w:hAnsi="Times New Roman"/>
                <w:lang w:val="en-US"/>
              </w:rPr>
              <w:t>L</w:t>
            </w:r>
            <w:r w:rsidRPr="003C2C03">
              <w:rPr>
                <w:rFonts w:ascii="Times New Roman" w:eastAsia="Arial Unicode MS" w:hAnsi="Times New Roman"/>
              </w:rPr>
              <w:t>,</w:t>
            </w:r>
            <w:r w:rsidRPr="003C2C03">
              <w:rPr>
                <w:rFonts w:ascii="Times New Roman" w:eastAsia="Arial Unicode MS" w:hAnsi="Times New Roman"/>
                <w:lang w:val="kk-KZ"/>
              </w:rPr>
              <w:t xml:space="preserve"> </w:t>
            </w:r>
            <w:r w:rsidRPr="003C2C03">
              <w:rPr>
                <w:rFonts w:ascii="Times New Roman" w:eastAsia="Arial Unicode MS" w:hAnsi="Times New Roman"/>
              </w:rPr>
              <w:t>мм</w:t>
            </w:r>
          </w:p>
        </w:tc>
        <w:tc>
          <w:tcPr>
            <w:tcW w:w="1216" w:type="dxa"/>
          </w:tcPr>
          <w:p w14:paraId="5C55744D" w14:textId="77777777" w:rsidR="0044122D" w:rsidRPr="003C2C03" w:rsidRDefault="0044122D" w:rsidP="0044122D">
            <w:pPr>
              <w:ind w:firstLine="0"/>
              <w:jc w:val="center"/>
              <w:rPr>
                <w:rFonts w:ascii="Times New Roman" w:eastAsia="Times New Roman" w:hAnsi="Times New Roman"/>
              </w:rPr>
            </w:pPr>
            <w:r w:rsidRPr="003C2C03">
              <w:rPr>
                <w:rFonts w:ascii="Times New Roman" w:eastAsia="Times New Roman" w:hAnsi="Times New Roman"/>
              </w:rPr>
              <w:t>33-45</w:t>
            </w:r>
          </w:p>
        </w:tc>
        <w:tc>
          <w:tcPr>
            <w:tcW w:w="1188" w:type="dxa"/>
          </w:tcPr>
          <w:p w14:paraId="555B9F90"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rPr>
              <w:t>37.2</w:t>
            </w:r>
            <w:r w:rsidRPr="003C2C03">
              <w:rPr>
                <w:rFonts w:ascii="Times New Roman" w:eastAsia="Times New Roman" w:hAnsi="Times New Roman"/>
                <w:lang w:val="en-US"/>
              </w:rPr>
              <w:t>±2.47</w:t>
            </w:r>
          </w:p>
        </w:tc>
        <w:tc>
          <w:tcPr>
            <w:tcW w:w="1134" w:type="dxa"/>
          </w:tcPr>
          <w:p w14:paraId="37053F3D"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28-40</w:t>
            </w:r>
          </w:p>
        </w:tc>
        <w:tc>
          <w:tcPr>
            <w:tcW w:w="1418" w:type="dxa"/>
          </w:tcPr>
          <w:p w14:paraId="5F57DE86"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33.2±3.49</w:t>
            </w:r>
          </w:p>
        </w:tc>
        <w:tc>
          <w:tcPr>
            <w:tcW w:w="1275" w:type="dxa"/>
          </w:tcPr>
          <w:p w14:paraId="4900B2F0"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23.3-43.3</w:t>
            </w:r>
          </w:p>
        </w:tc>
        <w:tc>
          <w:tcPr>
            <w:tcW w:w="1277" w:type="dxa"/>
          </w:tcPr>
          <w:p w14:paraId="3ADD8F7C"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32.5±4.9</w:t>
            </w:r>
          </w:p>
        </w:tc>
      </w:tr>
      <w:tr w:rsidR="0044122D" w:rsidRPr="003C2C03" w14:paraId="48419CE1" w14:textId="77777777" w:rsidTr="00D51440">
        <w:tc>
          <w:tcPr>
            <w:tcW w:w="1756" w:type="dxa"/>
          </w:tcPr>
          <w:p w14:paraId="17DE3C86" w14:textId="3F6C157F" w:rsidR="0044122D" w:rsidRPr="003C2C03" w:rsidRDefault="0044122D" w:rsidP="0044122D">
            <w:pPr>
              <w:ind w:firstLine="0"/>
              <w:jc w:val="center"/>
              <w:rPr>
                <w:rFonts w:ascii="Times New Roman" w:eastAsia="Times New Roman" w:hAnsi="Times New Roman"/>
                <w:lang w:val="en-US"/>
              </w:rPr>
            </w:pPr>
            <w:r w:rsidRPr="003C2C03">
              <w:rPr>
                <w:rFonts w:ascii="Times New Roman" w:eastAsia="Arial Unicode MS" w:hAnsi="Times New Roman"/>
                <w:lang w:val="en-US"/>
              </w:rPr>
              <w:t>SL</w:t>
            </w:r>
            <w:r w:rsidRPr="003C2C03">
              <w:rPr>
                <w:rFonts w:ascii="Times New Roman" w:eastAsia="Arial Unicode MS" w:hAnsi="Times New Roman"/>
              </w:rPr>
              <w:t>, мм</w:t>
            </w:r>
          </w:p>
        </w:tc>
        <w:tc>
          <w:tcPr>
            <w:tcW w:w="1216" w:type="dxa"/>
          </w:tcPr>
          <w:p w14:paraId="43C4A218" w14:textId="77777777" w:rsidR="0044122D" w:rsidRPr="003C2C03" w:rsidRDefault="0044122D" w:rsidP="0044122D">
            <w:pPr>
              <w:ind w:firstLine="0"/>
              <w:jc w:val="center"/>
              <w:rPr>
                <w:rFonts w:ascii="Times New Roman" w:eastAsia="Times New Roman" w:hAnsi="Times New Roman"/>
              </w:rPr>
            </w:pPr>
            <w:r w:rsidRPr="003C2C03">
              <w:rPr>
                <w:rFonts w:ascii="Times New Roman" w:eastAsia="Times New Roman" w:hAnsi="Times New Roman"/>
              </w:rPr>
              <w:t>27-37</w:t>
            </w:r>
          </w:p>
        </w:tc>
        <w:tc>
          <w:tcPr>
            <w:tcW w:w="1188" w:type="dxa"/>
          </w:tcPr>
          <w:p w14:paraId="698B3C25"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30.5±2.2</w:t>
            </w:r>
          </w:p>
        </w:tc>
        <w:tc>
          <w:tcPr>
            <w:tcW w:w="1134" w:type="dxa"/>
          </w:tcPr>
          <w:p w14:paraId="1D8F57F2"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20-33</w:t>
            </w:r>
          </w:p>
        </w:tc>
        <w:tc>
          <w:tcPr>
            <w:tcW w:w="1418" w:type="dxa"/>
          </w:tcPr>
          <w:p w14:paraId="1F2DA619"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26.4±3.21</w:t>
            </w:r>
          </w:p>
        </w:tc>
        <w:tc>
          <w:tcPr>
            <w:tcW w:w="1275" w:type="dxa"/>
          </w:tcPr>
          <w:p w14:paraId="3549D5FD"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19.0-35.5</w:t>
            </w:r>
          </w:p>
        </w:tc>
        <w:tc>
          <w:tcPr>
            <w:tcW w:w="1277" w:type="dxa"/>
          </w:tcPr>
          <w:p w14:paraId="6CA31AA2"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26.9±4.1</w:t>
            </w:r>
          </w:p>
        </w:tc>
      </w:tr>
      <w:tr w:rsidR="0044122D" w:rsidRPr="003C2C03" w14:paraId="64A0F689" w14:textId="77777777" w:rsidTr="00D51440">
        <w:tc>
          <w:tcPr>
            <w:tcW w:w="1756" w:type="dxa"/>
          </w:tcPr>
          <w:p w14:paraId="182C5076" w14:textId="741D1BE5" w:rsidR="0044122D" w:rsidRPr="003C2C03" w:rsidRDefault="0044122D" w:rsidP="0044122D">
            <w:pPr>
              <w:ind w:firstLine="0"/>
              <w:jc w:val="center"/>
              <w:rPr>
                <w:rFonts w:ascii="Times New Roman" w:eastAsia="Times New Roman" w:hAnsi="Times New Roman"/>
                <w:lang w:val="en-US"/>
              </w:rPr>
            </w:pPr>
            <w:r w:rsidRPr="003C2C03">
              <w:rPr>
                <w:rFonts w:ascii="Times New Roman" w:eastAsia="Arial Unicode MS" w:hAnsi="Times New Roman"/>
                <w:lang w:val="en-US"/>
              </w:rPr>
              <w:t>Q</w:t>
            </w:r>
            <w:r w:rsidRPr="003C2C03">
              <w:rPr>
                <w:rFonts w:ascii="Times New Roman" w:eastAsia="Arial Unicode MS" w:hAnsi="Times New Roman"/>
              </w:rPr>
              <w:t>, г</w:t>
            </w:r>
          </w:p>
        </w:tc>
        <w:tc>
          <w:tcPr>
            <w:tcW w:w="1216" w:type="dxa"/>
          </w:tcPr>
          <w:p w14:paraId="771787D8" w14:textId="77777777" w:rsidR="0044122D" w:rsidRPr="003C2C03" w:rsidRDefault="0044122D" w:rsidP="0044122D">
            <w:pPr>
              <w:ind w:firstLine="0"/>
              <w:jc w:val="center"/>
              <w:rPr>
                <w:rFonts w:ascii="Times New Roman" w:eastAsia="Times New Roman" w:hAnsi="Times New Roman"/>
              </w:rPr>
            </w:pPr>
            <w:r w:rsidRPr="003C2C03">
              <w:rPr>
                <w:rFonts w:ascii="Times New Roman" w:eastAsia="Times New Roman" w:hAnsi="Times New Roman"/>
              </w:rPr>
              <w:t>0</w:t>
            </w:r>
            <w:r w:rsidRPr="003C2C03">
              <w:rPr>
                <w:rFonts w:ascii="Times New Roman" w:eastAsia="Times New Roman" w:hAnsi="Times New Roman"/>
                <w:lang w:val="en-US"/>
              </w:rPr>
              <w:t>.4</w:t>
            </w:r>
            <w:r w:rsidRPr="003C2C03">
              <w:rPr>
                <w:rFonts w:ascii="Times New Roman" w:eastAsia="Times New Roman" w:hAnsi="Times New Roman"/>
              </w:rPr>
              <w:t>-1,1</w:t>
            </w:r>
          </w:p>
        </w:tc>
        <w:tc>
          <w:tcPr>
            <w:tcW w:w="1188" w:type="dxa"/>
          </w:tcPr>
          <w:p w14:paraId="5CC36686"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0.6±0.15</w:t>
            </w:r>
          </w:p>
        </w:tc>
        <w:tc>
          <w:tcPr>
            <w:tcW w:w="1134" w:type="dxa"/>
          </w:tcPr>
          <w:p w14:paraId="4F4102AA"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0.2-0.6</w:t>
            </w:r>
          </w:p>
        </w:tc>
        <w:tc>
          <w:tcPr>
            <w:tcW w:w="1418" w:type="dxa"/>
          </w:tcPr>
          <w:p w14:paraId="0C100163"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0.3±0.08</w:t>
            </w:r>
          </w:p>
        </w:tc>
        <w:tc>
          <w:tcPr>
            <w:tcW w:w="1275" w:type="dxa"/>
          </w:tcPr>
          <w:p w14:paraId="5D11ED55"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0.2-1</w:t>
            </w:r>
          </w:p>
        </w:tc>
        <w:tc>
          <w:tcPr>
            <w:tcW w:w="1277" w:type="dxa"/>
          </w:tcPr>
          <w:p w14:paraId="13CAC2D4"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0.5±0.19</w:t>
            </w:r>
          </w:p>
        </w:tc>
      </w:tr>
      <w:tr w:rsidR="0044122D" w:rsidRPr="003C2C03" w14:paraId="3D1375B3" w14:textId="77777777" w:rsidTr="00D51440">
        <w:tc>
          <w:tcPr>
            <w:tcW w:w="1756" w:type="dxa"/>
          </w:tcPr>
          <w:p w14:paraId="3D7ADC1F" w14:textId="4B4A14D3" w:rsidR="0044122D" w:rsidRPr="003C2C03" w:rsidRDefault="0044122D" w:rsidP="0044122D">
            <w:pPr>
              <w:ind w:firstLine="0"/>
              <w:jc w:val="center"/>
              <w:rPr>
                <w:rFonts w:ascii="Times New Roman" w:eastAsia="Times New Roman" w:hAnsi="Times New Roman"/>
                <w:lang w:val="en-US"/>
              </w:rPr>
            </w:pPr>
            <w:r w:rsidRPr="003C2C03">
              <w:rPr>
                <w:rFonts w:ascii="Times New Roman" w:eastAsia="Arial Unicode MS" w:hAnsi="Times New Roman"/>
              </w:rPr>
              <w:t xml:space="preserve"> </w:t>
            </w:r>
            <w:r w:rsidRPr="003C2C03">
              <w:rPr>
                <w:rFonts w:ascii="Times New Roman" w:eastAsia="Arial Unicode MS" w:hAnsi="Times New Roman"/>
                <w:lang w:val="en-US"/>
              </w:rPr>
              <w:t>F</w:t>
            </w:r>
          </w:p>
        </w:tc>
        <w:tc>
          <w:tcPr>
            <w:tcW w:w="1216" w:type="dxa"/>
          </w:tcPr>
          <w:p w14:paraId="2D5B6735"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1.8-2.2</w:t>
            </w:r>
          </w:p>
        </w:tc>
        <w:tc>
          <w:tcPr>
            <w:tcW w:w="1188" w:type="dxa"/>
          </w:tcPr>
          <w:p w14:paraId="26931CD8"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2±0.10</w:t>
            </w:r>
          </w:p>
        </w:tc>
        <w:tc>
          <w:tcPr>
            <w:tcW w:w="1134" w:type="dxa"/>
          </w:tcPr>
          <w:p w14:paraId="74C653F8"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1.0-2.2</w:t>
            </w:r>
          </w:p>
        </w:tc>
        <w:tc>
          <w:tcPr>
            <w:tcW w:w="1418" w:type="dxa"/>
          </w:tcPr>
          <w:p w14:paraId="77905890"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1.6±0.20</w:t>
            </w:r>
          </w:p>
        </w:tc>
        <w:tc>
          <w:tcPr>
            <w:tcW w:w="1275" w:type="dxa"/>
          </w:tcPr>
          <w:p w14:paraId="77A275BC"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1.9-3.1</w:t>
            </w:r>
          </w:p>
        </w:tc>
        <w:tc>
          <w:tcPr>
            <w:tcW w:w="1277" w:type="dxa"/>
          </w:tcPr>
          <w:p w14:paraId="2E8B9D04" w14:textId="77777777" w:rsidR="0044122D" w:rsidRPr="003C2C03" w:rsidRDefault="0044122D" w:rsidP="0044122D">
            <w:pPr>
              <w:ind w:firstLine="0"/>
              <w:jc w:val="center"/>
              <w:rPr>
                <w:rFonts w:ascii="Times New Roman" w:eastAsia="Times New Roman" w:hAnsi="Times New Roman"/>
                <w:lang w:val="en-US"/>
              </w:rPr>
            </w:pPr>
            <w:r w:rsidRPr="003C2C03">
              <w:rPr>
                <w:rFonts w:ascii="Times New Roman" w:eastAsia="Times New Roman" w:hAnsi="Times New Roman"/>
                <w:lang w:val="en-US"/>
              </w:rPr>
              <w:t>2.3±0.25</w:t>
            </w:r>
          </w:p>
        </w:tc>
      </w:tr>
    </w:tbl>
    <w:p w14:paraId="2E97264D" w14:textId="77777777" w:rsidR="00997EF8" w:rsidRPr="003C2C03" w:rsidRDefault="00997EF8" w:rsidP="00997EF8">
      <w:pPr>
        <w:tabs>
          <w:tab w:val="left" w:pos="567"/>
        </w:tabs>
        <w:ind w:firstLine="567"/>
        <w:rPr>
          <w:rFonts w:eastAsia="Arial Unicode MS"/>
          <w:iCs/>
          <w:sz w:val="28"/>
          <w:szCs w:val="28"/>
          <w:lang w:val="kk-KZ" w:eastAsia="ru-RU"/>
        </w:rPr>
      </w:pPr>
    </w:p>
    <w:p w14:paraId="77A51C61" w14:textId="4DEE77B3" w:rsidR="00997EF8" w:rsidRPr="003C2C03" w:rsidRDefault="00997EF8" w:rsidP="000C46FB">
      <w:pPr>
        <w:tabs>
          <w:tab w:val="left" w:pos="567"/>
        </w:tabs>
        <w:rPr>
          <w:rFonts w:eastAsia="Arial Unicode MS"/>
          <w:iCs/>
          <w:sz w:val="28"/>
          <w:szCs w:val="28"/>
          <w:lang w:val="kk-KZ" w:eastAsia="ru-RU"/>
        </w:rPr>
      </w:pPr>
      <w:r w:rsidRPr="003C2C03">
        <w:rPr>
          <w:rFonts w:eastAsia="Arial Unicode MS"/>
          <w:iCs/>
          <w:sz w:val="28"/>
          <w:szCs w:val="28"/>
          <w:lang w:val="kk-KZ" w:eastAsia="ru-RU"/>
        </w:rPr>
        <w:t xml:space="preserve">В исследованных водоемах элеотрисы были немногочисленны. Рыбы из озера Кундузды отличаются высоким коэффициентом упитанности. Максимальный коэффициент упитанности для данной выборки составил – 3,1, в литературе для элеотрисов известны максимальные показатели коэффициента упитанности </w:t>
      </w:r>
      <w:r w:rsidRPr="00124508">
        <w:rPr>
          <w:rFonts w:eastAsia="Arial Unicode MS"/>
          <w:iCs/>
          <w:sz w:val="28"/>
          <w:szCs w:val="28"/>
          <w:lang w:eastAsia="ru-RU"/>
        </w:rPr>
        <w:t>[</w:t>
      </w:r>
      <w:r w:rsidR="00D47C6B" w:rsidRPr="00124508">
        <w:rPr>
          <w:rFonts w:eastAsia="Arial Unicode MS"/>
          <w:iCs/>
          <w:sz w:val="28"/>
          <w:szCs w:val="28"/>
          <w:lang w:eastAsia="ru-RU"/>
        </w:rPr>
        <w:t>204</w:t>
      </w:r>
      <w:r w:rsidRPr="00124508">
        <w:rPr>
          <w:rFonts w:eastAsia="Arial Unicode MS"/>
          <w:iCs/>
          <w:sz w:val="28"/>
          <w:szCs w:val="28"/>
          <w:lang w:eastAsia="ru-RU"/>
        </w:rPr>
        <w:t>]</w:t>
      </w:r>
      <w:r w:rsidRPr="00124508">
        <w:rPr>
          <w:rFonts w:eastAsia="Arial Unicode MS"/>
          <w:iCs/>
          <w:sz w:val="28"/>
          <w:szCs w:val="28"/>
          <w:lang w:val="kk-KZ" w:eastAsia="ru-RU"/>
        </w:rPr>
        <w:t>.</w:t>
      </w:r>
      <w:r w:rsidRPr="003C2C03">
        <w:rPr>
          <w:rFonts w:eastAsia="Arial Unicode MS"/>
          <w:iCs/>
          <w:sz w:val="28"/>
          <w:szCs w:val="28"/>
          <w:lang w:val="kk-KZ" w:eastAsia="ru-RU"/>
        </w:rPr>
        <w:t xml:space="preserve"> Наиболее крупный экземпляр элеотриса обнаружен в реке </w:t>
      </w:r>
      <w:r w:rsidR="000170D6">
        <w:rPr>
          <w:rFonts w:eastAsia="Arial Unicode MS"/>
          <w:iCs/>
          <w:sz w:val="28"/>
          <w:szCs w:val="28"/>
          <w:lang w:val="kk-KZ" w:eastAsia="ru-RU"/>
        </w:rPr>
        <w:t>Шелек</w:t>
      </w:r>
      <w:r w:rsidRPr="003C2C03">
        <w:rPr>
          <w:rFonts w:eastAsia="Arial Unicode MS"/>
          <w:iCs/>
          <w:sz w:val="28"/>
          <w:szCs w:val="28"/>
          <w:lang w:val="kk-KZ" w:eastAsia="ru-RU"/>
        </w:rPr>
        <w:t xml:space="preserve">, в нижнем течении реки, с показателями </w:t>
      </w:r>
      <w:r w:rsidRPr="003C2C03">
        <w:rPr>
          <w:rFonts w:eastAsia="Arial Unicode MS"/>
          <w:sz w:val="28"/>
          <w:szCs w:val="28"/>
          <w:lang w:eastAsia="ru-RU"/>
        </w:rPr>
        <w:t>длины (</w:t>
      </w:r>
      <w:r w:rsidRPr="003C2C03">
        <w:rPr>
          <w:rFonts w:eastAsia="Arial Unicode MS"/>
          <w:sz w:val="28"/>
          <w:szCs w:val="28"/>
          <w:lang w:val="en-US" w:eastAsia="ru-RU"/>
        </w:rPr>
        <w:t>L</w:t>
      </w:r>
      <w:r w:rsidRPr="003C2C03">
        <w:rPr>
          <w:rFonts w:eastAsia="Arial Unicode MS"/>
          <w:sz w:val="28"/>
          <w:szCs w:val="28"/>
          <w:lang w:eastAsia="ru-RU"/>
        </w:rPr>
        <w:t>) и массы (</w:t>
      </w:r>
      <w:r w:rsidRPr="003C2C03">
        <w:rPr>
          <w:rFonts w:eastAsia="Arial Unicode MS"/>
          <w:sz w:val="28"/>
          <w:szCs w:val="28"/>
          <w:lang w:val="en-US" w:eastAsia="ru-RU"/>
        </w:rPr>
        <w:t>Q</w:t>
      </w:r>
      <w:r w:rsidRPr="003C2C03">
        <w:rPr>
          <w:rFonts w:eastAsia="Arial Unicode MS"/>
          <w:sz w:val="28"/>
          <w:szCs w:val="28"/>
          <w:lang w:eastAsia="ru-RU"/>
        </w:rPr>
        <w:t>)  тела 51 мм и 1,59 г, упитанность по Фультону – 2,15. Рыба отловлена в сообществе с другими чужеродными видами.</w:t>
      </w:r>
    </w:p>
    <w:p w14:paraId="143EAF39" w14:textId="174405FF" w:rsidR="00997EF8" w:rsidRPr="003C2C03" w:rsidRDefault="00997EF8" w:rsidP="000C46FB">
      <w:pPr>
        <w:tabs>
          <w:tab w:val="left" w:pos="567"/>
        </w:tabs>
        <w:rPr>
          <w:rFonts w:eastAsia="Arial Unicode MS"/>
          <w:iCs/>
          <w:sz w:val="28"/>
          <w:szCs w:val="28"/>
          <w:lang w:val="kk-KZ" w:eastAsia="ru-RU"/>
        </w:rPr>
      </w:pPr>
      <w:r w:rsidRPr="00124508">
        <w:rPr>
          <w:rFonts w:eastAsia="Arial Unicode MS"/>
          <w:i/>
          <w:sz w:val="28"/>
          <w:szCs w:val="28"/>
          <w:lang w:val="kk-KZ" w:eastAsia="ru-RU"/>
        </w:rPr>
        <w:t>Заключение.</w:t>
      </w:r>
      <w:r w:rsidRPr="003C2C03">
        <w:rPr>
          <w:rFonts w:eastAsia="Arial Unicode MS"/>
          <w:iCs/>
          <w:sz w:val="28"/>
          <w:szCs w:val="28"/>
          <w:lang w:val="kk-KZ" w:eastAsia="ru-RU"/>
        </w:rPr>
        <w:t xml:space="preserve"> Элеотрисы</w:t>
      </w:r>
      <w:r w:rsidRPr="003C2C03">
        <w:rPr>
          <w:rFonts w:eastAsia="Arial Unicode MS"/>
          <w:iCs/>
          <w:sz w:val="28"/>
          <w:szCs w:val="28"/>
          <w:lang w:eastAsia="ru-RU"/>
        </w:rPr>
        <w:t xml:space="preserve"> распространены достаточно </w:t>
      </w:r>
      <w:r w:rsidR="00B80FE0" w:rsidRPr="003C2C03">
        <w:rPr>
          <w:rFonts w:eastAsia="Arial Unicode MS"/>
          <w:iCs/>
          <w:sz w:val="28"/>
          <w:szCs w:val="28"/>
          <w:lang w:eastAsia="ru-RU"/>
        </w:rPr>
        <w:t>широко</w:t>
      </w:r>
      <w:r w:rsidRPr="003C2C03">
        <w:rPr>
          <w:rFonts w:eastAsia="Arial Unicode MS"/>
          <w:iCs/>
          <w:sz w:val="28"/>
          <w:szCs w:val="28"/>
          <w:lang w:eastAsia="ru-RU"/>
        </w:rPr>
        <w:t>, встречаются во всех равнинных речных системах и прудах. Рыбы</w:t>
      </w:r>
      <w:r w:rsidRPr="003C2C03">
        <w:rPr>
          <w:rFonts w:eastAsia="Arial Unicode MS"/>
          <w:iCs/>
          <w:sz w:val="28"/>
          <w:szCs w:val="28"/>
          <w:lang w:val="kk-KZ" w:eastAsia="ru-RU"/>
        </w:rPr>
        <w:t xml:space="preserve"> не имеют хозяйственной ценности, являются сорным видом. В ихтиоценозах роль элеотрисов не изучена. </w:t>
      </w:r>
    </w:p>
    <w:p w14:paraId="43D4EC75" w14:textId="77777777" w:rsidR="00997EF8" w:rsidRPr="003C2C03" w:rsidRDefault="00997EF8" w:rsidP="00997EF8">
      <w:pPr>
        <w:ind w:firstLine="567"/>
        <w:rPr>
          <w:rFonts w:eastAsia="Times New Roman"/>
          <w:iCs/>
          <w:sz w:val="28"/>
          <w:szCs w:val="28"/>
          <w:lang w:val="kk-KZ" w:eastAsia="ru-RU"/>
        </w:rPr>
      </w:pPr>
    </w:p>
    <w:p w14:paraId="5A801AAC" w14:textId="05432367" w:rsidR="00997EF8" w:rsidRPr="003C2C03" w:rsidRDefault="00AC5B49" w:rsidP="005C4820">
      <w:pPr>
        <w:rPr>
          <w:sz w:val="28"/>
          <w:szCs w:val="28"/>
          <w:u w:val="single"/>
          <w:lang w:val="kk-KZ"/>
        </w:rPr>
      </w:pPr>
      <w:r>
        <w:rPr>
          <w:rFonts w:eastAsia="Times New Roman"/>
          <w:iCs/>
          <w:sz w:val="28"/>
          <w:szCs w:val="28"/>
          <w:u w:val="single"/>
          <w:lang w:val="kk-KZ" w:eastAsia="ru-RU"/>
        </w:rPr>
        <w:t xml:space="preserve">Китайский бычок </w:t>
      </w:r>
      <w:r w:rsidR="00997EF8" w:rsidRPr="003C2C03">
        <w:rPr>
          <w:i/>
          <w:iCs/>
          <w:sz w:val="28"/>
          <w:szCs w:val="28"/>
          <w:u w:val="single"/>
          <w:lang w:val="kk-KZ"/>
        </w:rPr>
        <w:t>Rhinogobius cheni</w:t>
      </w:r>
      <w:r w:rsidR="00997EF8" w:rsidRPr="003C2C03">
        <w:rPr>
          <w:sz w:val="28"/>
          <w:szCs w:val="28"/>
          <w:u w:val="single"/>
          <w:lang w:val="kk-KZ"/>
        </w:rPr>
        <w:t xml:space="preserve"> (Nichols, 1931)</w:t>
      </w:r>
    </w:p>
    <w:p w14:paraId="3B011353" w14:textId="32261785" w:rsidR="00997EF8" w:rsidRPr="003C2C03" w:rsidRDefault="00997EF8" w:rsidP="005C4820">
      <w:pPr>
        <w:tabs>
          <w:tab w:val="left" w:pos="567"/>
        </w:tabs>
        <w:rPr>
          <w:rFonts w:eastAsia="Times New Roman"/>
          <w:sz w:val="28"/>
          <w:szCs w:val="28"/>
          <w:lang w:eastAsia="ru-RU"/>
        </w:rPr>
      </w:pPr>
      <w:r w:rsidRPr="003C2C03">
        <w:rPr>
          <w:rFonts w:eastAsia="Times New Roman"/>
          <w:sz w:val="28"/>
          <w:szCs w:val="28"/>
          <w:lang w:eastAsia="ru-RU"/>
        </w:rPr>
        <w:t xml:space="preserve">В наших сборах китайский бычок был обнаружен во всех прудах рыбоводных хозяйств Алматинской области и в реке Малый </w:t>
      </w:r>
      <w:r w:rsidR="00EA2682" w:rsidRPr="003C2C03">
        <w:rPr>
          <w:rFonts w:eastAsia="Times New Roman"/>
          <w:sz w:val="28"/>
          <w:szCs w:val="28"/>
          <w:lang w:eastAsia="ru-RU"/>
        </w:rPr>
        <w:t>Шарын</w:t>
      </w:r>
      <w:r w:rsidR="005F4B01">
        <w:rPr>
          <w:rFonts w:eastAsia="Times New Roman"/>
          <w:sz w:val="28"/>
          <w:szCs w:val="28"/>
          <w:lang w:val="kk-KZ" w:eastAsia="ru-RU"/>
        </w:rPr>
        <w:t xml:space="preserve"> (рис.31)</w:t>
      </w:r>
      <w:r w:rsidRPr="003C2C03">
        <w:rPr>
          <w:rFonts w:eastAsia="Times New Roman"/>
          <w:sz w:val="28"/>
          <w:szCs w:val="28"/>
          <w:lang w:eastAsia="ru-RU"/>
        </w:rPr>
        <w:t xml:space="preserve"> бассейна реки Иле. В таблице </w:t>
      </w:r>
      <w:r w:rsidR="00DF7C98" w:rsidRPr="003C2C03">
        <w:rPr>
          <w:rFonts w:eastAsia="Times New Roman"/>
          <w:sz w:val="28"/>
          <w:szCs w:val="28"/>
          <w:lang w:eastAsia="ru-RU"/>
        </w:rPr>
        <w:t>4</w:t>
      </w:r>
      <w:r w:rsidR="00081585">
        <w:rPr>
          <w:rFonts w:eastAsia="Times New Roman"/>
          <w:sz w:val="28"/>
          <w:szCs w:val="28"/>
          <w:lang w:val="kk-KZ" w:eastAsia="ru-RU"/>
        </w:rPr>
        <w:t>4</w:t>
      </w:r>
      <w:r w:rsidR="00DF7C98" w:rsidRPr="003C2C03">
        <w:rPr>
          <w:rFonts w:eastAsia="Times New Roman"/>
          <w:sz w:val="28"/>
          <w:szCs w:val="28"/>
          <w:lang w:eastAsia="ru-RU"/>
        </w:rPr>
        <w:t>-4</w:t>
      </w:r>
      <w:r w:rsidR="00081585">
        <w:rPr>
          <w:rFonts w:eastAsia="Times New Roman"/>
          <w:sz w:val="28"/>
          <w:szCs w:val="28"/>
          <w:lang w:val="kk-KZ" w:eastAsia="ru-RU"/>
        </w:rPr>
        <w:t>6</w:t>
      </w:r>
      <w:r w:rsidR="00DF7C98" w:rsidRPr="003C2C03">
        <w:rPr>
          <w:rFonts w:eastAsia="Times New Roman"/>
          <w:sz w:val="28"/>
          <w:szCs w:val="28"/>
          <w:lang w:eastAsia="ru-RU"/>
        </w:rPr>
        <w:t xml:space="preserve"> </w:t>
      </w:r>
      <w:r w:rsidRPr="003C2C03">
        <w:rPr>
          <w:rFonts w:eastAsia="Times New Roman"/>
          <w:sz w:val="28"/>
          <w:szCs w:val="28"/>
          <w:lang w:eastAsia="ru-RU"/>
        </w:rPr>
        <w:t xml:space="preserve">приводятся сведения о размерно – весовых показателях китайского бычка из Капшагайского нересто – выростного хозяйства. </w:t>
      </w:r>
    </w:p>
    <w:p w14:paraId="334F3962" w14:textId="77777777" w:rsidR="00997EF8" w:rsidRPr="003C2C03" w:rsidRDefault="00997EF8" w:rsidP="00997EF8">
      <w:pPr>
        <w:ind w:firstLine="567"/>
        <w:jc w:val="center"/>
        <w:rPr>
          <w:b/>
          <w:bCs/>
          <w:sz w:val="28"/>
          <w:szCs w:val="28"/>
          <w:lang w:val="kk-KZ"/>
        </w:rPr>
      </w:pPr>
    </w:p>
    <w:p w14:paraId="01594377" w14:textId="1A2B92DF" w:rsidR="00997EF8" w:rsidRPr="003C2C03" w:rsidRDefault="00997EF8" w:rsidP="000C46FB">
      <w:pPr>
        <w:ind w:firstLine="0"/>
        <w:rPr>
          <w:sz w:val="28"/>
          <w:szCs w:val="28"/>
          <w:lang w:val="kk-KZ"/>
        </w:rPr>
      </w:pPr>
      <w:r w:rsidRPr="003C2C03">
        <w:rPr>
          <w:sz w:val="28"/>
          <w:szCs w:val="28"/>
          <w:lang w:val="kk-KZ"/>
        </w:rPr>
        <w:t xml:space="preserve">Таблица </w:t>
      </w:r>
      <w:r w:rsidR="00DF7C98" w:rsidRPr="003C2C03">
        <w:rPr>
          <w:sz w:val="28"/>
          <w:szCs w:val="28"/>
          <w:lang w:val="kk-KZ"/>
        </w:rPr>
        <w:t>4</w:t>
      </w:r>
      <w:r w:rsidR="00081585">
        <w:rPr>
          <w:sz w:val="28"/>
          <w:szCs w:val="28"/>
          <w:lang w:val="kk-KZ"/>
        </w:rPr>
        <w:t>4</w:t>
      </w:r>
      <w:r w:rsidRPr="003C2C03">
        <w:rPr>
          <w:sz w:val="28"/>
          <w:szCs w:val="28"/>
          <w:lang w:val="kk-KZ"/>
        </w:rPr>
        <w:t xml:space="preserve"> – Биологические показатели </w:t>
      </w:r>
      <w:r w:rsidRPr="003C2C03">
        <w:rPr>
          <w:sz w:val="28"/>
          <w:szCs w:val="28"/>
        </w:rPr>
        <w:t>китайского бычка</w:t>
      </w:r>
      <w:r w:rsidRPr="003C2C03">
        <w:rPr>
          <w:sz w:val="28"/>
          <w:szCs w:val="28"/>
          <w:lang w:val="kk-KZ"/>
        </w:rPr>
        <w:t xml:space="preserve"> из Капшагайского нересто – выростного хозяйства (дата сбора: июль, 2021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997EF8" w:rsidRPr="003C2C03" w14:paraId="7EBFE9E2" w14:textId="77777777" w:rsidTr="00D51440">
        <w:tc>
          <w:tcPr>
            <w:tcW w:w="3539" w:type="dxa"/>
            <w:vMerge w:val="restart"/>
          </w:tcPr>
          <w:p w14:paraId="587DDE0E" w14:textId="77777777" w:rsidR="00997EF8" w:rsidRPr="003C2C03" w:rsidRDefault="00997EF8" w:rsidP="00D51440">
            <w:pPr>
              <w:ind w:firstLine="0"/>
              <w:jc w:val="center"/>
              <w:rPr>
                <w:rFonts w:ascii="Times New Roman" w:hAnsi="Times New Roman"/>
                <w:b/>
                <w:bCs/>
                <w:lang w:val="kk-KZ"/>
              </w:rPr>
            </w:pPr>
          </w:p>
          <w:p w14:paraId="6FBCB745" w14:textId="77777777" w:rsidR="00997EF8" w:rsidRPr="003C2C03" w:rsidRDefault="00997EF8" w:rsidP="00D51440">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5812" w:type="dxa"/>
            <w:gridSpan w:val="4"/>
          </w:tcPr>
          <w:p w14:paraId="35CFC4DC" w14:textId="77777777" w:rsidR="00997EF8" w:rsidRPr="003C2C03" w:rsidRDefault="00997EF8" w:rsidP="00D51440">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16)</w:t>
            </w:r>
          </w:p>
        </w:tc>
      </w:tr>
      <w:tr w:rsidR="00997EF8" w:rsidRPr="003C2C03" w14:paraId="033B314D" w14:textId="77777777" w:rsidTr="00D51440">
        <w:tc>
          <w:tcPr>
            <w:tcW w:w="3539" w:type="dxa"/>
            <w:vMerge/>
          </w:tcPr>
          <w:p w14:paraId="237C8B9F" w14:textId="77777777" w:rsidR="00997EF8" w:rsidRPr="003C2C03" w:rsidRDefault="00997EF8" w:rsidP="00D51440">
            <w:pPr>
              <w:ind w:firstLine="0"/>
              <w:rPr>
                <w:rFonts w:ascii="Times New Roman" w:hAnsi="Times New Roman"/>
                <w:b/>
                <w:bCs/>
                <w:lang w:val="en-US"/>
              </w:rPr>
            </w:pPr>
          </w:p>
        </w:tc>
        <w:tc>
          <w:tcPr>
            <w:tcW w:w="1418" w:type="dxa"/>
          </w:tcPr>
          <w:p w14:paraId="7C052ACD"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m</w:t>
            </w:r>
            <w:r w:rsidRPr="003C2C03">
              <w:rPr>
                <w:rFonts w:ascii="Times New Roman" w:hAnsi="Times New Roman"/>
              </w:rPr>
              <w:t>in-max</w:t>
            </w:r>
          </w:p>
        </w:tc>
        <w:tc>
          <w:tcPr>
            <w:tcW w:w="1275" w:type="dxa"/>
          </w:tcPr>
          <w:p w14:paraId="6D47E4B8"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M</w:t>
            </w:r>
            <w:r w:rsidRPr="003C2C03">
              <w:rPr>
                <w:rFonts w:ascii="Times New Roman" w:eastAsia="Gungsuh" w:hAnsi="Times New Roman"/>
                <w:sz w:val="16"/>
                <w:szCs w:val="16"/>
              </w:rPr>
              <w:t xml:space="preserve"> </w:t>
            </w:r>
            <w:r w:rsidRPr="003C2C03">
              <w:rPr>
                <w:rFonts w:ascii="MS Gothic" w:eastAsia="MS Gothic" w:hAnsi="MS Gothic" w:cs="MS Gothic" w:hint="eastAsia"/>
                <w:sz w:val="16"/>
                <w:szCs w:val="16"/>
              </w:rPr>
              <w:t>土</w:t>
            </w:r>
            <w:r w:rsidRPr="003C2C03">
              <w:rPr>
                <w:rFonts w:ascii="Times New Roman" w:hAnsi="Times New Roman"/>
              </w:rPr>
              <w:t>m</w:t>
            </w:r>
          </w:p>
        </w:tc>
        <w:tc>
          <w:tcPr>
            <w:tcW w:w="1560" w:type="dxa"/>
          </w:tcPr>
          <w:p w14:paraId="7A1E568F" w14:textId="77777777" w:rsidR="00997EF8" w:rsidRPr="003C2C03" w:rsidRDefault="00997EF8" w:rsidP="00D51440">
            <w:pPr>
              <w:tabs>
                <w:tab w:val="left" w:pos="567"/>
              </w:tabs>
              <w:ind w:firstLine="0"/>
              <w:jc w:val="center"/>
              <w:rPr>
                <w:rFonts w:ascii="Symbol" w:eastAsia="Yu Gothic" w:hAnsi="Symbol"/>
                <w:lang w:val="en-US"/>
              </w:rPr>
            </w:pPr>
            <w:r w:rsidRPr="003C2C03">
              <w:rPr>
                <w:rFonts w:ascii="Symbol" w:eastAsia="Yu Gothic" w:hAnsi="Symbol"/>
                <w:lang w:val="en-US"/>
              </w:rPr>
              <w:t></w:t>
            </w:r>
          </w:p>
        </w:tc>
        <w:tc>
          <w:tcPr>
            <w:tcW w:w="1559" w:type="dxa"/>
          </w:tcPr>
          <w:p w14:paraId="78EBA58E"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rPr>
              <w:t>CV,%</w:t>
            </w:r>
          </w:p>
        </w:tc>
      </w:tr>
      <w:tr w:rsidR="00997EF8" w:rsidRPr="003C2C03" w14:paraId="3C8115D5" w14:textId="77777777" w:rsidTr="00D51440">
        <w:tc>
          <w:tcPr>
            <w:tcW w:w="3539" w:type="dxa"/>
          </w:tcPr>
          <w:p w14:paraId="10DEFC11"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Общая длина тела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w:t>
            </w:r>
            <w:r w:rsidRPr="003C2C03">
              <w:rPr>
                <w:rFonts w:ascii="Times New Roman" w:eastAsia="Arial Unicode MS" w:hAnsi="Times New Roman"/>
                <w:lang w:val="kk-KZ"/>
              </w:rPr>
              <w:t xml:space="preserve"> </w:t>
            </w:r>
            <w:r w:rsidRPr="003C2C03">
              <w:rPr>
                <w:rFonts w:ascii="Times New Roman" w:eastAsia="Arial Unicode MS" w:hAnsi="Times New Roman"/>
              </w:rPr>
              <w:t>мм</w:t>
            </w:r>
          </w:p>
        </w:tc>
        <w:tc>
          <w:tcPr>
            <w:tcW w:w="1418" w:type="dxa"/>
          </w:tcPr>
          <w:p w14:paraId="5578C848" w14:textId="77777777" w:rsidR="00997EF8" w:rsidRPr="003C2C03" w:rsidRDefault="00997EF8" w:rsidP="00D51440">
            <w:pPr>
              <w:ind w:firstLine="0"/>
              <w:jc w:val="center"/>
              <w:rPr>
                <w:rFonts w:ascii="Times New Roman" w:hAnsi="Times New Roman"/>
              </w:rPr>
            </w:pPr>
            <w:r w:rsidRPr="003C2C03">
              <w:rPr>
                <w:rFonts w:ascii="Times New Roman" w:hAnsi="Times New Roman"/>
              </w:rPr>
              <w:t>29-42</w:t>
            </w:r>
          </w:p>
        </w:tc>
        <w:tc>
          <w:tcPr>
            <w:tcW w:w="1275" w:type="dxa"/>
          </w:tcPr>
          <w:p w14:paraId="15A8542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35.7</w:t>
            </w:r>
            <w:r w:rsidRPr="003C2C03">
              <w:rPr>
                <w:rFonts w:ascii="Times New Roman" w:eastAsia="MS Gothic" w:hAnsi="Times New Roman"/>
                <w:sz w:val="16"/>
                <w:szCs w:val="16"/>
              </w:rPr>
              <w:t>土</w:t>
            </w:r>
            <w:r w:rsidRPr="003C2C03">
              <w:rPr>
                <w:rFonts w:ascii="Times New Roman" w:eastAsia="MS Gothic" w:hAnsi="Times New Roman"/>
              </w:rPr>
              <w:t>2</w:t>
            </w:r>
            <w:r w:rsidRPr="003C2C03">
              <w:rPr>
                <w:rFonts w:ascii="Times New Roman" w:eastAsia="MS Gothic" w:hAnsi="Times New Roman"/>
                <w:lang w:val="en-US"/>
              </w:rPr>
              <w:t>.60</w:t>
            </w:r>
          </w:p>
        </w:tc>
        <w:tc>
          <w:tcPr>
            <w:tcW w:w="1560" w:type="dxa"/>
          </w:tcPr>
          <w:p w14:paraId="75B19936"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3.30</w:t>
            </w:r>
          </w:p>
        </w:tc>
        <w:tc>
          <w:tcPr>
            <w:tcW w:w="1559" w:type="dxa"/>
          </w:tcPr>
          <w:p w14:paraId="394F912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9.25</w:t>
            </w:r>
          </w:p>
        </w:tc>
      </w:tr>
      <w:tr w:rsidR="00997EF8" w:rsidRPr="003C2C03" w14:paraId="735F6850" w14:textId="77777777" w:rsidTr="00D51440">
        <w:tc>
          <w:tcPr>
            <w:tcW w:w="3539" w:type="dxa"/>
          </w:tcPr>
          <w:p w14:paraId="3F2F65D8"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Длина тела рыб от рыла до хвостового плавника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 мм</w:t>
            </w:r>
          </w:p>
        </w:tc>
        <w:tc>
          <w:tcPr>
            <w:tcW w:w="1418" w:type="dxa"/>
          </w:tcPr>
          <w:p w14:paraId="1862E4AA" w14:textId="77777777" w:rsidR="00997EF8" w:rsidRPr="003C2C03" w:rsidRDefault="00997EF8" w:rsidP="00D51440">
            <w:pPr>
              <w:ind w:firstLine="0"/>
              <w:jc w:val="center"/>
              <w:rPr>
                <w:rFonts w:ascii="Times New Roman" w:hAnsi="Times New Roman"/>
              </w:rPr>
            </w:pPr>
            <w:r w:rsidRPr="003C2C03">
              <w:rPr>
                <w:rFonts w:ascii="Times New Roman" w:hAnsi="Times New Roman"/>
              </w:rPr>
              <w:t>24-34</w:t>
            </w:r>
          </w:p>
        </w:tc>
        <w:tc>
          <w:tcPr>
            <w:tcW w:w="1275" w:type="dxa"/>
          </w:tcPr>
          <w:p w14:paraId="24EB1564"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29</w:t>
            </w:r>
            <w:r w:rsidRPr="003C2C03">
              <w:rPr>
                <w:rFonts w:ascii="Times New Roman" w:eastAsia="MS Gothic" w:hAnsi="Times New Roman"/>
                <w:sz w:val="16"/>
                <w:szCs w:val="16"/>
              </w:rPr>
              <w:t>土</w:t>
            </w:r>
            <w:r w:rsidRPr="003C2C03">
              <w:rPr>
                <w:rFonts w:ascii="Times New Roman" w:eastAsia="MS Gothic" w:hAnsi="Times New Roman"/>
              </w:rPr>
              <w:t>2</w:t>
            </w:r>
            <w:r w:rsidRPr="003C2C03">
              <w:rPr>
                <w:rFonts w:ascii="Times New Roman" w:eastAsia="MS Gothic" w:hAnsi="Times New Roman"/>
                <w:lang w:val="en-US"/>
              </w:rPr>
              <w:t>.25</w:t>
            </w:r>
          </w:p>
        </w:tc>
        <w:tc>
          <w:tcPr>
            <w:tcW w:w="1560" w:type="dxa"/>
          </w:tcPr>
          <w:p w14:paraId="69A069AE"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2.73</w:t>
            </w:r>
          </w:p>
        </w:tc>
        <w:tc>
          <w:tcPr>
            <w:tcW w:w="1559" w:type="dxa"/>
          </w:tcPr>
          <w:p w14:paraId="4A031592"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9.42</w:t>
            </w:r>
          </w:p>
        </w:tc>
      </w:tr>
      <w:tr w:rsidR="00997EF8" w:rsidRPr="003C2C03" w14:paraId="4223765C" w14:textId="77777777" w:rsidTr="00D51440">
        <w:tc>
          <w:tcPr>
            <w:tcW w:w="3539" w:type="dxa"/>
          </w:tcPr>
          <w:p w14:paraId="2E31C2F2"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Общая масса рыб (</w:t>
            </w:r>
            <w:r w:rsidRPr="003C2C03">
              <w:rPr>
                <w:rFonts w:ascii="Times New Roman" w:eastAsia="Arial Unicode MS" w:hAnsi="Times New Roman"/>
                <w:lang w:val="en-US"/>
              </w:rPr>
              <w:t>Q</w:t>
            </w:r>
            <w:r w:rsidRPr="003C2C03">
              <w:rPr>
                <w:rFonts w:ascii="Times New Roman" w:eastAsia="Arial Unicode MS" w:hAnsi="Times New Roman"/>
                <w:lang w:val="kk-KZ"/>
              </w:rPr>
              <w:t>)</w:t>
            </w:r>
            <w:r w:rsidRPr="003C2C03">
              <w:rPr>
                <w:rFonts w:ascii="Times New Roman" w:eastAsia="Arial Unicode MS" w:hAnsi="Times New Roman"/>
              </w:rPr>
              <w:t>, г</w:t>
            </w:r>
          </w:p>
        </w:tc>
        <w:tc>
          <w:tcPr>
            <w:tcW w:w="1418" w:type="dxa"/>
          </w:tcPr>
          <w:p w14:paraId="46107762"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kk-KZ"/>
              </w:rPr>
              <w:t>0</w:t>
            </w:r>
            <w:r w:rsidRPr="003C2C03">
              <w:rPr>
                <w:rFonts w:ascii="Times New Roman" w:hAnsi="Times New Roman"/>
                <w:lang w:val="en-US"/>
              </w:rPr>
              <w:t>.3</w:t>
            </w:r>
            <w:r w:rsidRPr="003C2C03">
              <w:rPr>
                <w:rFonts w:ascii="Times New Roman" w:hAnsi="Times New Roman"/>
                <w:lang w:val="kk-KZ"/>
              </w:rPr>
              <w:t>-</w:t>
            </w:r>
            <w:r w:rsidRPr="003C2C03">
              <w:rPr>
                <w:rFonts w:ascii="Times New Roman" w:hAnsi="Times New Roman"/>
                <w:lang w:val="en-US"/>
              </w:rPr>
              <w:t>0.8</w:t>
            </w:r>
          </w:p>
        </w:tc>
        <w:tc>
          <w:tcPr>
            <w:tcW w:w="1275" w:type="dxa"/>
          </w:tcPr>
          <w:p w14:paraId="00C0D0A8"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0.5</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lang w:val="en-US"/>
              </w:rPr>
              <w:t>.10</w:t>
            </w:r>
          </w:p>
        </w:tc>
        <w:tc>
          <w:tcPr>
            <w:tcW w:w="1560" w:type="dxa"/>
          </w:tcPr>
          <w:p w14:paraId="00117FA6"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0.13</w:t>
            </w:r>
          </w:p>
        </w:tc>
        <w:tc>
          <w:tcPr>
            <w:tcW w:w="1559" w:type="dxa"/>
          </w:tcPr>
          <w:p w14:paraId="3A5AA2C7"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27.41</w:t>
            </w:r>
          </w:p>
        </w:tc>
      </w:tr>
      <w:tr w:rsidR="00997EF8" w:rsidRPr="003C2C03" w14:paraId="61C7F0DD" w14:textId="77777777" w:rsidTr="00D51440">
        <w:tc>
          <w:tcPr>
            <w:tcW w:w="3539" w:type="dxa"/>
          </w:tcPr>
          <w:p w14:paraId="65806E61"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 xml:space="preserve">Коэффициент упитанности </w:t>
            </w:r>
          </w:p>
          <w:p w14:paraId="0B17599B"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по Фультону</w:t>
            </w:r>
            <w:r w:rsidRPr="003C2C03">
              <w:rPr>
                <w:rFonts w:ascii="Times New Roman" w:eastAsia="Arial Unicode MS" w:hAnsi="Times New Roman"/>
              </w:rPr>
              <w:t xml:space="preserve"> (</w:t>
            </w:r>
            <w:r w:rsidRPr="003C2C03">
              <w:rPr>
                <w:rFonts w:ascii="Times New Roman" w:eastAsia="Arial Unicode MS" w:hAnsi="Times New Roman"/>
                <w:lang w:val="en-US"/>
              </w:rPr>
              <w:t>F</w:t>
            </w:r>
            <w:r w:rsidRPr="003C2C03">
              <w:rPr>
                <w:rFonts w:ascii="Times New Roman" w:eastAsia="Arial Unicode MS" w:hAnsi="Times New Roman"/>
                <w:lang w:val="kk-KZ"/>
              </w:rPr>
              <w:t>)</w:t>
            </w:r>
          </w:p>
        </w:tc>
        <w:tc>
          <w:tcPr>
            <w:tcW w:w="1418" w:type="dxa"/>
          </w:tcPr>
          <w:p w14:paraId="19D54509"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1.3-2.3</w:t>
            </w:r>
          </w:p>
        </w:tc>
        <w:tc>
          <w:tcPr>
            <w:tcW w:w="1275" w:type="dxa"/>
          </w:tcPr>
          <w:p w14:paraId="25C626D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1.9</w:t>
            </w:r>
            <w:r w:rsidRPr="003C2C03">
              <w:rPr>
                <w:rFonts w:ascii="Times New Roman" w:eastAsia="MS Gothic" w:hAnsi="Times New Roman"/>
                <w:sz w:val="16"/>
                <w:szCs w:val="16"/>
              </w:rPr>
              <w:t>土</w:t>
            </w:r>
            <w:r w:rsidRPr="003C2C03">
              <w:rPr>
                <w:rFonts w:ascii="Times New Roman" w:eastAsia="MS Gothic" w:hAnsi="Times New Roman" w:hint="eastAsia"/>
              </w:rPr>
              <w:t>0</w:t>
            </w:r>
            <w:r w:rsidRPr="003C2C03">
              <w:rPr>
                <w:rFonts w:ascii="Times New Roman" w:eastAsia="MS Gothic" w:hAnsi="Times New Roman"/>
                <w:lang w:val="en-US"/>
              </w:rPr>
              <w:t>.14</w:t>
            </w:r>
          </w:p>
        </w:tc>
        <w:tc>
          <w:tcPr>
            <w:tcW w:w="1560" w:type="dxa"/>
          </w:tcPr>
          <w:p w14:paraId="3DCBCA69"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lang w:val="en-US"/>
              </w:rPr>
              <w:t>0.21</w:t>
            </w:r>
          </w:p>
        </w:tc>
        <w:tc>
          <w:tcPr>
            <w:tcW w:w="1559" w:type="dxa"/>
          </w:tcPr>
          <w:p w14:paraId="4E20F79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10.76</w:t>
            </w:r>
          </w:p>
        </w:tc>
      </w:tr>
    </w:tbl>
    <w:p w14:paraId="4E703C48" w14:textId="77777777" w:rsidR="00997EF8" w:rsidRDefault="00997EF8" w:rsidP="00997EF8">
      <w:pPr>
        <w:tabs>
          <w:tab w:val="left" w:pos="567"/>
        </w:tabs>
        <w:ind w:firstLine="567"/>
        <w:rPr>
          <w:rFonts w:eastAsia="Times New Roman"/>
          <w:lang w:eastAsia="ru-RU"/>
        </w:rPr>
      </w:pPr>
    </w:p>
    <w:p w14:paraId="736C81DC" w14:textId="510CF0CD" w:rsidR="00D22C40" w:rsidRDefault="00D22C40" w:rsidP="00997EF8">
      <w:pPr>
        <w:tabs>
          <w:tab w:val="left" w:pos="567"/>
        </w:tabs>
        <w:ind w:firstLine="567"/>
        <w:rPr>
          <w:rFonts w:eastAsia="Times New Roman"/>
          <w:lang w:eastAsia="ru-RU"/>
        </w:rPr>
      </w:pPr>
    </w:p>
    <w:p w14:paraId="787EBBCA" w14:textId="77777777" w:rsidR="005C4820" w:rsidRDefault="005C4820" w:rsidP="00997EF8">
      <w:pPr>
        <w:tabs>
          <w:tab w:val="left" w:pos="567"/>
        </w:tabs>
        <w:ind w:firstLine="567"/>
        <w:rPr>
          <w:rFonts w:eastAsia="Times New Roman"/>
          <w:lang w:eastAsia="ru-RU"/>
        </w:rPr>
      </w:pPr>
    </w:p>
    <w:p w14:paraId="24BEDA99" w14:textId="77777777" w:rsidR="00D22C40" w:rsidRPr="003C2C03" w:rsidRDefault="00D22C40" w:rsidP="00997EF8">
      <w:pPr>
        <w:tabs>
          <w:tab w:val="left" w:pos="567"/>
        </w:tabs>
        <w:ind w:firstLine="567"/>
        <w:rPr>
          <w:rFonts w:eastAsia="Times New Roman"/>
          <w:lang w:eastAsia="ru-RU"/>
        </w:rPr>
      </w:pPr>
    </w:p>
    <w:p w14:paraId="42C56282" w14:textId="792A42BF" w:rsidR="00997EF8" w:rsidRPr="003C2C03" w:rsidRDefault="00997EF8" w:rsidP="000C46FB">
      <w:pPr>
        <w:ind w:firstLine="0"/>
        <w:rPr>
          <w:sz w:val="28"/>
          <w:szCs w:val="28"/>
          <w:lang w:val="kk-KZ"/>
        </w:rPr>
      </w:pPr>
      <w:r w:rsidRPr="003C2C03">
        <w:rPr>
          <w:sz w:val="28"/>
          <w:szCs w:val="28"/>
          <w:lang w:val="kk-KZ"/>
        </w:rPr>
        <w:lastRenderedPageBreak/>
        <w:t xml:space="preserve">Таблица </w:t>
      </w:r>
      <w:r w:rsidR="00DF7C98" w:rsidRPr="003C2C03">
        <w:rPr>
          <w:sz w:val="28"/>
          <w:szCs w:val="28"/>
          <w:lang w:val="kk-KZ"/>
        </w:rPr>
        <w:t>4</w:t>
      </w:r>
      <w:r w:rsidR="00081585">
        <w:rPr>
          <w:sz w:val="28"/>
          <w:szCs w:val="28"/>
          <w:lang w:val="kk-KZ"/>
        </w:rPr>
        <w:t>5</w:t>
      </w:r>
      <w:r w:rsidRPr="003C2C03">
        <w:rPr>
          <w:sz w:val="28"/>
          <w:szCs w:val="28"/>
          <w:lang w:val="kk-KZ"/>
        </w:rPr>
        <w:t xml:space="preserve"> – Биологические показатели </w:t>
      </w:r>
      <w:r w:rsidRPr="003C2C03">
        <w:rPr>
          <w:sz w:val="28"/>
          <w:szCs w:val="28"/>
        </w:rPr>
        <w:t>китайского бычка</w:t>
      </w:r>
      <w:r w:rsidRPr="003C2C03">
        <w:rPr>
          <w:sz w:val="28"/>
          <w:szCs w:val="28"/>
          <w:lang w:val="kk-KZ"/>
        </w:rPr>
        <w:t xml:space="preserve"> из реки малый </w:t>
      </w:r>
      <w:r w:rsidR="00EA2682" w:rsidRPr="003C2C03">
        <w:rPr>
          <w:sz w:val="28"/>
          <w:szCs w:val="28"/>
          <w:lang w:val="kk-KZ"/>
        </w:rPr>
        <w:t>Шарын</w:t>
      </w:r>
      <w:r w:rsidRPr="003C2C03">
        <w:rPr>
          <w:sz w:val="28"/>
          <w:szCs w:val="28"/>
          <w:lang w:val="kk-KZ"/>
        </w:rPr>
        <w:t xml:space="preserve"> (дата сбора: май, 2022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997EF8" w:rsidRPr="003C2C03" w14:paraId="51DCE876" w14:textId="77777777" w:rsidTr="00D51440">
        <w:tc>
          <w:tcPr>
            <w:tcW w:w="3539" w:type="dxa"/>
            <w:vMerge w:val="restart"/>
          </w:tcPr>
          <w:p w14:paraId="2960F297" w14:textId="77777777" w:rsidR="00997EF8" w:rsidRPr="003C2C03" w:rsidRDefault="00997EF8" w:rsidP="00D51440">
            <w:pPr>
              <w:ind w:firstLine="0"/>
              <w:jc w:val="center"/>
              <w:rPr>
                <w:rFonts w:ascii="Times New Roman" w:hAnsi="Times New Roman"/>
                <w:b/>
                <w:bCs/>
                <w:lang w:val="kk-KZ"/>
              </w:rPr>
            </w:pPr>
          </w:p>
          <w:p w14:paraId="07474AC6" w14:textId="77777777" w:rsidR="00997EF8" w:rsidRPr="003C2C03" w:rsidRDefault="00997EF8" w:rsidP="00D51440">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5812" w:type="dxa"/>
            <w:gridSpan w:val="4"/>
          </w:tcPr>
          <w:p w14:paraId="550C3F15" w14:textId="77777777" w:rsidR="00997EF8" w:rsidRPr="003C2C03" w:rsidRDefault="00997EF8" w:rsidP="00D51440">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5)</w:t>
            </w:r>
          </w:p>
        </w:tc>
      </w:tr>
      <w:tr w:rsidR="00997EF8" w:rsidRPr="003C2C03" w14:paraId="613AB252" w14:textId="77777777" w:rsidTr="00D51440">
        <w:tc>
          <w:tcPr>
            <w:tcW w:w="3539" w:type="dxa"/>
            <w:vMerge/>
          </w:tcPr>
          <w:p w14:paraId="22CEDCEC" w14:textId="77777777" w:rsidR="00997EF8" w:rsidRPr="003C2C03" w:rsidRDefault="00997EF8" w:rsidP="00D51440">
            <w:pPr>
              <w:ind w:firstLine="0"/>
              <w:rPr>
                <w:rFonts w:ascii="Times New Roman" w:hAnsi="Times New Roman"/>
                <w:b/>
                <w:bCs/>
                <w:lang w:val="en-US"/>
              </w:rPr>
            </w:pPr>
          </w:p>
        </w:tc>
        <w:tc>
          <w:tcPr>
            <w:tcW w:w="1418" w:type="dxa"/>
          </w:tcPr>
          <w:p w14:paraId="74FE0C58"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m</w:t>
            </w:r>
            <w:r w:rsidRPr="003C2C03">
              <w:rPr>
                <w:rFonts w:ascii="Times New Roman" w:hAnsi="Times New Roman"/>
              </w:rPr>
              <w:t>in-max</w:t>
            </w:r>
          </w:p>
        </w:tc>
        <w:tc>
          <w:tcPr>
            <w:tcW w:w="1275" w:type="dxa"/>
          </w:tcPr>
          <w:p w14:paraId="512C782A"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M</w:t>
            </w:r>
            <w:r w:rsidRPr="003C2C03">
              <w:rPr>
                <w:rFonts w:ascii="Times New Roman" w:eastAsia="Gungsuh" w:hAnsi="Times New Roman"/>
                <w:sz w:val="16"/>
                <w:szCs w:val="16"/>
              </w:rPr>
              <w:t xml:space="preserve"> </w:t>
            </w:r>
            <w:r w:rsidRPr="003C2C03">
              <w:rPr>
                <w:rFonts w:ascii="MS Gothic" w:eastAsia="MS Gothic" w:hAnsi="MS Gothic" w:cs="MS Gothic" w:hint="eastAsia"/>
                <w:sz w:val="16"/>
                <w:szCs w:val="16"/>
              </w:rPr>
              <w:t>土</w:t>
            </w:r>
            <w:r w:rsidRPr="003C2C03">
              <w:rPr>
                <w:rFonts w:ascii="Times New Roman" w:hAnsi="Times New Roman"/>
              </w:rPr>
              <w:t>m</w:t>
            </w:r>
          </w:p>
        </w:tc>
        <w:tc>
          <w:tcPr>
            <w:tcW w:w="1560" w:type="dxa"/>
          </w:tcPr>
          <w:p w14:paraId="320AC830" w14:textId="77777777" w:rsidR="00997EF8" w:rsidRPr="003C2C03" w:rsidRDefault="00997EF8" w:rsidP="00D51440">
            <w:pPr>
              <w:tabs>
                <w:tab w:val="left" w:pos="567"/>
              </w:tabs>
              <w:ind w:firstLine="0"/>
              <w:jc w:val="center"/>
              <w:rPr>
                <w:rFonts w:ascii="Symbol" w:eastAsia="Yu Gothic" w:hAnsi="Symbol"/>
                <w:lang w:val="en-US"/>
              </w:rPr>
            </w:pPr>
            <w:r w:rsidRPr="003C2C03">
              <w:rPr>
                <w:rFonts w:ascii="Symbol" w:eastAsia="Yu Gothic" w:hAnsi="Symbol"/>
                <w:lang w:val="en-US"/>
              </w:rPr>
              <w:t></w:t>
            </w:r>
          </w:p>
        </w:tc>
        <w:tc>
          <w:tcPr>
            <w:tcW w:w="1559" w:type="dxa"/>
          </w:tcPr>
          <w:p w14:paraId="62AEA69D"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rPr>
              <w:t>CV,%</w:t>
            </w:r>
          </w:p>
        </w:tc>
      </w:tr>
      <w:tr w:rsidR="00997EF8" w:rsidRPr="003C2C03" w14:paraId="50BEA33A" w14:textId="77777777" w:rsidTr="00D51440">
        <w:tc>
          <w:tcPr>
            <w:tcW w:w="3539" w:type="dxa"/>
          </w:tcPr>
          <w:p w14:paraId="23D7D31A"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Общая длина тела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w:t>
            </w:r>
            <w:r w:rsidRPr="003C2C03">
              <w:rPr>
                <w:rFonts w:ascii="Times New Roman" w:eastAsia="Arial Unicode MS" w:hAnsi="Times New Roman"/>
                <w:lang w:val="kk-KZ"/>
              </w:rPr>
              <w:t xml:space="preserve"> </w:t>
            </w:r>
            <w:r w:rsidRPr="003C2C03">
              <w:rPr>
                <w:rFonts w:ascii="Times New Roman" w:eastAsia="Arial Unicode MS" w:hAnsi="Times New Roman"/>
              </w:rPr>
              <w:t>мм</w:t>
            </w:r>
          </w:p>
        </w:tc>
        <w:tc>
          <w:tcPr>
            <w:tcW w:w="1418" w:type="dxa"/>
          </w:tcPr>
          <w:p w14:paraId="29CA41B9" w14:textId="77777777" w:rsidR="00997EF8" w:rsidRPr="003C2C03" w:rsidRDefault="00997EF8" w:rsidP="00D51440">
            <w:pPr>
              <w:ind w:firstLine="0"/>
              <w:jc w:val="center"/>
              <w:rPr>
                <w:rFonts w:ascii="Times New Roman" w:hAnsi="Times New Roman"/>
              </w:rPr>
            </w:pPr>
            <w:r w:rsidRPr="003C2C03">
              <w:rPr>
                <w:rFonts w:ascii="Times New Roman" w:hAnsi="Times New Roman"/>
              </w:rPr>
              <w:t>35-43</w:t>
            </w:r>
          </w:p>
        </w:tc>
        <w:tc>
          <w:tcPr>
            <w:tcW w:w="1275" w:type="dxa"/>
          </w:tcPr>
          <w:p w14:paraId="4F480F4D"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38</w:t>
            </w:r>
            <w:r w:rsidRPr="003C2C03">
              <w:rPr>
                <w:rFonts w:ascii="Times New Roman" w:eastAsia="MS Gothic" w:hAnsi="Times New Roman"/>
              </w:rPr>
              <w:t>±</w:t>
            </w:r>
            <w:r w:rsidRPr="003C2C03">
              <w:rPr>
                <w:rFonts w:ascii="Times New Roman" w:eastAsia="MS Gothic" w:hAnsi="Times New Roman"/>
                <w:lang w:val="en-US"/>
              </w:rPr>
              <w:t>3.33</w:t>
            </w:r>
          </w:p>
        </w:tc>
        <w:tc>
          <w:tcPr>
            <w:tcW w:w="1560" w:type="dxa"/>
          </w:tcPr>
          <w:p w14:paraId="1A7FE68D"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4.36</w:t>
            </w:r>
          </w:p>
        </w:tc>
        <w:tc>
          <w:tcPr>
            <w:tcW w:w="1559" w:type="dxa"/>
          </w:tcPr>
          <w:p w14:paraId="37BC6014"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11.47</w:t>
            </w:r>
          </w:p>
        </w:tc>
      </w:tr>
      <w:tr w:rsidR="00997EF8" w:rsidRPr="003C2C03" w14:paraId="5037BEBA" w14:textId="77777777" w:rsidTr="00D51440">
        <w:tc>
          <w:tcPr>
            <w:tcW w:w="3539" w:type="dxa"/>
          </w:tcPr>
          <w:p w14:paraId="3C88B83E"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Длина тела рыб от рыла до хвостового плавника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 мм</w:t>
            </w:r>
          </w:p>
        </w:tc>
        <w:tc>
          <w:tcPr>
            <w:tcW w:w="1418" w:type="dxa"/>
          </w:tcPr>
          <w:p w14:paraId="641109FF" w14:textId="77777777" w:rsidR="00997EF8" w:rsidRPr="003C2C03" w:rsidRDefault="00997EF8" w:rsidP="00D51440">
            <w:pPr>
              <w:ind w:firstLine="0"/>
              <w:jc w:val="center"/>
              <w:rPr>
                <w:rFonts w:ascii="Times New Roman" w:hAnsi="Times New Roman"/>
              </w:rPr>
            </w:pPr>
            <w:r w:rsidRPr="003C2C03">
              <w:rPr>
                <w:rFonts w:ascii="Times New Roman" w:hAnsi="Times New Roman"/>
              </w:rPr>
              <w:t>28-36</w:t>
            </w:r>
          </w:p>
        </w:tc>
        <w:tc>
          <w:tcPr>
            <w:tcW w:w="1275" w:type="dxa"/>
          </w:tcPr>
          <w:p w14:paraId="7CB975EB"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 xml:space="preserve">31 </w:t>
            </w:r>
            <w:r w:rsidRPr="003C2C03">
              <w:rPr>
                <w:rFonts w:ascii="Times New Roman" w:eastAsia="MS Gothic" w:hAnsi="Times New Roman"/>
              </w:rPr>
              <w:t>±</w:t>
            </w:r>
            <w:r w:rsidRPr="003C2C03">
              <w:rPr>
                <w:rFonts w:ascii="Times New Roman" w:eastAsia="MS Gothic" w:hAnsi="Times New Roman"/>
                <w:lang w:val="en-US"/>
              </w:rPr>
              <w:t>3</w:t>
            </w:r>
            <w:r w:rsidRPr="003C2C03">
              <w:rPr>
                <w:rFonts w:ascii="Times New Roman" w:hAnsi="Times New Roman"/>
                <w:lang w:val="en-US"/>
              </w:rPr>
              <w:t>.33</w:t>
            </w:r>
          </w:p>
        </w:tc>
        <w:tc>
          <w:tcPr>
            <w:tcW w:w="1560" w:type="dxa"/>
          </w:tcPr>
          <w:p w14:paraId="71EDA2FE"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4.36</w:t>
            </w:r>
          </w:p>
        </w:tc>
        <w:tc>
          <w:tcPr>
            <w:tcW w:w="1559" w:type="dxa"/>
          </w:tcPr>
          <w:p w14:paraId="4492D665"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14.06</w:t>
            </w:r>
          </w:p>
        </w:tc>
      </w:tr>
      <w:tr w:rsidR="00997EF8" w:rsidRPr="003C2C03" w14:paraId="7E04C82C" w14:textId="77777777" w:rsidTr="00D51440">
        <w:tc>
          <w:tcPr>
            <w:tcW w:w="3539" w:type="dxa"/>
          </w:tcPr>
          <w:p w14:paraId="059CBDD7"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Общая масса рыб (</w:t>
            </w:r>
            <w:r w:rsidRPr="003C2C03">
              <w:rPr>
                <w:rFonts w:ascii="Times New Roman" w:eastAsia="Arial Unicode MS" w:hAnsi="Times New Roman"/>
                <w:lang w:val="en-US"/>
              </w:rPr>
              <w:t>Q</w:t>
            </w:r>
            <w:r w:rsidRPr="003C2C03">
              <w:rPr>
                <w:rFonts w:ascii="Times New Roman" w:eastAsia="Arial Unicode MS" w:hAnsi="Times New Roman"/>
                <w:lang w:val="kk-KZ"/>
              </w:rPr>
              <w:t>)</w:t>
            </w:r>
            <w:r w:rsidRPr="003C2C03">
              <w:rPr>
                <w:rFonts w:ascii="Times New Roman" w:eastAsia="Arial Unicode MS" w:hAnsi="Times New Roman"/>
              </w:rPr>
              <w:t>, г</w:t>
            </w:r>
          </w:p>
        </w:tc>
        <w:tc>
          <w:tcPr>
            <w:tcW w:w="1418" w:type="dxa"/>
          </w:tcPr>
          <w:p w14:paraId="692B9388" w14:textId="77777777" w:rsidR="00997EF8" w:rsidRPr="003C2C03" w:rsidRDefault="00997EF8" w:rsidP="00D51440">
            <w:pPr>
              <w:ind w:firstLine="0"/>
              <w:jc w:val="center"/>
              <w:rPr>
                <w:rFonts w:ascii="Times New Roman" w:hAnsi="Times New Roman"/>
              </w:rPr>
            </w:pPr>
            <w:r w:rsidRPr="003C2C03">
              <w:rPr>
                <w:rFonts w:ascii="Times New Roman" w:hAnsi="Times New Roman"/>
              </w:rPr>
              <w:t>0</w:t>
            </w:r>
            <w:r w:rsidRPr="003C2C03">
              <w:rPr>
                <w:rFonts w:ascii="Times New Roman" w:hAnsi="Times New Roman"/>
                <w:lang w:val="en-US"/>
              </w:rPr>
              <w:t>.</w:t>
            </w:r>
            <w:r w:rsidRPr="003C2C03">
              <w:rPr>
                <w:rFonts w:ascii="Times New Roman" w:hAnsi="Times New Roman"/>
              </w:rPr>
              <w:t>6-1</w:t>
            </w:r>
            <w:r w:rsidRPr="003C2C03">
              <w:rPr>
                <w:rFonts w:ascii="Times New Roman" w:hAnsi="Times New Roman"/>
                <w:lang w:val="en-US"/>
              </w:rPr>
              <w:t>.</w:t>
            </w:r>
            <w:r w:rsidRPr="003C2C03">
              <w:rPr>
                <w:rFonts w:ascii="Times New Roman" w:hAnsi="Times New Roman"/>
              </w:rPr>
              <w:t>1</w:t>
            </w:r>
          </w:p>
        </w:tc>
        <w:tc>
          <w:tcPr>
            <w:tcW w:w="1275" w:type="dxa"/>
          </w:tcPr>
          <w:p w14:paraId="47C7AB9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 xml:space="preserve">0.8 </w:t>
            </w:r>
            <w:r w:rsidRPr="003C2C03">
              <w:rPr>
                <w:rFonts w:ascii="Times New Roman" w:eastAsia="MS Gothic" w:hAnsi="Times New Roman"/>
              </w:rPr>
              <w:t>±</w:t>
            </w:r>
            <w:r w:rsidRPr="003C2C03">
              <w:rPr>
                <w:rFonts w:ascii="Times New Roman" w:hAnsi="Times New Roman"/>
                <w:lang w:val="en-US"/>
              </w:rPr>
              <w:t xml:space="preserve"> 0.23</w:t>
            </w:r>
          </w:p>
        </w:tc>
        <w:tc>
          <w:tcPr>
            <w:tcW w:w="1560" w:type="dxa"/>
          </w:tcPr>
          <w:p w14:paraId="520F6C64"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0.30</w:t>
            </w:r>
          </w:p>
        </w:tc>
        <w:tc>
          <w:tcPr>
            <w:tcW w:w="1559" w:type="dxa"/>
          </w:tcPr>
          <w:p w14:paraId="34BE27AC"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37.9</w:t>
            </w:r>
          </w:p>
        </w:tc>
      </w:tr>
      <w:tr w:rsidR="00997EF8" w:rsidRPr="003C2C03" w14:paraId="3D478356" w14:textId="77777777" w:rsidTr="00D51440">
        <w:tc>
          <w:tcPr>
            <w:tcW w:w="3539" w:type="dxa"/>
          </w:tcPr>
          <w:p w14:paraId="18804642"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 xml:space="preserve">Коэффициент упитанности </w:t>
            </w:r>
          </w:p>
          <w:p w14:paraId="0C1418A3"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по Фультону</w:t>
            </w:r>
            <w:r w:rsidRPr="003C2C03">
              <w:rPr>
                <w:rFonts w:ascii="Times New Roman" w:eastAsia="Arial Unicode MS" w:hAnsi="Times New Roman"/>
              </w:rPr>
              <w:t xml:space="preserve"> (</w:t>
            </w:r>
            <w:r w:rsidRPr="003C2C03">
              <w:rPr>
                <w:rFonts w:ascii="Times New Roman" w:eastAsia="Arial Unicode MS" w:hAnsi="Times New Roman"/>
                <w:lang w:val="en-US"/>
              </w:rPr>
              <w:t>F</w:t>
            </w:r>
            <w:r w:rsidRPr="003C2C03">
              <w:rPr>
                <w:rFonts w:ascii="Times New Roman" w:eastAsia="Arial Unicode MS" w:hAnsi="Times New Roman"/>
                <w:lang w:val="kk-KZ"/>
              </w:rPr>
              <w:t>)</w:t>
            </w:r>
          </w:p>
        </w:tc>
        <w:tc>
          <w:tcPr>
            <w:tcW w:w="1418" w:type="dxa"/>
          </w:tcPr>
          <w:p w14:paraId="7A01E3B4"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2.4-2.7</w:t>
            </w:r>
          </w:p>
        </w:tc>
        <w:tc>
          <w:tcPr>
            <w:tcW w:w="1275" w:type="dxa"/>
          </w:tcPr>
          <w:p w14:paraId="35895CF6" w14:textId="77777777" w:rsidR="00997EF8" w:rsidRPr="003C2C03" w:rsidRDefault="00997EF8" w:rsidP="00D51440">
            <w:pPr>
              <w:ind w:firstLine="0"/>
              <w:rPr>
                <w:rFonts w:ascii="Times New Roman" w:hAnsi="Times New Roman"/>
                <w:lang w:val="en-US"/>
              </w:rPr>
            </w:pPr>
            <w:r w:rsidRPr="003C2C03">
              <w:rPr>
                <w:rFonts w:ascii="Times New Roman" w:hAnsi="Times New Roman"/>
                <w:lang w:val="en-US"/>
              </w:rPr>
              <w:t xml:space="preserve">2.6 </w:t>
            </w:r>
            <w:r w:rsidRPr="003C2C03">
              <w:rPr>
                <w:rFonts w:ascii="Times New Roman" w:eastAsia="MS Gothic" w:hAnsi="Times New Roman"/>
              </w:rPr>
              <w:t>±</w:t>
            </w:r>
            <w:r w:rsidRPr="003C2C03">
              <w:rPr>
                <w:rFonts w:ascii="Times New Roman" w:hAnsi="Times New Roman"/>
                <w:lang w:val="en-US"/>
              </w:rPr>
              <w:t>0.10</w:t>
            </w:r>
          </w:p>
        </w:tc>
        <w:tc>
          <w:tcPr>
            <w:tcW w:w="1560" w:type="dxa"/>
          </w:tcPr>
          <w:p w14:paraId="71C02AD9"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0.14</w:t>
            </w:r>
          </w:p>
        </w:tc>
        <w:tc>
          <w:tcPr>
            <w:tcW w:w="1559" w:type="dxa"/>
          </w:tcPr>
          <w:p w14:paraId="7438ACBB"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5.38</w:t>
            </w:r>
          </w:p>
        </w:tc>
      </w:tr>
    </w:tbl>
    <w:p w14:paraId="7B864864" w14:textId="77777777" w:rsidR="00997EF8" w:rsidRPr="003C2C03" w:rsidRDefault="00997EF8" w:rsidP="00997EF8">
      <w:pPr>
        <w:tabs>
          <w:tab w:val="left" w:pos="567"/>
        </w:tabs>
        <w:ind w:firstLine="567"/>
        <w:rPr>
          <w:rFonts w:eastAsia="Times New Roman"/>
          <w:sz w:val="28"/>
          <w:szCs w:val="28"/>
          <w:lang w:eastAsia="ru-RU"/>
        </w:rPr>
      </w:pPr>
    </w:p>
    <w:p w14:paraId="5FCAA37E" w14:textId="77777777" w:rsidR="005F4B01" w:rsidRDefault="005F4B01" w:rsidP="000C46FB">
      <w:pPr>
        <w:ind w:firstLine="0"/>
        <w:rPr>
          <w:sz w:val="28"/>
          <w:szCs w:val="28"/>
          <w:lang w:val="kk-KZ"/>
        </w:rPr>
      </w:pPr>
    </w:p>
    <w:p w14:paraId="7BEEFD53" w14:textId="4BDF8C2D" w:rsidR="005F4B01" w:rsidRDefault="005F4B01" w:rsidP="005F4B01">
      <w:pPr>
        <w:ind w:firstLine="0"/>
        <w:jc w:val="center"/>
        <w:rPr>
          <w:sz w:val="28"/>
          <w:szCs w:val="28"/>
          <w:lang w:val="kk-KZ"/>
        </w:rPr>
      </w:pPr>
      <w:r w:rsidRPr="00685706">
        <w:rPr>
          <w:noProof/>
          <w:sz w:val="28"/>
          <w:szCs w:val="28"/>
          <w:lang w:eastAsia="ru-RU"/>
        </w:rPr>
        <w:drawing>
          <wp:inline distT="0" distB="0" distL="0" distR="0" wp14:anchorId="5A11772F" wp14:editId="6B1621EF">
            <wp:extent cx="4682014" cy="1944130"/>
            <wp:effectExtent l="0" t="0" r="4445" b="0"/>
            <wp:docPr id="52" name="Рисунок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126B301-0B70-4972-B294-79965EA06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126B301-0B70-4972-B294-79965EA064BF}"/>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t="26807" b="20423"/>
                    <a:stretch/>
                  </pic:blipFill>
                  <pic:spPr>
                    <a:xfrm>
                      <a:off x="0" y="0"/>
                      <a:ext cx="4709233" cy="1955432"/>
                    </a:xfrm>
                    <a:prstGeom prst="rect">
                      <a:avLst/>
                    </a:prstGeom>
                  </pic:spPr>
                </pic:pic>
              </a:graphicData>
            </a:graphic>
          </wp:inline>
        </w:drawing>
      </w:r>
    </w:p>
    <w:p w14:paraId="1A795037" w14:textId="77777777" w:rsidR="005F4B01" w:rsidRDefault="005F4B01" w:rsidP="000C46FB">
      <w:pPr>
        <w:ind w:firstLine="0"/>
        <w:rPr>
          <w:sz w:val="28"/>
          <w:szCs w:val="28"/>
          <w:lang w:val="kk-KZ"/>
        </w:rPr>
      </w:pPr>
    </w:p>
    <w:p w14:paraId="55780084" w14:textId="1EFCF440" w:rsidR="005F4B01" w:rsidRPr="00685706" w:rsidRDefault="005F4B01" w:rsidP="005F4B01">
      <w:pPr>
        <w:pStyle w:val="af0"/>
        <w:spacing w:before="0" w:beforeAutospacing="0" w:after="160" w:afterAutospacing="0" w:line="256" w:lineRule="auto"/>
        <w:jc w:val="center"/>
        <w:rPr>
          <w:sz w:val="28"/>
          <w:szCs w:val="28"/>
        </w:rPr>
      </w:pPr>
      <w:r w:rsidRPr="00685706">
        <w:rPr>
          <w:rFonts w:eastAsia="Cambria"/>
          <w:kern w:val="24"/>
          <w:sz w:val="28"/>
          <w:szCs w:val="28"/>
        </w:rPr>
        <w:t>Рис.</w:t>
      </w:r>
      <w:r>
        <w:rPr>
          <w:rFonts w:eastAsia="Cambria"/>
          <w:kern w:val="24"/>
          <w:sz w:val="28"/>
          <w:szCs w:val="28"/>
          <w:lang w:val="kk-KZ"/>
        </w:rPr>
        <w:t>31</w:t>
      </w:r>
      <w:r w:rsidRPr="00685706">
        <w:rPr>
          <w:rFonts w:eastAsia="Cambria"/>
          <w:kern w:val="24"/>
          <w:sz w:val="28"/>
          <w:szCs w:val="28"/>
        </w:rPr>
        <w:t xml:space="preserve"> - Китайский бычок из р. Малый Чарын  (</w:t>
      </w:r>
      <w:r w:rsidRPr="00685706">
        <w:rPr>
          <w:rFonts w:eastAsia="Cambria"/>
          <w:kern w:val="24"/>
          <w:sz w:val="28"/>
          <w:szCs w:val="28"/>
          <w:lang w:val="en-US"/>
        </w:rPr>
        <w:t>L</w:t>
      </w:r>
      <w:r w:rsidRPr="00685706">
        <w:rPr>
          <w:rFonts w:eastAsia="Cambria"/>
          <w:kern w:val="24"/>
          <w:sz w:val="28"/>
          <w:szCs w:val="28"/>
        </w:rPr>
        <w:t>=53мм)</w:t>
      </w:r>
    </w:p>
    <w:p w14:paraId="69940F79" w14:textId="39065023" w:rsidR="00997EF8" w:rsidRPr="003C2C03" w:rsidRDefault="00997EF8" w:rsidP="000C46FB">
      <w:pPr>
        <w:ind w:firstLine="0"/>
        <w:rPr>
          <w:sz w:val="28"/>
          <w:szCs w:val="28"/>
          <w:lang w:val="kk-KZ"/>
        </w:rPr>
      </w:pPr>
      <w:r w:rsidRPr="003C2C03">
        <w:rPr>
          <w:sz w:val="28"/>
          <w:szCs w:val="28"/>
          <w:lang w:val="kk-KZ"/>
        </w:rPr>
        <w:t xml:space="preserve">Таблица </w:t>
      </w:r>
      <w:r w:rsidR="00DF7C98" w:rsidRPr="003C2C03">
        <w:rPr>
          <w:sz w:val="28"/>
          <w:szCs w:val="28"/>
        </w:rPr>
        <w:t>4</w:t>
      </w:r>
      <w:r w:rsidR="00081585">
        <w:rPr>
          <w:sz w:val="28"/>
          <w:szCs w:val="28"/>
          <w:lang w:val="kk-KZ"/>
        </w:rPr>
        <w:t>6</w:t>
      </w:r>
      <w:r w:rsidRPr="003C2C03">
        <w:rPr>
          <w:sz w:val="28"/>
          <w:szCs w:val="28"/>
          <w:lang w:val="kk-KZ"/>
        </w:rPr>
        <w:t xml:space="preserve"> – Биологические показатели </w:t>
      </w:r>
      <w:r w:rsidRPr="003C2C03">
        <w:rPr>
          <w:sz w:val="28"/>
          <w:szCs w:val="28"/>
        </w:rPr>
        <w:t>китайского бычка</w:t>
      </w:r>
      <w:r w:rsidRPr="003C2C03">
        <w:rPr>
          <w:sz w:val="28"/>
          <w:szCs w:val="28"/>
          <w:lang w:val="kk-KZ"/>
        </w:rPr>
        <w:t xml:space="preserve"> из </w:t>
      </w:r>
      <w:r w:rsidRPr="003C2C03">
        <w:rPr>
          <w:sz w:val="28"/>
          <w:szCs w:val="28"/>
        </w:rPr>
        <w:t>озера Кундузды</w:t>
      </w:r>
      <w:r w:rsidRPr="003C2C03">
        <w:rPr>
          <w:sz w:val="28"/>
          <w:szCs w:val="28"/>
          <w:lang w:val="kk-KZ"/>
        </w:rPr>
        <w:t xml:space="preserve"> (дата сбора: май, 2019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997EF8" w:rsidRPr="003C2C03" w14:paraId="420AD343" w14:textId="77777777" w:rsidTr="00D51440">
        <w:tc>
          <w:tcPr>
            <w:tcW w:w="3539" w:type="dxa"/>
            <w:vMerge w:val="restart"/>
          </w:tcPr>
          <w:p w14:paraId="70228B91" w14:textId="77777777" w:rsidR="00997EF8" w:rsidRPr="003C2C03" w:rsidRDefault="00997EF8" w:rsidP="00D51440">
            <w:pPr>
              <w:ind w:firstLine="0"/>
              <w:jc w:val="center"/>
              <w:rPr>
                <w:rFonts w:ascii="Times New Roman" w:hAnsi="Times New Roman"/>
                <w:b/>
                <w:bCs/>
                <w:lang w:val="kk-KZ"/>
              </w:rPr>
            </w:pPr>
          </w:p>
          <w:p w14:paraId="7851281E" w14:textId="77777777" w:rsidR="00997EF8" w:rsidRPr="003C2C03" w:rsidRDefault="00997EF8" w:rsidP="00D51440">
            <w:pPr>
              <w:ind w:firstLine="0"/>
              <w:jc w:val="center"/>
              <w:rPr>
                <w:rFonts w:ascii="Times New Roman" w:hAnsi="Times New Roman"/>
                <w:b/>
                <w:bCs/>
                <w:lang w:val="en-US"/>
              </w:rPr>
            </w:pPr>
            <w:r w:rsidRPr="003C2C03">
              <w:rPr>
                <w:rFonts w:ascii="Times New Roman" w:hAnsi="Times New Roman"/>
                <w:b/>
                <w:bCs/>
                <w:lang w:val="kk-KZ"/>
              </w:rPr>
              <w:t>Показатели</w:t>
            </w:r>
          </w:p>
        </w:tc>
        <w:tc>
          <w:tcPr>
            <w:tcW w:w="5812" w:type="dxa"/>
            <w:gridSpan w:val="4"/>
          </w:tcPr>
          <w:p w14:paraId="5C7CFD35" w14:textId="77777777" w:rsidR="00997EF8" w:rsidRPr="003C2C03" w:rsidRDefault="00997EF8" w:rsidP="00D51440">
            <w:pPr>
              <w:ind w:firstLine="0"/>
              <w:jc w:val="center"/>
              <w:rPr>
                <w:rFonts w:ascii="Times New Roman" w:hAnsi="Times New Roman"/>
                <w:b/>
                <w:bCs/>
                <w:lang w:val="kk-KZ"/>
              </w:rPr>
            </w:pPr>
            <w:r w:rsidRPr="003C2C03">
              <w:rPr>
                <w:rFonts w:ascii="Times New Roman" w:hAnsi="Times New Roman"/>
                <w:b/>
                <w:bCs/>
                <w:lang w:val="kk-KZ"/>
              </w:rPr>
              <w:t>Статистические показатели</w:t>
            </w:r>
            <w:r w:rsidRPr="003C2C03">
              <w:rPr>
                <w:rFonts w:ascii="Times New Roman" w:hAnsi="Times New Roman"/>
                <w:b/>
                <w:bCs/>
                <w:lang w:val="en-US"/>
              </w:rPr>
              <w:t xml:space="preserve"> </w:t>
            </w:r>
            <w:r w:rsidRPr="003C2C03">
              <w:rPr>
                <w:rFonts w:ascii="Times New Roman" w:hAnsi="Times New Roman"/>
                <w:b/>
                <w:bCs/>
                <w:lang w:val="kk-KZ"/>
              </w:rPr>
              <w:t>(</w:t>
            </w:r>
            <w:r w:rsidRPr="003C2C03">
              <w:rPr>
                <w:rFonts w:ascii="Times New Roman" w:hAnsi="Times New Roman"/>
                <w:b/>
                <w:bCs/>
                <w:lang w:val="en-US"/>
              </w:rPr>
              <w:t>n=</w:t>
            </w:r>
            <w:r w:rsidRPr="003C2C03">
              <w:rPr>
                <w:rFonts w:ascii="Times New Roman" w:hAnsi="Times New Roman"/>
                <w:b/>
                <w:bCs/>
                <w:lang w:val="kk-KZ"/>
              </w:rPr>
              <w:t>5)</w:t>
            </w:r>
          </w:p>
        </w:tc>
      </w:tr>
      <w:tr w:rsidR="00997EF8" w:rsidRPr="003C2C03" w14:paraId="03625EFF" w14:textId="77777777" w:rsidTr="00D51440">
        <w:trPr>
          <w:trHeight w:val="273"/>
        </w:trPr>
        <w:tc>
          <w:tcPr>
            <w:tcW w:w="3539" w:type="dxa"/>
            <w:vMerge/>
          </w:tcPr>
          <w:p w14:paraId="34579898" w14:textId="77777777" w:rsidR="00997EF8" w:rsidRPr="003C2C03" w:rsidRDefault="00997EF8" w:rsidP="00D51440">
            <w:pPr>
              <w:ind w:firstLine="0"/>
              <w:rPr>
                <w:rFonts w:ascii="Times New Roman" w:hAnsi="Times New Roman"/>
                <w:b/>
                <w:bCs/>
                <w:lang w:val="en-US"/>
              </w:rPr>
            </w:pPr>
          </w:p>
        </w:tc>
        <w:tc>
          <w:tcPr>
            <w:tcW w:w="1418" w:type="dxa"/>
          </w:tcPr>
          <w:p w14:paraId="1F85BE3C"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hAnsi="Times New Roman"/>
                <w:lang w:val="en-US"/>
              </w:rPr>
              <w:t>m</w:t>
            </w:r>
            <w:r w:rsidRPr="003C2C03">
              <w:rPr>
                <w:rFonts w:ascii="Times New Roman" w:hAnsi="Times New Roman"/>
              </w:rPr>
              <w:t>in-max</w:t>
            </w:r>
          </w:p>
        </w:tc>
        <w:tc>
          <w:tcPr>
            <w:tcW w:w="1275" w:type="dxa"/>
          </w:tcPr>
          <w:p w14:paraId="68DFD46B" w14:textId="77777777" w:rsidR="00997EF8" w:rsidRPr="003C2C03" w:rsidRDefault="00997EF8" w:rsidP="00D51440">
            <w:pPr>
              <w:tabs>
                <w:tab w:val="left" w:pos="567"/>
              </w:tabs>
              <w:ind w:firstLine="0"/>
              <w:jc w:val="center"/>
              <w:rPr>
                <w:rFonts w:ascii="Times New Roman" w:hAnsi="Times New Roman"/>
                <w:lang w:val="kk-KZ"/>
              </w:rPr>
            </w:pPr>
            <w:r w:rsidRPr="003C2C03">
              <w:rPr>
                <w:rFonts w:ascii="Times New Roman" w:eastAsia="Gungsuh" w:hAnsi="Times New Roman"/>
              </w:rPr>
              <w:t>M</w:t>
            </w:r>
            <w:r w:rsidRPr="003C2C03">
              <w:rPr>
                <w:rFonts w:ascii="Times New Roman" w:eastAsia="Gungsuh" w:hAnsi="Times New Roman"/>
                <w:sz w:val="16"/>
                <w:szCs w:val="16"/>
              </w:rPr>
              <w:t xml:space="preserve"> </w:t>
            </w:r>
            <w:r w:rsidRPr="003C2C03">
              <w:rPr>
                <w:rFonts w:ascii="MS Gothic" w:eastAsia="MS Gothic" w:hAnsi="MS Gothic" w:cs="MS Gothic" w:hint="eastAsia"/>
                <w:sz w:val="16"/>
                <w:szCs w:val="16"/>
              </w:rPr>
              <w:t>土</w:t>
            </w:r>
            <w:r w:rsidRPr="003C2C03">
              <w:rPr>
                <w:rFonts w:ascii="Times New Roman" w:hAnsi="Times New Roman"/>
              </w:rPr>
              <w:t>m</w:t>
            </w:r>
          </w:p>
        </w:tc>
        <w:tc>
          <w:tcPr>
            <w:tcW w:w="1560" w:type="dxa"/>
          </w:tcPr>
          <w:p w14:paraId="6DE4F7CB" w14:textId="77777777" w:rsidR="00997EF8" w:rsidRPr="003C2C03" w:rsidRDefault="00997EF8" w:rsidP="00D51440">
            <w:pPr>
              <w:tabs>
                <w:tab w:val="left" w:pos="567"/>
              </w:tabs>
              <w:ind w:firstLine="0"/>
              <w:jc w:val="center"/>
              <w:rPr>
                <w:rFonts w:ascii="Symbol" w:eastAsia="Yu Gothic" w:hAnsi="Symbol"/>
                <w:lang w:val="en-US"/>
              </w:rPr>
            </w:pPr>
            <w:r w:rsidRPr="003C2C03">
              <w:rPr>
                <w:rFonts w:ascii="Symbol" w:eastAsia="Yu Gothic" w:hAnsi="Symbol"/>
                <w:lang w:val="en-US"/>
              </w:rPr>
              <w:t></w:t>
            </w:r>
          </w:p>
        </w:tc>
        <w:tc>
          <w:tcPr>
            <w:tcW w:w="1559" w:type="dxa"/>
          </w:tcPr>
          <w:p w14:paraId="0403084F" w14:textId="77777777" w:rsidR="00997EF8" w:rsidRPr="003C2C03" w:rsidRDefault="00997EF8" w:rsidP="00D51440">
            <w:pPr>
              <w:ind w:firstLine="0"/>
              <w:jc w:val="center"/>
              <w:rPr>
                <w:rFonts w:ascii="Times New Roman" w:hAnsi="Times New Roman"/>
                <w:lang w:val="kk-KZ"/>
              </w:rPr>
            </w:pPr>
            <w:r w:rsidRPr="003C2C03">
              <w:rPr>
                <w:rFonts w:ascii="Times New Roman" w:hAnsi="Times New Roman"/>
              </w:rPr>
              <w:t>CV,%</w:t>
            </w:r>
          </w:p>
        </w:tc>
      </w:tr>
      <w:tr w:rsidR="00997EF8" w:rsidRPr="003C2C03" w14:paraId="07685132" w14:textId="77777777" w:rsidTr="00D51440">
        <w:tc>
          <w:tcPr>
            <w:tcW w:w="3539" w:type="dxa"/>
          </w:tcPr>
          <w:p w14:paraId="6FE31B20"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Общая длина тела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w:t>
            </w:r>
            <w:r w:rsidRPr="003C2C03">
              <w:rPr>
                <w:rFonts w:ascii="Times New Roman" w:eastAsia="Arial Unicode MS" w:hAnsi="Times New Roman"/>
                <w:lang w:val="kk-KZ"/>
              </w:rPr>
              <w:t xml:space="preserve"> </w:t>
            </w:r>
            <w:r w:rsidRPr="003C2C03">
              <w:rPr>
                <w:rFonts w:ascii="Times New Roman" w:eastAsia="Arial Unicode MS" w:hAnsi="Times New Roman"/>
              </w:rPr>
              <w:t>мм</w:t>
            </w:r>
          </w:p>
        </w:tc>
        <w:tc>
          <w:tcPr>
            <w:tcW w:w="1418" w:type="dxa"/>
          </w:tcPr>
          <w:p w14:paraId="76948731" w14:textId="77777777" w:rsidR="00997EF8" w:rsidRPr="003C2C03" w:rsidRDefault="00997EF8" w:rsidP="00D51440">
            <w:pPr>
              <w:ind w:firstLine="0"/>
              <w:jc w:val="center"/>
              <w:rPr>
                <w:rFonts w:ascii="Times New Roman" w:hAnsi="Times New Roman"/>
              </w:rPr>
            </w:pPr>
            <w:r w:rsidRPr="003C2C03">
              <w:rPr>
                <w:rFonts w:ascii="Times New Roman" w:hAnsi="Times New Roman"/>
              </w:rPr>
              <w:t>35-43</w:t>
            </w:r>
          </w:p>
        </w:tc>
        <w:tc>
          <w:tcPr>
            <w:tcW w:w="1275" w:type="dxa"/>
          </w:tcPr>
          <w:p w14:paraId="3B136AA5"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38</w:t>
            </w:r>
            <w:r w:rsidRPr="003C2C03">
              <w:rPr>
                <w:rFonts w:ascii="Times New Roman" w:eastAsia="MS Gothic" w:hAnsi="Times New Roman"/>
              </w:rPr>
              <w:t>±</w:t>
            </w:r>
            <w:r w:rsidRPr="003C2C03">
              <w:rPr>
                <w:rFonts w:ascii="Times New Roman" w:eastAsia="MS Gothic" w:hAnsi="Times New Roman"/>
                <w:lang w:val="en-US"/>
              </w:rPr>
              <w:t>3.33</w:t>
            </w:r>
          </w:p>
        </w:tc>
        <w:tc>
          <w:tcPr>
            <w:tcW w:w="1560" w:type="dxa"/>
          </w:tcPr>
          <w:p w14:paraId="72EF21EB"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4.36</w:t>
            </w:r>
          </w:p>
        </w:tc>
        <w:tc>
          <w:tcPr>
            <w:tcW w:w="1559" w:type="dxa"/>
          </w:tcPr>
          <w:p w14:paraId="5AF5166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11.47</w:t>
            </w:r>
          </w:p>
        </w:tc>
      </w:tr>
      <w:tr w:rsidR="00997EF8" w:rsidRPr="003C2C03" w14:paraId="2619A275" w14:textId="77777777" w:rsidTr="00D51440">
        <w:tc>
          <w:tcPr>
            <w:tcW w:w="3539" w:type="dxa"/>
          </w:tcPr>
          <w:p w14:paraId="47FFA95B"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Длина тела рыб от рыла до хвостового плавника (</w:t>
            </w:r>
            <w:r w:rsidRPr="003C2C03">
              <w:rPr>
                <w:rFonts w:ascii="Times New Roman" w:eastAsia="Arial Unicode MS" w:hAnsi="Times New Roman"/>
                <w:lang w:val="en-US"/>
              </w:rPr>
              <w:t>l</w:t>
            </w:r>
            <w:r w:rsidRPr="003C2C03">
              <w:rPr>
                <w:rFonts w:ascii="Times New Roman" w:eastAsia="Arial Unicode MS" w:hAnsi="Times New Roman"/>
                <w:lang w:val="kk-KZ"/>
              </w:rPr>
              <w:t>)</w:t>
            </w:r>
            <w:r w:rsidRPr="003C2C03">
              <w:rPr>
                <w:rFonts w:ascii="Times New Roman" w:eastAsia="Arial Unicode MS" w:hAnsi="Times New Roman"/>
              </w:rPr>
              <w:t>, мм</w:t>
            </w:r>
          </w:p>
        </w:tc>
        <w:tc>
          <w:tcPr>
            <w:tcW w:w="1418" w:type="dxa"/>
          </w:tcPr>
          <w:p w14:paraId="3610D8C2" w14:textId="77777777" w:rsidR="00997EF8" w:rsidRPr="003C2C03" w:rsidRDefault="00997EF8" w:rsidP="00D51440">
            <w:pPr>
              <w:ind w:firstLine="0"/>
              <w:jc w:val="center"/>
              <w:rPr>
                <w:rFonts w:ascii="Times New Roman" w:hAnsi="Times New Roman"/>
              </w:rPr>
            </w:pPr>
            <w:r w:rsidRPr="003C2C03">
              <w:rPr>
                <w:rFonts w:ascii="Times New Roman" w:hAnsi="Times New Roman"/>
              </w:rPr>
              <w:t>28-36</w:t>
            </w:r>
          </w:p>
        </w:tc>
        <w:tc>
          <w:tcPr>
            <w:tcW w:w="1275" w:type="dxa"/>
          </w:tcPr>
          <w:p w14:paraId="3F585601"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 xml:space="preserve">31 </w:t>
            </w:r>
            <w:r w:rsidRPr="003C2C03">
              <w:rPr>
                <w:rFonts w:ascii="Times New Roman" w:eastAsia="MS Gothic" w:hAnsi="Times New Roman"/>
              </w:rPr>
              <w:t>±</w:t>
            </w:r>
            <w:r w:rsidRPr="003C2C03">
              <w:rPr>
                <w:rFonts w:ascii="Times New Roman" w:eastAsia="MS Gothic" w:hAnsi="Times New Roman"/>
                <w:lang w:val="en-US"/>
              </w:rPr>
              <w:t>3</w:t>
            </w:r>
            <w:r w:rsidRPr="003C2C03">
              <w:rPr>
                <w:rFonts w:ascii="Times New Roman" w:hAnsi="Times New Roman"/>
                <w:lang w:val="en-US"/>
              </w:rPr>
              <w:t>.33</w:t>
            </w:r>
          </w:p>
        </w:tc>
        <w:tc>
          <w:tcPr>
            <w:tcW w:w="1560" w:type="dxa"/>
          </w:tcPr>
          <w:p w14:paraId="3AE841CD"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4.36</w:t>
            </w:r>
          </w:p>
        </w:tc>
        <w:tc>
          <w:tcPr>
            <w:tcW w:w="1559" w:type="dxa"/>
          </w:tcPr>
          <w:p w14:paraId="7B311C5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14.06</w:t>
            </w:r>
          </w:p>
        </w:tc>
      </w:tr>
      <w:tr w:rsidR="00997EF8" w:rsidRPr="003C2C03" w14:paraId="3480DC26" w14:textId="77777777" w:rsidTr="00D51440">
        <w:tc>
          <w:tcPr>
            <w:tcW w:w="3539" w:type="dxa"/>
          </w:tcPr>
          <w:p w14:paraId="407A1C6C"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rPr>
              <w:t>Общая масса рыб (</w:t>
            </w:r>
            <w:r w:rsidRPr="003C2C03">
              <w:rPr>
                <w:rFonts w:ascii="Times New Roman" w:eastAsia="Arial Unicode MS" w:hAnsi="Times New Roman"/>
                <w:lang w:val="en-US"/>
              </w:rPr>
              <w:t>Q</w:t>
            </w:r>
            <w:r w:rsidRPr="003C2C03">
              <w:rPr>
                <w:rFonts w:ascii="Times New Roman" w:eastAsia="Arial Unicode MS" w:hAnsi="Times New Roman"/>
                <w:lang w:val="kk-KZ"/>
              </w:rPr>
              <w:t>)</w:t>
            </w:r>
            <w:r w:rsidRPr="003C2C03">
              <w:rPr>
                <w:rFonts w:ascii="Times New Roman" w:eastAsia="Arial Unicode MS" w:hAnsi="Times New Roman"/>
              </w:rPr>
              <w:t>, г</w:t>
            </w:r>
          </w:p>
        </w:tc>
        <w:tc>
          <w:tcPr>
            <w:tcW w:w="1418" w:type="dxa"/>
          </w:tcPr>
          <w:p w14:paraId="27A144BC" w14:textId="77777777" w:rsidR="00997EF8" w:rsidRPr="003C2C03" w:rsidRDefault="00997EF8" w:rsidP="00D51440">
            <w:pPr>
              <w:ind w:firstLine="0"/>
              <w:jc w:val="center"/>
              <w:rPr>
                <w:rFonts w:ascii="Times New Roman" w:hAnsi="Times New Roman"/>
              </w:rPr>
            </w:pPr>
            <w:r w:rsidRPr="003C2C03">
              <w:rPr>
                <w:rFonts w:ascii="Times New Roman" w:hAnsi="Times New Roman"/>
              </w:rPr>
              <w:t>0</w:t>
            </w:r>
            <w:r w:rsidRPr="003C2C03">
              <w:rPr>
                <w:rFonts w:ascii="Times New Roman" w:hAnsi="Times New Roman"/>
                <w:lang w:val="en-US"/>
              </w:rPr>
              <w:t>.</w:t>
            </w:r>
            <w:r w:rsidRPr="003C2C03">
              <w:rPr>
                <w:rFonts w:ascii="Times New Roman" w:hAnsi="Times New Roman"/>
              </w:rPr>
              <w:t>6-1</w:t>
            </w:r>
            <w:r w:rsidRPr="003C2C03">
              <w:rPr>
                <w:rFonts w:ascii="Times New Roman" w:hAnsi="Times New Roman"/>
                <w:lang w:val="en-US"/>
              </w:rPr>
              <w:t>.</w:t>
            </w:r>
            <w:r w:rsidRPr="003C2C03">
              <w:rPr>
                <w:rFonts w:ascii="Times New Roman" w:hAnsi="Times New Roman"/>
              </w:rPr>
              <w:t>1</w:t>
            </w:r>
          </w:p>
        </w:tc>
        <w:tc>
          <w:tcPr>
            <w:tcW w:w="1275" w:type="dxa"/>
          </w:tcPr>
          <w:p w14:paraId="70D6B08B"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 xml:space="preserve">0.8 </w:t>
            </w:r>
            <w:r w:rsidRPr="003C2C03">
              <w:rPr>
                <w:rFonts w:ascii="Times New Roman" w:eastAsia="MS Gothic" w:hAnsi="Times New Roman"/>
              </w:rPr>
              <w:t>±</w:t>
            </w:r>
            <w:r w:rsidRPr="003C2C03">
              <w:rPr>
                <w:rFonts w:ascii="Times New Roman" w:hAnsi="Times New Roman"/>
                <w:lang w:val="en-US"/>
              </w:rPr>
              <w:t xml:space="preserve"> 0.23</w:t>
            </w:r>
          </w:p>
        </w:tc>
        <w:tc>
          <w:tcPr>
            <w:tcW w:w="1560" w:type="dxa"/>
          </w:tcPr>
          <w:p w14:paraId="773FB2F0"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0.30</w:t>
            </w:r>
          </w:p>
        </w:tc>
        <w:tc>
          <w:tcPr>
            <w:tcW w:w="1559" w:type="dxa"/>
          </w:tcPr>
          <w:p w14:paraId="61C0977F"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37.9</w:t>
            </w:r>
          </w:p>
        </w:tc>
      </w:tr>
      <w:tr w:rsidR="00997EF8" w:rsidRPr="003C2C03" w14:paraId="6349D3EC" w14:textId="77777777" w:rsidTr="00D51440">
        <w:tc>
          <w:tcPr>
            <w:tcW w:w="3539" w:type="dxa"/>
          </w:tcPr>
          <w:p w14:paraId="4E8A5EB1"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 xml:space="preserve">Коэффициент упитанности </w:t>
            </w:r>
          </w:p>
          <w:p w14:paraId="2D5F91AE" w14:textId="77777777" w:rsidR="00997EF8" w:rsidRPr="003C2C03" w:rsidRDefault="00997EF8" w:rsidP="00D51440">
            <w:pPr>
              <w:widowControl w:val="0"/>
              <w:ind w:firstLine="0"/>
              <w:rPr>
                <w:rFonts w:ascii="Times New Roman" w:eastAsia="Arial Unicode MS" w:hAnsi="Times New Roman"/>
                <w:lang w:val="kk-KZ"/>
              </w:rPr>
            </w:pPr>
            <w:r w:rsidRPr="003C2C03">
              <w:rPr>
                <w:rFonts w:ascii="Times New Roman" w:eastAsia="Arial Unicode MS" w:hAnsi="Times New Roman"/>
                <w:lang w:val="kk-KZ"/>
              </w:rPr>
              <w:t>по Фультону</w:t>
            </w:r>
            <w:r w:rsidRPr="003C2C03">
              <w:rPr>
                <w:rFonts w:ascii="Times New Roman" w:eastAsia="Arial Unicode MS" w:hAnsi="Times New Roman"/>
              </w:rPr>
              <w:t xml:space="preserve"> (</w:t>
            </w:r>
            <w:r w:rsidRPr="003C2C03">
              <w:rPr>
                <w:rFonts w:ascii="Times New Roman" w:eastAsia="Arial Unicode MS" w:hAnsi="Times New Roman"/>
                <w:lang w:val="en-US"/>
              </w:rPr>
              <w:t>F</w:t>
            </w:r>
            <w:r w:rsidRPr="003C2C03">
              <w:rPr>
                <w:rFonts w:ascii="Times New Roman" w:eastAsia="Arial Unicode MS" w:hAnsi="Times New Roman"/>
                <w:lang w:val="kk-KZ"/>
              </w:rPr>
              <w:t>)</w:t>
            </w:r>
          </w:p>
        </w:tc>
        <w:tc>
          <w:tcPr>
            <w:tcW w:w="1418" w:type="dxa"/>
          </w:tcPr>
          <w:p w14:paraId="466490D5"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2.4-2.7</w:t>
            </w:r>
          </w:p>
        </w:tc>
        <w:tc>
          <w:tcPr>
            <w:tcW w:w="1275" w:type="dxa"/>
          </w:tcPr>
          <w:p w14:paraId="1B15264E" w14:textId="77777777" w:rsidR="00997EF8" w:rsidRPr="003C2C03" w:rsidRDefault="00997EF8" w:rsidP="00D51440">
            <w:pPr>
              <w:ind w:firstLine="0"/>
              <w:rPr>
                <w:rFonts w:ascii="Times New Roman" w:hAnsi="Times New Roman"/>
                <w:lang w:val="en-US"/>
              </w:rPr>
            </w:pPr>
            <w:r w:rsidRPr="003C2C03">
              <w:rPr>
                <w:rFonts w:ascii="Times New Roman" w:hAnsi="Times New Roman"/>
                <w:lang w:val="en-US"/>
              </w:rPr>
              <w:t xml:space="preserve">2.6 </w:t>
            </w:r>
            <w:r w:rsidRPr="003C2C03">
              <w:rPr>
                <w:rFonts w:ascii="Times New Roman" w:eastAsia="MS Gothic" w:hAnsi="Times New Roman"/>
              </w:rPr>
              <w:t>±</w:t>
            </w:r>
            <w:r w:rsidRPr="003C2C03">
              <w:rPr>
                <w:rFonts w:ascii="Times New Roman" w:hAnsi="Times New Roman"/>
                <w:lang w:val="en-US"/>
              </w:rPr>
              <w:t>0.10</w:t>
            </w:r>
          </w:p>
        </w:tc>
        <w:tc>
          <w:tcPr>
            <w:tcW w:w="1560" w:type="dxa"/>
          </w:tcPr>
          <w:p w14:paraId="156B3988"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0.14</w:t>
            </w:r>
          </w:p>
        </w:tc>
        <w:tc>
          <w:tcPr>
            <w:tcW w:w="1559" w:type="dxa"/>
          </w:tcPr>
          <w:p w14:paraId="4D8ADCEA" w14:textId="77777777" w:rsidR="00997EF8" w:rsidRPr="003C2C03" w:rsidRDefault="00997EF8" w:rsidP="00D51440">
            <w:pPr>
              <w:ind w:firstLine="0"/>
              <w:jc w:val="center"/>
              <w:rPr>
                <w:rFonts w:ascii="Times New Roman" w:hAnsi="Times New Roman"/>
                <w:lang w:val="en-US"/>
              </w:rPr>
            </w:pPr>
            <w:r w:rsidRPr="003C2C03">
              <w:rPr>
                <w:rFonts w:ascii="Times New Roman" w:hAnsi="Times New Roman"/>
                <w:lang w:val="en-US"/>
              </w:rPr>
              <w:t>5.38</w:t>
            </w:r>
          </w:p>
        </w:tc>
      </w:tr>
    </w:tbl>
    <w:p w14:paraId="2253F98D" w14:textId="77777777" w:rsidR="00997EF8" w:rsidRPr="003C2C03" w:rsidRDefault="00997EF8" w:rsidP="00997EF8">
      <w:pPr>
        <w:tabs>
          <w:tab w:val="left" w:pos="567"/>
        </w:tabs>
        <w:ind w:firstLine="567"/>
        <w:rPr>
          <w:rFonts w:eastAsia="Times New Roman"/>
          <w:sz w:val="28"/>
          <w:szCs w:val="28"/>
          <w:lang w:eastAsia="ru-RU"/>
        </w:rPr>
      </w:pPr>
    </w:p>
    <w:p w14:paraId="0A995085" w14:textId="21F251BA" w:rsidR="00997EF8" w:rsidRPr="003C2C03" w:rsidRDefault="00997EF8" w:rsidP="000C46FB">
      <w:pPr>
        <w:tabs>
          <w:tab w:val="left" w:pos="567"/>
        </w:tabs>
        <w:rPr>
          <w:rFonts w:eastAsia="Times New Roman"/>
          <w:sz w:val="28"/>
          <w:szCs w:val="28"/>
          <w:lang w:eastAsia="ru-RU"/>
        </w:rPr>
      </w:pPr>
      <w:r w:rsidRPr="003C2C03">
        <w:rPr>
          <w:rFonts w:eastAsia="Times New Roman"/>
          <w:sz w:val="28"/>
          <w:szCs w:val="28"/>
          <w:lang w:eastAsia="ru-RU"/>
        </w:rPr>
        <w:t>В исследованных выборках</w:t>
      </w:r>
      <w:r w:rsidR="00513D96" w:rsidRPr="003C2C03">
        <w:rPr>
          <w:rFonts w:eastAsia="Times New Roman"/>
          <w:sz w:val="28"/>
          <w:szCs w:val="28"/>
          <w:lang w:eastAsia="ru-RU"/>
        </w:rPr>
        <w:t xml:space="preserve"> китайский бычок не был доминирующим видом. Его доля </w:t>
      </w:r>
      <w:r w:rsidRPr="003C2C03">
        <w:rPr>
          <w:rFonts w:eastAsia="Times New Roman"/>
          <w:sz w:val="28"/>
          <w:szCs w:val="28"/>
          <w:lang w:eastAsia="ru-RU"/>
        </w:rPr>
        <w:t xml:space="preserve">в пруду и в реке </w:t>
      </w:r>
      <w:r w:rsidR="00513D96" w:rsidRPr="003C2C03">
        <w:rPr>
          <w:rFonts w:eastAsia="Times New Roman"/>
          <w:sz w:val="28"/>
          <w:szCs w:val="28"/>
          <w:lang w:eastAsia="ru-RU"/>
        </w:rPr>
        <w:t>составила около 20 % общей численности рыб</w:t>
      </w:r>
      <w:r w:rsidRPr="003C2C03">
        <w:rPr>
          <w:rFonts w:eastAsia="Times New Roman"/>
          <w:sz w:val="28"/>
          <w:szCs w:val="28"/>
          <w:lang w:eastAsia="ru-RU"/>
        </w:rPr>
        <w:t xml:space="preserve">. </w:t>
      </w:r>
      <w:r w:rsidR="00513D96" w:rsidRPr="003C2C03">
        <w:rPr>
          <w:rFonts w:eastAsia="Times New Roman"/>
          <w:sz w:val="28"/>
          <w:szCs w:val="28"/>
          <w:lang w:eastAsia="ru-RU"/>
        </w:rPr>
        <w:t xml:space="preserve">В пруду и в реке </w:t>
      </w:r>
      <w:r w:rsidRPr="003C2C03">
        <w:rPr>
          <w:rFonts w:eastAsia="Times New Roman"/>
          <w:sz w:val="28"/>
          <w:szCs w:val="28"/>
          <w:lang w:eastAsia="ru-RU"/>
        </w:rPr>
        <w:t>рыбы были представлены средними размерами тела 35,7 и 38 мм с максимальной массой тела 0,8 и 1,1 г</w:t>
      </w:r>
      <w:r w:rsidR="00513D96" w:rsidRPr="003C2C03">
        <w:rPr>
          <w:rFonts w:eastAsia="Times New Roman"/>
          <w:sz w:val="28"/>
          <w:szCs w:val="28"/>
          <w:lang w:eastAsia="ru-RU"/>
        </w:rPr>
        <w:t xml:space="preserve"> соотвественно</w:t>
      </w:r>
      <w:r w:rsidRPr="003C2C03">
        <w:rPr>
          <w:rFonts w:eastAsia="Times New Roman"/>
          <w:sz w:val="28"/>
          <w:szCs w:val="28"/>
          <w:lang w:eastAsia="ru-RU"/>
        </w:rPr>
        <w:t xml:space="preserve">. Упитанность рыб выше, известных значений </w:t>
      </w:r>
      <w:r w:rsidR="004945D8" w:rsidRPr="003C2C03">
        <w:rPr>
          <w:rFonts w:eastAsia="Times New Roman"/>
          <w:sz w:val="28"/>
          <w:szCs w:val="28"/>
          <w:lang w:eastAsia="ru-RU"/>
        </w:rPr>
        <w:t>[217-219].</w:t>
      </w:r>
    </w:p>
    <w:p w14:paraId="36B2BDEE" w14:textId="128D2D67" w:rsidR="00997EF8" w:rsidRPr="003C2C03" w:rsidRDefault="00997EF8" w:rsidP="000C46FB">
      <w:pPr>
        <w:tabs>
          <w:tab w:val="left" w:pos="567"/>
        </w:tabs>
        <w:rPr>
          <w:rFonts w:eastAsia="Times New Roman"/>
          <w:sz w:val="28"/>
          <w:szCs w:val="28"/>
          <w:lang w:eastAsia="ru-RU"/>
        </w:rPr>
      </w:pPr>
      <w:r w:rsidRPr="000C46FB">
        <w:rPr>
          <w:rFonts w:eastAsia="Times New Roman"/>
          <w:i/>
          <w:iCs/>
          <w:sz w:val="28"/>
          <w:szCs w:val="28"/>
          <w:lang w:eastAsia="ru-RU"/>
        </w:rPr>
        <w:t>Заключение.</w:t>
      </w:r>
      <w:r w:rsidRPr="003C2C03">
        <w:rPr>
          <w:rFonts w:eastAsia="Times New Roman"/>
          <w:sz w:val="28"/>
          <w:szCs w:val="28"/>
          <w:lang w:eastAsia="ru-RU"/>
        </w:rPr>
        <w:t xml:space="preserve"> </w:t>
      </w:r>
      <w:r w:rsidR="00513D96" w:rsidRPr="003C2C03">
        <w:rPr>
          <w:rFonts w:eastAsia="Times New Roman"/>
          <w:sz w:val="28"/>
          <w:szCs w:val="28"/>
          <w:lang w:eastAsia="ru-RU"/>
        </w:rPr>
        <w:t xml:space="preserve">Значение </w:t>
      </w:r>
      <w:r w:rsidR="00513D96" w:rsidRPr="003C2C03">
        <w:rPr>
          <w:rFonts w:eastAsia="Times New Roman"/>
          <w:sz w:val="28"/>
          <w:szCs w:val="28"/>
          <w:lang w:val="kk-KZ" w:eastAsia="ru-RU"/>
        </w:rPr>
        <w:t xml:space="preserve">китайского </w:t>
      </w:r>
      <w:r w:rsidR="00513D96" w:rsidRPr="003C2C03">
        <w:rPr>
          <w:rFonts w:eastAsia="Times New Roman"/>
          <w:sz w:val="28"/>
          <w:szCs w:val="28"/>
          <w:lang w:eastAsia="ru-RU"/>
        </w:rPr>
        <w:t xml:space="preserve">бычка в ихтиоценозе определяется в основном его численностью. В исследованных водоемах этот вид </w:t>
      </w:r>
      <w:r w:rsidRPr="003C2C03">
        <w:rPr>
          <w:rFonts w:eastAsia="Times New Roman"/>
          <w:sz w:val="28"/>
          <w:szCs w:val="28"/>
          <w:lang w:eastAsia="ru-RU"/>
        </w:rPr>
        <w:t xml:space="preserve">вследствии своей малочисленности не оказывает существенного влияния на ихтиофауну и хозяйственного значения не имеет. </w:t>
      </w:r>
      <w:r w:rsidR="00513D96" w:rsidRPr="003C2C03">
        <w:rPr>
          <w:rFonts w:eastAsia="Times New Roman"/>
          <w:sz w:val="28"/>
          <w:szCs w:val="28"/>
          <w:lang w:eastAsia="ru-RU"/>
        </w:rPr>
        <w:t>В крупных водоемах м</w:t>
      </w:r>
      <w:r w:rsidRPr="003C2C03">
        <w:rPr>
          <w:rFonts w:eastAsia="Times New Roman"/>
          <w:sz w:val="28"/>
          <w:szCs w:val="28"/>
          <w:lang w:eastAsia="ru-RU"/>
        </w:rPr>
        <w:t>ожет служит</w:t>
      </w:r>
      <w:r w:rsidR="00513D96" w:rsidRPr="003C2C03">
        <w:rPr>
          <w:rFonts w:eastAsia="Times New Roman"/>
          <w:sz w:val="28"/>
          <w:szCs w:val="28"/>
          <w:lang w:eastAsia="ru-RU"/>
        </w:rPr>
        <w:t>ь</w:t>
      </w:r>
      <w:r w:rsidRPr="003C2C03">
        <w:rPr>
          <w:rFonts w:eastAsia="Times New Roman"/>
          <w:sz w:val="28"/>
          <w:szCs w:val="28"/>
          <w:lang w:eastAsia="ru-RU"/>
        </w:rPr>
        <w:t xml:space="preserve"> в качестве пищи для хищных рыб – судака</w:t>
      </w:r>
      <w:r w:rsidRPr="003C2C03">
        <w:rPr>
          <w:rFonts w:eastAsia="Times New Roman"/>
          <w:sz w:val="28"/>
          <w:szCs w:val="28"/>
          <w:lang w:val="kk-KZ" w:eastAsia="ru-RU"/>
        </w:rPr>
        <w:t>,</w:t>
      </w:r>
      <w:r w:rsidRPr="003C2C03">
        <w:rPr>
          <w:rFonts w:eastAsia="Times New Roman"/>
          <w:sz w:val="28"/>
          <w:szCs w:val="28"/>
          <w:lang w:eastAsia="ru-RU"/>
        </w:rPr>
        <w:t xml:space="preserve"> и особенно жереха. </w:t>
      </w:r>
    </w:p>
    <w:p w14:paraId="022D3579" w14:textId="77777777" w:rsidR="00AA3510" w:rsidRPr="003C2C03" w:rsidRDefault="00AA3510" w:rsidP="00DF7C98">
      <w:pPr>
        <w:ind w:firstLine="567"/>
        <w:rPr>
          <w:rFonts w:eastAsia="Times New Roman"/>
          <w:sz w:val="28"/>
          <w:szCs w:val="28"/>
          <w:lang w:eastAsia="ru-RU"/>
        </w:rPr>
      </w:pPr>
    </w:p>
    <w:p w14:paraId="1B69068D" w14:textId="5DAB82C1" w:rsidR="007B3B00" w:rsidRPr="003C2C03" w:rsidRDefault="007B3B00" w:rsidP="00882241">
      <w:pPr>
        <w:rPr>
          <w:b/>
          <w:sz w:val="28"/>
          <w:szCs w:val="28"/>
        </w:rPr>
      </w:pPr>
      <w:bookmarkStart w:id="159" w:name="_Toc138523839"/>
      <w:r w:rsidRPr="003C2C03">
        <w:rPr>
          <w:b/>
          <w:sz w:val="28"/>
          <w:szCs w:val="28"/>
        </w:rPr>
        <w:lastRenderedPageBreak/>
        <w:t xml:space="preserve">3.5 </w:t>
      </w:r>
      <w:r w:rsidR="00D60FAB" w:rsidRPr="003C2C03">
        <w:rPr>
          <w:b/>
          <w:sz w:val="28"/>
          <w:szCs w:val="28"/>
          <w:lang w:val="kk-KZ"/>
        </w:rPr>
        <w:t>Морфобиологическая</w:t>
      </w:r>
      <w:r w:rsidRPr="003C2C03">
        <w:rPr>
          <w:b/>
          <w:sz w:val="28"/>
          <w:szCs w:val="28"/>
        </w:rPr>
        <w:t xml:space="preserve">  характеристика аборигенных видов рыб </w:t>
      </w:r>
      <w:bookmarkEnd w:id="159"/>
    </w:p>
    <w:p w14:paraId="69921722" w14:textId="77777777" w:rsidR="00C74576" w:rsidRPr="003C2C03" w:rsidRDefault="00C74576" w:rsidP="00302E30">
      <w:pPr>
        <w:widowControl w:val="0"/>
        <w:autoSpaceDE w:val="0"/>
        <w:autoSpaceDN w:val="0"/>
        <w:adjustRightInd w:val="0"/>
        <w:ind w:firstLine="567"/>
        <w:rPr>
          <w:sz w:val="28"/>
          <w:szCs w:val="28"/>
        </w:rPr>
      </w:pPr>
    </w:p>
    <w:p w14:paraId="63E5D323" w14:textId="3F59A1A8" w:rsidR="008E2412" w:rsidRDefault="008E2412" w:rsidP="00882241">
      <w:pPr>
        <w:widowControl w:val="0"/>
        <w:autoSpaceDE w:val="0"/>
        <w:autoSpaceDN w:val="0"/>
        <w:adjustRightInd w:val="0"/>
        <w:rPr>
          <w:rFonts w:eastAsia="Times New Roman"/>
          <w:sz w:val="28"/>
          <w:szCs w:val="28"/>
          <w:lang w:eastAsia="ru-RU"/>
        </w:rPr>
      </w:pPr>
      <w:r w:rsidRPr="003C2C03">
        <w:rPr>
          <w:sz w:val="28"/>
          <w:szCs w:val="28"/>
        </w:rPr>
        <w:t>Ареал и численность б</w:t>
      </w:r>
      <w:r w:rsidR="007E661F" w:rsidRPr="003C2C03">
        <w:rPr>
          <w:sz w:val="28"/>
          <w:szCs w:val="28"/>
        </w:rPr>
        <w:t>алхашск</w:t>
      </w:r>
      <w:r w:rsidRPr="003C2C03">
        <w:rPr>
          <w:sz w:val="28"/>
          <w:szCs w:val="28"/>
        </w:rPr>
        <w:t>ого</w:t>
      </w:r>
      <w:r w:rsidR="007E661F" w:rsidRPr="003C2C03">
        <w:rPr>
          <w:sz w:val="28"/>
          <w:szCs w:val="28"/>
        </w:rPr>
        <w:t xml:space="preserve"> гольян</w:t>
      </w:r>
      <w:r w:rsidRPr="003C2C03">
        <w:rPr>
          <w:sz w:val="28"/>
          <w:szCs w:val="28"/>
        </w:rPr>
        <w:t>а</w:t>
      </w:r>
      <w:r w:rsidR="007E661F" w:rsidRPr="003C2C03">
        <w:rPr>
          <w:sz w:val="28"/>
          <w:szCs w:val="28"/>
        </w:rPr>
        <w:t xml:space="preserve">  </w:t>
      </w:r>
      <w:r w:rsidR="0067572D" w:rsidRPr="003C2C03">
        <w:rPr>
          <w:i/>
          <w:sz w:val="28"/>
          <w:szCs w:val="28"/>
          <w:lang w:val="en-US"/>
        </w:rPr>
        <w:t>Phoxinus</w:t>
      </w:r>
      <w:r w:rsidR="0067572D" w:rsidRPr="003C2C03">
        <w:rPr>
          <w:sz w:val="28"/>
          <w:szCs w:val="28"/>
        </w:rPr>
        <w:t xml:space="preserve"> (</w:t>
      </w:r>
      <w:r w:rsidR="007E661F" w:rsidRPr="003C2C03">
        <w:rPr>
          <w:i/>
          <w:sz w:val="28"/>
          <w:szCs w:val="28"/>
        </w:rPr>
        <w:t>Rhynchocypris</w:t>
      </w:r>
      <w:r w:rsidR="0067572D" w:rsidRPr="003C2C03">
        <w:rPr>
          <w:i/>
          <w:sz w:val="28"/>
          <w:szCs w:val="28"/>
        </w:rPr>
        <w:t>)</w:t>
      </w:r>
      <w:r w:rsidR="007E661F" w:rsidRPr="003C2C03">
        <w:rPr>
          <w:i/>
          <w:sz w:val="28"/>
          <w:szCs w:val="28"/>
        </w:rPr>
        <w:t xml:space="preserve"> poljakowii</w:t>
      </w:r>
      <w:r w:rsidR="007E661F" w:rsidRPr="003C2C03">
        <w:rPr>
          <w:sz w:val="28"/>
          <w:szCs w:val="28"/>
        </w:rPr>
        <w:t xml:space="preserve">  </w:t>
      </w:r>
      <w:r w:rsidR="00386258" w:rsidRPr="003C2C03">
        <w:rPr>
          <w:sz w:val="28"/>
          <w:szCs w:val="28"/>
        </w:rPr>
        <w:t xml:space="preserve">в окрестностях города Алматы </w:t>
      </w:r>
      <w:r w:rsidRPr="003C2C03">
        <w:rPr>
          <w:sz w:val="28"/>
          <w:szCs w:val="28"/>
        </w:rPr>
        <w:t>значительно сократились за последние десятилетия</w:t>
      </w:r>
      <w:r w:rsidR="009B1457" w:rsidRPr="003C2C03">
        <w:rPr>
          <w:sz w:val="28"/>
          <w:szCs w:val="28"/>
        </w:rPr>
        <w:t xml:space="preserve"> [291]</w:t>
      </w:r>
      <w:r w:rsidRPr="003C2C03">
        <w:rPr>
          <w:sz w:val="28"/>
          <w:szCs w:val="28"/>
        </w:rPr>
        <w:t xml:space="preserve"> </w:t>
      </w:r>
      <w:r w:rsidR="00386258" w:rsidRPr="003C2C03">
        <w:rPr>
          <w:sz w:val="28"/>
          <w:szCs w:val="28"/>
        </w:rPr>
        <w:t>хотя в целом состояние этого вида не вызыва</w:t>
      </w:r>
      <w:r w:rsidR="00EC3514" w:rsidRPr="003C2C03">
        <w:rPr>
          <w:sz w:val="28"/>
          <w:szCs w:val="28"/>
        </w:rPr>
        <w:t>ло</w:t>
      </w:r>
      <w:r w:rsidR="00386258" w:rsidRPr="003C2C03">
        <w:rPr>
          <w:sz w:val="28"/>
          <w:szCs w:val="28"/>
        </w:rPr>
        <w:t xml:space="preserve"> беспокойства</w:t>
      </w:r>
      <w:r w:rsidR="00EC3514" w:rsidRPr="003C2C03">
        <w:rPr>
          <w:sz w:val="28"/>
          <w:szCs w:val="28"/>
        </w:rPr>
        <w:t xml:space="preserve"> </w:t>
      </w:r>
      <w:r w:rsidR="00386258" w:rsidRPr="003C2C03">
        <w:rPr>
          <w:sz w:val="28"/>
          <w:szCs w:val="28"/>
        </w:rPr>
        <w:t>на международном уровне</w:t>
      </w:r>
      <w:r w:rsidR="009B1457" w:rsidRPr="003C2C03">
        <w:rPr>
          <w:sz w:val="28"/>
          <w:szCs w:val="28"/>
        </w:rPr>
        <w:t xml:space="preserve"> [292]. </w:t>
      </w:r>
      <w:r w:rsidRPr="003C2C03">
        <w:rPr>
          <w:rFonts w:eastAsia="Times New Roman"/>
          <w:sz w:val="28"/>
          <w:szCs w:val="28"/>
          <w:lang w:eastAsia="ru-RU"/>
        </w:rPr>
        <w:t>Гольян является малочисленным видом. Практического значения не имеет</w:t>
      </w:r>
      <w:r w:rsidR="006B5CB3">
        <w:rPr>
          <w:rFonts w:eastAsia="Times New Roman"/>
          <w:sz w:val="28"/>
          <w:szCs w:val="28"/>
          <w:lang w:val="kk-KZ" w:eastAsia="ru-RU"/>
        </w:rPr>
        <w:t xml:space="preserve"> (рис.32)</w:t>
      </w:r>
      <w:r w:rsidRPr="003C2C03">
        <w:rPr>
          <w:rFonts w:eastAsia="Times New Roman"/>
          <w:sz w:val="28"/>
          <w:szCs w:val="28"/>
          <w:lang w:eastAsia="ru-RU"/>
        </w:rPr>
        <w:t>.</w:t>
      </w:r>
    </w:p>
    <w:p w14:paraId="5A4AA07B" w14:textId="77777777" w:rsidR="006B5CB3" w:rsidRDefault="006B5CB3" w:rsidP="00882241">
      <w:pPr>
        <w:widowControl w:val="0"/>
        <w:autoSpaceDE w:val="0"/>
        <w:autoSpaceDN w:val="0"/>
        <w:adjustRightInd w:val="0"/>
        <w:rPr>
          <w:rFonts w:eastAsia="Times New Roman"/>
          <w:sz w:val="28"/>
          <w:szCs w:val="28"/>
          <w:lang w:eastAsia="ru-RU"/>
        </w:rPr>
      </w:pPr>
    </w:p>
    <w:p w14:paraId="23F6C102" w14:textId="77777777" w:rsidR="006B5CB3" w:rsidRPr="00CC72AB" w:rsidRDefault="006B5CB3" w:rsidP="006B5CB3">
      <w:pPr>
        <w:ind w:firstLine="0"/>
        <w:jc w:val="center"/>
        <w:rPr>
          <w:sz w:val="28"/>
          <w:szCs w:val="28"/>
        </w:rPr>
      </w:pPr>
      <w:r w:rsidRPr="00CC72AB">
        <w:rPr>
          <w:noProof/>
          <w:sz w:val="28"/>
          <w:szCs w:val="28"/>
          <w:lang w:eastAsia="ru-RU"/>
        </w:rPr>
        <w:drawing>
          <wp:inline distT="0" distB="0" distL="0" distR="0" wp14:anchorId="744973A3" wp14:editId="40E6334B">
            <wp:extent cx="5272661" cy="1721708"/>
            <wp:effectExtent l="0" t="0" r="4445" b="0"/>
            <wp:docPr id="53" name="Объект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F6CA862-2F12-4A28-B068-4ABD052F566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Объект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F6CA862-2F12-4A28-B068-4ABD052F5661}"/>
                        </a:ext>
                      </a:extLst>
                    </pic:cNvPr>
                    <pic:cNvPicPr>
                      <a:picLocks noGrp="1" noChangeAspect="1"/>
                    </pic:cNvPicPr>
                  </pic:nvPicPr>
                  <pic:blipFill rotWithShape="1">
                    <a:blip r:embed="rId42" cstate="print">
                      <a:extLst>
                        <a:ext uri="{28A0092B-C50C-407E-A947-70E740481C1C}">
                          <a14:useLocalDpi xmlns:a14="http://schemas.microsoft.com/office/drawing/2010/main" val="0"/>
                        </a:ext>
                      </a:extLst>
                    </a:blip>
                    <a:srcRect l="9463" t="44160" r="10102" b="20820"/>
                    <a:stretch/>
                  </pic:blipFill>
                  <pic:spPr>
                    <a:xfrm>
                      <a:off x="0" y="0"/>
                      <a:ext cx="5298634" cy="1730189"/>
                    </a:xfrm>
                    <a:prstGeom prst="rect">
                      <a:avLst/>
                    </a:prstGeom>
                  </pic:spPr>
                </pic:pic>
              </a:graphicData>
            </a:graphic>
          </wp:inline>
        </w:drawing>
      </w:r>
    </w:p>
    <w:p w14:paraId="4558A1F1" w14:textId="24322BD9" w:rsidR="006B5CB3" w:rsidRPr="00CC72AB" w:rsidRDefault="006B5CB3" w:rsidP="006B5CB3">
      <w:pPr>
        <w:pStyle w:val="af0"/>
        <w:spacing w:before="0" w:beforeAutospacing="0" w:after="160" w:afterAutospacing="0" w:line="256" w:lineRule="auto"/>
        <w:jc w:val="center"/>
        <w:rPr>
          <w:sz w:val="28"/>
          <w:szCs w:val="28"/>
        </w:rPr>
      </w:pPr>
      <w:r w:rsidRPr="00CC72AB">
        <w:rPr>
          <w:rFonts w:eastAsia="Cambria"/>
          <w:kern w:val="24"/>
          <w:sz w:val="28"/>
          <w:szCs w:val="28"/>
        </w:rPr>
        <w:t>Рис</w:t>
      </w:r>
      <w:r>
        <w:rPr>
          <w:rFonts w:eastAsia="Cambria"/>
          <w:kern w:val="24"/>
          <w:sz w:val="28"/>
          <w:szCs w:val="28"/>
          <w:lang w:val="kk-KZ"/>
        </w:rPr>
        <w:t xml:space="preserve">унок </w:t>
      </w:r>
      <w:r w:rsidR="00BD178C">
        <w:rPr>
          <w:rFonts w:eastAsia="Cambria"/>
          <w:kern w:val="24"/>
          <w:sz w:val="28"/>
          <w:szCs w:val="28"/>
          <w:lang w:val="kk-KZ"/>
        </w:rPr>
        <w:t>32</w:t>
      </w:r>
      <w:r w:rsidRPr="00CC72AB">
        <w:rPr>
          <w:rFonts w:eastAsia="Cambria"/>
          <w:kern w:val="24"/>
          <w:sz w:val="28"/>
          <w:szCs w:val="28"/>
        </w:rPr>
        <w:t xml:space="preserve"> - Балхашский гольян из р. Талгар (</w:t>
      </w:r>
      <w:r w:rsidRPr="00CC72AB">
        <w:rPr>
          <w:rFonts w:eastAsia="Cambria"/>
          <w:kern w:val="24"/>
          <w:sz w:val="28"/>
          <w:szCs w:val="28"/>
          <w:lang w:val="en-US"/>
        </w:rPr>
        <w:t>L</w:t>
      </w:r>
      <w:r w:rsidRPr="00CC72AB">
        <w:rPr>
          <w:rFonts w:eastAsia="Cambria"/>
          <w:kern w:val="24"/>
          <w:sz w:val="28"/>
          <w:szCs w:val="28"/>
        </w:rPr>
        <w:t>=53мм)</w:t>
      </w:r>
    </w:p>
    <w:p w14:paraId="6C9B7C26" w14:textId="77777777" w:rsidR="006B5CB3" w:rsidRPr="003C2C03" w:rsidRDefault="006B5CB3" w:rsidP="00882241">
      <w:pPr>
        <w:widowControl w:val="0"/>
        <w:autoSpaceDE w:val="0"/>
        <w:autoSpaceDN w:val="0"/>
        <w:adjustRightInd w:val="0"/>
        <w:rPr>
          <w:sz w:val="28"/>
          <w:szCs w:val="28"/>
          <w:u w:val="single"/>
        </w:rPr>
      </w:pPr>
    </w:p>
    <w:p w14:paraId="06688336" w14:textId="76D0A1AF" w:rsidR="007E661F" w:rsidRPr="003C2C03" w:rsidRDefault="008E2412" w:rsidP="00882241">
      <w:pPr>
        <w:widowControl w:val="0"/>
        <w:autoSpaceDE w:val="0"/>
        <w:autoSpaceDN w:val="0"/>
        <w:adjustRightInd w:val="0"/>
        <w:rPr>
          <w:rFonts w:eastAsia="Times New Roman"/>
          <w:bCs/>
          <w:sz w:val="28"/>
          <w:szCs w:val="28"/>
          <w:lang w:eastAsia="kk-KZ"/>
        </w:rPr>
      </w:pPr>
      <w:r w:rsidRPr="003C2C03">
        <w:rPr>
          <w:sz w:val="28"/>
          <w:szCs w:val="28"/>
        </w:rPr>
        <w:t>В</w:t>
      </w:r>
      <w:r w:rsidR="007E661F" w:rsidRPr="003C2C03">
        <w:rPr>
          <w:sz w:val="28"/>
          <w:szCs w:val="28"/>
        </w:rPr>
        <w:t xml:space="preserve"> наших сборах отмечен в реке Талгар, </w:t>
      </w:r>
      <w:r w:rsidR="00513D96" w:rsidRPr="003C2C03">
        <w:rPr>
          <w:sz w:val="28"/>
          <w:szCs w:val="28"/>
        </w:rPr>
        <w:t xml:space="preserve">и участке </w:t>
      </w:r>
      <w:r w:rsidR="007E661F" w:rsidRPr="003C2C03">
        <w:rPr>
          <w:sz w:val="28"/>
          <w:szCs w:val="28"/>
        </w:rPr>
        <w:t>рек</w:t>
      </w:r>
      <w:r w:rsidR="00513D96" w:rsidRPr="003C2C03">
        <w:rPr>
          <w:sz w:val="28"/>
          <w:szCs w:val="28"/>
        </w:rPr>
        <w:t>е</w:t>
      </w:r>
      <w:r w:rsidR="007E661F" w:rsidRPr="003C2C03">
        <w:rPr>
          <w:sz w:val="28"/>
          <w:szCs w:val="28"/>
        </w:rPr>
        <w:t xml:space="preserve"> Шелек</w:t>
      </w:r>
      <w:r w:rsidR="00513D96" w:rsidRPr="003C2C03">
        <w:rPr>
          <w:sz w:val="28"/>
          <w:szCs w:val="28"/>
        </w:rPr>
        <w:t>, расположенном ниже Бартогайского водохранилища. По мере пр</w:t>
      </w:r>
      <w:r w:rsidR="00754110" w:rsidRPr="003C2C03">
        <w:rPr>
          <w:sz w:val="28"/>
          <w:szCs w:val="28"/>
        </w:rPr>
        <w:t>иближения к устью реки его численность уменьшается. В обеих реках б</w:t>
      </w:r>
      <w:r w:rsidR="007E661F" w:rsidRPr="003C2C03">
        <w:rPr>
          <w:rFonts w:eastAsia="Times New Roman"/>
          <w:sz w:val="28"/>
          <w:szCs w:val="28"/>
          <w:lang w:eastAsia="kk-KZ"/>
        </w:rPr>
        <w:t>алхашский гольян встречается локализованно</w:t>
      </w:r>
      <w:r w:rsidR="00754110" w:rsidRPr="003C2C03">
        <w:rPr>
          <w:rFonts w:eastAsia="Times New Roman"/>
          <w:sz w:val="28"/>
          <w:szCs w:val="28"/>
          <w:lang w:eastAsia="kk-KZ"/>
        </w:rPr>
        <w:t>: этот вид придерживается биотопов с глубиной от 0,4 до 0,8 м с умеренным течением и галчниковым или каменисто-галечниковым дном</w:t>
      </w:r>
      <w:r w:rsidR="007E661F" w:rsidRPr="003C2C03">
        <w:rPr>
          <w:rFonts w:eastAsia="Times New Roman"/>
          <w:sz w:val="28"/>
          <w:szCs w:val="28"/>
          <w:lang w:eastAsia="kk-KZ"/>
        </w:rPr>
        <w:t xml:space="preserve">. </w:t>
      </w:r>
    </w:p>
    <w:p w14:paraId="77C4EA86" w14:textId="34BDA158" w:rsidR="007E661F" w:rsidRPr="00081585" w:rsidRDefault="007E661F" w:rsidP="00882241">
      <w:pPr>
        <w:widowControl w:val="0"/>
        <w:autoSpaceDE w:val="0"/>
        <w:autoSpaceDN w:val="0"/>
        <w:adjustRightInd w:val="0"/>
        <w:rPr>
          <w:rFonts w:eastAsia="Times New Roman"/>
          <w:sz w:val="28"/>
          <w:szCs w:val="28"/>
          <w:lang w:val="kk-KZ" w:eastAsia="kk-KZ"/>
        </w:rPr>
      </w:pPr>
      <w:r w:rsidRPr="003C2C03">
        <w:rPr>
          <w:rFonts w:eastAsia="Times New Roman"/>
          <w:sz w:val="28"/>
          <w:szCs w:val="28"/>
          <w:lang w:eastAsia="kk-KZ"/>
        </w:rPr>
        <w:t xml:space="preserve">В сборах по среднему участку р. Шелек, балхашский гольян встречался в сообществе с пятнистым губачем, голым османом и амурским чебачком, всего было отловлено, в нижнем течении реки балхашский гольян был немногочисленным, был </w:t>
      </w:r>
      <w:r w:rsidR="00754110" w:rsidRPr="003C2C03">
        <w:rPr>
          <w:rFonts w:eastAsia="Times New Roman"/>
          <w:sz w:val="28"/>
          <w:szCs w:val="28"/>
          <w:lang w:eastAsia="kk-KZ"/>
        </w:rPr>
        <w:t xml:space="preserve">встречен совместно </w:t>
      </w:r>
      <w:r w:rsidRPr="003C2C03">
        <w:rPr>
          <w:rFonts w:eastAsia="Times New Roman"/>
          <w:sz w:val="28"/>
          <w:szCs w:val="28"/>
          <w:lang w:eastAsia="kk-KZ"/>
        </w:rPr>
        <w:t xml:space="preserve">с аборигенными </w:t>
      </w:r>
      <w:r w:rsidR="00754110" w:rsidRPr="003C2C03">
        <w:rPr>
          <w:rFonts w:eastAsia="Times New Roman"/>
          <w:sz w:val="28"/>
          <w:szCs w:val="28"/>
          <w:lang w:eastAsia="kk-KZ"/>
        </w:rPr>
        <w:t>(серый голец, пятнистый губач</w:t>
      </w:r>
      <w:r w:rsidR="008E2412" w:rsidRPr="003C2C03">
        <w:rPr>
          <w:rFonts w:eastAsia="Times New Roman"/>
          <w:sz w:val="28"/>
          <w:szCs w:val="28"/>
          <w:lang w:eastAsia="kk-KZ"/>
        </w:rPr>
        <w:t>)</w:t>
      </w:r>
      <w:r w:rsidR="00754110" w:rsidRPr="003C2C03">
        <w:rPr>
          <w:rFonts w:eastAsia="Times New Roman"/>
          <w:sz w:val="28"/>
          <w:szCs w:val="28"/>
          <w:lang w:eastAsia="kk-KZ"/>
        </w:rPr>
        <w:t xml:space="preserve"> </w:t>
      </w:r>
      <w:r w:rsidRPr="003C2C03">
        <w:rPr>
          <w:rFonts w:eastAsia="Times New Roman"/>
          <w:sz w:val="28"/>
          <w:szCs w:val="28"/>
          <w:lang w:eastAsia="kk-KZ"/>
        </w:rPr>
        <w:t>и чужеродными видами рыб</w:t>
      </w:r>
      <w:r w:rsidR="008E2412" w:rsidRPr="003C2C03">
        <w:rPr>
          <w:rFonts w:eastAsia="Times New Roman"/>
          <w:sz w:val="28"/>
          <w:szCs w:val="28"/>
          <w:lang w:eastAsia="kk-KZ"/>
        </w:rPr>
        <w:t xml:space="preserve"> (</w:t>
      </w:r>
      <w:r w:rsidRPr="003C2C03">
        <w:rPr>
          <w:rFonts w:eastAsia="Times New Roman"/>
          <w:sz w:val="28"/>
          <w:szCs w:val="28"/>
          <w:lang w:eastAsia="kk-KZ"/>
        </w:rPr>
        <w:t>амурский чебачок, китайский элеотрис и речная абботина</w:t>
      </w:r>
      <w:r w:rsidR="008E2412" w:rsidRPr="003C2C03">
        <w:rPr>
          <w:rFonts w:eastAsia="Times New Roman"/>
          <w:sz w:val="28"/>
          <w:szCs w:val="28"/>
          <w:lang w:eastAsia="kk-KZ"/>
        </w:rPr>
        <w:t>)</w:t>
      </w:r>
      <w:r w:rsidRPr="003C2C03">
        <w:rPr>
          <w:rFonts w:eastAsia="Times New Roman"/>
          <w:sz w:val="28"/>
          <w:szCs w:val="28"/>
          <w:lang w:eastAsia="kk-KZ"/>
        </w:rPr>
        <w:t>.</w:t>
      </w:r>
      <w:r w:rsidR="002645BA">
        <w:rPr>
          <w:rFonts w:eastAsia="Times New Roman"/>
          <w:sz w:val="28"/>
          <w:szCs w:val="28"/>
          <w:lang w:val="kk-KZ" w:eastAsia="kk-KZ"/>
        </w:rPr>
        <w:t xml:space="preserve"> </w:t>
      </w:r>
      <w:r w:rsidR="008E2412" w:rsidRPr="003C2C03">
        <w:rPr>
          <w:rFonts w:eastAsia="Times New Roman"/>
          <w:sz w:val="28"/>
          <w:szCs w:val="28"/>
          <w:lang w:eastAsia="kk-KZ"/>
        </w:rPr>
        <w:t>Р</w:t>
      </w:r>
      <w:r w:rsidR="000F3B55" w:rsidRPr="003C2C03">
        <w:rPr>
          <w:rFonts w:eastAsia="Times New Roman"/>
          <w:sz w:val="28"/>
          <w:szCs w:val="28"/>
          <w:lang w:eastAsia="kk-KZ"/>
        </w:rPr>
        <w:t>азмерно – весовые показатели</w:t>
      </w:r>
      <w:r w:rsidRPr="003C2C03">
        <w:rPr>
          <w:rFonts w:eastAsia="Times New Roman"/>
          <w:sz w:val="28"/>
          <w:szCs w:val="28"/>
          <w:lang w:eastAsia="kk-KZ"/>
        </w:rPr>
        <w:t xml:space="preserve"> </w:t>
      </w:r>
      <w:r w:rsidR="008E2412" w:rsidRPr="003C2C03">
        <w:rPr>
          <w:rFonts w:eastAsia="Times New Roman"/>
          <w:sz w:val="28"/>
          <w:szCs w:val="28"/>
          <w:lang w:eastAsia="kk-KZ"/>
        </w:rPr>
        <w:t xml:space="preserve">исследованных выборок </w:t>
      </w:r>
      <w:r w:rsidRPr="003C2C03">
        <w:rPr>
          <w:rFonts w:eastAsia="Times New Roman"/>
          <w:sz w:val="28"/>
          <w:szCs w:val="28"/>
          <w:lang w:eastAsia="kk-KZ"/>
        </w:rPr>
        <w:t>балхашского гольяна приводятся в табл</w:t>
      </w:r>
      <w:r w:rsidR="002645BA">
        <w:rPr>
          <w:rFonts w:eastAsia="Times New Roman"/>
          <w:sz w:val="28"/>
          <w:szCs w:val="28"/>
          <w:lang w:val="kk-KZ" w:eastAsia="kk-KZ"/>
        </w:rPr>
        <w:t>.</w:t>
      </w:r>
      <w:r w:rsidR="00882241">
        <w:rPr>
          <w:rFonts w:eastAsia="Times New Roman"/>
          <w:sz w:val="28"/>
          <w:szCs w:val="28"/>
          <w:lang w:eastAsia="kk-KZ"/>
        </w:rPr>
        <w:t>4</w:t>
      </w:r>
      <w:r w:rsidR="00081585">
        <w:rPr>
          <w:rFonts w:eastAsia="Times New Roman"/>
          <w:sz w:val="28"/>
          <w:szCs w:val="28"/>
          <w:lang w:val="kk-KZ" w:eastAsia="kk-KZ"/>
        </w:rPr>
        <w:t>7</w:t>
      </w:r>
    </w:p>
    <w:p w14:paraId="58660400" w14:textId="77777777" w:rsidR="007E661F" w:rsidRPr="003C2C03" w:rsidRDefault="007E661F" w:rsidP="007E661F">
      <w:pPr>
        <w:widowControl w:val="0"/>
        <w:tabs>
          <w:tab w:val="left" w:pos="567"/>
        </w:tabs>
        <w:autoSpaceDE w:val="0"/>
        <w:autoSpaceDN w:val="0"/>
        <w:adjustRightInd w:val="0"/>
        <w:ind w:firstLine="567"/>
        <w:rPr>
          <w:rFonts w:eastAsia="Times New Roman"/>
          <w:bCs/>
          <w:sz w:val="28"/>
          <w:szCs w:val="28"/>
          <w:lang w:eastAsia="kk-KZ"/>
        </w:rPr>
      </w:pPr>
    </w:p>
    <w:p w14:paraId="5CB44E70" w14:textId="40C7F00F" w:rsidR="007E661F" w:rsidRPr="003C2C03" w:rsidRDefault="007E661F" w:rsidP="00882241">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882241">
        <w:rPr>
          <w:rFonts w:eastAsia="Times New Roman"/>
          <w:bCs/>
          <w:sz w:val="28"/>
          <w:szCs w:val="28"/>
          <w:lang w:eastAsia="kk-KZ"/>
        </w:rPr>
        <w:t>4</w:t>
      </w:r>
      <w:r w:rsidR="00081585">
        <w:rPr>
          <w:rFonts w:eastAsia="Times New Roman"/>
          <w:bCs/>
          <w:sz w:val="28"/>
          <w:szCs w:val="28"/>
          <w:lang w:val="kk-KZ" w:eastAsia="kk-KZ"/>
        </w:rPr>
        <w:t>7</w:t>
      </w:r>
      <w:r w:rsidRPr="003C2C03">
        <w:rPr>
          <w:rFonts w:eastAsia="Times New Roman"/>
          <w:bCs/>
          <w:sz w:val="28"/>
          <w:szCs w:val="28"/>
          <w:lang w:eastAsia="kk-KZ"/>
        </w:rPr>
        <w:t xml:space="preserve">– </w:t>
      </w:r>
      <w:r w:rsidR="000F3B55" w:rsidRPr="003C2C03">
        <w:rPr>
          <w:rFonts w:eastAsia="Times New Roman"/>
          <w:bCs/>
          <w:sz w:val="28"/>
          <w:szCs w:val="28"/>
          <w:lang w:eastAsia="kk-KZ"/>
        </w:rPr>
        <w:t xml:space="preserve">Размерно – весовые показатели </w:t>
      </w:r>
      <w:r w:rsidRPr="003C2C03">
        <w:rPr>
          <w:rFonts w:eastAsia="Times New Roman"/>
          <w:bCs/>
          <w:sz w:val="28"/>
          <w:szCs w:val="28"/>
          <w:lang w:eastAsia="kk-KZ"/>
        </w:rPr>
        <w:t xml:space="preserve">гольяна из р. Шелек </w:t>
      </w:r>
      <w:r w:rsidR="00882241" w:rsidRPr="003C2C03">
        <w:rPr>
          <w:rFonts w:eastAsia="Times New Roman"/>
          <w:bCs/>
          <w:sz w:val="28"/>
          <w:szCs w:val="28"/>
          <w:lang w:eastAsia="kk-KZ"/>
        </w:rPr>
        <w:t>(2022 г</w:t>
      </w:r>
      <w:r w:rsidR="00882241">
        <w:rPr>
          <w:rFonts w:eastAsia="Times New Roman"/>
          <w:bCs/>
          <w:sz w:val="28"/>
          <w:szCs w:val="28"/>
          <w:lang w:eastAsia="kk-KZ"/>
        </w:rPr>
        <w:t>.</w:t>
      </w:r>
      <w:r w:rsidR="00882241" w:rsidRPr="003C2C03">
        <w:rPr>
          <w:rFonts w:eastAsia="Times New Roman"/>
          <w:bCs/>
          <w:sz w:val="28"/>
          <w:szCs w:val="28"/>
          <w:lang w:eastAsia="kk-KZ"/>
        </w:rPr>
        <w:t>)</w:t>
      </w:r>
    </w:p>
    <w:p w14:paraId="0C3201BF" w14:textId="32299DAC" w:rsidR="007E661F" w:rsidRPr="003C2C03" w:rsidRDefault="007E661F" w:rsidP="007E661F">
      <w:pPr>
        <w:widowControl w:val="0"/>
        <w:tabs>
          <w:tab w:val="left" w:pos="567"/>
        </w:tabs>
        <w:autoSpaceDE w:val="0"/>
        <w:autoSpaceDN w:val="0"/>
        <w:adjustRightInd w:val="0"/>
        <w:ind w:firstLine="567"/>
        <w:rPr>
          <w:rFonts w:eastAsia="Times New Roman"/>
          <w:bCs/>
          <w:sz w:val="28"/>
          <w:szCs w:val="28"/>
          <w:lang w:eastAsia="kk-KZ"/>
        </w:rPr>
      </w:pP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7E661F" w:rsidRPr="003C2C03" w14:paraId="5BC6004C" w14:textId="77777777" w:rsidTr="000F3B55">
        <w:trPr>
          <w:trHeight w:val="269"/>
          <w:jc w:val="center"/>
        </w:trPr>
        <w:tc>
          <w:tcPr>
            <w:tcW w:w="4112" w:type="dxa"/>
            <w:vMerge w:val="restart"/>
          </w:tcPr>
          <w:p w14:paraId="7579B4CE" w14:textId="77777777" w:rsidR="007E661F" w:rsidRPr="003C2C03" w:rsidRDefault="007E661F" w:rsidP="000F3B55">
            <w:pPr>
              <w:ind w:firstLine="0"/>
              <w:jc w:val="center"/>
              <w:rPr>
                <w:rFonts w:ascii="Times New Roman" w:hAnsi="Times New Roman" w:cs="Times New Roman"/>
                <w:lang w:val="kk-KZ"/>
              </w:rPr>
            </w:pPr>
          </w:p>
          <w:p w14:paraId="591A3A6C"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5E40172D" w14:textId="77777777" w:rsidR="007E661F" w:rsidRPr="003C2C03" w:rsidRDefault="007E661F" w:rsidP="000F3B55">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7E661F" w:rsidRPr="003C2C03" w14:paraId="32DE22F7" w14:textId="77777777" w:rsidTr="000F3B55">
        <w:trPr>
          <w:trHeight w:val="207"/>
          <w:jc w:val="center"/>
        </w:trPr>
        <w:tc>
          <w:tcPr>
            <w:tcW w:w="4112" w:type="dxa"/>
            <w:vMerge/>
          </w:tcPr>
          <w:p w14:paraId="5606537A" w14:textId="77777777" w:rsidR="007E661F" w:rsidRPr="003C2C03" w:rsidRDefault="007E661F" w:rsidP="000F3B55">
            <w:pPr>
              <w:ind w:firstLine="0"/>
              <w:rPr>
                <w:rFonts w:ascii="Times New Roman" w:hAnsi="Times New Roman" w:cs="Times New Roman"/>
                <w:b/>
                <w:bCs/>
                <w:lang w:val="en-US"/>
              </w:rPr>
            </w:pPr>
          </w:p>
        </w:tc>
        <w:tc>
          <w:tcPr>
            <w:tcW w:w="1695" w:type="dxa"/>
          </w:tcPr>
          <w:p w14:paraId="4BBD506D" w14:textId="77777777" w:rsidR="007E661F" w:rsidRPr="003C2C03" w:rsidRDefault="007E661F" w:rsidP="000F3B55">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38C34F06" w14:textId="77777777" w:rsidR="007E661F" w:rsidRPr="003C2C03" w:rsidRDefault="007E661F" w:rsidP="000F3B55">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Pr="003C2C03">
              <w:rPr>
                <w:rFonts w:ascii="Times New Roman" w:eastAsia="MS Gothic" w:hAnsi="Times New Roman" w:cs="Times New Roman"/>
              </w:rPr>
              <w:t>土</w:t>
            </w:r>
            <w:r w:rsidRPr="003C2C03">
              <w:rPr>
                <w:rFonts w:ascii="Times New Roman" w:hAnsi="Times New Roman" w:cs="Times New Roman"/>
              </w:rPr>
              <w:t>m</w:t>
            </w:r>
          </w:p>
        </w:tc>
        <w:tc>
          <w:tcPr>
            <w:tcW w:w="993" w:type="dxa"/>
          </w:tcPr>
          <w:p w14:paraId="37BB6276" w14:textId="77777777" w:rsidR="007E661F" w:rsidRPr="003C2C03" w:rsidRDefault="007E661F" w:rsidP="000F3B55">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2ABD151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882241" w:rsidRPr="00882241" w14:paraId="5014C762" w14:textId="77777777" w:rsidTr="000F3B55">
        <w:trPr>
          <w:trHeight w:val="207"/>
          <w:jc w:val="center"/>
        </w:trPr>
        <w:tc>
          <w:tcPr>
            <w:tcW w:w="4112" w:type="dxa"/>
          </w:tcPr>
          <w:p w14:paraId="6A64AF48" w14:textId="4831DC28" w:rsidR="00882241" w:rsidRPr="00882241" w:rsidRDefault="00882241" w:rsidP="00882241">
            <w:pPr>
              <w:ind w:firstLine="0"/>
              <w:jc w:val="center"/>
              <w:rPr>
                <w:rFonts w:ascii="Times New Roman" w:hAnsi="Times New Roman" w:cs="Times New Roman"/>
                <w:i/>
                <w:iCs/>
              </w:rPr>
            </w:pPr>
            <w:r w:rsidRPr="00882241">
              <w:rPr>
                <w:rFonts w:ascii="Times New Roman" w:hAnsi="Times New Roman" w:cs="Times New Roman"/>
                <w:i/>
                <w:iCs/>
              </w:rPr>
              <w:t>1</w:t>
            </w:r>
          </w:p>
        </w:tc>
        <w:tc>
          <w:tcPr>
            <w:tcW w:w="1695" w:type="dxa"/>
          </w:tcPr>
          <w:p w14:paraId="33A5562B" w14:textId="3BD7D767" w:rsidR="00882241" w:rsidRPr="00882241" w:rsidRDefault="00882241" w:rsidP="00882241">
            <w:pPr>
              <w:tabs>
                <w:tab w:val="left" w:pos="567"/>
              </w:tabs>
              <w:ind w:firstLine="0"/>
              <w:jc w:val="center"/>
              <w:rPr>
                <w:rFonts w:ascii="Times New Roman" w:hAnsi="Times New Roman" w:cs="Times New Roman"/>
                <w:i/>
                <w:iCs/>
              </w:rPr>
            </w:pPr>
            <w:r w:rsidRPr="00882241">
              <w:rPr>
                <w:rFonts w:ascii="Times New Roman" w:hAnsi="Times New Roman" w:cs="Times New Roman"/>
                <w:i/>
                <w:iCs/>
              </w:rPr>
              <w:t>2</w:t>
            </w:r>
          </w:p>
        </w:tc>
        <w:tc>
          <w:tcPr>
            <w:tcW w:w="1434" w:type="dxa"/>
          </w:tcPr>
          <w:p w14:paraId="68E77082" w14:textId="626F6155" w:rsidR="00882241" w:rsidRPr="00882241" w:rsidRDefault="00882241" w:rsidP="00882241">
            <w:pPr>
              <w:tabs>
                <w:tab w:val="left" w:pos="567"/>
              </w:tabs>
              <w:ind w:firstLine="0"/>
              <w:jc w:val="center"/>
              <w:rPr>
                <w:rFonts w:ascii="Times New Roman" w:eastAsia="Gungsuh" w:hAnsi="Times New Roman" w:cs="Times New Roman"/>
                <w:i/>
                <w:iCs/>
              </w:rPr>
            </w:pPr>
            <w:r w:rsidRPr="00882241">
              <w:rPr>
                <w:rFonts w:ascii="Times New Roman" w:eastAsia="Gungsuh" w:hAnsi="Times New Roman" w:cs="Times New Roman"/>
                <w:i/>
                <w:iCs/>
              </w:rPr>
              <w:t>3</w:t>
            </w:r>
          </w:p>
        </w:tc>
        <w:tc>
          <w:tcPr>
            <w:tcW w:w="993" w:type="dxa"/>
          </w:tcPr>
          <w:p w14:paraId="11D4109C" w14:textId="65F5EEB1" w:rsidR="00882241" w:rsidRPr="00882241" w:rsidRDefault="00882241" w:rsidP="00882241">
            <w:pPr>
              <w:tabs>
                <w:tab w:val="left" w:pos="567"/>
              </w:tabs>
              <w:ind w:firstLine="0"/>
              <w:jc w:val="center"/>
              <w:rPr>
                <w:rFonts w:ascii="Times New Roman" w:eastAsia="Yu Gothic" w:hAnsi="Times New Roman" w:cs="Times New Roman"/>
                <w:i/>
                <w:iCs/>
              </w:rPr>
            </w:pPr>
            <w:r w:rsidRPr="00882241">
              <w:rPr>
                <w:rFonts w:ascii="Times New Roman" w:eastAsia="Yu Gothic" w:hAnsi="Times New Roman" w:cs="Times New Roman"/>
                <w:i/>
                <w:iCs/>
              </w:rPr>
              <w:t>4</w:t>
            </w:r>
          </w:p>
        </w:tc>
        <w:tc>
          <w:tcPr>
            <w:tcW w:w="1134" w:type="dxa"/>
          </w:tcPr>
          <w:p w14:paraId="0F8DDAEF" w14:textId="26D2DCF6" w:rsidR="00882241" w:rsidRPr="00882241" w:rsidRDefault="00882241" w:rsidP="00882241">
            <w:pPr>
              <w:ind w:firstLine="0"/>
              <w:jc w:val="center"/>
              <w:rPr>
                <w:rFonts w:ascii="Times New Roman" w:hAnsi="Times New Roman" w:cs="Times New Roman"/>
                <w:i/>
                <w:iCs/>
              </w:rPr>
            </w:pPr>
            <w:r w:rsidRPr="00882241">
              <w:rPr>
                <w:rFonts w:ascii="Times New Roman" w:hAnsi="Times New Roman" w:cs="Times New Roman"/>
                <w:i/>
                <w:iCs/>
              </w:rPr>
              <w:t>5</w:t>
            </w:r>
          </w:p>
        </w:tc>
      </w:tr>
      <w:tr w:rsidR="007E661F" w:rsidRPr="003C2C03" w14:paraId="2DEA4C3C" w14:textId="77777777" w:rsidTr="000F3B55">
        <w:trPr>
          <w:trHeight w:val="207"/>
          <w:jc w:val="center"/>
        </w:trPr>
        <w:tc>
          <w:tcPr>
            <w:tcW w:w="9368" w:type="dxa"/>
            <w:gridSpan w:val="5"/>
          </w:tcPr>
          <w:p w14:paraId="0EF025E4" w14:textId="73173139" w:rsidR="007E661F" w:rsidRPr="003C2C03" w:rsidRDefault="007E661F" w:rsidP="00754110">
            <w:pPr>
              <w:ind w:firstLine="0"/>
              <w:jc w:val="center"/>
            </w:pPr>
            <w:r w:rsidRPr="003C2C03">
              <w:rPr>
                <w:rFonts w:ascii="Times New Roman" w:hAnsi="Times New Roman" w:cs="Times New Roman"/>
                <w:lang w:val="kk-KZ"/>
              </w:rPr>
              <w:t>р. Шелек</w:t>
            </w:r>
            <w:r w:rsidR="00754110" w:rsidRPr="003C2C03">
              <w:rPr>
                <w:rFonts w:ascii="Times New Roman" w:hAnsi="Times New Roman" w:cs="Times New Roman"/>
                <w:lang w:val="kk-KZ"/>
              </w:rPr>
              <w:t xml:space="preserve"> ниже водохохранилища</w:t>
            </w:r>
            <w:r w:rsidR="00754110" w:rsidRPr="003C2C03">
              <w:rPr>
                <w:rFonts w:ascii="Times New Roman" w:hAnsi="Times New Roman" w:cs="Times New Roman"/>
              </w:rPr>
              <w:t xml:space="preserve"> </w:t>
            </w:r>
            <w:r w:rsidRPr="003C2C03">
              <w:rPr>
                <w:rFonts w:ascii="Times New Roman" w:hAnsi="Times New Roman" w:cs="Times New Roman"/>
              </w:rPr>
              <w:t xml:space="preserve"> </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rPr>
              <w:t>=30</w:t>
            </w:r>
            <w:r w:rsidRPr="003C2C03">
              <w:rPr>
                <w:rFonts w:ascii="Times New Roman" w:hAnsi="Times New Roman" w:cs="Times New Roman"/>
                <w:lang w:val="kk-KZ"/>
              </w:rPr>
              <w:t>)</w:t>
            </w:r>
          </w:p>
        </w:tc>
      </w:tr>
      <w:tr w:rsidR="007E661F" w:rsidRPr="003C2C03" w14:paraId="2D576088" w14:textId="77777777" w:rsidTr="000F3B55">
        <w:trPr>
          <w:trHeight w:val="170"/>
          <w:jc w:val="center"/>
        </w:trPr>
        <w:tc>
          <w:tcPr>
            <w:tcW w:w="4112" w:type="dxa"/>
          </w:tcPr>
          <w:p w14:paraId="107B5A50"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67447199"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20</w:t>
            </w:r>
            <w:r w:rsidRPr="003C2C03">
              <w:rPr>
                <w:rFonts w:ascii="Times New Roman" w:hAnsi="Times New Roman" w:cs="Times New Roman"/>
                <w:lang w:val="en-US"/>
              </w:rPr>
              <w:t>-55</w:t>
            </w:r>
          </w:p>
        </w:tc>
        <w:tc>
          <w:tcPr>
            <w:tcW w:w="1434" w:type="dxa"/>
          </w:tcPr>
          <w:p w14:paraId="47C6DFCF"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32.3</w:t>
            </w:r>
            <w:r w:rsidRPr="003C2C03">
              <w:rPr>
                <w:rFonts w:ascii="Times New Roman" w:eastAsia="MS Gothic" w:hAnsi="Times New Roman" w:cs="Times New Roman"/>
                <w:sz w:val="20"/>
                <w:szCs w:val="20"/>
              </w:rPr>
              <w:t>土</w:t>
            </w:r>
            <w:r w:rsidRPr="003C2C03">
              <w:rPr>
                <w:rFonts w:ascii="Times New Roman" w:eastAsia="MS Gothic" w:hAnsi="Times New Roman" w:cs="Times New Roman" w:hint="eastAsia"/>
              </w:rPr>
              <w:t>5</w:t>
            </w:r>
            <w:r w:rsidRPr="003C2C03">
              <w:rPr>
                <w:rFonts w:ascii="Times New Roman" w:eastAsia="MS Gothic" w:hAnsi="Times New Roman" w:cs="Times New Roman"/>
                <w:lang w:val="en-US"/>
              </w:rPr>
              <w:t>.18</w:t>
            </w:r>
          </w:p>
        </w:tc>
        <w:tc>
          <w:tcPr>
            <w:tcW w:w="993" w:type="dxa"/>
          </w:tcPr>
          <w:p w14:paraId="3384F140"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7.45</w:t>
            </w:r>
          </w:p>
        </w:tc>
        <w:tc>
          <w:tcPr>
            <w:tcW w:w="1134" w:type="dxa"/>
          </w:tcPr>
          <w:p w14:paraId="0E27F10E"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23.05</w:t>
            </w:r>
          </w:p>
        </w:tc>
      </w:tr>
      <w:tr w:rsidR="007E661F" w:rsidRPr="003C2C03" w14:paraId="107995AD" w14:textId="77777777" w:rsidTr="000F3B55">
        <w:trPr>
          <w:jc w:val="center"/>
        </w:trPr>
        <w:tc>
          <w:tcPr>
            <w:tcW w:w="4112" w:type="dxa"/>
          </w:tcPr>
          <w:p w14:paraId="0C1F0EF6"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1E8DA6C5"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17</w:t>
            </w:r>
            <w:r w:rsidRPr="003C2C03">
              <w:rPr>
                <w:rFonts w:ascii="Times New Roman" w:hAnsi="Times New Roman" w:cs="Times New Roman"/>
                <w:lang w:val="en-US"/>
              </w:rPr>
              <w:t>-45</w:t>
            </w:r>
          </w:p>
        </w:tc>
        <w:tc>
          <w:tcPr>
            <w:tcW w:w="1434" w:type="dxa"/>
          </w:tcPr>
          <w:p w14:paraId="3B439E45"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27.0</w:t>
            </w:r>
            <w:r w:rsidRPr="003C2C03">
              <w:rPr>
                <w:rFonts w:ascii="Times New Roman" w:eastAsia="MS Gothic" w:hAnsi="Times New Roman" w:cs="Times New Roman"/>
                <w:sz w:val="20"/>
                <w:szCs w:val="20"/>
              </w:rPr>
              <w:t>土</w:t>
            </w:r>
            <w:r w:rsidRPr="003C2C03">
              <w:rPr>
                <w:rFonts w:ascii="Times New Roman" w:eastAsia="MS Gothic" w:hAnsi="Times New Roman" w:cs="Times New Roman" w:hint="eastAsia"/>
              </w:rPr>
              <w:t>3</w:t>
            </w:r>
            <w:r w:rsidRPr="003C2C03">
              <w:rPr>
                <w:rFonts w:ascii="Times New Roman" w:eastAsia="MS Gothic" w:hAnsi="Times New Roman" w:cs="Times New Roman"/>
                <w:lang w:val="en-US"/>
              </w:rPr>
              <w:t>.93</w:t>
            </w:r>
          </w:p>
        </w:tc>
        <w:tc>
          <w:tcPr>
            <w:tcW w:w="993" w:type="dxa"/>
          </w:tcPr>
          <w:p w14:paraId="2C1B9A94"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5.87</w:t>
            </w:r>
          </w:p>
        </w:tc>
        <w:tc>
          <w:tcPr>
            <w:tcW w:w="1134" w:type="dxa"/>
          </w:tcPr>
          <w:p w14:paraId="3A05ED9E"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21.73</w:t>
            </w:r>
          </w:p>
        </w:tc>
      </w:tr>
      <w:tr w:rsidR="007E661F" w:rsidRPr="003C2C03" w14:paraId="2B28686D" w14:textId="77777777" w:rsidTr="000F3B55">
        <w:trPr>
          <w:trHeight w:val="62"/>
          <w:jc w:val="center"/>
        </w:trPr>
        <w:tc>
          <w:tcPr>
            <w:tcW w:w="4112" w:type="dxa"/>
          </w:tcPr>
          <w:p w14:paraId="236FC812"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125B1330"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0.05</w:t>
            </w:r>
            <w:r w:rsidRPr="003C2C03">
              <w:rPr>
                <w:rFonts w:ascii="Times New Roman" w:hAnsi="Times New Roman" w:cs="Times New Roman"/>
                <w:lang w:val="en-US"/>
              </w:rPr>
              <w:t>-1.18</w:t>
            </w:r>
          </w:p>
        </w:tc>
        <w:tc>
          <w:tcPr>
            <w:tcW w:w="1434" w:type="dxa"/>
          </w:tcPr>
          <w:p w14:paraId="4AFBD833"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0.3</w:t>
            </w:r>
            <w:r w:rsidRPr="003C2C03">
              <w:rPr>
                <w:rFonts w:ascii="Times New Roman" w:eastAsia="MS Gothic" w:hAnsi="Times New Roman" w:cs="Times New Roman"/>
                <w:sz w:val="20"/>
                <w:szCs w:val="20"/>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.16</w:t>
            </w:r>
          </w:p>
        </w:tc>
        <w:tc>
          <w:tcPr>
            <w:tcW w:w="993" w:type="dxa"/>
          </w:tcPr>
          <w:p w14:paraId="3AA20C79"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0.24</w:t>
            </w:r>
          </w:p>
        </w:tc>
        <w:tc>
          <w:tcPr>
            <w:tcW w:w="1134" w:type="dxa"/>
          </w:tcPr>
          <w:p w14:paraId="75C53FAB"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68.45</w:t>
            </w:r>
          </w:p>
        </w:tc>
      </w:tr>
    </w:tbl>
    <w:p w14:paraId="33EC7C40" w14:textId="1267809D" w:rsidR="00882241" w:rsidRDefault="00882241">
      <w:r>
        <w:br w:type="page"/>
      </w:r>
    </w:p>
    <w:p w14:paraId="27BDC6F3" w14:textId="55678B05" w:rsidR="00882241" w:rsidRPr="00081585" w:rsidRDefault="00882241" w:rsidP="00882241">
      <w:pPr>
        <w:ind w:firstLine="0"/>
        <w:rPr>
          <w:i/>
          <w:iCs/>
          <w:lang w:val="kk-KZ"/>
        </w:rPr>
      </w:pPr>
      <w:r w:rsidRPr="00882241">
        <w:rPr>
          <w:i/>
          <w:iCs/>
        </w:rPr>
        <w:lastRenderedPageBreak/>
        <w:t>Продолжение таблицы 4</w:t>
      </w:r>
      <w:r w:rsidR="00081585">
        <w:rPr>
          <w:i/>
          <w:iCs/>
          <w:lang w:val="kk-KZ"/>
        </w:rPr>
        <w:t>7</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882241" w:rsidRPr="00882241" w14:paraId="7732E0C7" w14:textId="77777777" w:rsidTr="00517C5E">
        <w:trPr>
          <w:trHeight w:val="207"/>
          <w:jc w:val="center"/>
        </w:trPr>
        <w:tc>
          <w:tcPr>
            <w:tcW w:w="4112" w:type="dxa"/>
          </w:tcPr>
          <w:p w14:paraId="0B4DEA0D" w14:textId="77777777" w:rsidR="00882241" w:rsidRPr="00882241" w:rsidRDefault="00882241" w:rsidP="00517C5E">
            <w:pPr>
              <w:ind w:firstLine="0"/>
              <w:jc w:val="center"/>
              <w:rPr>
                <w:rFonts w:ascii="Times New Roman" w:hAnsi="Times New Roman" w:cs="Times New Roman"/>
                <w:i/>
                <w:iCs/>
              </w:rPr>
            </w:pPr>
            <w:r w:rsidRPr="00882241">
              <w:rPr>
                <w:rFonts w:ascii="Times New Roman" w:hAnsi="Times New Roman" w:cs="Times New Roman"/>
                <w:i/>
                <w:iCs/>
              </w:rPr>
              <w:t>1</w:t>
            </w:r>
          </w:p>
        </w:tc>
        <w:tc>
          <w:tcPr>
            <w:tcW w:w="1695" w:type="dxa"/>
          </w:tcPr>
          <w:p w14:paraId="4718B23D" w14:textId="77777777" w:rsidR="00882241" w:rsidRPr="00882241" w:rsidRDefault="00882241" w:rsidP="00517C5E">
            <w:pPr>
              <w:tabs>
                <w:tab w:val="left" w:pos="567"/>
              </w:tabs>
              <w:ind w:firstLine="0"/>
              <w:jc w:val="center"/>
              <w:rPr>
                <w:rFonts w:ascii="Times New Roman" w:hAnsi="Times New Roman" w:cs="Times New Roman"/>
                <w:i/>
                <w:iCs/>
              </w:rPr>
            </w:pPr>
            <w:r w:rsidRPr="00882241">
              <w:rPr>
                <w:rFonts w:ascii="Times New Roman" w:hAnsi="Times New Roman" w:cs="Times New Roman"/>
                <w:i/>
                <w:iCs/>
              </w:rPr>
              <w:t>2</w:t>
            </w:r>
          </w:p>
        </w:tc>
        <w:tc>
          <w:tcPr>
            <w:tcW w:w="1434" w:type="dxa"/>
          </w:tcPr>
          <w:p w14:paraId="197AACDF" w14:textId="77777777" w:rsidR="00882241" w:rsidRPr="00882241" w:rsidRDefault="00882241" w:rsidP="00517C5E">
            <w:pPr>
              <w:tabs>
                <w:tab w:val="left" w:pos="567"/>
              </w:tabs>
              <w:ind w:firstLine="0"/>
              <w:jc w:val="center"/>
              <w:rPr>
                <w:rFonts w:ascii="Times New Roman" w:eastAsia="Gungsuh" w:hAnsi="Times New Roman" w:cs="Times New Roman"/>
                <w:i/>
                <w:iCs/>
              </w:rPr>
            </w:pPr>
            <w:r w:rsidRPr="00882241">
              <w:rPr>
                <w:rFonts w:ascii="Times New Roman" w:eastAsia="Gungsuh" w:hAnsi="Times New Roman" w:cs="Times New Roman"/>
                <w:i/>
                <w:iCs/>
              </w:rPr>
              <w:t>3</w:t>
            </w:r>
          </w:p>
        </w:tc>
        <w:tc>
          <w:tcPr>
            <w:tcW w:w="993" w:type="dxa"/>
          </w:tcPr>
          <w:p w14:paraId="1246B145" w14:textId="77777777" w:rsidR="00882241" w:rsidRPr="00882241" w:rsidRDefault="00882241" w:rsidP="00517C5E">
            <w:pPr>
              <w:tabs>
                <w:tab w:val="left" w:pos="567"/>
              </w:tabs>
              <w:ind w:firstLine="0"/>
              <w:jc w:val="center"/>
              <w:rPr>
                <w:rFonts w:ascii="Times New Roman" w:eastAsia="Yu Gothic" w:hAnsi="Times New Roman" w:cs="Times New Roman"/>
                <w:i/>
                <w:iCs/>
              </w:rPr>
            </w:pPr>
            <w:r w:rsidRPr="00882241">
              <w:rPr>
                <w:rFonts w:ascii="Times New Roman" w:eastAsia="Yu Gothic" w:hAnsi="Times New Roman" w:cs="Times New Roman"/>
                <w:i/>
                <w:iCs/>
              </w:rPr>
              <w:t>4</w:t>
            </w:r>
          </w:p>
        </w:tc>
        <w:tc>
          <w:tcPr>
            <w:tcW w:w="1134" w:type="dxa"/>
          </w:tcPr>
          <w:p w14:paraId="3D0B57C4" w14:textId="77777777" w:rsidR="00882241" w:rsidRPr="00882241" w:rsidRDefault="00882241" w:rsidP="00517C5E">
            <w:pPr>
              <w:ind w:firstLine="0"/>
              <w:jc w:val="center"/>
              <w:rPr>
                <w:rFonts w:ascii="Times New Roman" w:hAnsi="Times New Roman" w:cs="Times New Roman"/>
                <w:i/>
                <w:iCs/>
              </w:rPr>
            </w:pPr>
            <w:r w:rsidRPr="00882241">
              <w:rPr>
                <w:rFonts w:ascii="Times New Roman" w:hAnsi="Times New Roman" w:cs="Times New Roman"/>
                <w:i/>
                <w:iCs/>
              </w:rPr>
              <w:t>5</w:t>
            </w:r>
          </w:p>
        </w:tc>
      </w:tr>
      <w:tr w:rsidR="007E661F" w:rsidRPr="003C2C03" w14:paraId="164E10D3" w14:textId="77777777" w:rsidTr="000F3B55">
        <w:trPr>
          <w:trHeight w:val="259"/>
          <w:jc w:val="center"/>
        </w:trPr>
        <w:tc>
          <w:tcPr>
            <w:tcW w:w="4112" w:type="dxa"/>
          </w:tcPr>
          <w:p w14:paraId="483AE741" w14:textId="1412E51E"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16C6714C"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55F52B6D"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1.02-1.95</w:t>
            </w:r>
          </w:p>
        </w:tc>
        <w:tc>
          <w:tcPr>
            <w:tcW w:w="1434" w:type="dxa"/>
          </w:tcPr>
          <w:p w14:paraId="398FE4FE"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1.6</w:t>
            </w:r>
            <w:r w:rsidRPr="003C2C03">
              <w:rPr>
                <w:rFonts w:ascii="Times New Roman" w:eastAsia="MS Gothic" w:hAnsi="Times New Roman" w:cs="Times New Roman"/>
                <w:sz w:val="20"/>
                <w:szCs w:val="20"/>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.17</w:t>
            </w:r>
          </w:p>
        </w:tc>
        <w:tc>
          <w:tcPr>
            <w:tcW w:w="993" w:type="dxa"/>
          </w:tcPr>
          <w:p w14:paraId="6050A96E"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0.21</w:t>
            </w:r>
          </w:p>
        </w:tc>
        <w:tc>
          <w:tcPr>
            <w:tcW w:w="1134" w:type="dxa"/>
          </w:tcPr>
          <w:p w14:paraId="1180D3E7"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13.44</w:t>
            </w:r>
          </w:p>
        </w:tc>
      </w:tr>
      <w:tr w:rsidR="007E661F" w:rsidRPr="003C2C03" w14:paraId="2374FD88" w14:textId="77777777" w:rsidTr="000F3B55">
        <w:trPr>
          <w:trHeight w:val="259"/>
          <w:jc w:val="center"/>
        </w:trPr>
        <w:tc>
          <w:tcPr>
            <w:tcW w:w="9368" w:type="dxa"/>
            <w:gridSpan w:val="5"/>
          </w:tcPr>
          <w:p w14:paraId="4BE82234" w14:textId="0ED3D66F" w:rsidR="007E661F" w:rsidRPr="003C2C03" w:rsidRDefault="007E661F" w:rsidP="00754110">
            <w:pPr>
              <w:ind w:firstLine="0"/>
              <w:jc w:val="center"/>
            </w:pPr>
            <w:r w:rsidRPr="003C2C03">
              <w:rPr>
                <w:rFonts w:ascii="Times New Roman" w:hAnsi="Times New Roman" w:cs="Times New Roman"/>
                <w:lang w:val="kk-KZ"/>
              </w:rPr>
              <w:t>р. Шелек</w:t>
            </w:r>
            <w:r w:rsidR="00754110" w:rsidRPr="003C2C03">
              <w:rPr>
                <w:rFonts w:ascii="Times New Roman" w:hAnsi="Times New Roman" w:cs="Times New Roman"/>
                <w:lang w:val="kk-KZ"/>
              </w:rPr>
              <w:t xml:space="preserve"> выше устья</w:t>
            </w:r>
            <w:r w:rsidRPr="003C2C03">
              <w:rPr>
                <w:rFonts w:ascii="Times New Roman" w:hAnsi="Times New Roman" w:cs="Times New Roman"/>
                <w:lang w:val="kk-KZ"/>
              </w:rPr>
              <w:t xml:space="preserve">  (</w:t>
            </w:r>
            <w:r w:rsidRPr="003C2C03">
              <w:rPr>
                <w:rFonts w:ascii="Times New Roman" w:hAnsi="Times New Roman" w:cs="Times New Roman"/>
                <w:lang w:val="en-US"/>
              </w:rPr>
              <w:t>n</w:t>
            </w:r>
            <w:r w:rsidRPr="003C2C03">
              <w:rPr>
                <w:rFonts w:ascii="Times New Roman" w:hAnsi="Times New Roman" w:cs="Times New Roman"/>
              </w:rPr>
              <w:t>=4</w:t>
            </w:r>
            <w:r w:rsidRPr="003C2C03">
              <w:rPr>
                <w:rFonts w:ascii="Times New Roman" w:hAnsi="Times New Roman" w:cs="Times New Roman"/>
                <w:lang w:val="kk-KZ"/>
              </w:rPr>
              <w:t>)</w:t>
            </w:r>
          </w:p>
        </w:tc>
      </w:tr>
      <w:tr w:rsidR="007E661F" w:rsidRPr="003C2C03" w14:paraId="5B15B5FB" w14:textId="77777777" w:rsidTr="000F3B55">
        <w:trPr>
          <w:trHeight w:val="259"/>
          <w:jc w:val="center"/>
        </w:trPr>
        <w:tc>
          <w:tcPr>
            <w:tcW w:w="4112" w:type="dxa"/>
          </w:tcPr>
          <w:p w14:paraId="5A2F1FAC" w14:textId="77777777" w:rsidR="007E661F" w:rsidRPr="003C2C03" w:rsidRDefault="007E661F" w:rsidP="000F3B55">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5CDEFE7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37</w:t>
            </w:r>
            <w:r w:rsidRPr="003C2C03">
              <w:rPr>
                <w:rFonts w:ascii="Times New Roman" w:hAnsi="Times New Roman" w:cs="Times New Roman"/>
                <w:lang w:val="en-US"/>
              </w:rPr>
              <w:t>-58</w:t>
            </w:r>
          </w:p>
        </w:tc>
        <w:tc>
          <w:tcPr>
            <w:tcW w:w="1434" w:type="dxa"/>
          </w:tcPr>
          <w:p w14:paraId="71D44A01"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48.70</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7</w:t>
            </w:r>
            <w:r w:rsidRPr="003C2C03">
              <w:rPr>
                <w:rFonts w:ascii="Times New Roman" w:eastAsia="MS Gothic" w:hAnsi="Times New Roman" w:cs="Times New Roman"/>
                <w:lang w:val="en-US"/>
              </w:rPr>
              <w:t>.78</w:t>
            </w:r>
          </w:p>
        </w:tc>
        <w:tc>
          <w:tcPr>
            <w:tcW w:w="993" w:type="dxa"/>
          </w:tcPr>
          <w:p w14:paraId="78280C75"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10.69</w:t>
            </w:r>
          </w:p>
        </w:tc>
        <w:tc>
          <w:tcPr>
            <w:tcW w:w="1134" w:type="dxa"/>
          </w:tcPr>
          <w:p w14:paraId="3372EDB3"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21.97</w:t>
            </w:r>
          </w:p>
        </w:tc>
      </w:tr>
      <w:tr w:rsidR="007E661F" w:rsidRPr="003C2C03" w14:paraId="0C2AEA63" w14:textId="77777777" w:rsidTr="000F3B55">
        <w:trPr>
          <w:trHeight w:val="259"/>
          <w:jc w:val="center"/>
        </w:trPr>
        <w:tc>
          <w:tcPr>
            <w:tcW w:w="4112" w:type="dxa"/>
          </w:tcPr>
          <w:p w14:paraId="6AF342BC" w14:textId="77777777" w:rsidR="007E661F" w:rsidRPr="003C2C03" w:rsidRDefault="007E661F" w:rsidP="000F3B55">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11541D5C"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30-49</w:t>
            </w:r>
          </w:p>
        </w:tc>
        <w:tc>
          <w:tcPr>
            <w:tcW w:w="1434" w:type="dxa"/>
          </w:tcPr>
          <w:p w14:paraId="62F71E06"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40</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6</w:t>
            </w:r>
            <w:r w:rsidRPr="003C2C03">
              <w:rPr>
                <w:rFonts w:ascii="Times New Roman" w:eastAsia="MS Gothic" w:hAnsi="Times New Roman" w:cs="Times New Roman"/>
                <w:lang w:val="en-US"/>
              </w:rPr>
              <w:t>.67</w:t>
            </w:r>
          </w:p>
        </w:tc>
        <w:tc>
          <w:tcPr>
            <w:tcW w:w="993" w:type="dxa"/>
          </w:tcPr>
          <w:p w14:paraId="3D47B096"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9.54</w:t>
            </w:r>
          </w:p>
        </w:tc>
        <w:tc>
          <w:tcPr>
            <w:tcW w:w="1134" w:type="dxa"/>
          </w:tcPr>
          <w:p w14:paraId="024E2D4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23.85</w:t>
            </w:r>
          </w:p>
        </w:tc>
      </w:tr>
      <w:tr w:rsidR="007E661F" w:rsidRPr="003C2C03" w14:paraId="4AE78459" w14:textId="77777777" w:rsidTr="000F3B55">
        <w:trPr>
          <w:trHeight w:val="259"/>
          <w:jc w:val="center"/>
        </w:trPr>
        <w:tc>
          <w:tcPr>
            <w:tcW w:w="4112" w:type="dxa"/>
          </w:tcPr>
          <w:p w14:paraId="656E8E4A" w14:textId="77777777" w:rsidR="007E661F" w:rsidRPr="003C2C03" w:rsidRDefault="007E661F" w:rsidP="000F3B55">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5D5591CD"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0.46-2.15</w:t>
            </w:r>
          </w:p>
        </w:tc>
        <w:tc>
          <w:tcPr>
            <w:tcW w:w="1434" w:type="dxa"/>
          </w:tcPr>
          <w:p w14:paraId="36C749BA"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1.3</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0</w:t>
            </w:r>
            <w:r w:rsidRPr="003C2C03">
              <w:rPr>
                <w:rFonts w:ascii="Times New Roman" w:eastAsia="MS Gothic" w:hAnsi="Times New Roman" w:cs="Times New Roman"/>
                <w:lang w:val="en-US"/>
              </w:rPr>
              <w:t>.58</w:t>
            </w:r>
          </w:p>
        </w:tc>
        <w:tc>
          <w:tcPr>
            <w:tcW w:w="993" w:type="dxa"/>
          </w:tcPr>
          <w:p w14:paraId="16643FC3"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0.85</w:t>
            </w:r>
          </w:p>
        </w:tc>
        <w:tc>
          <w:tcPr>
            <w:tcW w:w="1134" w:type="dxa"/>
          </w:tcPr>
          <w:p w14:paraId="1EEED17E"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63.48</w:t>
            </w:r>
          </w:p>
        </w:tc>
      </w:tr>
      <w:tr w:rsidR="007E661F" w:rsidRPr="003C2C03" w14:paraId="05D68695" w14:textId="77777777" w:rsidTr="000F3B55">
        <w:trPr>
          <w:trHeight w:val="259"/>
          <w:jc w:val="center"/>
        </w:trPr>
        <w:tc>
          <w:tcPr>
            <w:tcW w:w="4112" w:type="dxa"/>
          </w:tcPr>
          <w:p w14:paraId="2ECD1F4D"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0E36A611" w14:textId="77777777" w:rsidR="007E661F" w:rsidRPr="003C2C03" w:rsidRDefault="007E661F" w:rsidP="000F3B55">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618D8C87"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1.70-2.02</w:t>
            </w:r>
          </w:p>
        </w:tc>
        <w:tc>
          <w:tcPr>
            <w:tcW w:w="1434" w:type="dxa"/>
          </w:tcPr>
          <w:p w14:paraId="0E54F348"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1.8</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0</w:t>
            </w:r>
            <w:r w:rsidRPr="003C2C03">
              <w:rPr>
                <w:rFonts w:ascii="Times New Roman" w:eastAsia="MS Gothic" w:hAnsi="Times New Roman" w:cs="Times New Roman"/>
                <w:lang w:val="en-US"/>
              </w:rPr>
              <w:t>.11</w:t>
            </w:r>
          </w:p>
        </w:tc>
        <w:tc>
          <w:tcPr>
            <w:tcW w:w="993" w:type="dxa"/>
          </w:tcPr>
          <w:p w14:paraId="6C05DBA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0.16</w:t>
            </w:r>
          </w:p>
        </w:tc>
        <w:tc>
          <w:tcPr>
            <w:tcW w:w="1134" w:type="dxa"/>
          </w:tcPr>
          <w:p w14:paraId="37C7C4D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8.53</w:t>
            </w:r>
          </w:p>
        </w:tc>
      </w:tr>
    </w:tbl>
    <w:p w14:paraId="11F5B0E3" w14:textId="77777777" w:rsidR="007E661F" w:rsidRPr="003C2C03" w:rsidRDefault="007E661F" w:rsidP="007E661F">
      <w:pPr>
        <w:widowControl w:val="0"/>
        <w:autoSpaceDE w:val="0"/>
        <w:autoSpaceDN w:val="0"/>
        <w:adjustRightInd w:val="0"/>
        <w:rPr>
          <w:rFonts w:eastAsia="Times New Roman"/>
          <w:iCs/>
          <w:sz w:val="28"/>
          <w:szCs w:val="28"/>
          <w:lang w:eastAsia="kk-KZ"/>
        </w:rPr>
      </w:pPr>
    </w:p>
    <w:p w14:paraId="198FB521" w14:textId="2C9D29D4" w:rsidR="007E661F" w:rsidRPr="003C2C03" w:rsidRDefault="007E661F" w:rsidP="00302E30">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195DF0">
        <w:rPr>
          <w:rFonts w:eastAsia="Times New Roman"/>
          <w:bCs/>
          <w:sz w:val="28"/>
          <w:szCs w:val="28"/>
          <w:lang w:eastAsia="kk-KZ"/>
        </w:rPr>
        <w:t>4</w:t>
      </w:r>
      <w:r w:rsidR="00081585">
        <w:rPr>
          <w:rFonts w:eastAsia="Times New Roman"/>
          <w:bCs/>
          <w:sz w:val="28"/>
          <w:szCs w:val="28"/>
          <w:lang w:val="kk-KZ" w:eastAsia="kk-KZ"/>
        </w:rPr>
        <w:t>8</w:t>
      </w:r>
      <w:r w:rsidRPr="003C2C03">
        <w:rPr>
          <w:rFonts w:eastAsia="Times New Roman"/>
          <w:bCs/>
          <w:sz w:val="28"/>
          <w:szCs w:val="28"/>
          <w:lang w:eastAsia="kk-KZ"/>
        </w:rPr>
        <w:t xml:space="preserve"> – </w:t>
      </w:r>
      <w:r w:rsidR="000F3B55" w:rsidRPr="003C2C03">
        <w:rPr>
          <w:rFonts w:eastAsia="Times New Roman"/>
          <w:bCs/>
          <w:sz w:val="28"/>
          <w:szCs w:val="28"/>
          <w:lang w:eastAsia="kk-KZ"/>
        </w:rPr>
        <w:t xml:space="preserve">Размерно – весовые показатели </w:t>
      </w:r>
      <w:r w:rsidRPr="003C2C03">
        <w:rPr>
          <w:rFonts w:eastAsia="Times New Roman"/>
          <w:bCs/>
          <w:sz w:val="28"/>
          <w:szCs w:val="28"/>
          <w:lang w:eastAsia="kk-KZ"/>
        </w:rPr>
        <w:t xml:space="preserve">гольяна из р. Талгар </w:t>
      </w:r>
      <w:r w:rsidR="00302E30" w:rsidRPr="003C2C03">
        <w:rPr>
          <w:rFonts w:eastAsia="Times New Roman"/>
          <w:bCs/>
          <w:sz w:val="28"/>
          <w:szCs w:val="28"/>
          <w:lang w:eastAsia="kk-KZ"/>
        </w:rPr>
        <w:t xml:space="preserve"> </w:t>
      </w:r>
      <w:r w:rsidRPr="003C2C03">
        <w:rPr>
          <w:rFonts w:eastAsia="Times New Roman"/>
          <w:bCs/>
          <w:sz w:val="28"/>
          <w:szCs w:val="28"/>
          <w:lang w:eastAsia="kk-KZ"/>
        </w:rPr>
        <w:t>(дата сбора: 26.05.2022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7E661F" w:rsidRPr="003C2C03" w14:paraId="68627265" w14:textId="77777777" w:rsidTr="000F3B55">
        <w:trPr>
          <w:jc w:val="center"/>
        </w:trPr>
        <w:tc>
          <w:tcPr>
            <w:tcW w:w="4112" w:type="dxa"/>
            <w:vMerge w:val="restart"/>
          </w:tcPr>
          <w:p w14:paraId="39248376" w14:textId="77777777" w:rsidR="007E661F" w:rsidRPr="003C2C03" w:rsidRDefault="007E661F" w:rsidP="000F3B55">
            <w:pPr>
              <w:ind w:firstLine="0"/>
              <w:jc w:val="center"/>
              <w:rPr>
                <w:rFonts w:ascii="Times New Roman" w:hAnsi="Times New Roman" w:cs="Times New Roman"/>
                <w:lang w:val="kk-KZ"/>
              </w:rPr>
            </w:pPr>
          </w:p>
          <w:p w14:paraId="48D422DA"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0D49EEFF" w14:textId="77777777" w:rsidR="007E661F" w:rsidRPr="003C2C03" w:rsidRDefault="007E661F" w:rsidP="000F3B55">
            <w:pPr>
              <w:ind w:firstLine="0"/>
              <w:jc w:val="center"/>
              <w:rPr>
                <w:rFonts w:ascii="Times New Roman" w:hAnsi="Times New Roman" w:cs="Times New Roman"/>
                <w:lang w:val="kk-KZ"/>
              </w:rPr>
            </w:pPr>
            <w:r w:rsidRPr="003C2C03">
              <w:rPr>
                <w:rFonts w:ascii="Times New Roman" w:hAnsi="Times New Roman" w:cs="Times New Roman"/>
                <w:lang w:val="kk-KZ"/>
              </w:rPr>
              <w:t>р. Талгар</w:t>
            </w:r>
            <w:r w:rsidRPr="003C2C03">
              <w:rPr>
                <w:rFonts w:ascii="Times New Roman" w:hAnsi="Times New Roman" w:cs="Times New Roman"/>
              </w:rPr>
              <w:t>, равнинное течение</w:t>
            </w:r>
            <w:r w:rsidRPr="003C2C03">
              <w:rPr>
                <w:rFonts w:ascii="Times New Roman" w:hAnsi="Times New Roman" w:cs="Times New Roman"/>
                <w:lang w:val="kk-KZ"/>
              </w:rPr>
              <w:t xml:space="preserve">  (</w:t>
            </w:r>
            <w:r w:rsidRPr="003C2C03">
              <w:rPr>
                <w:rFonts w:ascii="Times New Roman" w:hAnsi="Times New Roman" w:cs="Times New Roman"/>
                <w:lang w:val="en-US"/>
              </w:rPr>
              <w:t>n</w:t>
            </w:r>
            <w:r w:rsidRPr="003C2C03">
              <w:rPr>
                <w:rFonts w:ascii="Times New Roman" w:hAnsi="Times New Roman" w:cs="Times New Roman"/>
              </w:rPr>
              <w:t>=4</w:t>
            </w:r>
            <w:r w:rsidRPr="003C2C03">
              <w:rPr>
                <w:rFonts w:ascii="Times New Roman" w:hAnsi="Times New Roman" w:cs="Times New Roman"/>
                <w:lang w:val="kk-KZ"/>
              </w:rPr>
              <w:t>)</w:t>
            </w:r>
          </w:p>
        </w:tc>
      </w:tr>
      <w:tr w:rsidR="007E661F" w:rsidRPr="003C2C03" w14:paraId="73D335A4" w14:textId="77777777" w:rsidTr="000F3B55">
        <w:trPr>
          <w:jc w:val="center"/>
        </w:trPr>
        <w:tc>
          <w:tcPr>
            <w:tcW w:w="4112" w:type="dxa"/>
            <w:vMerge/>
          </w:tcPr>
          <w:p w14:paraId="23CB6AA7" w14:textId="77777777" w:rsidR="007E661F" w:rsidRPr="003C2C03" w:rsidRDefault="007E661F" w:rsidP="000F3B55">
            <w:pPr>
              <w:ind w:firstLine="0"/>
              <w:rPr>
                <w:rFonts w:ascii="Times New Roman" w:hAnsi="Times New Roman" w:cs="Times New Roman"/>
              </w:rPr>
            </w:pPr>
          </w:p>
        </w:tc>
        <w:tc>
          <w:tcPr>
            <w:tcW w:w="5256" w:type="dxa"/>
            <w:gridSpan w:val="4"/>
          </w:tcPr>
          <w:p w14:paraId="4DC759F7" w14:textId="77777777" w:rsidR="007E661F" w:rsidRPr="003C2C03" w:rsidRDefault="007E661F" w:rsidP="000F3B55">
            <w:pPr>
              <w:ind w:firstLine="0"/>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7E661F" w:rsidRPr="003C2C03" w14:paraId="4BE40A23" w14:textId="77777777" w:rsidTr="000F3B55">
        <w:trPr>
          <w:trHeight w:val="207"/>
          <w:jc w:val="center"/>
        </w:trPr>
        <w:tc>
          <w:tcPr>
            <w:tcW w:w="4112" w:type="dxa"/>
            <w:vMerge/>
          </w:tcPr>
          <w:p w14:paraId="08BDB76A" w14:textId="77777777" w:rsidR="007E661F" w:rsidRPr="003C2C03" w:rsidRDefault="007E661F" w:rsidP="000F3B55">
            <w:pPr>
              <w:ind w:firstLine="0"/>
              <w:rPr>
                <w:rFonts w:ascii="Times New Roman" w:hAnsi="Times New Roman" w:cs="Times New Roman"/>
                <w:b/>
                <w:bCs/>
                <w:lang w:val="en-US"/>
              </w:rPr>
            </w:pPr>
          </w:p>
        </w:tc>
        <w:tc>
          <w:tcPr>
            <w:tcW w:w="1695" w:type="dxa"/>
          </w:tcPr>
          <w:p w14:paraId="71320119" w14:textId="77777777" w:rsidR="007E661F" w:rsidRPr="003C2C03" w:rsidRDefault="007E661F" w:rsidP="000F3B55">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266100A3" w14:textId="77777777" w:rsidR="007E661F" w:rsidRPr="003C2C03" w:rsidRDefault="007E661F" w:rsidP="000F3B55">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Pr="003C2C03">
              <w:rPr>
                <w:rFonts w:ascii="Times New Roman" w:eastAsia="MS Gothic" w:hAnsi="Times New Roman" w:cs="Times New Roman"/>
              </w:rPr>
              <w:t>土</w:t>
            </w:r>
            <w:r w:rsidRPr="003C2C03">
              <w:rPr>
                <w:rFonts w:ascii="Times New Roman" w:hAnsi="Times New Roman" w:cs="Times New Roman"/>
              </w:rPr>
              <w:t>m</w:t>
            </w:r>
          </w:p>
        </w:tc>
        <w:tc>
          <w:tcPr>
            <w:tcW w:w="993" w:type="dxa"/>
          </w:tcPr>
          <w:p w14:paraId="72623E0F" w14:textId="77777777" w:rsidR="007E661F" w:rsidRPr="003C2C03" w:rsidRDefault="007E661F" w:rsidP="000F3B55">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3DF3C547"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7E661F" w:rsidRPr="003C2C03" w14:paraId="3A490CCD" w14:textId="77777777" w:rsidTr="000F3B55">
        <w:trPr>
          <w:trHeight w:val="170"/>
          <w:jc w:val="center"/>
        </w:trPr>
        <w:tc>
          <w:tcPr>
            <w:tcW w:w="4112" w:type="dxa"/>
          </w:tcPr>
          <w:p w14:paraId="0665B649"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070ED2A2"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20</w:t>
            </w:r>
            <w:r w:rsidRPr="003C2C03">
              <w:rPr>
                <w:rFonts w:ascii="Times New Roman" w:hAnsi="Times New Roman" w:cs="Times New Roman"/>
                <w:lang w:val="en-US"/>
              </w:rPr>
              <w:t>-28</w:t>
            </w:r>
          </w:p>
        </w:tc>
        <w:tc>
          <w:tcPr>
            <w:tcW w:w="1434" w:type="dxa"/>
          </w:tcPr>
          <w:p w14:paraId="5EB34899"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23</w:t>
            </w:r>
            <w:r w:rsidRPr="003C2C03">
              <w:rPr>
                <w:rFonts w:ascii="Times New Roman" w:eastAsia="MS Gothic" w:hAnsi="Times New Roman" w:cs="Times New Roman"/>
              </w:rPr>
              <w:t>土</w:t>
            </w:r>
            <w:r w:rsidRPr="003C2C03">
              <w:rPr>
                <w:rFonts w:ascii="Times New Roman" w:eastAsia="MS Gothic" w:hAnsi="Times New Roman" w:cs="Times New Roman" w:hint="eastAsia"/>
              </w:rPr>
              <w:t>2</w:t>
            </w:r>
            <w:r w:rsidRPr="003C2C03">
              <w:rPr>
                <w:rFonts w:ascii="Times New Roman" w:eastAsia="MS Gothic" w:hAnsi="Times New Roman" w:cs="Times New Roman"/>
                <w:lang w:val="en-US"/>
              </w:rPr>
              <w:t>.50</w:t>
            </w:r>
          </w:p>
        </w:tc>
        <w:tc>
          <w:tcPr>
            <w:tcW w:w="993" w:type="dxa"/>
          </w:tcPr>
          <w:p w14:paraId="1EF4F4D1"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3.46</w:t>
            </w:r>
          </w:p>
        </w:tc>
        <w:tc>
          <w:tcPr>
            <w:tcW w:w="1134" w:type="dxa"/>
          </w:tcPr>
          <w:p w14:paraId="3660CA98"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15.06</w:t>
            </w:r>
          </w:p>
        </w:tc>
      </w:tr>
      <w:tr w:rsidR="007E661F" w:rsidRPr="003C2C03" w14:paraId="3AC518CA" w14:textId="77777777" w:rsidTr="000F3B55">
        <w:trPr>
          <w:jc w:val="center"/>
        </w:trPr>
        <w:tc>
          <w:tcPr>
            <w:tcW w:w="4112" w:type="dxa"/>
          </w:tcPr>
          <w:p w14:paraId="1F7CD750"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135CCC71"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17</w:t>
            </w:r>
            <w:r w:rsidRPr="003C2C03">
              <w:rPr>
                <w:rFonts w:ascii="Times New Roman" w:hAnsi="Times New Roman" w:cs="Times New Roman"/>
                <w:lang w:val="en-US"/>
              </w:rPr>
              <w:t>-23</w:t>
            </w:r>
          </w:p>
        </w:tc>
        <w:tc>
          <w:tcPr>
            <w:tcW w:w="1434" w:type="dxa"/>
          </w:tcPr>
          <w:p w14:paraId="6A1BBD40"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19.5</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.75</w:t>
            </w:r>
          </w:p>
        </w:tc>
        <w:tc>
          <w:tcPr>
            <w:tcW w:w="993" w:type="dxa"/>
          </w:tcPr>
          <w:p w14:paraId="453834EA"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2.52</w:t>
            </w:r>
          </w:p>
        </w:tc>
        <w:tc>
          <w:tcPr>
            <w:tcW w:w="1134" w:type="dxa"/>
          </w:tcPr>
          <w:p w14:paraId="1852C7BB"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12.91</w:t>
            </w:r>
          </w:p>
        </w:tc>
      </w:tr>
      <w:tr w:rsidR="007E661F" w:rsidRPr="003C2C03" w14:paraId="3941D062" w14:textId="77777777" w:rsidTr="000F3B55">
        <w:trPr>
          <w:trHeight w:val="62"/>
          <w:jc w:val="center"/>
        </w:trPr>
        <w:tc>
          <w:tcPr>
            <w:tcW w:w="4112" w:type="dxa"/>
          </w:tcPr>
          <w:p w14:paraId="3654DEA4"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70EE0A93"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rPr>
              <w:t>0</w:t>
            </w:r>
            <w:r w:rsidRPr="003C2C03">
              <w:rPr>
                <w:rFonts w:ascii="Times New Roman" w:hAnsi="Times New Roman" w:cs="Times New Roman"/>
                <w:lang w:val="en-US"/>
              </w:rPr>
              <w:t>.</w:t>
            </w:r>
            <w:r w:rsidRPr="003C2C03">
              <w:rPr>
                <w:rFonts w:ascii="Times New Roman" w:hAnsi="Times New Roman" w:cs="Times New Roman"/>
              </w:rPr>
              <w:t>07</w:t>
            </w:r>
            <w:r w:rsidRPr="003C2C03">
              <w:rPr>
                <w:rFonts w:ascii="Times New Roman" w:hAnsi="Times New Roman" w:cs="Times New Roman"/>
                <w:lang w:val="en-US"/>
              </w:rPr>
              <w:t>-0.16</w:t>
            </w:r>
          </w:p>
        </w:tc>
        <w:tc>
          <w:tcPr>
            <w:tcW w:w="1434" w:type="dxa"/>
          </w:tcPr>
          <w:p w14:paraId="771890CD"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0.1</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.03</w:t>
            </w:r>
          </w:p>
        </w:tc>
        <w:tc>
          <w:tcPr>
            <w:tcW w:w="993" w:type="dxa"/>
          </w:tcPr>
          <w:p w14:paraId="0477FBCB"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0.04</w:t>
            </w:r>
          </w:p>
        </w:tc>
        <w:tc>
          <w:tcPr>
            <w:tcW w:w="1134" w:type="dxa"/>
          </w:tcPr>
          <w:p w14:paraId="0A033CD8"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43.01</w:t>
            </w:r>
          </w:p>
        </w:tc>
      </w:tr>
      <w:tr w:rsidR="007E661F" w:rsidRPr="003C2C03" w14:paraId="08BFCD2E" w14:textId="77777777" w:rsidTr="000F3B55">
        <w:trPr>
          <w:trHeight w:val="259"/>
          <w:jc w:val="center"/>
        </w:trPr>
        <w:tc>
          <w:tcPr>
            <w:tcW w:w="4112" w:type="dxa"/>
          </w:tcPr>
          <w:p w14:paraId="2CE415FF"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452C9BAC" w14:textId="77777777" w:rsidR="007E661F" w:rsidRPr="003C2C03" w:rsidRDefault="007E661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5B5CECA0"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1.17-1.42</w:t>
            </w:r>
          </w:p>
        </w:tc>
        <w:tc>
          <w:tcPr>
            <w:tcW w:w="1434" w:type="dxa"/>
          </w:tcPr>
          <w:p w14:paraId="16EE997C"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1.3</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.10</w:t>
            </w:r>
          </w:p>
        </w:tc>
        <w:tc>
          <w:tcPr>
            <w:tcW w:w="993" w:type="dxa"/>
          </w:tcPr>
          <w:p w14:paraId="5A82D7FA"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0.13</w:t>
            </w:r>
          </w:p>
        </w:tc>
        <w:tc>
          <w:tcPr>
            <w:tcW w:w="1134" w:type="dxa"/>
          </w:tcPr>
          <w:p w14:paraId="68A478EB" w14:textId="77777777" w:rsidR="007E661F" w:rsidRPr="003C2C03" w:rsidRDefault="007E661F" w:rsidP="000F3B55">
            <w:pPr>
              <w:ind w:firstLine="0"/>
              <w:jc w:val="center"/>
              <w:rPr>
                <w:rFonts w:ascii="Times New Roman" w:hAnsi="Times New Roman" w:cs="Times New Roman"/>
                <w:lang w:val="en-US"/>
              </w:rPr>
            </w:pPr>
            <w:r w:rsidRPr="003C2C03">
              <w:rPr>
                <w:rFonts w:ascii="Times New Roman" w:hAnsi="Times New Roman" w:cs="Times New Roman"/>
                <w:lang w:val="en-US"/>
              </w:rPr>
              <w:t>9.92</w:t>
            </w:r>
          </w:p>
        </w:tc>
      </w:tr>
    </w:tbl>
    <w:p w14:paraId="412F1036" w14:textId="77777777" w:rsidR="007E661F" w:rsidRPr="003C2C03" w:rsidRDefault="007E661F" w:rsidP="007E661F">
      <w:pPr>
        <w:widowControl w:val="0"/>
        <w:autoSpaceDE w:val="0"/>
        <w:autoSpaceDN w:val="0"/>
        <w:adjustRightInd w:val="0"/>
        <w:ind w:firstLine="567"/>
        <w:rPr>
          <w:rFonts w:eastAsia="Times New Roman"/>
          <w:sz w:val="28"/>
          <w:szCs w:val="28"/>
          <w:lang w:eastAsia="kk-KZ"/>
        </w:rPr>
      </w:pPr>
    </w:p>
    <w:p w14:paraId="458DD1CA" w14:textId="76BEDC8B" w:rsidR="007E661F" w:rsidRPr="003C2C03" w:rsidRDefault="007E661F" w:rsidP="00195DF0">
      <w:pPr>
        <w:widowControl w:val="0"/>
        <w:autoSpaceDE w:val="0"/>
        <w:autoSpaceDN w:val="0"/>
        <w:adjustRightInd w:val="0"/>
        <w:rPr>
          <w:rFonts w:eastAsia="Times New Roman"/>
          <w:sz w:val="28"/>
          <w:szCs w:val="28"/>
          <w:lang w:eastAsia="kk-KZ"/>
        </w:rPr>
      </w:pPr>
      <w:r w:rsidRPr="003C2C03">
        <w:rPr>
          <w:rFonts w:eastAsia="Times New Roman"/>
          <w:sz w:val="28"/>
          <w:szCs w:val="28"/>
          <w:lang w:eastAsia="kk-KZ"/>
        </w:rPr>
        <w:t>В р. Талгар балхашский гольян отмечается в сообществе пятнистого губача, серого гольца, тибетского гольца и медаки. В сборе был немногочисленным (4 экз.).</w:t>
      </w:r>
      <w:r w:rsidRPr="003C2C03">
        <w:rPr>
          <w:sz w:val="28"/>
          <w:szCs w:val="28"/>
        </w:rPr>
        <w:t xml:space="preserve"> Во всех сборах, рыбы</w:t>
      </w:r>
      <w:r w:rsidRPr="003C2C03">
        <w:rPr>
          <w:rFonts w:eastAsia="Times New Roman"/>
          <w:sz w:val="28"/>
          <w:szCs w:val="28"/>
          <w:lang w:eastAsia="kk-KZ"/>
        </w:rPr>
        <w:t xml:space="preserve"> характеризуются небольшими размерами длины и массы тела. Сведения по биологии и морфометрии балхашского гольяны очень скудные. В литературе приводятся данные балхашского гольяна из р. Шарын (бассейн р. Иле), где масса тела рыб в среднем составляет 4,7 г, при средней длине тела без хвостового плавника – 54,8 мм [</w:t>
      </w:r>
      <w:r w:rsidR="006D77F4" w:rsidRPr="003C2C03">
        <w:rPr>
          <w:rFonts w:eastAsia="Times New Roman"/>
          <w:sz w:val="28"/>
          <w:szCs w:val="28"/>
          <w:lang w:eastAsia="kk-KZ"/>
        </w:rPr>
        <w:t>304</w:t>
      </w:r>
      <w:r w:rsidRPr="003C2C03">
        <w:rPr>
          <w:rFonts w:eastAsia="Times New Roman"/>
          <w:sz w:val="28"/>
          <w:szCs w:val="28"/>
          <w:lang w:eastAsia="kk-KZ"/>
        </w:rPr>
        <w:t xml:space="preserve">].  </w:t>
      </w:r>
    </w:p>
    <w:p w14:paraId="6CB61AFB" w14:textId="4034FF74" w:rsidR="007E661F" w:rsidRPr="003C2C03" w:rsidRDefault="007E661F" w:rsidP="00195DF0">
      <w:pPr>
        <w:widowControl w:val="0"/>
        <w:autoSpaceDE w:val="0"/>
        <w:autoSpaceDN w:val="0"/>
        <w:adjustRightInd w:val="0"/>
        <w:rPr>
          <w:rFonts w:eastAsia="Times New Roman"/>
          <w:sz w:val="28"/>
          <w:szCs w:val="28"/>
          <w:lang w:eastAsia="ru-RU"/>
        </w:rPr>
      </w:pPr>
      <w:r w:rsidRPr="00195DF0">
        <w:rPr>
          <w:rFonts w:eastAsia="Times New Roman"/>
          <w:i/>
          <w:iCs/>
          <w:sz w:val="28"/>
          <w:szCs w:val="28"/>
          <w:lang w:eastAsia="kk-KZ"/>
        </w:rPr>
        <w:t>Заключение.</w:t>
      </w:r>
      <w:r w:rsidRPr="003C2C03">
        <w:rPr>
          <w:rFonts w:eastAsia="Times New Roman"/>
          <w:sz w:val="28"/>
          <w:szCs w:val="28"/>
          <w:lang w:eastAsia="kk-KZ"/>
        </w:rPr>
        <w:t xml:space="preserve"> </w:t>
      </w:r>
      <w:r w:rsidRPr="003C2C03">
        <w:rPr>
          <w:rFonts w:eastAsia="Times New Roman"/>
          <w:sz w:val="28"/>
          <w:szCs w:val="28"/>
          <w:lang w:eastAsia="ru-RU"/>
        </w:rPr>
        <w:t xml:space="preserve">В водоёмах с незначительной численностью видов-акклиматизантов </w:t>
      </w:r>
      <w:r w:rsidR="00754110" w:rsidRPr="003C2C03">
        <w:rPr>
          <w:rFonts w:eastAsia="Times New Roman"/>
          <w:sz w:val="28"/>
          <w:szCs w:val="28"/>
          <w:lang w:eastAsia="ru-RU"/>
        </w:rPr>
        <w:t xml:space="preserve">балхашский </w:t>
      </w:r>
      <w:r w:rsidRPr="003C2C03">
        <w:rPr>
          <w:rFonts w:eastAsia="Times New Roman"/>
          <w:sz w:val="28"/>
          <w:szCs w:val="28"/>
          <w:lang w:eastAsia="ru-RU"/>
        </w:rPr>
        <w:t>гольян</w:t>
      </w:r>
      <w:r w:rsidR="00754110" w:rsidRPr="003C2C03">
        <w:rPr>
          <w:rFonts w:eastAsia="Times New Roman"/>
          <w:sz w:val="28"/>
          <w:szCs w:val="28"/>
          <w:lang w:eastAsia="ru-RU"/>
        </w:rPr>
        <w:t xml:space="preserve">  обитает на участках с умеренным течением, избегает участков </w:t>
      </w:r>
      <w:r w:rsidRPr="003C2C03">
        <w:rPr>
          <w:rFonts w:eastAsia="Times New Roman"/>
          <w:sz w:val="28"/>
          <w:szCs w:val="28"/>
          <w:lang w:eastAsia="ru-RU"/>
        </w:rPr>
        <w:t xml:space="preserve">с быстрым течением и </w:t>
      </w:r>
      <w:r w:rsidR="00754110" w:rsidRPr="003C2C03">
        <w:rPr>
          <w:rFonts w:eastAsia="Times New Roman"/>
          <w:sz w:val="28"/>
          <w:szCs w:val="28"/>
          <w:lang w:eastAsia="ru-RU"/>
        </w:rPr>
        <w:t>непроточных водоемов</w:t>
      </w:r>
      <w:r w:rsidRPr="003C2C03">
        <w:rPr>
          <w:rFonts w:eastAsia="Times New Roman"/>
          <w:sz w:val="28"/>
          <w:szCs w:val="28"/>
          <w:lang w:eastAsia="ru-RU"/>
        </w:rPr>
        <w:t>. В русле рек держится на галечниковых мелководьях в стороне от основно</w:t>
      </w:r>
      <w:r w:rsidR="00754110" w:rsidRPr="003C2C03">
        <w:rPr>
          <w:rFonts w:eastAsia="Times New Roman"/>
          <w:sz w:val="28"/>
          <w:szCs w:val="28"/>
          <w:lang w:eastAsia="ru-RU"/>
        </w:rPr>
        <w:t>го потока</w:t>
      </w:r>
      <w:r w:rsidRPr="003C2C03">
        <w:rPr>
          <w:rFonts w:eastAsia="Times New Roman"/>
          <w:sz w:val="28"/>
          <w:szCs w:val="28"/>
          <w:lang w:eastAsia="ru-RU"/>
        </w:rPr>
        <w:t xml:space="preserve">, совместно с молодью </w:t>
      </w:r>
      <w:r w:rsidR="008E2412" w:rsidRPr="003C2C03">
        <w:rPr>
          <w:rFonts w:eastAsia="Times New Roman"/>
          <w:sz w:val="28"/>
          <w:szCs w:val="28"/>
          <w:lang w:eastAsia="ru-RU"/>
        </w:rPr>
        <w:t xml:space="preserve">голого </w:t>
      </w:r>
      <w:r w:rsidRPr="003C2C03">
        <w:rPr>
          <w:rFonts w:eastAsia="Times New Roman"/>
          <w:sz w:val="28"/>
          <w:szCs w:val="28"/>
          <w:lang w:eastAsia="ru-RU"/>
        </w:rPr>
        <w:t>османа, крупным гольцом и псевд</w:t>
      </w:r>
      <w:r w:rsidR="008E2412" w:rsidRPr="003C2C03">
        <w:rPr>
          <w:rFonts w:eastAsia="Times New Roman"/>
          <w:sz w:val="28"/>
          <w:szCs w:val="28"/>
          <w:lang w:eastAsia="ru-RU"/>
        </w:rPr>
        <w:t>о</w:t>
      </w:r>
      <w:r w:rsidRPr="003C2C03">
        <w:rPr>
          <w:rFonts w:eastAsia="Times New Roman"/>
          <w:sz w:val="28"/>
          <w:szCs w:val="28"/>
          <w:lang w:eastAsia="ru-RU"/>
        </w:rPr>
        <w:t xml:space="preserve">расборой, где его доля </w:t>
      </w:r>
      <w:r w:rsidR="008E2412" w:rsidRPr="003C2C03">
        <w:rPr>
          <w:rFonts w:eastAsia="Times New Roman"/>
          <w:sz w:val="28"/>
          <w:szCs w:val="28"/>
          <w:lang w:eastAsia="ru-RU"/>
        </w:rPr>
        <w:t xml:space="preserve">может </w:t>
      </w:r>
      <w:r w:rsidRPr="003C2C03">
        <w:rPr>
          <w:rFonts w:eastAsia="Times New Roman"/>
          <w:sz w:val="28"/>
          <w:szCs w:val="28"/>
          <w:lang w:eastAsia="ru-RU"/>
        </w:rPr>
        <w:t>достига</w:t>
      </w:r>
      <w:r w:rsidR="008E2412" w:rsidRPr="003C2C03">
        <w:rPr>
          <w:rFonts w:eastAsia="Times New Roman"/>
          <w:sz w:val="28"/>
          <w:szCs w:val="28"/>
          <w:lang w:eastAsia="ru-RU"/>
        </w:rPr>
        <w:t>ть</w:t>
      </w:r>
      <w:r w:rsidRPr="003C2C03">
        <w:rPr>
          <w:rFonts w:eastAsia="Times New Roman"/>
          <w:sz w:val="28"/>
          <w:szCs w:val="28"/>
          <w:lang w:eastAsia="ru-RU"/>
        </w:rPr>
        <w:t xml:space="preserve"> 60% по численности. </w:t>
      </w:r>
    </w:p>
    <w:p w14:paraId="2F80B72A" w14:textId="77777777" w:rsidR="007E661F" w:rsidRPr="003C2C03" w:rsidRDefault="007E661F" w:rsidP="004F480A">
      <w:pPr>
        <w:ind w:firstLine="720"/>
        <w:rPr>
          <w:sz w:val="28"/>
          <w:szCs w:val="28"/>
        </w:rPr>
      </w:pPr>
    </w:p>
    <w:p w14:paraId="77FF9887" w14:textId="38D5772A" w:rsidR="00732687" w:rsidRPr="003C2C03" w:rsidRDefault="004F480A" w:rsidP="005C4820">
      <w:pPr>
        <w:widowControl w:val="0"/>
        <w:tabs>
          <w:tab w:val="left" w:pos="567"/>
        </w:tabs>
        <w:autoSpaceDE w:val="0"/>
        <w:autoSpaceDN w:val="0"/>
        <w:adjustRightInd w:val="0"/>
        <w:rPr>
          <w:rFonts w:eastAsia="Times New Roman"/>
          <w:bCs/>
          <w:sz w:val="28"/>
          <w:szCs w:val="28"/>
          <w:lang w:eastAsia="kk-KZ"/>
        </w:rPr>
      </w:pPr>
      <w:r w:rsidRPr="003C2C03">
        <w:rPr>
          <w:rFonts w:eastAsia="Times New Roman"/>
          <w:sz w:val="28"/>
          <w:szCs w:val="28"/>
          <w:u w:val="single"/>
          <w:lang w:eastAsia="kk-KZ"/>
        </w:rPr>
        <w:t xml:space="preserve">Осман голый - </w:t>
      </w:r>
      <w:r w:rsidR="00732687" w:rsidRPr="003C2C03">
        <w:rPr>
          <w:rFonts w:eastAsia="Times New Roman"/>
          <w:i/>
          <w:sz w:val="28"/>
          <w:szCs w:val="28"/>
          <w:u w:val="single"/>
          <w:lang w:val="en-US" w:eastAsia="kk-KZ"/>
        </w:rPr>
        <w:t>Gymnodiptychus</w:t>
      </w:r>
      <w:r w:rsidR="00732687" w:rsidRPr="003C2C03">
        <w:rPr>
          <w:rFonts w:eastAsia="Times New Roman"/>
          <w:i/>
          <w:sz w:val="28"/>
          <w:szCs w:val="28"/>
          <w:u w:val="single"/>
          <w:lang w:eastAsia="kk-KZ"/>
        </w:rPr>
        <w:t xml:space="preserve"> </w:t>
      </w:r>
      <w:r w:rsidR="00732687" w:rsidRPr="003C2C03">
        <w:rPr>
          <w:rFonts w:eastAsia="Times New Roman"/>
          <w:i/>
          <w:sz w:val="28"/>
          <w:szCs w:val="28"/>
          <w:u w:val="single"/>
          <w:lang w:val="en-US" w:eastAsia="kk-KZ"/>
        </w:rPr>
        <w:t>dybowslii</w:t>
      </w:r>
      <w:r w:rsidR="00732687" w:rsidRPr="003C2C03">
        <w:rPr>
          <w:rFonts w:eastAsia="Times New Roman"/>
          <w:i/>
          <w:sz w:val="28"/>
          <w:szCs w:val="28"/>
          <w:u w:val="single"/>
          <w:lang w:eastAsia="kk-KZ"/>
        </w:rPr>
        <w:t xml:space="preserve"> </w:t>
      </w:r>
      <w:r w:rsidR="00732687" w:rsidRPr="003C2C03">
        <w:rPr>
          <w:rFonts w:eastAsia="Times New Roman"/>
          <w:sz w:val="28"/>
          <w:szCs w:val="28"/>
          <w:u w:val="single"/>
          <w:lang w:val="en-US" w:eastAsia="kk-KZ"/>
        </w:rPr>
        <w:t>Kessler</w:t>
      </w:r>
      <w:r w:rsidR="00732687" w:rsidRPr="003C2C03">
        <w:rPr>
          <w:rFonts w:eastAsia="Times New Roman"/>
          <w:sz w:val="28"/>
          <w:szCs w:val="28"/>
          <w:u w:val="single"/>
          <w:lang w:eastAsia="kk-KZ"/>
        </w:rPr>
        <w:t>,</w:t>
      </w:r>
      <w:r w:rsidR="0061742B" w:rsidRPr="003C2C03">
        <w:rPr>
          <w:rFonts w:eastAsia="Times New Roman"/>
          <w:sz w:val="28"/>
          <w:szCs w:val="28"/>
          <w:u w:val="single"/>
          <w:lang w:eastAsia="kk-KZ"/>
        </w:rPr>
        <w:t xml:space="preserve"> </w:t>
      </w:r>
      <w:r w:rsidR="00732687" w:rsidRPr="003C2C03">
        <w:rPr>
          <w:rFonts w:eastAsia="Times New Roman"/>
          <w:sz w:val="28"/>
          <w:szCs w:val="28"/>
          <w:u w:val="single"/>
          <w:lang w:eastAsia="kk-KZ"/>
        </w:rPr>
        <w:t>1874</w:t>
      </w:r>
      <w:r w:rsidR="00732687" w:rsidRPr="003C2C03">
        <w:rPr>
          <w:rFonts w:eastAsia="Times New Roman"/>
          <w:sz w:val="28"/>
          <w:szCs w:val="28"/>
          <w:lang w:eastAsia="kk-KZ"/>
        </w:rPr>
        <w:t xml:space="preserve"> </w:t>
      </w:r>
    </w:p>
    <w:p w14:paraId="238B5DD1" w14:textId="29F1543E" w:rsidR="00732687" w:rsidRPr="003C2C03" w:rsidRDefault="007B3B00" w:rsidP="005C4820">
      <w:pPr>
        <w:widowControl w:val="0"/>
        <w:tabs>
          <w:tab w:val="left" w:pos="567"/>
        </w:tabs>
        <w:autoSpaceDE w:val="0"/>
        <w:autoSpaceDN w:val="0"/>
        <w:adjustRightInd w:val="0"/>
        <w:rPr>
          <w:rFonts w:eastAsia="Times New Roman"/>
          <w:bCs/>
          <w:sz w:val="28"/>
          <w:szCs w:val="28"/>
          <w:lang w:eastAsia="kk-KZ"/>
        </w:rPr>
      </w:pPr>
      <w:r w:rsidRPr="003C2C03">
        <w:rPr>
          <w:rFonts w:eastAsia="Times New Roman"/>
          <w:bCs/>
          <w:sz w:val="28"/>
          <w:szCs w:val="28"/>
          <w:lang w:eastAsia="kk-KZ"/>
        </w:rPr>
        <w:t xml:space="preserve">В наших исследования голый осман встречался </w:t>
      </w:r>
      <w:r w:rsidR="009E6B1E" w:rsidRPr="003C2C03">
        <w:rPr>
          <w:rFonts w:eastAsia="Times New Roman"/>
          <w:bCs/>
          <w:sz w:val="28"/>
          <w:szCs w:val="28"/>
          <w:lang w:eastAsia="kk-KZ"/>
        </w:rPr>
        <w:t>в</w:t>
      </w:r>
      <w:r w:rsidRPr="003C2C03">
        <w:rPr>
          <w:rFonts w:eastAsia="Times New Roman"/>
          <w:bCs/>
          <w:sz w:val="28"/>
          <w:szCs w:val="28"/>
          <w:lang w:eastAsia="kk-KZ"/>
        </w:rPr>
        <w:t xml:space="preserve"> речных биотопах, которые соответствуют условиям обитания вида. </w:t>
      </w:r>
      <w:r w:rsidR="00732687" w:rsidRPr="003C2C03">
        <w:rPr>
          <w:rFonts w:eastAsia="Times New Roman"/>
          <w:bCs/>
          <w:sz w:val="28"/>
          <w:szCs w:val="28"/>
          <w:lang w:eastAsia="kk-KZ"/>
        </w:rPr>
        <w:t xml:space="preserve">Общий тон окраски крупных особей голого османа варьирует от светло-золотистого до темно-золотистого с зеленоватым оттенком. </w:t>
      </w:r>
      <w:r w:rsidR="009E6B1E" w:rsidRPr="003C2C03">
        <w:rPr>
          <w:rFonts w:eastAsia="Times New Roman"/>
          <w:bCs/>
          <w:sz w:val="28"/>
          <w:szCs w:val="28"/>
          <w:lang w:eastAsia="kk-KZ"/>
        </w:rPr>
        <w:t>В таблица</w:t>
      </w:r>
      <w:r w:rsidR="00195DF0">
        <w:rPr>
          <w:rFonts w:eastAsia="Times New Roman"/>
          <w:bCs/>
          <w:sz w:val="28"/>
          <w:szCs w:val="28"/>
          <w:lang w:eastAsia="kk-KZ"/>
        </w:rPr>
        <w:t>х</w:t>
      </w:r>
      <w:r w:rsidR="009E6B1E" w:rsidRPr="003C2C03">
        <w:rPr>
          <w:rFonts w:eastAsia="Times New Roman"/>
          <w:bCs/>
          <w:sz w:val="28"/>
          <w:szCs w:val="28"/>
          <w:lang w:eastAsia="kk-KZ"/>
        </w:rPr>
        <w:t xml:space="preserve"> </w:t>
      </w:r>
      <w:r w:rsidR="00195DF0">
        <w:rPr>
          <w:rFonts w:eastAsia="Times New Roman"/>
          <w:bCs/>
          <w:sz w:val="28"/>
          <w:szCs w:val="28"/>
          <w:lang w:eastAsia="kk-KZ"/>
        </w:rPr>
        <w:t>4</w:t>
      </w:r>
      <w:r w:rsidR="00081585">
        <w:rPr>
          <w:rFonts w:eastAsia="Times New Roman"/>
          <w:bCs/>
          <w:sz w:val="28"/>
          <w:szCs w:val="28"/>
          <w:lang w:val="kk-KZ" w:eastAsia="kk-KZ"/>
        </w:rPr>
        <w:t>9</w:t>
      </w:r>
      <w:r w:rsidR="00195DF0">
        <w:rPr>
          <w:rFonts w:eastAsia="Times New Roman"/>
          <w:bCs/>
          <w:sz w:val="28"/>
          <w:szCs w:val="28"/>
          <w:lang w:eastAsia="kk-KZ"/>
        </w:rPr>
        <w:t>-</w:t>
      </w:r>
      <w:r w:rsidR="00081585">
        <w:rPr>
          <w:rFonts w:eastAsia="Times New Roman"/>
          <w:bCs/>
          <w:sz w:val="28"/>
          <w:szCs w:val="28"/>
          <w:lang w:val="kk-KZ" w:eastAsia="kk-KZ"/>
        </w:rPr>
        <w:t>50</w:t>
      </w:r>
      <w:r w:rsidR="009E6B1E" w:rsidRPr="003C2C03">
        <w:rPr>
          <w:rFonts w:eastAsia="Times New Roman"/>
          <w:bCs/>
          <w:sz w:val="28"/>
          <w:szCs w:val="28"/>
          <w:lang w:eastAsia="kk-KZ"/>
        </w:rPr>
        <w:t xml:space="preserve"> приводятся основные биологические промеры голого османа из рек Шелек и Теренкара, собранные в осенний и весенний периоды</w:t>
      </w:r>
      <w:r w:rsidR="00BD178C">
        <w:rPr>
          <w:rFonts w:eastAsia="Times New Roman"/>
          <w:bCs/>
          <w:sz w:val="28"/>
          <w:szCs w:val="28"/>
          <w:lang w:val="kk-KZ" w:eastAsia="kk-KZ"/>
        </w:rPr>
        <w:t xml:space="preserve"> (рис.33)</w:t>
      </w:r>
      <w:r w:rsidR="009E6B1E" w:rsidRPr="003C2C03">
        <w:rPr>
          <w:rFonts w:eastAsia="Times New Roman"/>
          <w:bCs/>
          <w:sz w:val="28"/>
          <w:szCs w:val="28"/>
          <w:lang w:eastAsia="kk-KZ"/>
        </w:rPr>
        <w:t>.</w:t>
      </w:r>
      <w:bookmarkStart w:id="160" w:name="_Hlk138438287"/>
      <w:r w:rsidR="00302E30" w:rsidRPr="003C2C03">
        <w:rPr>
          <w:rFonts w:eastAsia="Times New Roman"/>
          <w:bCs/>
          <w:sz w:val="28"/>
          <w:szCs w:val="28"/>
          <w:lang w:eastAsia="kk-KZ"/>
        </w:rPr>
        <w:t xml:space="preserve"> </w:t>
      </w:r>
      <w:bookmarkEnd w:id="160"/>
    </w:p>
    <w:p w14:paraId="349AEE9F" w14:textId="77777777" w:rsidR="00302E30" w:rsidRPr="003C2C03" w:rsidRDefault="00302E30" w:rsidP="00732687">
      <w:pPr>
        <w:widowControl w:val="0"/>
        <w:tabs>
          <w:tab w:val="left" w:pos="567"/>
        </w:tabs>
        <w:autoSpaceDE w:val="0"/>
        <w:autoSpaceDN w:val="0"/>
        <w:adjustRightInd w:val="0"/>
        <w:ind w:firstLine="567"/>
        <w:rPr>
          <w:rFonts w:eastAsia="Times New Roman"/>
          <w:bCs/>
          <w:sz w:val="28"/>
          <w:szCs w:val="28"/>
          <w:lang w:eastAsia="kk-KZ"/>
        </w:rPr>
      </w:pPr>
    </w:p>
    <w:p w14:paraId="36C11F7B" w14:textId="3DDABBA1" w:rsidR="00302E30" w:rsidRPr="003C2C03" w:rsidRDefault="00302E30" w:rsidP="00302E30">
      <w:pPr>
        <w:widowControl w:val="0"/>
        <w:tabs>
          <w:tab w:val="left" w:pos="567"/>
        </w:tabs>
        <w:autoSpaceDE w:val="0"/>
        <w:autoSpaceDN w:val="0"/>
        <w:adjustRightInd w:val="0"/>
        <w:ind w:firstLine="0"/>
        <w:rPr>
          <w:rFonts w:eastAsia="Times New Roman"/>
          <w:bCs/>
          <w:sz w:val="28"/>
          <w:szCs w:val="28"/>
          <w:lang w:eastAsia="kk-KZ"/>
        </w:rPr>
      </w:pPr>
      <w:r w:rsidRPr="00124508">
        <w:rPr>
          <w:rFonts w:eastAsia="Times New Roman"/>
          <w:bCs/>
          <w:sz w:val="28"/>
          <w:szCs w:val="28"/>
          <w:lang w:eastAsia="kk-KZ"/>
        </w:rPr>
        <w:lastRenderedPageBreak/>
        <w:t xml:space="preserve">Таблица </w:t>
      </w:r>
      <w:r w:rsidR="00195DF0">
        <w:rPr>
          <w:rFonts w:eastAsia="Times New Roman"/>
          <w:bCs/>
          <w:sz w:val="28"/>
          <w:szCs w:val="28"/>
          <w:lang w:eastAsia="kk-KZ"/>
        </w:rPr>
        <w:t>4</w:t>
      </w:r>
      <w:r w:rsidR="00081585">
        <w:rPr>
          <w:rFonts w:eastAsia="Times New Roman"/>
          <w:bCs/>
          <w:sz w:val="28"/>
          <w:szCs w:val="28"/>
          <w:lang w:val="kk-KZ" w:eastAsia="kk-KZ"/>
        </w:rPr>
        <w:t>9</w:t>
      </w:r>
      <w:r w:rsidRPr="00124508">
        <w:rPr>
          <w:rFonts w:eastAsia="Times New Roman"/>
          <w:bCs/>
          <w:sz w:val="28"/>
          <w:szCs w:val="28"/>
          <w:lang w:eastAsia="kk-KZ"/>
        </w:rPr>
        <w:t xml:space="preserve"> - </w:t>
      </w:r>
      <w:r w:rsidR="000F3B55" w:rsidRPr="00124508">
        <w:rPr>
          <w:rFonts w:eastAsia="Times New Roman"/>
          <w:bCs/>
          <w:sz w:val="28"/>
          <w:szCs w:val="28"/>
          <w:lang w:eastAsia="kk-KZ"/>
        </w:rPr>
        <w:t xml:space="preserve">Размерно – весовые показатели </w:t>
      </w:r>
      <w:r w:rsidRPr="00124508">
        <w:rPr>
          <w:rFonts w:eastAsia="Times New Roman"/>
          <w:bCs/>
          <w:sz w:val="28"/>
          <w:szCs w:val="28"/>
          <w:lang w:eastAsia="kk-KZ"/>
        </w:rPr>
        <w:t>голого османа</w:t>
      </w:r>
      <w:r w:rsidR="0061742B" w:rsidRPr="00124508">
        <w:rPr>
          <w:rFonts w:eastAsia="Times New Roman"/>
          <w:bCs/>
          <w:sz w:val="28"/>
          <w:szCs w:val="28"/>
          <w:lang w:eastAsia="kk-KZ"/>
        </w:rPr>
        <w:t xml:space="preserve"> из р. Чилик, 2022</w:t>
      </w:r>
      <w:r w:rsidRPr="00124508">
        <w:rPr>
          <w:rFonts w:eastAsia="Times New Roman"/>
          <w:bCs/>
          <w:sz w:val="28"/>
          <w:szCs w:val="28"/>
          <w:lang w:eastAsia="kk-KZ"/>
        </w:rPr>
        <w:t xml:space="preserve"> г.</w:t>
      </w:r>
    </w:p>
    <w:p w14:paraId="29E183BB" w14:textId="77777777" w:rsidR="00302E30" w:rsidRPr="003C2C03" w:rsidRDefault="00302E30" w:rsidP="00302E30">
      <w:pPr>
        <w:widowControl w:val="0"/>
        <w:tabs>
          <w:tab w:val="left" w:pos="567"/>
        </w:tabs>
        <w:autoSpaceDE w:val="0"/>
        <w:autoSpaceDN w:val="0"/>
        <w:adjustRightInd w:val="0"/>
        <w:ind w:firstLine="0"/>
        <w:rPr>
          <w:rFonts w:eastAsia="Times New Roman"/>
          <w:bCs/>
          <w:sz w:val="28"/>
          <w:szCs w:val="28"/>
          <w:lang w:eastAsia="kk-KZ"/>
        </w:rPr>
      </w:pPr>
    </w:p>
    <w:tbl>
      <w:tblPr>
        <w:tblStyle w:val="ae"/>
        <w:tblW w:w="9368" w:type="dxa"/>
        <w:jc w:val="center"/>
        <w:tblLayout w:type="fixed"/>
        <w:tblLook w:val="0000" w:firstRow="0" w:lastRow="0" w:firstColumn="0" w:lastColumn="0" w:noHBand="0" w:noVBand="0"/>
      </w:tblPr>
      <w:tblGrid>
        <w:gridCol w:w="4112"/>
        <w:gridCol w:w="1854"/>
        <w:gridCol w:w="1275"/>
        <w:gridCol w:w="993"/>
        <w:gridCol w:w="1134"/>
      </w:tblGrid>
      <w:tr w:rsidR="00C80185" w:rsidRPr="003C2C03" w14:paraId="2302A2B9" w14:textId="77777777" w:rsidTr="00C80185">
        <w:trPr>
          <w:trHeight w:val="187"/>
          <w:jc w:val="center"/>
        </w:trPr>
        <w:tc>
          <w:tcPr>
            <w:tcW w:w="4112" w:type="dxa"/>
            <w:vMerge w:val="restart"/>
          </w:tcPr>
          <w:p w14:paraId="4B8772CD" w14:textId="77777777" w:rsidR="00C80185" w:rsidRPr="003C2C03" w:rsidRDefault="00C80185" w:rsidP="00CD0BAD">
            <w:pPr>
              <w:ind w:firstLine="0"/>
              <w:jc w:val="center"/>
              <w:rPr>
                <w:rFonts w:ascii="Times New Roman" w:hAnsi="Times New Roman" w:cs="Times New Roman"/>
                <w:lang w:val="kk-KZ"/>
              </w:rPr>
            </w:pPr>
          </w:p>
          <w:p w14:paraId="264C0275" w14:textId="77777777" w:rsidR="00C80185" w:rsidRPr="003C2C03" w:rsidRDefault="00C80185" w:rsidP="00CD0BAD">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4D071021" w14:textId="77777777" w:rsidR="00C80185" w:rsidRPr="003C2C03" w:rsidRDefault="00C80185" w:rsidP="00CD0BAD">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7B3B00" w:rsidRPr="003C2C03" w14:paraId="56498E28" w14:textId="77777777" w:rsidTr="00CD0BAD">
        <w:trPr>
          <w:trHeight w:val="207"/>
          <w:jc w:val="center"/>
        </w:trPr>
        <w:tc>
          <w:tcPr>
            <w:tcW w:w="4112" w:type="dxa"/>
            <w:vMerge/>
          </w:tcPr>
          <w:p w14:paraId="372959CA" w14:textId="77777777" w:rsidR="007B3B00" w:rsidRPr="003C2C03" w:rsidRDefault="007B3B00" w:rsidP="00CD0BAD">
            <w:pPr>
              <w:ind w:firstLine="0"/>
              <w:rPr>
                <w:rFonts w:ascii="Times New Roman" w:hAnsi="Times New Roman" w:cs="Times New Roman"/>
                <w:b/>
                <w:bCs/>
                <w:lang w:val="en-US"/>
              </w:rPr>
            </w:pPr>
          </w:p>
        </w:tc>
        <w:tc>
          <w:tcPr>
            <w:tcW w:w="1854" w:type="dxa"/>
          </w:tcPr>
          <w:p w14:paraId="48667845" w14:textId="77777777" w:rsidR="007B3B00" w:rsidRPr="003C2C03" w:rsidRDefault="007B3B00" w:rsidP="00CD0BAD">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275" w:type="dxa"/>
          </w:tcPr>
          <w:p w14:paraId="1E20B966" w14:textId="1921F589" w:rsidR="007B3B00" w:rsidRPr="003C2C03" w:rsidRDefault="007B3B00" w:rsidP="00CD0BAD">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00B80FE0" w:rsidRPr="003C2C03">
              <w:rPr>
                <w:rFonts w:ascii="Yu Gothic UI Semilight" w:eastAsia="Yu Gothic UI Semilight" w:hAnsi="Yu Gothic UI Semilight" w:cs="Times New Roman" w:hint="eastAsia"/>
              </w:rPr>
              <w:t>±</w:t>
            </w:r>
            <w:r w:rsidRPr="003C2C03">
              <w:rPr>
                <w:rFonts w:ascii="Times New Roman" w:hAnsi="Times New Roman" w:cs="Times New Roman"/>
              </w:rPr>
              <w:t>m</w:t>
            </w:r>
          </w:p>
        </w:tc>
        <w:tc>
          <w:tcPr>
            <w:tcW w:w="993" w:type="dxa"/>
          </w:tcPr>
          <w:p w14:paraId="687538B9" w14:textId="77777777" w:rsidR="007B3B00" w:rsidRPr="003C2C03" w:rsidRDefault="007B3B00" w:rsidP="00CD0BAD">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740DF3A9"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AE27C4" w:rsidRPr="003C2C03" w14:paraId="40431A06" w14:textId="77777777" w:rsidTr="000F3B55">
        <w:trPr>
          <w:trHeight w:val="207"/>
          <w:jc w:val="center"/>
        </w:trPr>
        <w:tc>
          <w:tcPr>
            <w:tcW w:w="9368" w:type="dxa"/>
            <w:gridSpan w:val="5"/>
          </w:tcPr>
          <w:p w14:paraId="5EDF86CC" w14:textId="77777777" w:rsidR="00AE27C4" w:rsidRPr="003C2C03" w:rsidRDefault="00C80185" w:rsidP="00CD0BAD">
            <w:pPr>
              <w:ind w:firstLine="0"/>
              <w:jc w:val="center"/>
            </w:pPr>
            <w:r w:rsidRPr="003C2C03">
              <w:rPr>
                <w:rFonts w:ascii="Times New Roman" w:hAnsi="Times New Roman" w:cs="Times New Roman"/>
                <w:lang w:val="kk-KZ"/>
              </w:rPr>
              <w:t>в</w:t>
            </w:r>
            <w:r w:rsidR="00AE27C4" w:rsidRPr="003C2C03">
              <w:rPr>
                <w:rFonts w:ascii="Times New Roman" w:hAnsi="Times New Roman" w:cs="Times New Roman"/>
                <w:lang w:val="kk-KZ"/>
              </w:rPr>
              <w:t>ерхний участок р. Шелек (</w:t>
            </w:r>
            <w:r w:rsidR="00AE27C4" w:rsidRPr="003C2C03">
              <w:rPr>
                <w:rFonts w:ascii="Times New Roman" w:hAnsi="Times New Roman" w:cs="Times New Roman"/>
                <w:lang w:val="en-US"/>
              </w:rPr>
              <w:t>n</w:t>
            </w:r>
            <w:r w:rsidR="00AE27C4" w:rsidRPr="003C2C03">
              <w:rPr>
                <w:rFonts w:ascii="Times New Roman" w:hAnsi="Times New Roman" w:cs="Times New Roman"/>
              </w:rPr>
              <w:t>=52</w:t>
            </w:r>
            <w:r w:rsidR="00AE27C4" w:rsidRPr="003C2C03">
              <w:rPr>
                <w:rFonts w:ascii="Times New Roman" w:hAnsi="Times New Roman" w:cs="Times New Roman"/>
                <w:lang w:val="kk-KZ"/>
              </w:rPr>
              <w:t>)</w:t>
            </w:r>
          </w:p>
        </w:tc>
      </w:tr>
      <w:tr w:rsidR="007B3B00" w:rsidRPr="003C2C03" w14:paraId="11C9C122" w14:textId="77777777" w:rsidTr="00CD0BAD">
        <w:trPr>
          <w:trHeight w:val="170"/>
          <w:jc w:val="center"/>
        </w:trPr>
        <w:tc>
          <w:tcPr>
            <w:tcW w:w="4112" w:type="dxa"/>
          </w:tcPr>
          <w:p w14:paraId="694A30D1" w14:textId="77777777" w:rsidR="007B3B00" w:rsidRPr="003C2C03" w:rsidRDefault="007B3B00"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854" w:type="dxa"/>
          </w:tcPr>
          <w:p w14:paraId="5E3FBD8E"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49-157</w:t>
            </w:r>
          </w:p>
        </w:tc>
        <w:tc>
          <w:tcPr>
            <w:tcW w:w="1275" w:type="dxa"/>
          </w:tcPr>
          <w:p w14:paraId="4E57E58C" w14:textId="4A2A3B06"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78</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rPr>
              <w:t>1</w:t>
            </w:r>
            <w:r w:rsidRPr="003C2C03">
              <w:rPr>
                <w:rFonts w:ascii="Times New Roman" w:eastAsia="MS Gothic" w:hAnsi="Times New Roman" w:cs="Times New Roman"/>
                <w:lang w:val="en-US"/>
              </w:rPr>
              <w:t>8.39</w:t>
            </w:r>
          </w:p>
        </w:tc>
        <w:tc>
          <w:tcPr>
            <w:tcW w:w="993" w:type="dxa"/>
          </w:tcPr>
          <w:p w14:paraId="1D0E1A75"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23.78</w:t>
            </w:r>
          </w:p>
        </w:tc>
        <w:tc>
          <w:tcPr>
            <w:tcW w:w="1134" w:type="dxa"/>
          </w:tcPr>
          <w:p w14:paraId="4119B1E0"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30.50</w:t>
            </w:r>
          </w:p>
        </w:tc>
      </w:tr>
      <w:tr w:rsidR="007B3B00" w:rsidRPr="003C2C03" w14:paraId="0F22D437" w14:textId="77777777" w:rsidTr="00CD0BAD">
        <w:trPr>
          <w:jc w:val="center"/>
        </w:trPr>
        <w:tc>
          <w:tcPr>
            <w:tcW w:w="4112" w:type="dxa"/>
          </w:tcPr>
          <w:p w14:paraId="0402F844" w14:textId="77777777" w:rsidR="007B3B00" w:rsidRPr="003C2C03" w:rsidRDefault="007B3B00"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854" w:type="dxa"/>
          </w:tcPr>
          <w:p w14:paraId="00FB040D"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40-113</w:t>
            </w:r>
          </w:p>
        </w:tc>
        <w:tc>
          <w:tcPr>
            <w:tcW w:w="1275" w:type="dxa"/>
          </w:tcPr>
          <w:p w14:paraId="38D714CE" w14:textId="1045EA16" w:rsidR="007B3B00" w:rsidRPr="003C2C03" w:rsidRDefault="007B3B00" w:rsidP="00B80FE0">
            <w:pPr>
              <w:ind w:left="-130" w:firstLine="0"/>
              <w:jc w:val="center"/>
              <w:rPr>
                <w:rFonts w:ascii="Times New Roman" w:hAnsi="Times New Roman" w:cs="Times New Roman"/>
                <w:lang w:val="en-US"/>
              </w:rPr>
            </w:pPr>
            <w:r w:rsidRPr="003C2C03">
              <w:rPr>
                <w:rFonts w:ascii="Times New Roman" w:hAnsi="Times New Roman" w:cs="Times New Roman"/>
                <w:lang w:val="en-US"/>
              </w:rPr>
              <w:t>62.6</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rPr>
              <w:t>1</w:t>
            </w:r>
            <w:r w:rsidRPr="003C2C03">
              <w:rPr>
                <w:rFonts w:ascii="Times New Roman" w:eastAsia="MS Gothic" w:hAnsi="Times New Roman" w:cs="Times New Roman"/>
                <w:lang w:val="en-US"/>
              </w:rPr>
              <w:t>4.13</w:t>
            </w:r>
          </w:p>
        </w:tc>
        <w:tc>
          <w:tcPr>
            <w:tcW w:w="993" w:type="dxa"/>
          </w:tcPr>
          <w:p w14:paraId="2E45F183"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17.65</w:t>
            </w:r>
          </w:p>
        </w:tc>
        <w:tc>
          <w:tcPr>
            <w:tcW w:w="1134" w:type="dxa"/>
          </w:tcPr>
          <w:p w14:paraId="4C4F0941"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28.21</w:t>
            </w:r>
          </w:p>
        </w:tc>
      </w:tr>
      <w:tr w:rsidR="007B3B00" w:rsidRPr="003C2C03" w14:paraId="0EB23E96" w14:textId="77777777" w:rsidTr="00CD0BAD">
        <w:trPr>
          <w:trHeight w:val="62"/>
          <w:jc w:val="center"/>
        </w:trPr>
        <w:tc>
          <w:tcPr>
            <w:tcW w:w="4112" w:type="dxa"/>
          </w:tcPr>
          <w:p w14:paraId="4633EE0A" w14:textId="77777777" w:rsidR="007B3B00" w:rsidRPr="003C2C03" w:rsidRDefault="007B3B00"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854" w:type="dxa"/>
          </w:tcPr>
          <w:p w14:paraId="513FC7FA"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1.07-22.83</w:t>
            </w:r>
          </w:p>
        </w:tc>
        <w:tc>
          <w:tcPr>
            <w:tcW w:w="1275" w:type="dxa"/>
          </w:tcPr>
          <w:p w14:paraId="16E7B390" w14:textId="69ADA8AE"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4.9</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rPr>
              <w:t>3</w:t>
            </w:r>
            <w:r w:rsidRPr="003C2C03">
              <w:rPr>
                <w:rFonts w:ascii="Times New Roman" w:eastAsia="MS Gothic" w:hAnsi="Times New Roman" w:cs="Times New Roman"/>
                <w:lang w:val="en-US"/>
              </w:rPr>
              <w:t>.52</w:t>
            </w:r>
          </w:p>
        </w:tc>
        <w:tc>
          <w:tcPr>
            <w:tcW w:w="993" w:type="dxa"/>
          </w:tcPr>
          <w:p w14:paraId="51E06AD0"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4.79</w:t>
            </w:r>
          </w:p>
        </w:tc>
        <w:tc>
          <w:tcPr>
            <w:tcW w:w="1134" w:type="dxa"/>
          </w:tcPr>
          <w:p w14:paraId="296E7CB0"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97.42</w:t>
            </w:r>
          </w:p>
        </w:tc>
      </w:tr>
      <w:tr w:rsidR="007B3B00" w:rsidRPr="003C2C03" w14:paraId="3070B343" w14:textId="77777777" w:rsidTr="00CD0BAD">
        <w:trPr>
          <w:trHeight w:val="259"/>
          <w:jc w:val="center"/>
        </w:trPr>
        <w:tc>
          <w:tcPr>
            <w:tcW w:w="4112" w:type="dxa"/>
          </w:tcPr>
          <w:p w14:paraId="6717C161" w14:textId="77777777" w:rsidR="007B3B00" w:rsidRPr="003C2C03" w:rsidRDefault="007B3B00"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15628B9F" w14:textId="77777777" w:rsidR="007B3B00" w:rsidRPr="003C2C03" w:rsidRDefault="007B3B00"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854" w:type="dxa"/>
          </w:tcPr>
          <w:p w14:paraId="0092FD07"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1.37-2.23</w:t>
            </w:r>
          </w:p>
        </w:tc>
        <w:tc>
          <w:tcPr>
            <w:tcW w:w="1275" w:type="dxa"/>
          </w:tcPr>
          <w:p w14:paraId="220193BE" w14:textId="4AE36A4B"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1.6</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rPr>
              <w:t>0</w:t>
            </w:r>
            <w:r w:rsidRPr="003C2C03">
              <w:rPr>
                <w:rFonts w:ascii="Times New Roman" w:eastAsia="MS Gothic" w:hAnsi="Times New Roman" w:cs="Times New Roman"/>
                <w:lang w:val="en-US"/>
              </w:rPr>
              <w:t>.13</w:t>
            </w:r>
          </w:p>
        </w:tc>
        <w:tc>
          <w:tcPr>
            <w:tcW w:w="993" w:type="dxa"/>
          </w:tcPr>
          <w:p w14:paraId="318D9B38"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0.18</w:t>
            </w:r>
          </w:p>
        </w:tc>
        <w:tc>
          <w:tcPr>
            <w:tcW w:w="1134" w:type="dxa"/>
          </w:tcPr>
          <w:p w14:paraId="2088855B" w14:textId="77777777" w:rsidR="007B3B00" w:rsidRPr="003C2C03" w:rsidRDefault="007B3B00" w:rsidP="00CD0BAD">
            <w:pPr>
              <w:ind w:firstLine="0"/>
              <w:jc w:val="center"/>
              <w:rPr>
                <w:rFonts w:ascii="Times New Roman" w:hAnsi="Times New Roman" w:cs="Times New Roman"/>
                <w:lang w:val="en-US"/>
              </w:rPr>
            </w:pPr>
            <w:r w:rsidRPr="003C2C03">
              <w:rPr>
                <w:rFonts w:ascii="Times New Roman" w:hAnsi="Times New Roman" w:cs="Times New Roman"/>
                <w:lang w:val="en-US"/>
              </w:rPr>
              <w:t>10.94</w:t>
            </w:r>
          </w:p>
        </w:tc>
      </w:tr>
      <w:tr w:rsidR="00F709B6" w:rsidRPr="003C2C03" w14:paraId="203AF855" w14:textId="77777777" w:rsidTr="00CD0BAD">
        <w:trPr>
          <w:trHeight w:val="259"/>
          <w:jc w:val="center"/>
        </w:trPr>
        <w:tc>
          <w:tcPr>
            <w:tcW w:w="9368" w:type="dxa"/>
            <w:gridSpan w:val="5"/>
          </w:tcPr>
          <w:p w14:paraId="6E99E033" w14:textId="77777777" w:rsidR="00F709B6" w:rsidRPr="003C2C03" w:rsidRDefault="00F709B6" w:rsidP="00CD0BAD">
            <w:pPr>
              <w:ind w:firstLine="0"/>
              <w:jc w:val="center"/>
            </w:pPr>
            <w:r w:rsidRPr="003C2C03">
              <w:rPr>
                <w:rFonts w:ascii="Times New Roman" w:hAnsi="Times New Roman" w:cs="Times New Roman"/>
                <w:lang w:val="kk-KZ"/>
              </w:rPr>
              <w:t>средний  участок р. Шелек (</w:t>
            </w:r>
            <w:r w:rsidRPr="003C2C03">
              <w:rPr>
                <w:rFonts w:ascii="Times New Roman" w:hAnsi="Times New Roman" w:cs="Times New Roman"/>
                <w:lang w:val="en-US"/>
              </w:rPr>
              <w:t>n</w:t>
            </w:r>
            <w:r w:rsidRPr="003C2C03">
              <w:rPr>
                <w:rFonts w:ascii="Times New Roman" w:hAnsi="Times New Roman" w:cs="Times New Roman"/>
              </w:rPr>
              <w:t>=8</w:t>
            </w:r>
            <w:r w:rsidRPr="003C2C03">
              <w:rPr>
                <w:rFonts w:ascii="Times New Roman" w:hAnsi="Times New Roman" w:cs="Times New Roman"/>
                <w:lang w:val="kk-KZ"/>
              </w:rPr>
              <w:t>)</w:t>
            </w:r>
          </w:p>
        </w:tc>
      </w:tr>
      <w:tr w:rsidR="00F709B6" w:rsidRPr="003C2C03" w14:paraId="50DE5666" w14:textId="77777777" w:rsidTr="00CD0BAD">
        <w:trPr>
          <w:trHeight w:val="259"/>
          <w:jc w:val="center"/>
        </w:trPr>
        <w:tc>
          <w:tcPr>
            <w:tcW w:w="4112" w:type="dxa"/>
          </w:tcPr>
          <w:p w14:paraId="1155910D" w14:textId="77777777" w:rsidR="00F709B6" w:rsidRPr="003C2C03" w:rsidRDefault="00F709B6" w:rsidP="00F709B6">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854" w:type="dxa"/>
          </w:tcPr>
          <w:p w14:paraId="1AAA4DBB" w14:textId="77777777" w:rsidR="00F709B6" w:rsidRPr="003C2C03" w:rsidRDefault="00F709B6" w:rsidP="00F709B6">
            <w:pPr>
              <w:ind w:firstLine="0"/>
              <w:jc w:val="center"/>
              <w:rPr>
                <w:lang w:val="en-US"/>
              </w:rPr>
            </w:pPr>
            <w:r w:rsidRPr="003C2C03">
              <w:rPr>
                <w:rFonts w:ascii="Times New Roman" w:hAnsi="Times New Roman" w:cs="Times New Roman"/>
              </w:rPr>
              <w:t>55</w:t>
            </w:r>
            <w:r w:rsidRPr="003C2C03">
              <w:rPr>
                <w:rFonts w:ascii="Times New Roman" w:hAnsi="Times New Roman" w:cs="Times New Roman"/>
                <w:lang w:val="en-US"/>
              </w:rPr>
              <w:t>-72</w:t>
            </w:r>
          </w:p>
        </w:tc>
        <w:tc>
          <w:tcPr>
            <w:tcW w:w="1275" w:type="dxa"/>
          </w:tcPr>
          <w:p w14:paraId="1274C6A5" w14:textId="4D725985" w:rsidR="00F709B6" w:rsidRPr="003C2C03" w:rsidRDefault="00F709B6" w:rsidP="00F709B6">
            <w:pPr>
              <w:ind w:firstLine="0"/>
              <w:jc w:val="center"/>
              <w:rPr>
                <w:lang w:val="en-US"/>
              </w:rPr>
            </w:pPr>
            <w:r w:rsidRPr="003C2C03">
              <w:rPr>
                <w:rFonts w:ascii="Times New Roman" w:hAnsi="Times New Roman" w:cs="Times New Roman"/>
                <w:lang w:val="en-US"/>
              </w:rPr>
              <w:t>60.5</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hint="eastAsia"/>
              </w:rPr>
              <w:t>5</w:t>
            </w:r>
            <w:r w:rsidRPr="003C2C03">
              <w:rPr>
                <w:rFonts w:ascii="Times New Roman" w:eastAsia="MS Gothic" w:hAnsi="Times New Roman" w:cs="Times New Roman"/>
                <w:lang w:val="en-US"/>
              </w:rPr>
              <w:t>.75</w:t>
            </w:r>
          </w:p>
        </w:tc>
        <w:tc>
          <w:tcPr>
            <w:tcW w:w="993" w:type="dxa"/>
          </w:tcPr>
          <w:p w14:paraId="24F554E6" w14:textId="77777777" w:rsidR="00F709B6" w:rsidRPr="003C2C03" w:rsidRDefault="00F709B6" w:rsidP="00F709B6">
            <w:pPr>
              <w:ind w:firstLine="0"/>
              <w:jc w:val="center"/>
              <w:rPr>
                <w:lang w:val="en-US"/>
              </w:rPr>
            </w:pPr>
            <w:r w:rsidRPr="003C2C03">
              <w:rPr>
                <w:rFonts w:ascii="Times New Roman" w:hAnsi="Times New Roman" w:cs="Times New Roman"/>
                <w:lang w:val="en-US"/>
              </w:rPr>
              <w:t>7.77</w:t>
            </w:r>
          </w:p>
        </w:tc>
        <w:tc>
          <w:tcPr>
            <w:tcW w:w="1134" w:type="dxa"/>
          </w:tcPr>
          <w:p w14:paraId="72C6D4CB" w14:textId="77777777" w:rsidR="00F709B6" w:rsidRPr="003C2C03" w:rsidRDefault="00F709B6" w:rsidP="00F709B6">
            <w:pPr>
              <w:ind w:firstLine="0"/>
              <w:jc w:val="center"/>
              <w:rPr>
                <w:lang w:val="en-US"/>
              </w:rPr>
            </w:pPr>
            <w:r w:rsidRPr="003C2C03">
              <w:rPr>
                <w:rFonts w:ascii="Times New Roman" w:hAnsi="Times New Roman" w:cs="Times New Roman"/>
                <w:lang w:val="en-US"/>
              </w:rPr>
              <w:t>12.84</w:t>
            </w:r>
          </w:p>
        </w:tc>
      </w:tr>
      <w:tr w:rsidR="00F709B6" w:rsidRPr="003C2C03" w14:paraId="2CC8026B" w14:textId="77777777" w:rsidTr="00CD0BAD">
        <w:trPr>
          <w:trHeight w:val="259"/>
          <w:jc w:val="center"/>
        </w:trPr>
        <w:tc>
          <w:tcPr>
            <w:tcW w:w="4112" w:type="dxa"/>
          </w:tcPr>
          <w:p w14:paraId="7CA55B32" w14:textId="77777777" w:rsidR="00F709B6" w:rsidRPr="003C2C03" w:rsidRDefault="00F709B6" w:rsidP="00F709B6">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854" w:type="dxa"/>
          </w:tcPr>
          <w:p w14:paraId="6EA88CB1" w14:textId="77777777" w:rsidR="00F709B6" w:rsidRPr="003C2C03" w:rsidRDefault="00F709B6" w:rsidP="00F709B6">
            <w:pPr>
              <w:ind w:firstLine="0"/>
              <w:jc w:val="center"/>
              <w:rPr>
                <w:lang w:val="en-US"/>
              </w:rPr>
            </w:pPr>
            <w:r w:rsidRPr="003C2C03">
              <w:rPr>
                <w:rFonts w:ascii="Times New Roman" w:hAnsi="Times New Roman" w:cs="Times New Roman"/>
              </w:rPr>
              <w:t>45</w:t>
            </w:r>
            <w:r w:rsidRPr="003C2C03">
              <w:rPr>
                <w:rFonts w:ascii="Times New Roman" w:hAnsi="Times New Roman" w:cs="Times New Roman"/>
                <w:lang w:val="en-US"/>
              </w:rPr>
              <w:t>-60</w:t>
            </w:r>
          </w:p>
        </w:tc>
        <w:tc>
          <w:tcPr>
            <w:tcW w:w="1275" w:type="dxa"/>
          </w:tcPr>
          <w:p w14:paraId="532A4222" w14:textId="0BF01246" w:rsidR="00F709B6" w:rsidRPr="003C2C03" w:rsidRDefault="00F709B6" w:rsidP="00F709B6">
            <w:pPr>
              <w:ind w:firstLine="0"/>
              <w:jc w:val="center"/>
              <w:rPr>
                <w:lang w:val="en-US"/>
              </w:rPr>
            </w:pPr>
            <w:r w:rsidRPr="003C2C03">
              <w:rPr>
                <w:rFonts w:ascii="Times New Roman" w:hAnsi="Times New Roman" w:cs="Times New Roman"/>
                <w:lang w:val="en-US"/>
              </w:rPr>
              <w:t>49.5</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lang w:val="en-US"/>
              </w:rPr>
              <w:t>5.25</w:t>
            </w:r>
          </w:p>
        </w:tc>
        <w:tc>
          <w:tcPr>
            <w:tcW w:w="993" w:type="dxa"/>
          </w:tcPr>
          <w:p w14:paraId="1737F87B" w14:textId="77777777" w:rsidR="00F709B6" w:rsidRPr="003C2C03" w:rsidRDefault="00F709B6" w:rsidP="00F709B6">
            <w:pPr>
              <w:ind w:firstLine="0"/>
              <w:jc w:val="center"/>
              <w:rPr>
                <w:lang w:val="en-US"/>
              </w:rPr>
            </w:pPr>
            <w:r w:rsidRPr="003C2C03">
              <w:rPr>
                <w:rFonts w:ascii="Times New Roman" w:hAnsi="Times New Roman" w:cs="Times New Roman"/>
                <w:lang w:val="en-US"/>
              </w:rPr>
              <w:t>7.05</w:t>
            </w:r>
          </w:p>
        </w:tc>
        <w:tc>
          <w:tcPr>
            <w:tcW w:w="1134" w:type="dxa"/>
          </w:tcPr>
          <w:p w14:paraId="59445043" w14:textId="77777777" w:rsidR="00F709B6" w:rsidRPr="003C2C03" w:rsidRDefault="00F709B6" w:rsidP="00F709B6">
            <w:pPr>
              <w:ind w:firstLine="0"/>
              <w:jc w:val="center"/>
              <w:rPr>
                <w:lang w:val="en-US"/>
              </w:rPr>
            </w:pPr>
            <w:r w:rsidRPr="003C2C03">
              <w:rPr>
                <w:rFonts w:ascii="Times New Roman" w:hAnsi="Times New Roman" w:cs="Times New Roman"/>
                <w:lang w:val="en-US"/>
              </w:rPr>
              <w:t>14.24</w:t>
            </w:r>
          </w:p>
        </w:tc>
      </w:tr>
      <w:tr w:rsidR="00F709B6" w:rsidRPr="003C2C03" w14:paraId="5F0BDE15" w14:textId="77777777" w:rsidTr="00CD0BAD">
        <w:trPr>
          <w:trHeight w:val="259"/>
          <w:jc w:val="center"/>
        </w:trPr>
        <w:tc>
          <w:tcPr>
            <w:tcW w:w="4112" w:type="dxa"/>
          </w:tcPr>
          <w:p w14:paraId="101181D0" w14:textId="77777777" w:rsidR="00F709B6" w:rsidRPr="003C2C03" w:rsidRDefault="00F709B6" w:rsidP="00F709B6">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854" w:type="dxa"/>
          </w:tcPr>
          <w:p w14:paraId="0AADD238" w14:textId="77777777" w:rsidR="00F709B6" w:rsidRPr="003C2C03" w:rsidRDefault="00F709B6" w:rsidP="00F709B6">
            <w:pPr>
              <w:ind w:firstLine="0"/>
              <w:jc w:val="center"/>
              <w:rPr>
                <w:lang w:val="en-US"/>
              </w:rPr>
            </w:pPr>
            <w:r w:rsidRPr="003C2C03">
              <w:rPr>
                <w:rFonts w:ascii="Times New Roman" w:hAnsi="Times New Roman" w:cs="Times New Roman"/>
              </w:rPr>
              <w:t>1</w:t>
            </w:r>
            <w:r w:rsidRPr="003C2C03">
              <w:rPr>
                <w:rFonts w:ascii="Times New Roman" w:hAnsi="Times New Roman" w:cs="Times New Roman"/>
                <w:lang w:val="en-US"/>
              </w:rPr>
              <w:t>.15-3.53</w:t>
            </w:r>
          </w:p>
        </w:tc>
        <w:tc>
          <w:tcPr>
            <w:tcW w:w="1275" w:type="dxa"/>
          </w:tcPr>
          <w:p w14:paraId="49667706" w14:textId="7166E6B7" w:rsidR="00F709B6" w:rsidRPr="003C2C03" w:rsidRDefault="00F709B6" w:rsidP="00F709B6">
            <w:pPr>
              <w:ind w:firstLine="0"/>
              <w:jc w:val="center"/>
              <w:rPr>
                <w:lang w:val="en-US"/>
              </w:rPr>
            </w:pPr>
            <w:r w:rsidRPr="003C2C03">
              <w:rPr>
                <w:rFonts w:ascii="Times New Roman" w:hAnsi="Times New Roman" w:cs="Times New Roman"/>
                <w:lang w:val="en-US"/>
              </w:rPr>
              <w:t>2.1</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lang w:val="en-US"/>
              </w:rPr>
              <w:t>0.72</w:t>
            </w:r>
          </w:p>
        </w:tc>
        <w:tc>
          <w:tcPr>
            <w:tcW w:w="993" w:type="dxa"/>
          </w:tcPr>
          <w:p w14:paraId="7AF1025C" w14:textId="77777777" w:rsidR="00F709B6" w:rsidRPr="003C2C03" w:rsidRDefault="00F709B6" w:rsidP="00F709B6">
            <w:pPr>
              <w:ind w:firstLine="0"/>
              <w:jc w:val="center"/>
              <w:rPr>
                <w:lang w:val="en-US"/>
              </w:rPr>
            </w:pPr>
            <w:r w:rsidRPr="003C2C03">
              <w:rPr>
                <w:rFonts w:ascii="Times New Roman" w:hAnsi="Times New Roman" w:cs="Times New Roman"/>
                <w:lang w:val="en-US"/>
              </w:rPr>
              <w:t>0.95</w:t>
            </w:r>
          </w:p>
        </w:tc>
        <w:tc>
          <w:tcPr>
            <w:tcW w:w="1134" w:type="dxa"/>
          </w:tcPr>
          <w:p w14:paraId="0AF473D1" w14:textId="77777777" w:rsidR="00F709B6" w:rsidRPr="003C2C03" w:rsidRDefault="00F709B6" w:rsidP="00F709B6">
            <w:pPr>
              <w:ind w:firstLine="0"/>
              <w:jc w:val="center"/>
              <w:rPr>
                <w:lang w:val="en-US"/>
              </w:rPr>
            </w:pPr>
            <w:r w:rsidRPr="003C2C03">
              <w:rPr>
                <w:rFonts w:ascii="Times New Roman" w:hAnsi="Times New Roman" w:cs="Times New Roman"/>
                <w:lang w:val="en-US"/>
              </w:rPr>
              <w:t>45.22</w:t>
            </w:r>
          </w:p>
        </w:tc>
      </w:tr>
      <w:tr w:rsidR="00F709B6" w:rsidRPr="003C2C03" w14:paraId="2EF4E473" w14:textId="77777777" w:rsidTr="00CD0BAD">
        <w:trPr>
          <w:trHeight w:val="259"/>
          <w:jc w:val="center"/>
        </w:trPr>
        <w:tc>
          <w:tcPr>
            <w:tcW w:w="4112" w:type="dxa"/>
          </w:tcPr>
          <w:p w14:paraId="6553BE91" w14:textId="77777777" w:rsidR="00F709B6" w:rsidRPr="003C2C03" w:rsidRDefault="00F709B6" w:rsidP="00F709B6">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58C2B2F1" w14:textId="77777777" w:rsidR="00F709B6" w:rsidRPr="003C2C03" w:rsidRDefault="00F709B6" w:rsidP="00F709B6">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854" w:type="dxa"/>
          </w:tcPr>
          <w:p w14:paraId="4057A177" w14:textId="77777777" w:rsidR="00F709B6" w:rsidRPr="003C2C03" w:rsidRDefault="00F709B6" w:rsidP="00F709B6">
            <w:pPr>
              <w:ind w:firstLine="0"/>
              <w:jc w:val="center"/>
              <w:rPr>
                <w:lang w:val="en-US"/>
              </w:rPr>
            </w:pPr>
            <w:r w:rsidRPr="003C2C03">
              <w:rPr>
                <w:rFonts w:ascii="Times New Roman" w:hAnsi="Times New Roman" w:cs="Times New Roman"/>
                <w:lang w:val="en-US"/>
              </w:rPr>
              <w:t>1.63-1.75</w:t>
            </w:r>
          </w:p>
        </w:tc>
        <w:tc>
          <w:tcPr>
            <w:tcW w:w="1275" w:type="dxa"/>
          </w:tcPr>
          <w:p w14:paraId="7CDA2ADE" w14:textId="10E7A665" w:rsidR="00F709B6" w:rsidRPr="003C2C03" w:rsidRDefault="00F709B6" w:rsidP="00F709B6">
            <w:pPr>
              <w:ind w:firstLine="0"/>
              <w:jc w:val="center"/>
              <w:rPr>
                <w:lang w:val="en-US"/>
              </w:rPr>
            </w:pPr>
            <w:r w:rsidRPr="003C2C03">
              <w:rPr>
                <w:rFonts w:ascii="Times New Roman" w:hAnsi="Times New Roman" w:cs="Times New Roman"/>
                <w:lang w:val="en-US"/>
              </w:rPr>
              <w:t>1.7</w:t>
            </w:r>
            <w:r w:rsidR="00B80FE0" w:rsidRPr="003C2C03">
              <w:rPr>
                <w:rFonts w:ascii="Yu Gothic UI Semilight" w:eastAsia="Yu Gothic UI Semilight" w:hAnsi="Yu Gothic UI Semilight" w:cs="Times New Roman" w:hint="eastAsia"/>
              </w:rPr>
              <w:t>±</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.04</w:t>
            </w:r>
          </w:p>
        </w:tc>
        <w:tc>
          <w:tcPr>
            <w:tcW w:w="993" w:type="dxa"/>
          </w:tcPr>
          <w:p w14:paraId="58AB8247" w14:textId="77777777" w:rsidR="00F709B6" w:rsidRPr="003C2C03" w:rsidRDefault="00F709B6" w:rsidP="00F709B6">
            <w:pPr>
              <w:ind w:firstLine="0"/>
              <w:jc w:val="center"/>
              <w:rPr>
                <w:lang w:val="en-US"/>
              </w:rPr>
            </w:pPr>
            <w:r w:rsidRPr="003C2C03">
              <w:rPr>
                <w:rFonts w:ascii="Times New Roman" w:hAnsi="Times New Roman" w:cs="Times New Roman"/>
                <w:lang w:val="en-US"/>
              </w:rPr>
              <w:t>0.05</w:t>
            </w:r>
          </w:p>
        </w:tc>
        <w:tc>
          <w:tcPr>
            <w:tcW w:w="1134" w:type="dxa"/>
          </w:tcPr>
          <w:p w14:paraId="46B1D2E8" w14:textId="77777777" w:rsidR="00F709B6" w:rsidRPr="003C2C03" w:rsidRDefault="00F709B6" w:rsidP="00F709B6">
            <w:pPr>
              <w:ind w:firstLine="0"/>
              <w:jc w:val="center"/>
              <w:rPr>
                <w:lang w:val="en-US"/>
              </w:rPr>
            </w:pPr>
            <w:r w:rsidRPr="003C2C03">
              <w:rPr>
                <w:rFonts w:ascii="Times New Roman" w:hAnsi="Times New Roman" w:cs="Times New Roman"/>
                <w:lang w:val="en-US"/>
              </w:rPr>
              <w:t>3.23</w:t>
            </w:r>
          </w:p>
        </w:tc>
      </w:tr>
    </w:tbl>
    <w:p w14:paraId="03ECE546" w14:textId="77777777" w:rsidR="00CC1041" w:rsidRPr="003C2C03" w:rsidRDefault="00CC1041" w:rsidP="00732687">
      <w:pPr>
        <w:widowControl w:val="0"/>
        <w:tabs>
          <w:tab w:val="left" w:pos="567"/>
        </w:tabs>
        <w:autoSpaceDE w:val="0"/>
        <w:autoSpaceDN w:val="0"/>
        <w:adjustRightInd w:val="0"/>
        <w:ind w:firstLine="567"/>
        <w:rPr>
          <w:rFonts w:eastAsia="Times New Roman"/>
          <w:bCs/>
          <w:sz w:val="28"/>
          <w:szCs w:val="28"/>
          <w:lang w:eastAsia="kk-KZ"/>
        </w:rPr>
      </w:pPr>
    </w:p>
    <w:p w14:paraId="32246B93" w14:textId="7A1D6554" w:rsidR="006079E4" w:rsidRPr="003C2C03" w:rsidRDefault="006079E4" w:rsidP="00195DF0">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081585">
        <w:rPr>
          <w:rFonts w:eastAsia="Times New Roman"/>
          <w:bCs/>
          <w:sz w:val="28"/>
          <w:szCs w:val="28"/>
          <w:lang w:val="kk-KZ" w:eastAsia="kk-KZ"/>
        </w:rPr>
        <w:t>50</w:t>
      </w:r>
      <w:r w:rsidR="00BD178C">
        <w:rPr>
          <w:rFonts w:eastAsia="Times New Roman"/>
          <w:bCs/>
          <w:sz w:val="28"/>
          <w:szCs w:val="28"/>
          <w:lang w:val="kk-KZ" w:eastAsia="kk-KZ"/>
        </w:rPr>
        <w:t xml:space="preserve"> - </w:t>
      </w:r>
      <w:r w:rsidR="000F3B55" w:rsidRPr="003C2C03">
        <w:rPr>
          <w:rFonts w:eastAsia="Times New Roman"/>
          <w:bCs/>
          <w:sz w:val="28"/>
          <w:szCs w:val="28"/>
          <w:lang w:eastAsia="kk-KZ"/>
        </w:rPr>
        <w:t>Размерно – весовые показатели</w:t>
      </w:r>
      <w:r w:rsidR="00BA0E25" w:rsidRPr="003C2C03">
        <w:rPr>
          <w:rFonts w:eastAsia="Times New Roman"/>
          <w:bCs/>
          <w:sz w:val="28"/>
          <w:szCs w:val="28"/>
          <w:lang w:eastAsia="kk-KZ"/>
        </w:rPr>
        <w:t xml:space="preserve"> голого османа из р. Теренкара</w:t>
      </w:r>
    </w:p>
    <w:p w14:paraId="3A3FA245" w14:textId="3153DEB1" w:rsidR="009E6B1E" w:rsidRPr="003C2C03" w:rsidRDefault="009E6B1E" w:rsidP="00195DF0">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4112"/>
        <w:gridCol w:w="1854"/>
        <w:gridCol w:w="1275"/>
        <w:gridCol w:w="993"/>
        <w:gridCol w:w="1134"/>
      </w:tblGrid>
      <w:tr w:rsidR="006079E4" w:rsidRPr="003C2C03" w14:paraId="7028AFB7" w14:textId="77777777" w:rsidTr="00CD0BAD">
        <w:trPr>
          <w:jc w:val="center"/>
        </w:trPr>
        <w:tc>
          <w:tcPr>
            <w:tcW w:w="4112" w:type="dxa"/>
            <w:vMerge w:val="restart"/>
          </w:tcPr>
          <w:p w14:paraId="36410FED" w14:textId="77777777" w:rsidR="006079E4" w:rsidRPr="003C2C03" w:rsidRDefault="006079E4" w:rsidP="00CD0BAD">
            <w:pPr>
              <w:ind w:firstLine="0"/>
              <w:jc w:val="center"/>
              <w:rPr>
                <w:rFonts w:ascii="Times New Roman" w:hAnsi="Times New Roman" w:cs="Times New Roman"/>
                <w:lang w:val="kk-KZ"/>
              </w:rPr>
            </w:pPr>
          </w:p>
          <w:p w14:paraId="790CCF49" w14:textId="77777777" w:rsidR="006079E4" w:rsidRPr="003C2C03" w:rsidRDefault="006079E4" w:rsidP="00CD0BAD">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7B791BB4" w14:textId="77777777" w:rsidR="006079E4" w:rsidRPr="003C2C03" w:rsidRDefault="006079E4" w:rsidP="00CD0BAD">
            <w:pPr>
              <w:ind w:firstLine="0"/>
              <w:jc w:val="center"/>
              <w:rPr>
                <w:rFonts w:ascii="Times New Roman" w:hAnsi="Times New Roman" w:cs="Times New Roman"/>
                <w:lang w:val="kk-KZ"/>
              </w:rPr>
            </w:pPr>
            <w:r w:rsidRPr="003C2C03">
              <w:rPr>
                <w:rFonts w:ascii="Times New Roman" w:hAnsi="Times New Roman" w:cs="Times New Roman"/>
                <w:lang w:val="kk-KZ"/>
              </w:rPr>
              <w:t>р. Теренкара  (</w:t>
            </w:r>
            <w:r w:rsidRPr="003C2C03">
              <w:rPr>
                <w:rFonts w:ascii="Times New Roman" w:hAnsi="Times New Roman" w:cs="Times New Roman"/>
                <w:lang w:val="en-US"/>
              </w:rPr>
              <w:t>n</w:t>
            </w:r>
            <w:r w:rsidRPr="003C2C03">
              <w:rPr>
                <w:rFonts w:ascii="Times New Roman" w:hAnsi="Times New Roman" w:cs="Times New Roman"/>
              </w:rPr>
              <w:t>=37</w:t>
            </w:r>
            <w:r w:rsidRPr="003C2C03">
              <w:rPr>
                <w:rFonts w:ascii="Times New Roman" w:hAnsi="Times New Roman" w:cs="Times New Roman"/>
                <w:lang w:val="kk-KZ"/>
              </w:rPr>
              <w:t>)</w:t>
            </w:r>
          </w:p>
        </w:tc>
      </w:tr>
      <w:tr w:rsidR="006079E4" w:rsidRPr="003C2C03" w14:paraId="00492D04" w14:textId="77777777" w:rsidTr="00CD0BAD">
        <w:trPr>
          <w:jc w:val="center"/>
        </w:trPr>
        <w:tc>
          <w:tcPr>
            <w:tcW w:w="4112" w:type="dxa"/>
            <w:vMerge/>
          </w:tcPr>
          <w:p w14:paraId="63E9EBE6" w14:textId="77777777" w:rsidR="006079E4" w:rsidRPr="003C2C03" w:rsidRDefault="006079E4" w:rsidP="00CD0BAD">
            <w:pPr>
              <w:ind w:firstLine="0"/>
              <w:rPr>
                <w:rFonts w:ascii="Times New Roman" w:hAnsi="Times New Roman" w:cs="Times New Roman"/>
              </w:rPr>
            </w:pPr>
          </w:p>
        </w:tc>
        <w:tc>
          <w:tcPr>
            <w:tcW w:w="5256" w:type="dxa"/>
            <w:gridSpan w:val="4"/>
          </w:tcPr>
          <w:p w14:paraId="200BD077" w14:textId="77777777" w:rsidR="006079E4" w:rsidRPr="003C2C03" w:rsidRDefault="006079E4" w:rsidP="00CD0BAD">
            <w:pPr>
              <w:ind w:firstLine="0"/>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6079E4" w:rsidRPr="003C2C03" w14:paraId="68049921" w14:textId="77777777" w:rsidTr="00CD0BAD">
        <w:trPr>
          <w:trHeight w:val="207"/>
          <w:jc w:val="center"/>
        </w:trPr>
        <w:tc>
          <w:tcPr>
            <w:tcW w:w="4112" w:type="dxa"/>
            <w:vMerge/>
          </w:tcPr>
          <w:p w14:paraId="1250A662" w14:textId="77777777" w:rsidR="006079E4" w:rsidRPr="003C2C03" w:rsidRDefault="006079E4" w:rsidP="00CD0BAD">
            <w:pPr>
              <w:ind w:firstLine="0"/>
              <w:rPr>
                <w:rFonts w:ascii="Times New Roman" w:hAnsi="Times New Roman" w:cs="Times New Roman"/>
                <w:b/>
                <w:bCs/>
                <w:lang w:val="en-US"/>
              </w:rPr>
            </w:pPr>
          </w:p>
        </w:tc>
        <w:tc>
          <w:tcPr>
            <w:tcW w:w="1854" w:type="dxa"/>
          </w:tcPr>
          <w:p w14:paraId="3B0BAC5C" w14:textId="77777777" w:rsidR="006079E4" w:rsidRPr="003C2C03" w:rsidRDefault="006079E4" w:rsidP="00CD0BAD">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275" w:type="dxa"/>
          </w:tcPr>
          <w:p w14:paraId="49E01474" w14:textId="61C87943" w:rsidR="006079E4" w:rsidRPr="003C2C03" w:rsidRDefault="006079E4" w:rsidP="00CD0BAD">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00124508">
              <w:rPr>
                <w:rFonts w:ascii="Yu Gothic UI Semilight" w:eastAsia="Yu Gothic UI Semilight" w:hAnsi="Yu Gothic UI Semilight" w:cs="Times New Roman" w:hint="eastAsia"/>
              </w:rPr>
              <w:t>±</w:t>
            </w:r>
            <w:r w:rsidRPr="003C2C03">
              <w:rPr>
                <w:rFonts w:ascii="Times New Roman" w:hAnsi="Times New Roman" w:cs="Times New Roman"/>
              </w:rPr>
              <w:t>m</w:t>
            </w:r>
          </w:p>
        </w:tc>
        <w:tc>
          <w:tcPr>
            <w:tcW w:w="993" w:type="dxa"/>
          </w:tcPr>
          <w:p w14:paraId="347D79B0" w14:textId="77777777" w:rsidR="006079E4" w:rsidRPr="003C2C03" w:rsidRDefault="006079E4" w:rsidP="00CD0BAD">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4CB21CB8" w14:textId="77777777" w:rsidR="006079E4" w:rsidRPr="003C2C03" w:rsidRDefault="006079E4" w:rsidP="00CD0BAD">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6079E4" w:rsidRPr="003C2C03" w14:paraId="39BBA243" w14:textId="77777777" w:rsidTr="00CD0BAD">
        <w:trPr>
          <w:trHeight w:val="170"/>
          <w:jc w:val="center"/>
        </w:trPr>
        <w:tc>
          <w:tcPr>
            <w:tcW w:w="4112" w:type="dxa"/>
          </w:tcPr>
          <w:p w14:paraId="13738279" w14:textId="77777777" w:rsidR="006079E4" w:rsidRPr="003C2C03" w:rsidRDefault="006079E4"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854" w:type="dxa"/>
          </w:tcPr>
          <w:p w14:paraId="51611C9F" w14:textId="77777777" w:rsidR="006079E4" w:rsidRPr="003C2C03" w:rsidRDefault="00641644" w:rsidP="00CD0BAD">
            <w:pPr>
              <w:ind w:firstLine="0"/>
              <w:jc w:val="center"/>
              <w:rPr>
                <w:rFonts w:ascii="Times New Roman" w:hAnsi="Times New Roman" w:cs="Times New Roman"/>
                <w:lang w:val="en-US"/>
              </w:rPr>
            </w:pPr>
            <w:r w:rsidRPr="003C2C03">
              <w:rPr>
                <w:rFonts w:ascii="Times New Roman" w:hAnsi="Times New Roman" w:cs="Times New Roman"/>
              </w:rPr>
              <w:t>60</w:t>
            </w:r>
            <w:r w:rsidRPr="003C2C03">
              <w:rPr>
                <w:rFonts w:ascii="Times New Roman" w:hAnsi="Times New Roman" w:cs="Times New Roman"/>
                <w:lang w:val="en-US"/>
              </w:rPr>
              <w:t>-120</w:t>
            </w:r>
          </w:p>
        </w:tc>
        <w:tc>
          <w:tcPr>
            <w:tcW w:w="1275" w:type="dxa"/>
          </w:tcPr>
          <w:p w14:paraId="1593D03D" w14:textId="37747C02"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75.7</w:t>
            </w:r>
            <w:r w:rsidR="00124508" w:rsidRPr="00124508">
              <w:rPr>
                <w:rFonts w:ascii="Times New Roman" w:eastAsia="Yu Gothic UI Semilight" w:hAnsi="Times New Roman" w:cs="Times New Roman"/>
              </w:rPr>
              <w:t>±</w:t>
            </w:r>
            <w:r w:rsidRPr="00124508">
              <w:rPr>
                <w:rFonts w:ascii="Times New Roman" w:eastAsia="MS Gothic" w:hAnsi="Times New Roman" w:cs="Times New Roman"/>
              </w:rPr>
              <w:t>8</w:t>
            </w:r>
            <w:r w:rsidRPr="00124508">
              <w:rPr>
                <w:rFonts w:ascii="Times New Roman" w:eastAsia="MS Gothic" w:hAnsi="Times New Roman" w:cs="Times New Roman"/>
                <w:lang w:val="en-US"/>
              </w:rPr>
              <w:t>.80</w:t>
            </w:r>
          </w:p>
        </w:tc>
        <w:tc>
          <w:tcPr>
            <w:tcW w:w="993" w:type="dxa"/>
          </w:tcPr>
          <w:p w14:paraId="62A86AC8"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12.33</w:t>
            </w:r>
          </w:p>
        </w:tc>
        <w:tc>
          <w:tcPr>
            <w:tcW w:w="1134" w:type="dxa"/>
          </w:tcPr>
          <w:p w14:paraId="72156474"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16.29</w:t>
            </w:r>
          </w:p>
        </w:tc>
      </w:tr>
      <w:tr w:rsidR="006079E4" w:rsidRPr="003C2C03" w14:paraId="244D27C3" w14:textId="77777777" w:rsidTr="00CD0BAD">
        <w:trPr>
          <w:jc w:val="center"/>
        </w:trPr>
        <w:tc>
          <w:tcPr>
            <w:tcW w:w="4112" w:type="dxa"/>
          </w:tcPr>
          <w:p w14:paraId="6E4CC25F" w14:textId="77777777" w:rsidR="006079E4" w:rsidRPr="003C2C03" w:rsidRDefault="006079E4"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854" w:type="dxa"/>
          </w:tcPr>
          <w:p w14:paraId="11C9B525" w14:textId="77777777" w:rsidR="006079E4" w:rsidRPr="003C2C03" w:rsidRDefault="00641644" w:rsidP="00CD0BAD">
            <w:pPr>
              <w:ind w:firstLine="0"/>
              <w:jc w:val="center"/>
              <w:rPr>
                <w:rFonts w:ascii="Times New Roman" w:hAnsi="Times New Roman" w:cs="Times New Roman"/>
                <w:lang w:val="en-US"/>
              </w:rPr>
            </w:pPr>
            <w:r w:rsidRPr="003C2C03">
              <w:rPr>
                <w:rFonts w:ascii="Times New Roman" w:hAnsi="Times New Roman" w:cs="Times New Roman"/>
              </w:rPr>
              <w:t>48</w:t>
            </w:r>
            <w:r w:rsidRPr="003C2C03">
              <w:rPr>
                <w:rFonts w:ascii="Times New Roman" w:hAnsi="Times New Roman" w:cs="Times New Roman"/>
                <w:lang w:val="en-US"/>
              </w:rPr>
              <w:t>-100</w:t>
            </w:r>
          </w:p>
        </w:tc>
        <w:tc>
          <w:tcPr>
            <w:tcW w:w="1275" w:type="dxa"/>
          </w:tcPr>
          <w:p w14:paraId="0236FF06" w14:textId="6F442538"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60.7</w:t>
            </w:r>
            <w:r w:rsidR="00124508" w:rsidRPr="00124508">
              <w:rPr>
                <w:rFonts w:ascii="Times New Roman" w:eastAsia="MS Gothic" w:hAnsi="Times New Roman" w:cs="Times New Roman"/>
              </w:rPr>
              <w:t>±</w:t>
            </w:r>
            <w:r w:rsidRPr="00124508">
              <w:rPr>
                <w:rFonts w:ascii="Times New Roman" w:eastAsia="MS Gothic" w:hAnsi="Times New Roman" w:cs="Times New Roman"/>
              </w:rPr>
              <w:t>7</w:t>
            </w:r>
            <w:r w:rsidRPr="00124508">
              <w:rPr>
                <w:rFonts w:ascii="Times New Roman" w:eastAsia="MS Gothic" w:hAnsi="Times New Roman" w:cs="Times New Roman"/>
                <w:lang w:val="en-US"/>
              </w:rPr>
              <w:t>.56</w:t>
            </w:r>
          </w:p>
        </w:tc>
        <w:tc>
          <w:tcPr>
            <w:tcW w:w="993" w:type="dxa"/>
          </w:tcPr>
          <w:p w14:paraId="12E22D99"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10.66</w:t>
            </w:r>
          </w:p>
        </w:tc>
        <w:tc>
          <w:tcPr>
            <w:tcW w:w="1134" w:type="dxa"/>
          </w:tcPr>
          <w:p w14:paraId="09FC04B4"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17.58</w:t>
            </w:r>
          </w:p>
        </w:tc>
      </w:tr>
      <w:tr w:rsidR="006079E4" w:rsidRPr="003C2C03" w14:paraId="18DD8C02" w14:textId="77777777" w:rsidTr="00CD0BAD">
        <w:trPr>
          <w:trHeight w:val="62"/>
          <w:jc w:val="center"/>
        </w:trPr>
        <w:tc>
          <w:tcPr>
            <w:tcW w:w="4112" w:type="dxa"/>
          </w:tcPr>
          <w:p w14:paraId="3EFB2A6C" w14:textId="77777777" w:rsidR="006079E4" w:rsidRPr="003C2C03" w:rsidRDefault="006079E4"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854" w:type="dxa"/>
          </w:tcPr>
          <w:p w14:paraId="44974F1F" w14:textId="77777777" w:rsidR="006079E4" w:rsidRPr="003C2C03" w:rsidRDefault="00641644" w:rsidP="00CD0BAD">
            <w:pPr>
              <w:ind w:firstLine="0"/>
              <w:jc w:val="center"/>
              <w:rPr>
                <w:rFonts w:ascii="Times New Roman" w:hAnsi="Times New Roman" w:cs="Times New Roman"/>
                <w:lang w:val="en-US"/>
              </w:rPr>
            </w:pPr>
            <w:r w:rsidRPr="003C2C03">
              <w:rPr>
                <w:rFonts w:ascii="Times New Roman" w:hAnsi="Times New Roman" w:cs="Times New Roman"/>
              </w:rPr>
              <w:t>1</w:t>
            </w:r>
            <w:r w:rsidRPr="003C2C03">
              <w:rPr>
                <w:rFonts w:ascii="Times New Roman" w:hAnsi="Times New Roman" w:cs="Times New Roman"/>
                <w:lang w:val="en-US"/>
              </w:rPr>
              <w:t>.96-17.34</w:t>
            </w:r>
          </w:p>
        </w:tc>
        <w:tc>
          <w:tcPr>
            <w:tcW w:w="1275" w:type="dxa"/>
          </w:tcPr>
          <w:p w14:paraId="7BC32296" w14:textId="5D2E87D5"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4.4</w:t>
            </w:r>
            <w:r w:rsidR="00124508" w:rsidRPr="00124508">
              <w:rPr>
                <w:rFonts w:ascii="Times New Roman" w:eastAsia="Yu Gothic UI Semilight" w:hAnsi="Times New Roman" w:cs="Times New Roman"/>
              </w:rPr>
              <w:t>±</w:t>
            </w:r>
            <w:r w:rsidRPr="00124508">
              <w:rPr>
                <w:rFonts w:ascii="Times New Roman" w:eastAsia="MS Gothic" w:hAnsi="Times New Roman" w:cs="Times New Roman"/>
              </w:rPr>
              <w:t>1</w:t>
            </w:r>
            <w:r w:rsidRPr="00124508">
              <w:rPr>
                <w:rFonts w:ascii="Times New Roman" w:eastAsia="MS Gothic" w:hAnsi="Times New Roman" w:cs="Times New Roman"/>
                <w:lang w:val="en-US"/>
              </w:rPr>
              <w:t>.74</w:t>
            </w:r>
          </w:p>
        </w:tc>
        <w:tc>
          <w:tcPr>
            <w:tcW w:w="993" w:type="dxa"/>
          </w:tcPr>
          <w:p w14:paraId="0812DBE4"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2.98</w:t>
            </w:r>
          </w:p>
        </w:tc>
        <w:tc>
          <w:tcPr>
            <w:tcW w:w="1134" w:type="dxa"/>
          </w:tcPr>
          <w:p w14:paraId="568A75FF"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68.50</w:t>
            </w:r>
          </w:p>
        </w:tc>
      </w:tr>
      <w:tr w:rsidR="006079E4" w:rsidRPr="003C2C03" w14:paraId="23897307" w14:textId="77777777" w:rsidTr="00CD0BAD">
        <w:trPr>
          <w:trHeight w:val="259"/>
          <w:jc w:val="center"/>
        </w:trPr>
        <w:tc>
          <w:tcPr>
            <w:tcW w:w="4112" w:type="dxa"/>
          </w:tcPr>
          <w:p w14:paraId="0650F070" w14:textId="77777777" w:rsidR="006079E4" w:rsidRPr="003C2C03" w:rsidRDefault="006079E4"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6A24A5A4" w14:textId="77777777" w:rsidR="006079E4" w:rsidRPr="003C2C03" w:rsidRDefault="006079E4" w:rsidP="00CD0BAD">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854" w:type="dxa"/>
          </w:tcPr>
          <w:p w14:paraId="1AF3842F" w14:textId="77777777" w:rsidR="006079E4" w:rsidRPr="003C2C03" w:rsidRDefault="00641644" w:rsidP="00CD0BAD">
            <w:pPr>
              <w:ind w:firstLine="0"/>
              <w:jc w:val="center"/>
              <w:rPr>
                <w:rFonts w:ascii="Times New Roman" w:hAnsi="Times New Roman" w:cs="Times New Roman"/>
                <w:lang w:val="en-US"/>
              </w:rPr>
            </w:pPr>
            <w:r w:rsidRPr="003C2C03">
              <w:rPr>
                <w:rFonts w:ascii="Times New Roman" w:hAnsi="Times New Roman" w:cs="Times New Roman"/>
                <w:lang w:val="en-US"/>
              </w:rPr>
              <w:t>1.40-2.23</w:t>
            </w:r>
          </w:p>
        </w:tc>
        <w:tc>
          <w:tcPr>
            <w:tcW w:w="1275" w:type="dxa"/>
          </w:tcPr>
          <w:p w14:paraId="0B22BF5E" w14:textId="5D8BA1BD"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1.8</w:t>
            </w:r>
            <w:r w:rsidR="00124508" w:rsidRPr="00124508">
              <w:rPr>
                <w:rFonts w:ascii="Times New Roman" w:eastAsia="Yu Gothic UI Semilight" w:hAnsi="Times New Roman" w:cs="Times New Roman"/>
              </w:rPr>
              <w:t>±</w:t>
            </w:r>
            <w:r w:rsidRPr="00124508">
              <w:rPr>
                <w:rFonts w:ascii="Times New Roman" w:eastAsia="MS Gothic" w:hAnsi="Times New Roman" w:cs="Times New Roman"/>
              </w:rPr>
              <w:t>0</w:t>
            </w:r>
            <w:r w:rsidRPr="00124508">
              <w:rPr>
                <w:rFonts w:ascii="Times New Roman" w:eastAsia="MS Gothic" w:hAnsi="Times New Roman" w:cs="Times New Roman"/>
                <w:lang w:val="en-US"/>
              </w:rPr>
              <w:t>.12</w:t>
            </w:r>
          </w:p>
        </w:tc>
        <w:tc>
          <w:tcPr>
            <w:tcW w:w="993" w:type="dxa"/>
          </w:tcPr>
          <w:p w14:paraId="4F1426C7"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0.17</w:t>
            </w:r>
          </w:p>
        </w:tc>
        <w:tc>
          <w:tcPr>
            <w:tcW w:w="1134" w:type="dxa"/>
          </w:tcPr>
          <w:p w14:paraId="532091E2" w14:textId="77777777" w:rsidR="006079E4" w:rsidRPr="00124508" w:rsidRDefault="00641644" w:rsidP="00CD0BAD">
            <w:pPr>
              <w:ind w:firstLine="0"/>
              <w:jc w:val="center"/>
              <w:rPr>
                <w:rFonts w:ascii="Times New Roman" w:hAnsi="Times New Roman" w:cs="Times New Roman"/>
                <w:lang w:val="en-US"/>
              </w:rPr>
            </w:pPr>
            <w:r w:rsidRPr="00124508">
              <w:rPr>
                <w:rFonts w:ascii="Times New Roman" w:hAnsi="Times New Roman" w:cs="Times New Roman"/>
                <w:lang w:val="en-US"/>
              </w:rPr>
              <w:t>9.51</w:t>
            </w:r>
          </w:p>
        </w:tc>
      </w:tr>
    </w:tbl>
    <w:p w14:paraId="6B0EAAE8" w14:textId="77777777" w:rsidR="006079E4" w:rsidRPr="003C2C03" w:rsidRDefault="006079E4" w:rsidP="00732687">
      <w:pPr>
        <w:widowControl w:val="0"/>
        <w:tabs>
          <w:tab w:val="left" w:pos="567"/>
        </w:tabs>
        <w:autoSpaceDE w:val="0"/>
        <w:autoSpaceDN w:val="0"/>
        <w:adjustRightInd w:val="0"/>
        <w:ind w:firstLine="567"/>
        <w:rPr>
          <w:rFonts w:eastAsia="Times New Roman"/>
          <w:bCs/>
          <w:sz w:val="28"/>
          <w:szCs w:val="28"/>
          <w:lang w:eastAsia="kk-KZ"/>
        </w:rPr>
      </w:pPr>
    </w:p>
    <w:p w14:paraId="4EAE5135" w14:textId="77777777" w:rsidR="00BD178C" w:rsidRPr="00CC72AB" w:rsidRDefault="00BD178C" w:rsidP="00BD178C">
      <w:pPr>
        <w:ind w:firstLine="0"/>
        <w:jc w:val="center"/>
        <w:rPr>
          <w:sz w:val="28"/>
          <w:szCs w:val="28"/>
        </w:rPr>
      </w:pPr>
      <w:r w:rsidRPr="00CC72AB">
        <w:rPr>
          <w:noProof/>
          <w:sz w:val="28"/>
          <w:szCs w:val="28"/>
          <w:lang w:eastAsia="ru-RU"/>
        </w:rPr>
        <w:drawing>
          <wp:inline distT="0" distB="0" distL="0" distR="0" wp14:anchorId="70003BAA" wp14:editId="5A78CF0A">
            <wp:extent cx="5978146" cy="2385770"/>
            <wp:effectExtent l="0" t="0" r="3810" b="0"/>
            <wp:docPr id="38" name="Рисунок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B110ED1-A133-439C-917C-1C46AFF7F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B110ED1-A133-439C-917C-1C46AFF7F656}"/>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4326" t="21651" r="8263" b="31837"/>
                    <a:stretch/>
                  </pic:blipFill>
                  <pic:spPr>
                    <a:xfrm>
                      <a:off x="0" y="0"/>
                      <a:ext cx="5993486" cy="2391892"/>
                    </a:xfrm>
                    <a:prstGeom prst="rect">
                      <a:avLst/>
                    </a:prstGeom>
                  </pic:spPr>
                </pic:pic>
              </a:graphicData>
            </a:graphic>
          </wp:inline>
        </w:drawing>
      </w:r>
    </w:p>
    <w:p w14:paraId="106E3BFE" w14:textId="3F382197" w:rsidR="00BD178C" w:rsidRPr="00CC72AB" w:rsidRDefault="00BD178C" w:rsidP="00BD178C">
      <w:pPr>
        <w:pStyle w:val="af0"/>
        <w:spacing w:before="0" w:beforeAutospacing="0" w:after="160" w:afterAutospacing="0" w:line="256" w:lineRule="auto"/>
        <w:jc w:val="center"/>
        <w:rPr>
          <w:sz w:val="28"/>
          <w:szCs w:val="28"/>
        </w:rPr>
      </w:pPr>
      <w:r>
        <w:rPr>
          <w:rFonts w:eastAsia="Cambria"/>
          <w:kern w:val="24"/>
          <w:sz w:val="28"/>
          <w:szCs w:val="28"/>
        </w:rPr>
        <w:t>Рисунок 33</w:t>
      </w:r>
      <w:r w:rsidRPr="00CC72AB">
        <w:rPr>
          <w:rFonts w:eastAsia="Cambria"/>
          <w:kern w:val="24"/>
          <w:sz w:val="28"/>
          <w:szCs w:val="28"/>
        </w:rPr>
        <w:t xml:space="preserve"> - Голый осман  из р. Теренкара (</w:t>
      </w:r>
      <w:r w:rsidRPr="00CC72AB">
        <w:rPr>
          <w:rFonts w:eastAsia="Cambria"/>
          <w:kern w:val="24"/>
          <w:sz w:val="28"/>
          <w:szCs w:val="28"/>
          <w:lang w:val="en-US"/>
        </w:rPr>
        <w:t>L</w:t>
      </w:r>
      <w:r w:rsidRPr="00CC72AB">
        <w:rPr>
          <w:rFonts w:eastAsia="Cambria"/>
          <w:kern w:val="24"/>
          <w:sz w:val="28"/>
          <w:szCs w:val="28"/>
        </w:rPr>
        <w:t>=112 мм)</w:t>
      </w:r>
    </w:p>
    <w:p w14:paraId="2CBF7E8B" w14:textId="77777777" w:rsidR="006079E4" w:rsidRPr="003C2C03" w:rsidRDefault="009E6B1E" w:rsidP="00195DF0">
      <w:pPr>
        <w:widowControl w:val="0"/>
        <w:tabs>
          <w:tab w:val="left" w:pos="567"/>
        </w:tabs>
        <w:autoSpaceDE w:val="0"/>
        <w:autoSpaceDN w:val="0"/>
        <w:adjustRightInd w:val="0"/>
        <w:rPr>
          <w:rFonts w:eastAsia="Times New Roman"/>
          <w:bCs/>
          <w:sz w:val="28"/>
          <w:szCs w:val="28"/>
          <w:lang w:eastAsia="kk-KZ"/>
        </w:rPr>
      </w:pPr>
      <w:r w:rsidRPr="003C2C03">
        <w:rPr>
          <w:rFonts w:eastAsia="Times New Roman"/>
          <w:bCs/>
          <w:sz w:val="28"/>
          <w:szCs w:val="28"/>
          <w:lang w:eastAsia="kk-KZ"/>
        </w:rPr>
        <w:lastRenderedPageBreak/>
        <w:t>В наших сборах из реки Шелек по верхнему участку, голый осман был представлен в сообщест</w:t>
      </w:r>
      <w:r w:rsidR="00D90766" w:rsidRPr="003C2C03">
        <w:rPr>
          <w:rFonts w:eastAsia="Times New Roman"/>
          <w:bCs/>
          <w:sz w:val="28"/>
          <w:szCs w:val="28"/>
          <w:lang w:eastAsia="kk-KZ"/>
        </w:rPr>
        <w:t>в</w:t>
      </w:r>
      <w:r w:rsidRPr="003C2C03">
        <w:rPr>
          <w:rFonts w:eastAsia="Times New Roman"/>
          <w:bCs/>
          <w:sz w:val="28"/>
          <w:szCs w:val="28"/>
          <w:lang w:eastAsia="kk-KZ"/>
        </w:rPr>
        <w:t xml:space="preserve">е с тибетским гольцом, а в среднем участке – вместе с пятнистым губачем, балхашским гольяном и амурским чебачком. В реке Теренкара голый осман ловился вместе с пятнистым губачем. </w:t>
      </w:r>
    </w:p>
    <w:p w14:paraId="49666280" w14:textId="0CAF5AF7" w:rsidR="008C4407" w:rsidRPr="003C2C03" w:rsidRDefault="00194D67" w:rsidP="00195DF0">
      <w:pPr>
        <w:widowControl w:val="0"/>
        <w:tabs>
          <w:tab w:val="left" w:pos="567"/>
        </w:tabs>
        <w:autoSpaceDE w:val="0"/>
        <w:autoSpaceDN w:val="0"/>
        <w:adjustRightInd w:val="0"/>
        <w:rPr>
          <w:rFonts w:eastAsia="Times New Roman"/>
          <w:bCs/>
          <w:sz w:val="28"/>
          <w:szCs w:val="28"/>
          <w:lang w:eastAsia="kk-KZ"/>
        </w:rPr>
      </w:pPr>
      <w:r w:rsidRPr="003C2C03">
        <w:rPr>
          <w:rFonts w:eastAsia="Times New Roman"/>
          <w:bCs/>
          <w:sz w:val="28"/>
          <w:szCs w:val="28"/>
          <w:lang w:eastAsia="kk-KZ"/>
        </w:rPr>
        <w:t>Р</w:t>
      </w:r>
      <w:r w:rsidR="00077176" w:rsidRPr="003C2C03">
        <w:rPr>
          <w:rFonts w:eastAsia="Times New Roman"/>
          <w:bCs/>
          <w:sz w:val="28"/>
          <w:szCs w:val="28"/>
          <w:lang w:eastAsia="kk-KZ"/>
        </w:rPr>
        <w:t>азмеры тела и коэффициент упитанности у рыб из рек</w:t>
      </w:r>
      <w:r w:rsidR="009E6B1E" w:rsidRPr="003C2C03">
        <w:rPr>
          <w:rFonts w:eastAsia="Times New Roman"/>
          <w:bCs/>
          <w:sz w:val="28"/>
          <w:szCs w:val="28"/>
          <w:lang w:eastAsia="kk-KZ"/>
        </w:rPr>
        <w:t xml:space="preserve"> </w:t>
      </w:r>
      <w:r w:rsidR="00077176" w:rsidRPr="003C2C03">
        <w:rPr>
          <w:rFonts w:eastAsia="Times New Roman"/>
          <w:bCs/>
          <w:sz w:val="28"/>
          <w:szCs w:val="28"/>
          <w:lang w:eastAsia="kk-KZ"/>
        </w:rPr>
        <w:t xml:space="preserve">Шелек </w:t>
      </w:r>
      <w:r w:rsidR="009E6B1E" w:rsidRPr="003C2C03">
        <w:rPr>
          <w:rFonts w:eastAsia="Times New Roman"/>
          <w:bCs/>
          <w:sz w:val="28"/>
          <w:szCs w:val="28"/>
          <w:lang w:eastAsia="kk-KZ"/>
        </w:rPr>
        <w:t xml:space="preserve">и Теренкара </w:t>
      </w:r>
      <w:r w:rsidR="00077176" w:rsidRPr="003C2C03">
        <w:rPr>
          <w:rFonts w:eastAsia="Times New Roman"/>
          <w:bCs/>
          <w:sz w:val="28"/>
          <w:szCs w:val="28"/>
          <w:lang w:eastAsia="kk-KZ"/>
        </w:rPr>
        <w:t>соответствуют известным данным</w:t>
      </w:r>
      <w:r w:rsidRPr="003C2C03">
        <w:rPr>
          <w:rFonts w:eastAsia="Times New Roman"/>
          <w:bCs/>
          <w:sz w:val="28"/>
          <w:szCs w:val="28"/>
          <w:lang w:eastAsia="kk-KZ"/>
        </w:rPr>
        <w:t xml:space="preserve"> [</w:t>
      </w:r>
      <w:r w:rsidR="00270420" w:rsidRPr="003C2C03">
        <w:rPr>
          <w:rFonts w:eastAsia="Times New Roman"/>
          <w:bCs/>
          <w:sz w:val="28"/>
          <w:szCs w:val="28"/>
          <w:lang w:eastAsia="kk-KZ"/>
        </w:rPr>
        <w:t>289</w:t>
      </w:r>
      <w:r w:rsidRPr="003C2C03">
        <w:rPr>
          <w:rFonts w:eastAsia="Times New Roman"/>
          <w:bCs/>
          <w:sz w:val="28"/>
          <w:szCs w:val="28"/>
          <w:lang w:eastAsia="kk-KZ"/>
        </w:rPr>
        <w:t>]</w:t>
      </w:r>
      <w:r w:rsidR="00077176" w:rsidRPr="003C2C03">
        <w:rPr>
          <w:rFonts w:eastAsia="Times New Roman"/>
          <w:bCs/>
          <w:sz w:val="28"/>
          <w:szCs w:val="28"/>
          <w:lang w:eastAsia="kk-KZ"/>
        </w:rPr>
        <w:t xml:space="preserve">. Рыбы, отловленные из верхнего участка реки Шелек были намного крупнее особей из среднего течения этой же реки.  Но при этом </w:t>
      </w:r>
      <w:r w:rsidR="00BE6B49" w:rsidRPr="003C2C03">
        <w:rPr>
          <w:rFonts w:eastAsia="Times New Roman"/>
          <w:bCs/>
          <w:sz w:val="28"/>
          <w:szCs w:val="28"/>
          <w:lang w:eastAsia="kk-KZ"/>
        </w:rPr>
        <w:t xml:space="preserve">средний </w:t>
      </w:r>
      <w:r w:rsidR="00077176" w:rsidRPr="003C2C03">
        <w:rPr>
          <w:rFonts w:eastAsia="Times New Roman"/>
          <w:bCs/>
          <w:sz w:val="28"/>
          <w:szCs w:val="28"/>
          <w:lang w:eastAsia="kk-KZ"/>
        </w:rPr>
        <w:t xml:space="preserve">показатель упитанности рыб из </w:t>
      </w:r>
      <w:r w:rsidR="00BE6B49" w:rsidRPr="003C2C03">
        <w:rPr>
          <w:rFonts w:eastAsia="Times New Roman"/>
          <w:bCs/>
          <w:sz w:val="28"/>
          <w:szCs w:val="28"/>
          <w:lang w:eastAsia="kk-KZ"/>
        </w:rPr>
        <w:t>реки Теренкара</w:t>
      </w:r>
      <w:r w:rsidR="00077176" w:rsidRPr="003C2C03">
        <w:rPr>
          <w:rFonts w:eastAsia="Times New Roman"/>
          <w:bCs/>
          <w:sz w:val="28"/>
          <w:szCs w:val="28"/>
          <w:lang w:eastAsia="kk-KZ"/>
        </w:rPr>
        <w:t xml:space="preserve"> была </w:t>
      </w:r>
      <w:r w:rsidR="00BE6B49" w:rsidRPr="003C2C03">
        <w:rPr>
          <w:rFonts w:eastAsia="Times New Roman"/>
          <w:bCs/>
          <w:sz w:val="28"/>
          <w:szCs w:val="28"/>
          <w:lang w:eastAsia="kk-KZ"/>
        </w:rPr>
        <w:t xml:space="preserve"> </w:t>
      </w:r>
      <w:r w:rsidR="00077176" w:rsidRPr="003C2C03">
        <w:rPr>
          <w:rFonts w:eastAsia="Times New Roman"/>
          <w:bCs/>
          <w:sz w:val="28"/>
          <w:szCs w:val="28"/>
          <w:lang w:eastAsia="kk-KZ"/>
        </w:rPr>
        <w:t xml:space="preserve"> выше чем у рыб из </w:t>
      </w:r>
      <w:r w:rsidR="00BE6B49" w:rsidRPr="003C2C03">
        <w:rPr>
          <w:rFonts w:eastAsia="Times New Roman"/>
          <w:bCs/>
          <w:sz w:val="28"/>
          <w:szCs w:val="28"/>
          <w:lang w:eastAsia="kk-KZ"/>
        </w:rPr>
        <w:t>реки Шелек.</w:t>
      </w:r>
      <w:r w:rsidR="00077176" w:rsidRPr="003C2C03">
        <w:rPr>
          <w:rFonts w:eastAsia="Times New Roman"/>
          <w:bCs/>
          <w:sz w:val="28"/>
          <w:szCs w:val="28"/>
          <w:lang w:eastAsia="kk-KZ"/>
        </w:rPr>
        <w:t xml:space="preserve">    </w:t>
      </w:r>
    </w:p>
    <w:p w14:paraId="77DDB7B1" w14:textId="3E415DBE" w:rsidR="00732687" w:rsidRPr="003C2C03" w:rsidRDefault="008C4407" w:rsidP="00195DF0">
      <w:pPr>
        <w:widowControl w:val="0"/>
        <w:tabs>
          <w:tab w:val="left" w:pos="567"/>
        </w:tabs>
        <w:autoSpaceDE w:val="0"/>
        <w:autoSpaceDN w:val="0"/>
        <w:adjustRightInd w:val="0"/>
        <w:rPr>
          <w:rFonts w:eastAsia="Times New Roman"/>
          <w:bCs/>
          <w:sz w:val="28"/>
          <w:szCs w:val="28"/>
          <w:lang w:eastAsia="kk-KZ"/>
        </w:rPr>
      </w:pPr>
      <w:r w:rsidRPr="003C2C03">
        <w:rPr>
          <w:rFonts w:eastAsia="Times New Roman"/>
          <w:bCs/>
          <w:sz w:val="28"/>
          <w:szCs w:val="28"/>
          <w:lang w:eastAsia="kk-KZ"/>
        </w:rPr>
        <w:t xml:space="preserve">В реке Шелек османы могут нереститься как осенью, так и ранней весной при температуре воды 9-10 </w:t>
      </w:r>
      <w:r w:rsidRPr="003C2C03">
        <w:rPr>
          <w:rFonts w:eastAsia="Times New Roman"/>
          <w:bCs/>
          <w:sz w:val="28"/>
          <w:szCs w:val="28"/>
          <w:vertAlign w:val="superscript"/>
          <w:lang w:eastAsia="kk-KZ"/>
        </w:rPr>
        <w:t>0</w:t>
      </w:r>
      <w:r w:rsidRPr="003C2C03">
        <w:rPr>
          <w:rFonts w:eastAsia="Times New Roman"/>
          <w:bCs/>
          <w:sz w:val="28"/>
          <w:szCs w:val="28"/>
          <w:lang w:eastAsia="kk-KZ"/>
        </w:rPr>
        <w:t xml:space="preserve">С. </w:t>
      </w:r>
    </w:p>
    <w:p w14:paraId="2A002119" w14:textId="48D8609A" w:rsidR="00732687" w:rsidRPr="003C2C03" w:rsidRDefault="0078299C" w:rsidP="00195DF0">
      <w:pPr>
        <w:widowControl w:val="0"/>
        <w:autoSpaceDE w:val="0"/>
        <w:autoSpaceDN w:val="0"/>
        <w:adjustRightInd w:val="0"/>
        <w:rPr>
          <w:rFonts w:eastAsia="Times New Roman"/>
          <w:sz w:val="28"/>
          <w:szCs w:val="28"/>
          <w:highlight w:val="yellow"/>
          <w:lang w:eastAsia="kk-KZ"/>
        </w:rPr>
      </w:pPr>
      <w:r w:rsidRPr="00195DF0">
        <w:rPr>
          <w:rFonts w:eastAsia="Times New Roman"/>
          <w:bCs/>
          <w:i/>
          <w:iCs/>
          <w:sz w:val="28"/>
          <w:szCs w:val="28"/>
          <w:lang w:eastAsia="kk-KZ"/>
        </w:rPr>
        <w:t>Заключение.</w:t>
      </w:r>
      <w:r w:rsidRPr="003C2C03">
        <w:rPr>
          <w:rFonts w:eastAsia="Times New Roman"/>
          <w:bCs/>
          <w:sz w:val="28"/>
          <w:szCs w:val="28"/>
          <w:lang w:eastAsia="kk-KZ"/>
        </w:rPr>
        <w:t xml:space="preserve"> </w:t>
      </w:r>
      <w:r w:rsidR="00732687" w:rsidRPr="003C2C03">
        <w:rPr>
          <w:rFonts w:eastAsia="Times New Roman"/>
          <w:bCs/>
          <w:sz w:val="28"/>
          <w:szCs w:val="28"/>
          <w:lang w:eastAsia="kk-KZ"/>
        </w:rPr>
        <w:t>В водоёмах Казахстана голый осман не имеет промыслового значения и представляет интерес только как объект любительского рыболовства</w:t>
      </w:r>
      <w:r w:rsidR="00681B43" w:rsidRPr="003C2C03">
        <w:rPr>
          <w:rFonts w:eastAsia="Times New Roman"/>
          <w:bCs/>
          <w:sz w:val="28"/>
          <w:szCs w:val="28"/>
          <w:lang w:eastAsia="kk-KZ"/>
        </w:rPr>
        <w:t xml:space="preserve">, хотя в некторых других странах </w:t>
      </w:r>
      <w:r w:rsidR="00997C27" w:rsidRPr="003C2C03">
        <w:rPr>
          <w:rFonts w:eastAsia="Times New Roman"/>
          <w:bCs/>
          <w:sz w:val="28"/>
          <w:szCs w:val="28"/>
          <w:lang w:eastAsia="kk-KZ"/>
        </w:rPr>
        <w:t>гол</w:t>
      </w:r>
      <w:r w:rsidR="00681B43" w:rsidRPr="003C2C03">
        <w:rPr>
          <w:rFonts w:eastAsia="Times New Roman"/>
          <w:bCs/>
          <w:sz w:val="28"/>
          <w:szCs w:val="28"/>
          <w:lang w:eastAsia="kk-KZ"/>
        </w:rPr>
        <w:t>ый</w:t>
      </w:r>
      <w:r w:rsidR="00997C27" w:rsidRPr="003C2C03">
        <w:rPr>
          <w:rFonts w:eastAsia="Times New Roman"/>
          <w:bCs/>
          <w:sz w:val="28"/>
          <w:szCs w:val="28"/>
          <w:lang w:eastAsia="kk-KZ"/>
        </w:rPr>
        <w:t xml:space="preserve"> осман </w:t>
      </w:r>
      <w:r w:rsidR="00681B43" w:rsidRPr="003C2C03">
        <w:rPr>
          <w:rFonts w:eastAsia="Times New Roman"/>
          <w:bCs/>
          <w:sz w:val="28"/>
          <w:szCs w:val="28"/>
          <w:lang w:eastAsia="kk-KZ"/>
        </w:rPr>
        <w:t>относится к</w:t>
      </w:r>
      <w:r w:rsidR="00997C27" w:rsidRPr="003C2C03">
        <w:rPr>
          <w:rFonts w:eastAsia="Times New Roman"/>
          <w:bCs/>
          <w:sz w:val="28"/>
          <w:szCs w:val="28"/>
          <w:lang w:eastAsia="kk-KZ"/>
        </w:rPr>
        <w:t xml:space="preserve"> промысловы</w:t>
      </w:r>
      <w:r w:rsidR="00681B43" w:rsidRPr="003C2C03">
        <w:rPr>
          <w:rFonts w:eastAsia="Times New Roman"/>
          <w:bCs/>
          <w:sz w:val="28"/>
          <w:szCs w:val="28"/>
          <w:lang w:eastAsia="kk-KZ"/>
        </w:rPr>
        <w:t>м</w:t>
      </w:r>
      <w:r w:rsidR="00997C27" w:rsidRPr="003C2C03">
        <w:rPr>
          <w:rFonts w:eastAsia="Times New Roman"/>
          <w:bCs/>
          <w:sz w:val="28"/>
          <w:szCs w:val="28"/>
          <w:lang w:eastAsia="kk-KZ"/>
        </w:rPr>
        <w:t xml:space="preserve"> вид</w:t>
      </w:r>
      <w:r w:rsidR="00681B43" w:rsidRPr="003C2C03">
        <w:rPr>
          <w:rFonts w:eastAsia="Times New Roman"/>
          <w:bCs/>
          <w:sz w:val="28"/>
          <w:szCs w:val="28"/>
          <w:lang w:eastAsia="kk-KZ"/>
        </w:rPr>
        <w:t>ам</w:t>
      </w:r>
      <w:r w:rsidR="00997C27" w:rsidRPr="003C2C03">
        <w:rPr>
          <w:rFonts w:eastAsia="Times New Roman"/>
          <w:bCs/>
          <w:sz w:val="28"/>
          <w:szCs w:val="28"/>
          <w:lang w:eastAsia="kk-KZ"/>
        </w:rPr>
        <w:t xml:space="preserve"> [</w:t>
      </w:r>
      <w:r w:rsidR="00BD178C">
        <w:rPr>
          <w:rFonts w:eastAsia="Times New Roman"/>
          <w:bCs/>
          <w:sz w:val="28"/>
          <w:szCs w:val="28"/>
          <w:lang w:eastAsia="kk-KZ"/>
        </w:rPr>
        <w:t xml:space="preserve">286-287, </w:t>
      </w:r>
      <w:r w:rsidR="002122A4" w:rsidRPr="003C2C03">
        <w:rPr>
          <w:rFonts w:eastAsia="Times New Roman"/>
          <w:bCs/>
          <w:sz w:val="28"/>
          <w:szCs w:val="28"/>
          <w:lang w:eastAsia="kk-KZ"/>
        </w:rPr>
        <w:t>289</w:t>
      </w:r>
      <w:r w:rsidR="00997C27" w:rsidRPr="003C2C03">
        <w:rPr>
          <w:rFonts w:eastAsia="Times New Roman"/>
          <w:bCs/>
          <w:sz w:val="28"/>
          <w:szCs w:val="28"/>
          <w:lang w:eastAsia="kk-KZ"/>
        </w:rPr>
        <w:t>]</w:t>
      </w:r>
      <w:r w:rsidR="000863FB" w:rsidRPr="003C2C03">
        <w:rPr>
          <w:rFonts w:eastAsia="Times New Roman"/>
          <w:bCs/>
          <w:sz w:val="28"/>
          <w:szCs w:val="28"/>
          <w:lang w:eastAsia="kk-KZ"/>
        </w:rPr>
        <w:t xml:space="preserve">. </w:t>
      </w:r>
      <w:r w:rsidR="00681B43" w:rsidRPr="003C2C03">
        <w:rPr>
          <w:rFonts w:eastAsia="Times New Roman"/>
          <w:bCs/>
          <w:sz w:val="28"/>
          <w:szCs w:val="28"/>
          <w:lang w:eastAsia="kk-KZ"/>
        </w:rPr>
        <w:t>В настоящее время</w:t>
      </w:r>
      <w:r w:rsidR="00732687" w:rsidRPr="003C2C03">
        <w:rPr>
          <w:rFonts w:eastAsia="Times New Roman"/>
          <w:bCs/>
          <w:sz w:val="28"/>
          <w:szCs w:val="28"/>
          <w:lang w:eastAsia="kk-KZ"/>
        </w:rPr>
        <w:t xml:space="preserve"> </w:t>
      </w:r>
      <w:r w:rsidR="00732687" w:rsidRPr="003C2C03">
        <w:rPr>
          <w:rFonts w:eastAsia="Times New Roman"/>
          <w:sz w:val="28"/>
          <w:szCs w:val="28"/>
          <w:lang w:eastAsia="kk-KZ"/>
        </w:rPr>
        <w:t xml:space="preserve">голый осман сохранился в </w:t>
      </w:r>
      <w:r w:rsidR="008B76DF" w:rsidRPr="003C2C03">
        <w:rPr>
          <w:rFonts w:eastAsia="Times New Roman"/>
          <w:sz w:val="28"/>
          <w:szCs w:val="28"/>
          <w:lang w:eastAsia="kk-KZ"/>
        </w:rPr>
        <w:t xml:space="preserve">горных и предгорных участках рек бассейна </w:t>
      </w:r>
      <w:r w:rsidR="00732687" w:rsidRPr="003C2C03">
        <w:rPr>
          <w:rFonts w:eastAsia="Times New Roman"/>
          <w:sz w:val="28"/>
          <w:szCs w:val="28"/>
          <w:lang w:eastAsia="kk-KZ"/>
        </w:rPr>
        <w:t xml:space="preserve"> реки Иле</w:t>
      </w:r>
      <w:r w:rsidR="008B76DF" w:rsidRPr="003C2C03">
        <w:rPr>
          <w:rFonts w:eastAsia="Times New Roman"/>
          <w:sz w:val="28"/>
          <w:szCs w:val="28"/>
          <w:lang w:eastAsia="kk-KZ"/>
        </w:rPr>
        <w:t>,</w:t>
      </w:r>
      <w:r w:rsidR="00732687" w:rsidRPr="003C2C03">
        <w:rPr>
          <w:rFonts w:eastAsia="Times New Roman"/>
          <w:sz w:val="28"/>
          <w:szCs w:val="28"/>
          <w:lang w:eastAsia="kk-KZ"/>
        </w:rPr>
        <w:t xml:space="preserve"> где находит благоприятные условия для питания и способен воспроизводиться. </w:t>
      </w:r>
      <w:r w:rsidR="00171030" w:rsidRPr="003C2C03">
        <w:rPr>
          <w:rFonts w:eastAsia="Times New Roman"/>
          <w:sz w:val="28"/>
          <w:szCs w:val="28"/>
          <w:lang w:eastAsia="kk-KZ"/>
        </w:rPr>
        <w:t xml:space="preserve">В равнинных и искусственных водоемах </w:t>
      </w:r>
      <w:r w:rsidR="00963E22" w:rsidRPr="003C2C03">
        <w:rPr>
          <w:rFonts w:eastAsia="Times New Roman"/>
          <w:sz w:val="28"/>
          <w:szCs w:val="28"/>
          <w:lang w:eastAsia="kk-KZ"/>
        </w:rPr>
        <w:t>вид</w:t>
      </w:r>
      <w:r w:rsidR="00171030" w:rsidRPr="003C2C03">
        <w:rPr>
          <w:rFonts w:eastAsia="Times New Roman"/>
          <w:sz w:val="28"/>
          <w:szCs w:val="28"/>
          <w:lang w:eastAsia="kk-KZ"/>
        </w:rPr>
        <w:t xml:space="preserve"> не обнаружен.</w:t>
      </w:r>
    </w:p>
    <w:p w14:paraId="6C35CF3A" w14:textId="77777777" w:rsidR="002122A4" w:rsidRPr="003C2C03" w:rsidRDefault="002122A4" w:rsidP="00D83484">
      <w:pPr>
        <w:rPr>
          <w:rFonts w:eastAsia="Times New Roman"/>
          <w:sz w:val="28"/>
          <w:szCs w:val="28"/>
          <w:u w:val="single"/>
          <w:lang w:eastAsia="kk-KZ"/>
        </w:rPr>
      </w:pPr>
    </w:p>
    <w:p w14:paraId="620288F5" w14:textId="092BA823" w:rsidR="008E447E" w:rsidRPr="003C2C03" w:rsidRDefault="008E447E" w:rsidP="00D83484">
      <w:pPr>
        <w:rPr>
          <w:rFonts w:eastAsia="Times New Roman"/>
          <w:sz w:val="28"/>
          <w:szCs w:val="28"/>
          <w:lang w:eastAsia="kk-KZ"/>
        </w:rPr>
      </w:pPr>
      <w:r w:rsidRPr="003C2C03">
        <w:rPr>
          <w:rFonts w:eastAsia="Times New Roman"/>
          <w:sz w:val="28"/>
          <w:szCs w:val="28"/>
          <w:u w:val="single"/>
          <w:lang w:eastAsia="kk-KZ"/>
        </w:rPr>
        <w:t xml:space="preserve">Пятнистый губач </w:t>
      </w:r>
      <w:r w:rsidR="00CC1041" w:rsidRPr="003C2C03">
        <w:rPr>
          <w:rFonts w:eastAsia="Times New Roman"/>
          <w:i/>
          <w:iCs/>
          <w:sz w:val="28"/>
          <w:szCs w:val="28"/>
          <w:u w:val="single"/>
          <w:lang w:val="kk-KZ" w:eastAsia="ru-RU"/>
        </w:rPr>
        <w:t xml:space="preserve">Triplophysa strauchii </w:t>
      </w:r>
      <w:r w:rsidR="00CC1041" w:rsidRPr="003C2C03">
        <w:rPr>
          <w:rFonts w:eastAsia="Times New Roman"/>
          <w:sz w:val="28"/>
          <w:szCs w:val="28"/>
          <w:u w:val="single"/>
          <w:lang w:val="kk-KZ" w:eastAsia="ru-RU"/>
        </w:rPr>
        <w:t>(Kessler, 1874</w:t>
      </w:r>
      <w:r w:rsidR="00CC1041" w:rsidRPr="003C2C03">
        <w:rPr>
          <w:rFonts w:eastAsia="Times New Roman"/>
          <w:sz w:val="28"/>
          <w:szCs w:val="28"/>
          <w:lang w:val="kk-KZ" w:eastAsia="ru-RU"/>
        </w:rPr>
        <w:t>)</w:t>
      </w:r>
      <w:r w:rsidRPr="003C2C03">
        <w:rPr>
          <w:rFonts w:eastAsia="Times New Roman"/>
          <w:sz w:val="28"/>
          <w:szCs w:val="28"/>
          <w:lang w:eastAsia="kk-KZ"/>
        </w:rPr>
        <w:t>– распространенный вид аборигенной ихтиофауны Балкашского бассейна</w:t>
      </w:r>
      <w:r w:rsidR="007F1CCF">
        <w:rPr>
          <w:rFonts w:eastAsia="Times New Roman"/>
          <w:sz w:val="28"/>
          <w:szCs w:val="28"/>
          <w:lang w:eastAsia="kk-KZ"/>
        </w:rPr>
        <w:t xml:space="preserve"> </w:t>
      </w:r>
      <w:r w:rsidR="007F1CCF">
        <w:rPr>
          <w:rFonts w:eastAsia="Times New Roman"/>
          <w:bCs/>
          <w:sz w:val="28"/>
          <w:szCs w:val="28"/>
          <w:lang w:val="kk-KZ" w:eastAsia="kk-KZ"/>
        </w:rPr>
        <w:t>(Приложение Б)</w:t>
      </w:r>
      <w:r w:rsidR="007F1CCF" w:rsidRPr="003C2C03">
        <w:rPr>
          <w:rFonts w:eastAsia="Times New Roman"/>
          <w:bCs/>
          <w:sz w:val="28"/>
          <w:szCs w:val="28"/>
          <w:lang w:eastAsia="kk-KZ"/>
        </w:rPr>
        <w:t>.</w:t>
      </w:r>
      <w:r w:rsidR="006B241C" w:rsidRPr="003C2C03">
        <w:rPr>
          <w:rFonts w:eastAsia="Times New Roman"/>
          <w:sz w:val="28"/>
          <w:szCs w:val="28"/>
          <w:lang w:eastAsia="kk-KZ"/>
        </w:rPr>
        <w:t xml:space="preserve"> </w:t>
      </w:r>
    </w:p>
    <w:p w14:paraId="164D06C8" w14:textId="39DB0F56" w:rsidR="008E447E" w:rsidRPr="003C2C03" w:rsidRDefault="008E447E" w:rsidP="008E447E">
      <w:pPr>
        <w:rPr>
          <w:sz w:val="28"/>
          <w:szCs w:val="28"/>
          <w:lang w:val="kk-KZ"/>
        </w:rPr>
      </w:pPr>
      <w:r w:rsidRPr="003C2C03">
        <w:rPr>
          <w:sz w:val="28"/>
          <w:szCs w:val="28"/>
          <w:lang w:val="kk-KZ"/>
        </w:rPr>
        <w:t xml:space="preserve">В наших исследованиях пятнистый губач встречался во многих равнинных реках, как: Талгар, Тургень, Есик, Шелек, Теренкара, Кайназар, Малый </w:t>
      </w:r>
      <w:r w:rsidR="00EA2682" w:rsidRPr="003C2C03">
        <w:rPr>
          <w:sz w:val="28"/>
          <w:szCs w:val="28"/>
          <w:lang w:val="kk-KZ"/>
        </w:rPr>
        <w:t>Шарын</w:t>
      </w:r>
      <w:r w:rsidRPr="003C2C03">
        <w:rPr>
          <w:sz w:val="28"/>
          <w:szCs w:val="28"/>
          <w:lang w:val="kk-KZ"/>
        </w:rPr>
        <w:t>, а также обнаруживался в прудах</w:t>
      </w:r>
      <w:r w:rsidR="00F01A09" w:rsidRPr="003C2C03">
        <w:rPr>
          <w:sz w:val="28"/>
          <w:szCs w:val="28"/>
          <w:lang w:val="kk-KZ"/>
        </w:rPr>
        <w:t xml:space="preserve"> сообществе с  чужеродными видами.</w:t>
      </w:r>
      <w:r w:rsidRPr="003C2C03">
        <w:rPr>
          <w:sz w:val="28"/>
          <w:szCs w:val="28"/>
          <w:lang w:val="kk-KZ"/>
        </w:rPr>
        <w:t xml:space="preserve"> В табл</w:t>
      </w:r>
      <w:r w:rsidR="005D3F93">
        <w:rPr>
          <w:sz w:val="28"/>
          <w:szCs w:val="28"/>
          <w:lang w:val="kk-KZ"/>
        </w:rPr>
        <w:t>.</w:t>
      </w:r>
      <w:r w:rsidR="00D316CC">
        <w:rPr>
          <w:sz w:val="28"/>
          <w:szCs w:val="28"/>
          <w:lang w:val="kk-KZ"/>
        </w:rPr>
        <w:t>5</w:t>
      </w:r>
      <w:r w:rsidR="00081585">
        <w:rPr>
          <w:sz w:val="28"/>
          <w:szCs w:val="28"/>
          <w:lang w:val="kk-KZ"/>
        </w:rPr>
        <w:t>1</w:t>
      </w:r>
      <w:r w:rsidR="005D3F93">
        <w:rPr>
          <w:sz w:val="28"/>
          <w:szCs w:val="28"/>
          <w:lang w:val="kk-KZ"/>
        </w:rPr>
        <w:t>-5</w:t>
      </w:r>
      <w:r w:rsidR="00081585">
        <w:rPr>
          <w:sz w:val="28"/>
          <w:szCs w:val="28"/>
          <w:lang w:val="kk-KZ"/>
        </w:rPr>
        <w:t>3</w:t>
      </w:r>
      <w:r w:rsidR="005D3F93">
        <w:rPr>
          <w:sz w:val="28"/>
          <w:szCs w:val="28"/>
          <w:lang w:val="kk-KZ"/>
        </w:rPr>
        <w:t xml:space="preserve"> </w:t>
      </w:r>
      <w:r w:rsidRPr="003C2C03">
        <w:rPr>
          <w:sz w:val="28"/>
          <w:szCs w:val="28"/>
          <w:lang w:val="kk-KZ"/>
        </w:rPr>
        <w:t>приводятся биологические показатели пятнистого губача из рек бассейна р. Иле</w:t>
      </w:r>
      <w:r w:rsidR="005D3F93">
        <w:rPr>
          <w:sz w:val="28"/>
          <w:szCs w:val="28"/>
          <w:lang w:val="kk-KZ"/>
        </w:rPr>
        <w:t>.</w:t>
      </w:r>
    </w:p>
    <w:p w14:paraId="2409F017" w14:textId="77777777" w:rsidR="00D90766" w:rsidRPr="003C2C03" w:rsidRDefault="00D90766" w:rsidP="008E447E">
      <w:pPr>
        <w:rPr>
          <w:sz w:val="28"/>
          <w:szCs w:val="28"/>
          <w:lang w:val="kk-KZ"/>
        </w:rPr>
      </w:pPr>
    </w:p>
    <w:p w14:paraId="2C4C5622" w14:textId="2CB9ADE9" w:rsidR="00420C84" w:rsidRPr="003C2C03" w:rsidRDefault="00420C84" w:rsidP="00195DF0">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D316CC">
        <w:rPr>
          <w:rFonts w:eastAsia="Times New Roman"/>
          <w:bCs/>
          <w:sz w:val="28"/>
          <w:szCs w:val="28"/>
          <w:lang w:eastAsia="kk-KZ"/>
        </w:rPr>
        <w:t>5</w:t>
      </w:r>
      <w:r w:rsidR="00081585">
        <w:rPr>
          <w:rFonts w:eastAsia="Times New Roman"/>
          <w:bCs/>
          <w:sz w:val="28"/>
          <w:szCs w:val="28"/>
          <w:lang w:val="kk-KZ" w:eastAsia="kk-KZ"/>
        </w:rPr>
        <w:t>1</w:t>
      </w:r>
      <w:r w:rsidRPr="003C2C03">
        <w:rPr>
          <w:rFonts w:eastAsia="Times New Roman"/>
          <w:bCs/>
          <w:sz w:val="28"/>
          <w:szCs w:val="28"/>
          <w:lang w:eastAsia="kk-KZ"/>
        </w:rPr>
        <w:t xml:space="preserve"> – </w:t>
      </w:r>
      <w:r w:rsidR="000F3B55" w:rsidRPr="003C2C03">
        <w:rPr>
          <w:rFonts w:eastAsia="Times New Roman"/>
          <w:bCs/>
          <w:sz w:val="28"/>
          <w:szCs w:val="28"/>
          <w:lang w:eastAsia="kk-KZ"/>
        </w:rPr>
        <w:t>Размерно – весовые показатели</w:t>
      </w:r>
      <w:r w:rsidRPr="003C2C03">
        <w:rPr>
          <w:rFonts w:eastAsia="Times New Roman"/>
          <w:bCs/>
          <w:sz w:val="28"/>
          <w:szCs w:val="28"/>
          <w:lang w:eastAsia="kk-KZ"/>
        </w:rPr>
        <w:t xml:space="preserve"> пятнистого губача из р. Шелек (дата сбора: 24.09.2022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861DA4" w:rsidRPr="003C2C03" w14:paraId="38D27212" w14:textId="77777777" w:rsidTr="00861DA4">
        <w:trPr>
          <w:trHeight w:val="321"/>
          <w:jc w:val="center"/>
        </w:trPr>
        <w:tc>
          <w:tcPr>
            <w:tcW w:w="4112" w:type="dxa"/>
            <w:vMerge w:val="restart"/>
          </w:tcPr>
          <w:p w14:paraId="07911D8A" w14:textId="77777777" w:rsidR="00861DA4" w:rsidRPr="003C2C03" w:rsidRDefault="00861DA4" w:rsidP="00413833">
            <w:pPr>
              <w:ind w:firstLine="0"/>
              <w:jc w:val="center"/>
              <w:rPr>
                <w:rFonts w:ascii="Times New Roman" w:hAnsi="Times New Roman" w:cs="Times New Roman"/>
                <w:lang w:val="kk-KZ"/>
              </w:rPr>
            </w:pPr>
          </w:p>
          <w:p w14:paraId="6526D9AC" w14:textId="77777777" w:rsidR="00861DA4" w:rsidRPr="003C2C03" w:rsidRDefault="00861DA4" w:rsidP="00413833">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1E799193" w14:textId="77777777" w:rsidR="00861DA4" w:rsidRPr="003C2C03" w:rsidRDefault="00861DA4" w:rsidP="00413833">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420C84" w:rsidRPr="003C2C03" w14:paraId="56FD626D" w14:textId="77777777" w:rsidTr="00413833">
        <w:trPr>
          <w:trHeight w:val="207"/>
          <w:jc w:val="center"/>
        </w:trPr>
        <w:tc>
          <w:tcPr>
            <w:tcW w:w="4112" w:type="dxa"/>
            <w:vMerge/>
          </w:tcPr>
          <w:p w14:paraId="7C6EE2D2" w14:textId="77777777" w:rsidR="00420C84" w:rsidRPr="003C2C03" w:rsidRDefault="00420C84" w:rsidP="00413833">
            <w:pPr>
              <w:ind w:firstLine="0"/>
              <w:rPr>
                <w:rFonts w:ascii="Times New Roman" w:hAnsi="Times New Roman" w:cs="Times New Roman"/>
                <w:b/>
                <w:bCs/>
                <w:lang w:val="en-US"/>
              </w:rPr>
            </w:pPr>
          </w:p>
        </w:tc>
        <w:tc>
          <w:tcPr>
            <w:tcW w:w="1695" w:type="dxa"/>
          </w:tcPr>
          <w:p w14:paraId="45007AAA" w14:textId="77777777" w:rsidR="00420C84" w:rsidRPr="003C2C03" w:rsidRDefault="00420C84" w:rsidP="00413833">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3E6EA6A5" w14:textId="77777777" w:rsidR="00420C84" w:rsidRPr="003C2C03" w:rsidRDefault="00420C84" w:rsidP="00413833">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Pr="003C2C03">
              <w:rPr>
                <w:rFonts w:ascii="Times New Roman" w:eastAsia="MS Gothic" w:hAnsi="Times New Roman" w:cs="Times New Roman"/>
              </w:rPr>
              <w:t>土</w:t>
            </w:r>
            <w:r w:rsidRPr="003C2C03">
              <w:rPr>
                <w:rFonts w:ascii="Times New Roman" w:hAnsi="Times New Roman" w:cs="Times New Roman"/>
              </w:rPr>
              <w:t>m</w:t>
            </w:r>
          </w:p>
        </w:tc>
        <w:tc>
          <w:tcPr>
            <w:tcW w:w="993" w:type="dxa"/>
          </w:tcPr>
          <w:p w14:paraId="35FBEE72" w14:textId="77777777" w:rsidR="00420C84" w:rsidRPr="003C2C03" w:rsidRDefault="00420C84" w:rsidP="00413833">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1CF75179"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861DA4" w:rsidRPr="003C2C03" w14:paraId="47FD4857" w14:textId="77777777" w:rsidTr="000F3B55">
        <w:trPr>
          <w:trHeight w:val="207"/>
          <w:jc w:val="center"/>
        </w:trPr>
        <w:tc>
          <w:tcPr>
            <w:tcW w:w="9368" w:type="dxa"/>
            <w:gridSpan w:val="5"/>
          </w:tcPr>
          <w:p w14:paraId="51B5D6C6" w14:textId="77777777" w:rsidR="00861DA4" w:rsidRPr="003C2C03" w:rsidRDefault="00861DA4" w:rsidP="00413833">
            <w:pPr>
              <w:ind w:firstLine="0"/>
              <w:jc w:val="center"/>
            </w:pPr>
            <w:r w:rsidRPr="003C2C03">
              <w:rPr>
                <w:rFonts w:ascii="Times New Roman" w:hAnsi="Times New Roman" w:cs="Times New Roman"/>
                <w:lang w:val="kk-KZ"/>
              </w:rPr>
              <w:t>р. Шелек</w:t>
            </w:r>
            <w:r w:rsidRPr="003C2C03">
              <w:rPr>
                <w:rFonts w:ascii="Times New Roman" w:hAnsi="Times New Roman" w:cs="Times New Roman"/>
              </w:rPr>
              <w:t>, среднее течение</w:t>
            </w:r>
            <w:r w:rsidRPr="003C2C03">
              <w:rPr>
                <w:rFonts w:ascii="Times New Roman" w:hAnsi="Times New Roman" w:cs="Times New Roman"/>
                <w:lang w:val="kk-KZ"/>
              </w:rPr>
              <w:t xml:space="preserve">  (</w:t>
            </w:r>
            <w:r w:rsidRPr="003C2C03">
              <w:rPr>
                <w:rFonts w:ascii="Times New Roman" w:hAnsi="Times New Roman" w:cs="Times New Roman"/>
                <w:lang w:val="en-US"/>
              </w:rPr>
              <w:t>n</w:t>
            </w:r>
            <w:r w:rsidRPr="003C2C03">
              <w:rPr>
                <w:rFonts w:ascii="Times New Roman" w:hAnsi="Times New Roman" w:cs="Times New Roman"/>
              </w:rPr>
              <w:t>=7</w:t>
            </w:r>
            <w:r w:rsidRPr="003C2C03">
              <w:rPr>
                <w:rFonts w:ascii="Times New Roman" w:hAnsi="Times New Roman" w:cs="Times New Roman"/>
                <w:lang w:val="kk-KZ"/>
              </w:rPr>
              <w:t>)</w:t>
            </w:r>
          </w:p>
        </w:tc>
      </w:tr>
      <w:tr w:rsidR="00420C84" w:rsidRPr="003C2C03" w14:paraId="7FE97FE7" w14:textId="77777777" w:rsidTr="00413833">
        <w:trPr>
          <w:trHeight w:val="170"/>
          <w:jc w:val="center"/>
        </w:trPr>
        <w:tc>
          <w:tcPr>
            <w:tcW w:w="4112" w:type="dxa"/>
          </w:tcPr>
          <w:p w14:paraId="5ACD0659"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06796EE2"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rPr>
              <w:t>36</w:t>
            </w:r>
            <w:r w:rsidRPr="003C2C03">
              <w:rPr>
                <w:rFonts w:ascii="Times New Roman" w:hAnsi="Times New Roman" w:cs="Times New Roman"/>
                <w:lang w:val="en-US"/>
              </w:rPr>
              <w:t>-102</w:t>
            </w:r>
          </w:p>
        </w:tc>
        <w:tc>
          <w:tcPr>
            <w:tcW w:w="1434" w:type="dxa"/>
          </w:tcPr>
          <w:p w14:paraId="7B9F92D0"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55.3</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6.04</w:t>
            </w:r>
          </w:p>
        </w:tc>
        <w:tc>
          <w:tcPr>
            <w:tcW w:w="993" w:type="dxa"/>
          </w:tcPr>
          <w:p w14:paraId="33D0370A"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22.59</w:t>
            </w:r>
          </w:p>
        </w:tc>
        <w:tc>
          <w:tcPr>
            <w:tcW w:w="1134" w:type="dxa"/>
          </w:tcPr>
          <w:p w14:paraId="55DC4FAD"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40.86</w:t>
            </w:r>
          </w:p>
        </w:tc>
      </w:tr>
      <w:tr w:rsidR="00420C84" w:rsidRPr="003C2C03" w14:paraId="434A0E9F" w14:textId="77777777" w:rsidTr="00413833">
        <w:trPr>
          <w:jc w:val="center"/>
        </w:trPr>
        <w:tc>
          <w:tcPr>
            <w:tcW w:w="4112" w:type="dxa"/>
          </w:tcPr>
          <w:p w14:paraId="3BDCBBE0"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1E205D10"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31-83</w:t>
            </w:r>
          </w:p>
        </w:tc>
        <w:tc>
          <w:tcPr>
            <w:tcW w:w="1434" w:type="dxa"/>
          </w:tcPr>
          <w:p w14:paraId="5A9EFCBD"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46.1</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3.02</w:t>
            </w:r>
          </w:p>
        </w:tc>
        <w:tc>
          <w:tcPr>
            <w:tcW w:w="993" w:type="dxa"/>
          </w:tcPr>
          <w:p w14:paraId="2052B4E8"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18</w:t>
            </w:r>
          </w:p>
        </w:tc>
        <w:tc>
          <w:tcPr>
            <w:tcW w:w="1134" w:type="dxa"/>
          </w:tcPr>
          <w:p w14:paraId="1FF2DE62"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39.02</w:t>
            </w:r>
          </w:p>
        </w:tc>
      </w:tr>
      <w:tr w:rsidR="00420C84" w:rsidRPr="003C2C03" w14:paraId="20D1B6A1" w14:textId="77777777" w:rsidTr="00413833">
        <w:trPr>
          <w:trHeight w:val="62"/>
          <w:jc w:val="center"/>
        </w:trPr>
        <w:tc>
          <w:tcPr>
            <w:tcW w:w="4112" w:type="dxa"/>
          </w:tcPr>
          <w:p w14:paraId="0B1FCC5F"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5DF00D7C"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0.41-9.36</w:t>
            </w:r>
          </w:p>
        </w:tc>
        <w:tc>
          <w:tcPr>
            <w:tcW w:w="1434" w:type="dxa"/>
          </w:tcPr>
          <w:p w14:paraId="5D4237FE"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2.2</w:t>
            </w:r>
            <w:r w:rsidRPr="003C2C03">
              <w:rPr>
                <w:rFonts w:ascii="Times New Roman" w:eastAsia="MS Gothic" w:hAnsi="Times New Roman" w:cs="Times New Roman"/>
              </w:rPr>
              <w:t>土</w:t>
            </w:r>
            <w:r w:rsidRPr="003C2C03">
              <w:rPr>
                <w:rFonts w:ascii="Times New Roman" w:eastAsia="MS Gothic" w:hAnsi="Times New Roman" w:cs="Times New Roman" w:hint="eastAsia"/>
              </w:rPr>
              <w:t>2</w:t>
            </w:r>
            <w:r w:rsidRPr="003C2C03">
              <w:rPr>
                <w:rFonts w:ascii="Times New Roman" w:eastAsia="MS Gothic" w:hAnsi="Times New Roman" w:cs="Times New Roman"/>
                <w:lang w:val="en-US"/>
              </w:rPr>
              <w:t>.05</w:t>
            </w:r>
          </w:p>
        </w:tc>
        <w:tc>
          <w:tcPr>
            <w:tcW w:w="993" w:type="dxa"/>
          </w:tcPr>
          <w:p w14:paraId="506B0555"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3.22</w:t>
            </w:r>
          </w:p>
        </w:tc>
        <w:tc>
          <w:tcPr>
            <w:tcW w:w="1134" w:type="dxa"/>
          </w:tcPr>
          <w:p w14:paraId="34B86399"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148.13</w:t>
            </w:r>
          </w:p>
        </w:tc>
      </w:tr>
      <w:tr w:rsidR="00420C84" w:rsidRPr="003C2C03" w14:paraId="4BFC588F" w14:textId="77777777" w:rsidTr="00413833">
        <w:trPr>
          <w:trHeight w:val="259"/>
          <w:jc w:val="center"/>
        </w:trPr>
        <w:tc>
          <w:tcPr>
            <w:tcW w:w="4112" w:type="dxa"/>
          </w:tcPr>
          <w:p w14:paraId="2858145C"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5611C70A"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030DBEA0"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1.10-1.64</w:t>
            </w:r>
          </w:p>
        </w:tc>
        <w:tc>
          <w:tcPr>
            <w:tcW w:w="1434" w:type="dxa"/>
          </w:tcPr>
          <w:p w14:paraId="4156BA7F"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1.4</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.12</w:t>
            </w:r>
          </w:p>
        </w:tc>
        <w:tc>
          <w:tcPr>
            <w:tcW w:w="993" w:type="dxa"/>
          </w:tcPr>
          <w:p w14:paraId="373D60B9"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0.17</w:t>
            </w:r>
          </w:p>
        </w:tc>
        <w:tc>
          <w:tcPr>
            <w:tcW w:w="1134" w:type="dxa"/>
          </w:tcPr>
          <w:p w14:paraId="48B467BB" w14:textId="77777777" w:rsidR="00420C84" w:rsidRPr="003C2C03" w:rsidRDefault="00420C84" w:rsidP="00413833">
            <w:pPr>
              <w:ind w:firstLine="0"/>
              <w:jc w:val="center"/>
              <w:rPr>
                <w:rFonts w:ascii="Times New Roman" w:hAnsi="Times New Roman" w:cs="Times New Roman"/>
                <w:lang w:val="en-US"/>
              </w:rPr>
            </w:pPr>
            <w:r w:rsidRPr="003C2C03">
              <w:rPr>
                <w:rFonts w:ascii="Times New Roman" w:hAnsi="Times New Roman" w:cs="Times New Roman"/>
                <w:lang w:val="en-US"/>
              </w:rPr>
              <w:t>12.41</w:t>
            </w:r>
          </w:p>
        </w:tc>
      </w:tr>
      <w:tr w:rsidR="00420C84" w:rsidRPr="003C2C03" w14:paraId="2C758C38" w14:textId="77777777" w:rsidTr="00413833">
        <w:trPr>
          <w:trHeight w:val="259"/>
          <w:jc w:val="center"/>
        </w:trPr>
        <w:tc>
          <w:tcPr>
            <w:tcW w:w="9368" w:type="dxa"/>
            <w:gridSpan w:val="5"/>
          </w:tcPr>
          <w:p w14:paraId="2ADE47CF" w14:textId="77777777" w:rsidR="00420C84" w:rsidRPr="003C2C03" w:rsidRDefault="00420C84" w:rsidP="00413833">
            <w:pPr>
              <w:ind w:firstLine="0"/>
              <w:jc w:val="center"/>
            </w:pPr>
            <w:r w:rsidRPr="003C2C03">
              <w:rPr>
                <w:rFonts w:ascii="Times New Roman" w:hAnsi="Times New Roman" w:cs="Times New Roman"/>
                <w:lang w:val="kk-KZ"/>
              </w:rPr>
              <w:t>р. Шелек</w:t>
            </w:r>
            <w:r w:rsidRPr="003C2C03">
              <w:rPr>
                <w:rFonts w:ascii="Times New Roman" w:hAnsi="Times New Roman" w:cs="Times New Roman"/>
              </w:rPr>
              <w:t>, нижнее течение</w:t>
            </w:r>
            <w:r w:rsidRPr="003C2C03">
              <w:rPr>
                <w:rFonts w:ascii="Times New Roman" w:hAnsi="Times New Roman" w:cs="Times New Roman"/>
                <w:lang w:val="kk-KZ"/>
              </w:rPr>
              <w:t xml:space="preserve">  (</w:t>
            </w:r>
            <w:r w:rsidRPr="003C2C03">
              <w:rPr>
                <w:rFonts w:ascii="Times New Roman" w:hAnsi="Times New Roman" w:cs="Times New Roman"/>
                <w:lang w:val="en-US"/>
              </w:rPr>
              <w:t>n</w:t>
            </w:r>
            <w:r w:rsidRPr="003C2C03">
              <w:rPr>
                <w:rFonts w:ascii="Times New Roman" w:hAnsi="Times New Roman" w:cs="Times New Roman"/>
              </w:rPr>
              <w:t>=4</w:t>
            </w:r>
            <w:r w:rsidRPr="003C2C03">
              <w:rPr>
                <w:rFonts w:ascii="Times New Roman" w:hAnsi="Times New Roman" w:cs="Times New Roman"/>
                <w:lang w:val="kk-KZ"/>
              </w:rPr>
              <w:t>)</w:t>
            </w:r>
          </w:p>
        </w:tc>
      </w:tr>
      <w:tr w:rsidR="00420C84" w:rsidRPr="003C2C03" w14:paraId="126805C0" w14:textId="77777777" w:rsidTr="00413833">
        <w:trPr>
          <w:trHeight w:val="259"/>
          <w:jc w:val="center"/>
        </w:trPr>
        <w:tc>
          <w:tcPr>
            <w:tcW w:w="4112" w:type="dxa"/>
          </w:tcPr>
          <w:p w14:paraId="349106C7" w14:textId="77777777" w:rsidR="00420C84" w:rsidRPr="003C2C03" w:rsidRDefault="00420C84" w:rsidP="00413833">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3ABDD03E"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28-89</w:t>
            </w:r>
          </w:p>
        </w:tc>
        <w:tc>
          <w:tcPr>
            <w:tcW w:w="1434" w:type="dxa"/>
          </w:tcPr>
          <w:p w14:paraId="1EEAAD19"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64.8</w:t>
            </w:r>
            <w:r w:rsidRPr="003C2C03">
              <w:rPr>
                <w:rFonts w:ascii="Times New Roman" w:eastAsia="MS Gothic" w:hAnsi="Times New Roman" w:cs="Times New Roman"/>
                <w:sz w:val="20"/>
                <w:szCs w:val="20"/>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8.38</w:t>
            </w:r>
          </w:p>
        </w:tc>
        <w:tc>
          <w:tcPr>
            <w:tcW w:w="993" w:type="dxa"/>
          </w:tcPr>
          <w:p w14:paraId="2BFF5201"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25.94</w:t>
            </w:r>
          </w:p>
        </w:tc>
        <w:tc>
          <w:tcPr>
            <w:tcW w:w="1134" w:type="dxa"/>
          </w:tcPr>
          <w:p w14:paraId="7CF9B37F"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40.06</w:t>
            </w:r>
          </w:p>
        </w:tc>
      </w:tr>
      <w:tr w:rsidR="00420C84" w:rsidRPr="003C2C03" w14:paraId="0EAC66F5" w14:textId="77777777" w:rsidTr="00413833">
        <w:trPr>
          <w:trHeight w:val="259"/>
          <w:jc w:val="center"/>
        </w:trPr>
        <w:tc>
          <w:tcPr>
            <w:tcW w:w="4112" w:type="dxa"/>
          </w:tcPr>
          <w:p w14:paraId="3BB15EE8" w14:textId="77777777" w:rsidR="00420C84" w:rsidRPr="003C2C03" w:rsidRDefault="00420C84" w:rsidP="00413833">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1E92C10D"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24-75</w:t>
            </w:r>
          </w:p>
        </w:tc>
        <w:tc>
          <w:tcPr>
            <w:tcW w:w="1434" w:type="dxa"/>
          </w:tcPr>
          <w:p w14:paraId="7F04D03B"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55.3</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5.63</w:t>
            </w:r>
          </w:p>
        </w:tc>
        <w:tc>
          <w:tcPr>
            <w:tcW w:w="993" w:type="dxa"/>
          </w:tcPr>
          <w:p w14:paraId="76B576B2"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21.87</w:t>
            </w:r>
          </w:p>
        </w:tc>
        <w:tc>
          <w:tcPr>
            <w:tcW w:w="1134" w:type="dxa"/>
          </w:tcPr>
          <w:p w14:paraId="2A976FE5"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39.58</w:t>
            </w:r>
          </w:p>
        </w:tc>
      </w:tr>
      <w:tr w:rsidR="00420C84" w:rsidRPr="003C2C03" w14:paraId="0642A775" w14:textId="77777777" w:rsidTr="00413833">
        <w:trPr>
          <w:trHeight w:val="259"/>
          <w:jc w:val="center"/>
        </w:trPr>
        <w:tc>
          <w:tcPr>
            <w:tcW w:w="4112" w:type="dxa"/>
          </w:tcPr>
          <w:p w14:paraId="06F6726A" w14:textId="77777777" w:rsidR="00420C84" w:rsidRPr="003C2C03" w:rsidRDefault="00420C84" w:rsidP="00413833">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379002D5"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0.15-5.86</w:t>
            </w:r>
          </w:p>
        </w:tc>
        <w:tc>
          <w:tcPr>
            <w:tcW w:w="1434" w:type="dxa"/>
          </w:tcPr>
          <w:p w14:paraId="2AC9734E"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2.9</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.51</w:t>
            </w:r>
          </w:p>
        </w:tc>
        <w:tc>
          <w:tcPr>
            <w:tcW w:w="993" w:type="dxa"/>
          </w:tcPr>
          <w:p w14:paraId="0D594D95"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2.34</w:t>
            </w:r>
          </w:p>
        </w:tc>
        <w:tc>
          <w:tcPr>
            <w:tcW w:w="1134" w:type="dxa"/>
          </w:tcPr>
          <w:p w14:paraId="3602033A"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81.45</w:t>
            </w:r>
          </w:p>
        </w:tc>
      </w:tr>
      <w:tr w:rsidR="00420C84" w:rsidRPr="003C2C03" w14:paraId="656658D4" w14:textId="77777777" w:rsidTr="00413833">
        <w:trPr>
          <w:trHeight w:val="259"/>
          <w:jc w:val="center"/>
        </w:trPr>
        <w:tc>
          <w:tcPr>
            <w:tcW w:w="4112" w:type="dxa"/>
          </w:tcPr>
          <w:p w14:paraId="461EEFBF" w14:textId="77777777" w:rsidR="00420C84" w:rsidRPr="003C2C03" w:rsidRDefault="00420C84"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2BE04DBA" w14:textId="77777777" w:rsidR="00420C84" w:rsidRPr="003C2C03" w:rsidRDefault="00420C84" w:rsidP="00413833">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57129C28"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1.09-1.39</w:t>
            </w:r>
          </w:p>
        </w:tc>
        <w:tc>
          <w:tcPr>
            <w:tcW w:w="1434" w:type="dxa"/>
          </w:tcPr>
          <w:p w14:paraId="7FFD7E39"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1.2</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.08</w:t>
            </w:r>
          </w:p>
        </w:tc>
        <w:tc>
          <w:tcPr>
            <w:tcW w:w="993" w:type="dxa"/>
          </w:tcPr>
          <w:p w14:paraId="3AE04CCA"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0.13</w:t>
            </w:r>
          </w:p>
        </w:tc>
        <w:tc>
          <w:tcPr>
            <w:tcW w:w="1134" w:type="dxa"/>
          </w:tcPr>
          <w:p w14:paraId="49EEB36E" w14:textId="77777777" w:rsidR="00420C84"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10.30</w:t>
            </w:r>
          </w:p>
        </w:tc>
      </w:tr>
    </w:tbl>
    <w:p w14:paraId="226A9D00" w14:textId="77777777" w:rsidR="000B27A2" w:rsidRPr="003C2C03" w:rsidRDefault="000B27A2" w:rsidP="008E447E">
      <w:pPr>
        <w:rPr>
          <w:sz w:val="28"/>
          <w:szCs w:val="28"/>
          <w:lang w:val="kk-KZ"/>
        </w:rPr>
      </w:pPr>
    </w:p>
    <w:p w14:paraId="6F15D6A0" w14:textId="1BDD1A93" w:rsidR="00413833" w:rsidRPr="003C2C03" w:rsidRDefault="00413833" w:rsidP="00195DF0">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lastRenderedPageBreak/>
        <w:t xml:space="preserve">Таблица </w:t>
      </w:r>
      <w:r w:rsidR="00D90766" w:rsidRPr="003C2C03">
        <w:rPr>
          <w:rFonts w:eastAsia="Times New Roman"/>
          <w:bCs/>
          <w:sz w:val="28"/>
          <w:szCs w:val="28"/>
          <w:lang w:eastAsia="kk-KZ"/>
        </w:rPr>
        <w:t>5</w:t>
      </w:r>
      <w:r w:rsidR="00081585">
        <w:rPr>
          <w:rFonts w:eastAsia="Times New Roman"/>
          <w:bCs/>
          <w:sz w:val="28"/>
          <w:szCs w:val="28"/>
          <w:lang w:val="kk-KZ" w:eastAsia="kk-KZ"/>
        </w:rPr>
        <w:t>2</w:t>
      </w:r>
      <w:r w:rsidRPr="003C2C03">
        <w:rPr>
          <w:rFonts w:eastAsia="Times New Roman"/>
          <w:bCs/>
          <w:sz w:val="28"/>
          <w:szCs w:val="28"/>
          <w:lang w:eastAsia="kk-KZ"/>
        </w:rPr>
        <w:t xml:space="preserve"> – </w:t>
      </w:r>
      <w:r w:rsidR="000F3B55" w:rsidRPr="00BD178C">
        <w:rPr>
          <w:rFonts w:eastAsia="Times New Roman"/>
          <w:bCs/>
          <w:sz w:val="28"/>
          <w:szCs w:val="28"/>
          <w:lang w:eastAsia="kk-KZ"/>
        </w:rPr>
        <w:t xml:space="preserve">Размерно – весовые показатели </w:t>
      </w:r>
      <w:r w:rsidRPr="00BD178C">
        <w:rPr>
          <w:rFonts w:eastAsia="Times New Roman"/>
          <w:bCs/>
          <w:sz w:val="28"/>
          <w:szCs w:val="28"/>
          <w:lang w:eastAsia="kk-KZ"/>
        </w:rPr>
        <w:t xml:space="preserve">пятнистого губача из </w:t>
      </w:r>
      <w:r w:rsidR="000E0DC9" w:rsidRPr="00BD178C">
        <w:rPr>
          <w:sz w:val="28"/>
          <w:szCs w:val="28"/>
          <w:lang w:val="kk-KZ"/>
        </w:rPr>
        <w:t>р. Талгар</w:t>
      </w:r>
      <w:r w:rsidR="004C25DD" w:rsidRPr="00BD178C">
        <w:rPr>
          <w:sz w:val="28"/>
          <w:szCs w:val="28"/>
          <w:lang w:val="kk-KZ"/>
        </w:rPr>
        <w:t xml:space="preserve"> и </w:t>
      </w:r>
      <w:r w:rsidR="003D2A1A" w:rsidRPr="00BD178C">
        <w:rPr>
          <w:sz w:val="28"/>
          <w:szCs w:val="28"/>
          <w:lang w:val="kk-KZ"/>
        </w:rPr>
        <w:t xml:space="preserve">ее </w:t>
      </w:r>
      <w:r w:rsidR="004C25DD" w:rsidRPr="00BD178C">
        <w:rPr>
          <w:sz w:val="28"/>
          <w:szCs w:val="28"/>
          <w:lang w:val="kk-KZ"/>
        </w:rPr>
        <w:t>приток</w:t>
      </w:r>
      <w:r w:rsidR="003D2A1A" w:rsidRPr="00BD178C">
        <w:rPr>
          <w:sz w:val="28"/>
          <w:szCs w:val="28"/>
          <w:lang w:val="kk-KZ"/>
        </w:rPr>
        <w:t>ов</w:t>
      </w:r>
      <w:r w:rsidR="000D1590" w:rsidRPr="00BD178C">
        <w:rPr>
          <w:sz w:val="28"/>
          <w:szCs w:val="28"/>
          <w:lang w:val="kk-KZ"/>
        </w:rPr>
        <w:t xml:space="preserve"> </w:t>
      </w:r>
      <w:r w:rsidRPr="00BD178C">
        <w:rPr>
          <w:rFonts w:eastAsia="Times New Roman"/>
          <w:bCs/>
          <w:sz w:val="28"/>
          <w:szCs w:val="28"/>
          <w:lang w:eastAsia="kk-KZ"/>
        </w:rPr>
        <w:t>(дата сбора: 2</w:t>
      </w:r>
      <w:r w:rsidR="00592BB9" w:rsidRPr="00BD178C">
        <w:rPr>
          <w:rFonts w:eastAsia="Times New Roman"/>
          <w:bCs/>
          <w:sz w:val="28"/>
          <w:szCs w:val="28"/>
          <w:lang w:eastAsia="kk-KZ"/>
        </w:rPr>
        <w:t>6</w:t>
      </w:r>
      <w:r w:rsidRPr="00BD178C">
        <w:rPr>
          <w:rFonts w:eastAsia="Times New Roman"/>
          <w:bCs/>
          <w:sz w:val="28"/>
          <w:szCs w:val="28"/>
          <w:lang w:eastAsia="kk-KZ"/>
        </w:rPr>
        <w:t>.0</w:t>
      </w:r>
      <w:r w:rsidR="00592BB9" w:rsidRPr="00BD178C">
        <w:rPr>
          <w:rFonts w:eastAsia="Times New Roman"/>
          <w:bCs/>
          <w:sz w:val="28"/>
          <w:szCs w:val="28"/>
          <w:lang w:eastAsia="kk-KZ"/>
        </w:rPr>
        <w:t>5</w:t>
      </w:r>
      <w:r w:rsidRPr="00BD178C">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6F0E71" w:rsidRPr="003C2C03" w14:paraId="43B44A1F" w14:textId="77777777" w:rsidTr="006F0E71">
        <w:trPr>
          <w:trHeight w:val="356"/>
          <w:jc w:val="center"/>
        </w:trPr>
        <w:tc>
          <w:tcPr>
            <w:tcW w:w="4112" w:type="dxa"/>
            <w:vMerge w:val="restart"/>
          </w:tcPr>
          <w:p w14:paraId="33D798DC" w14:textId="77777777" w:rsidR="006F0E71" w:rsidRPr="003C2C03" w:rsidRDefault="006F0E71" w:rsidP="00413833">
            <w:pPr>
              <w:ind w:firstLine="0"/>
              <w:jc w:val="center"/>
              <w:rPr>
                <w:rFonts w:ascii="Times New Roman" w:hAnsi="Times New Roman" w:cs="Times New Roman"/>
                <w:lang w:val="kk-KZ"/>
              </w:rPr>
            </w:pPr>
          </w:p>
          <w:p w14:paraId="710FF694" w14:textId="77777777" w:rsidR="006F0E71" w:rsidRPr="003C2C03" w:rsidRDefault="006F0E71" w:rsidP="00413833">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0C73709F" w14:textId="77777777" w:rsidR="006F0E71" w:rsidRPr="003C2C03" w:rsidRDefault="006F0E71" w:rsidP="00413833">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413833" w:rsidRPr="003C2C03" w14:paraId="1DFEDE39" w14:textId="77777777" w:rsidTr="00413833">
        <w:trPr>
          <w:trHeight w:val="207"/>
          <w:jc w:val="center"/>
        </w:trPr>
        <w:tc>
          <w:tcPr>
            <w:tcW w:w="4112" w:type="dxa"/>
            <w:vMerge/>
          </w:tcPr>
          <w:p w14:paraId="768C503D" w14:textId="77777777" w:rsidR="00413833" w:rsidRPr="003C2C03" w:rsidRDefault="00413833" w:rsidP="00413833">
            <w:pPr>
              <w:ind w:firstLine="0"/>
              <w:rPr>
                <w:rFonts w:ascii="Times New Roman" w:hAnsi="Times New Roman" w:cs="Times New Roman"/>
                <w:b/>
                <w:bCs/>
                <w:lang w:val="en-US"/>
              </w:rPr>
            </w:pPr>
          </w:p>
        </w:tc>
        <w:tc>
          <w:tcPr>
            <w:tcW w:w="1695" w:type="dxa"/>
          </w:tcPr>
          <w:p w14:paraId="7FEF3136" w14:textId="77777777" w:rsidR="00413833" w:rsidRPr="003C2C03" w:rsidRDefault="00413833" w:rsidP="00413833">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163FEAF7" w14:textId="77777777" w:rsidR="00413833" w:rsidRPr="003C2C03" w:rsidRDefault="00413833" w:rsidP="00413833">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Pr="003C2C03">
              <w:rPr>
                <w:rFonts w:ascii="Times New Roman" w:eastAsia="MS Gothic" w:hAnsi="Times New Roman" w:cs="Times New Roman"/>
              </w:rPr>
              <w:t>土</w:t>
            </w:r>
            <w:r w:rsidRPr="003C2C03">
              <w:rPr>
                <w:rFonts w:ascii="Times New Roman" w:hAnsi="Times New Roman" w:cs="Times New Roman"/>
              </w:rPr>
              <w:t>m</w:t>
            </w:r>
          </w:p>
        </w:tc>
        <w:tc>
          <w:tcPr>
            <w:tcW w:w="993" w:type="dxa"/>
          </w:tcPr>
          <w:p w14:paraId="2D25D36F" w14:textId="77777777" w:rsidR="00413833" w:rsidRPr="003C2C03" w:rsidRDefault="00413833" w:rsidP="00413833">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1F2D0AAA" w14:textId="77777777" w:rsidR="00413833" w:rsidRPr="003C2C03" w:rsidRDefault="00413833" w:rsidP="00413833">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5D3F93" w:rsidRPr="005D3F93" w14:paraId="49E27DDD" w14:textId="77777777" w:rsidTr="00413833">
        <w:trPr>
          <w:trHeight w:val="207"/>
          <w:jc w:val="center"/>
        </w:trPr>
        <w:tc>
          <w:tcPr>
            <w:tcW w:w="4112" w:type="dxa"/>
          </w:tcPr>
          <w:p w14:paraId="20C63269" w14:textId="110355D0" w:rsidR="005D3F93" w:rsidRPr="005D3F93" w:rsidRDefault="005D3F93" w:rsidP="005D3F93">
            <w:pPr>
              <w:ind w:firstLine="0"/>
              <w:jc w:val="center"/>
              <w:rPr>
                <w:rFonts w:ascii="Times New Roman" w:hAnsi="Times New Roman" w:cs="Times New Roman"/>
                <w:i/>
                <w:iCs/>
              </w:rPr>
            </w:pPr>
            <w:r w:rsidRPr="005D3F93">
              <w:rPr>
                <w:rFonts w:ascii="Times New Roman" w:hAnsi="Times New Roman" w:cs="Times New Roman"/>
                <w:i/>
                <w:iCs/>
              </w:rPr>
              <w:t>1</w:t>
            </w:r>
          </w:p>
        </w:tc>
        <w:tc>
          <w:tcPr>
            <w:tcW w:w="1695" w:type="dxa"/>
          </w:tcPr>
          <w:p w14:paraId="6E88987E" w14:textId="47FFCDD3" w:rsidR="005D3F93" w:rsidRPr="005D3F93" w:rsidRDefault="005D3F93" w:rsidP="005D3F93">
            <w:pPr>
              <w:tabs>
                <w:tab w:val="left" w:pos="567"/>
              </w:tabs>
              <w:ind w:firstLine="0"/>
              <w:jc w:val="center"/>
              <w:rPr>
                <w:rFonts w:ascii="Times New Roman" w:hAnsi="Times New Roman" w:cs="Times New Roman"/>
                <w:i/>
                <w:iCs/>
              </w:rPr>
            </w:pPr>
            <w:r w:rsidRPr="005D3F93">
              <w:rPr>
                <w:rFonts w:ascii="Times New Roman" w:hAnsi="Times New Roman" w:cs="Times New Roman"/>
                <w:i/>
                <w:iCs/>
              </w:rPr>
              <w:t>2</w:t>
            </w:r>
          </w:p>
        </w:tc>
        <w:tc>
          <w:tcPr>
            <w:tcW w:w="1434" w:type="dxa"/>
          </w:tcPr>
          <w:p w14:paraId="094F1C61" w14:textId="3B87F982" w:rsidR="005D3F93" w:rsidRPr="005D3F93" w:rsidRDefault="005D3F93" w:rsidP="005D3F93">
            <w:pPr>
              <w:tabs>
                <w:tab w:val="left" w:pos="567"/>
              </w:tabs>
              <w:ind w:firstLine="0"/>
              <w:jc w:val="center"/>
              <w:rPr>
                <w:rFonts w:ascii="Times New Roman" w:eastAsia="Gungsuh" w:hAnsi="Times New Roman" w:cs="Times New Roman"/>
                <w:i/>
                <w:iCs/>
              </w:rPr>
            </w:pPr>
            <w:r w:rsidRPr="005D3F93">
              <w:rPr>
                <w:rFonts w:ascii="Times New Roman" w:eastAsia="Gungsuh" w:hAnsi="Times New Roman" w:cs="Times New Roman"/>
                <w:i/>
                <w:iCs/>
              </w:rPr>
              <w:t>3</w:t>
            </w:r>
          </w:p>
        </w:tc>
        <w:tc>
          <w:tcPr>
            <w:tcW w:w="993" w:type="dxa"/>
          </w:tcPr>
          <w:p w14:paraId="3B00596E" w14:textId="6A7BD29B" w:rsidR="005D3F93" w:rsidRPr="005D3F93" w:rsidRDefault="005D3F93" w:rsidP="005D3F93">
            <w:pPr>
              <w:tabs>
                <w:tab w:val="left" w:pos="567"/>
              </w:tabs>
              <w:ind w:firstLine="0"/>
              <w:jc w:val="center"/>
              <w:rPr>
                <w:rFonts w:ascii="Times New Roman" w:eastAsia="Yu Gothic" w:hAnsi="Times New Roman" w:cs="Times New Roman"/>
                <w:i/>
                <w:iCs/>
              </w:rPr>
            </w:pPr>
            <w:r w:rsidRPr="005D3F93">
              <w:rPr>
                <w:rFonts w:ascii="Times New Roman" w:eastAsia="Yu Gothic" w:hAnsi="Times New Roman" w:cs="Times New Roman"/>
                <w:i/>
                <w:iCs/>
              </w:rPr>
              <w:t>4</w:t>
            </w:r>
          </w:p>
        </w:tc>
        <w:tc>
          <w:tcPr>
            <w:tcW w:w="1134" w:type="dxa"/>
          </w:tcPr>
          <w:p w14:paraId="1773A08A" w14:textId="2B4B711B" w:rsidR="005D3F93" w:rsidRPr="005D3F93" w:rsidRDefault="005D3F93" w:rsidP="005D3F93">
            <w:pPr>
              <w:ind w:firstLine="0"/>
              <w:jc w:val="center"/>
              <w:rPr>
                <w:rFonts w:ascii="Times New Roman" w:hAnsi="Times New Roman" w:cs="Times New Roman"/>
                <w:i/>
                <w:iCs/>
              </w:rPr>
            </w:pPr>
            <w:r w:rsidRPr="005D3F93">
              <w:rPr>
                <w:rFonts w:ascii="Times New Roman" w:hAnsi="Times New Roman" w:cs="Times New Roman"/>
                <w:i/>
                <w:iCs/>
              </w:rPr>
              <w:t>5</w:t>
            </w:r>
          </w:p>
        </w:tc>
      </w:tr>
      <w:tr w:rsidR="006F0E71" w:rsidRPr="003C2C03" w14:paraId="72AB491D" w14:textId="77777777" w:rsidTr="000F3B55">
        <w:trPr>
          <w:trHeight w:val="207"/>
          <w:jc w:val="center"/>
        </w:trPr>
        <w:tc>
          <w:tcPr>
            <w:tcW w:w="9368" w:type="dxa"/>
            <w:gridSpan w:val="5"/>
          </w:tcPr>
          <w:p w14:paraId="559FE89A" w14:textId="77777777" w:rsidR="006F0E71" w:rsidRPr="003C2C03" w:rsidRDefault="006F0E71" w:rsidP="00413833">
            <w:pPr>
              <w:ind w:firstLine="0"/>
              <w:jc w:val="center"/>
            </w:pPr>
            <w:r w:rsidRPr="003C2C03">
              <w:rPr>
                <w:rFonts w:ascii="Times New Roman" w:hAnsi="Times New Roman" w:cs="Times New Roman"/>
                <w:lang w:val="kk-KZ"/>
              </w:rPr>
              <w:t>р. Талгар</w:t>
            </w:r>
            <w:r w:rsidRPr="003C2C03">
              <w:rPr>
                <w:rFonts w:ascii="Times New Roman" w:hAnsi="Times New Roman" w:cs="Times New Roman"/>
              </w:rPr>
              <w:t xml:space="preserve">, </w:t>
            </w:r>
            <w:r w:rsidRPr="003C2C03">
              <w:rPr>
                <w:rFonts w:ascii="Times New Roman" w:hAnsi="Times New Roman" w:cs="Times New Roman"/>
                <w:lang w:val="kk-KZ"/>
              </w:rPr>
              <w:t>крупные особи</w:t>
            </w:r>
            <w:r w:rsidR="00764EC7" w:rsidRPr="003C2C03">
              <w:rPr>
                <w:rFonts w:ascii="Times New Roman" w:hAnsi="Times New Roman" w:cs="Times New Roman"/>
                <w:lang w:val="kk-KZ"/>
              </w:rPr>
              <w:t xml:space="preserve"> пятнистого губача (</w:t>
            </w:r>
            <w:r w:rsidR="00764EC7" w:rsidRPr="003C2C03">
              <w:rPr>
                <w:rFonts w:ascii="Times New Roman" w:hAnsi="Times New Roman" w:cs="Times New Roman"/>
                <w:lang w:val="en-US"/>
              </w:rPr>
              <w:t>n</w:t>
            </w:r>
            <w:r w:rsidR="00764EC7" w:rsidRPr="003C2C03">
              <w:rPr>
                <w:rFonts w:ascii="Times New Roman" w:hAnsi="Times New Roman" w:cs="Times New Roman"/>
              </w:rPr>
              <w:t>=11</w:t>
            </w:r>
            <w:r w:rsidR="00764EC7" w:rsidRPr="003C2C03">
              <w:rPr>
                <w:rFonts w:ascii="Times New Roman" w:hAnsi="Times New Roman" w:cs="Times New Roman"/>
                <w:lang w:val="kk-KZ"/>
              </w:rPr>
              <w:t>)</w:t>
            </w:r>
          </w:p>
        </w:tc>
      </w:tr>
      <w:tr w:rsidR="00413833" w:rsidRPr="003C2C03" w14:paraId="7F221481" w14:textId="77777777" w:rsidTr="00413833">
        <w:trPr>
          <w:trHeight w:val="170"/>
          <w:jc w:val="center"/>
        </w:trPr>
        <w:tc>
          <w:tcPr>
            <w:tcW w:w="4112" w:type="dxa"/>
          </w:tcPr>
          <w:p w14:paraId="3020D054"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75E4E47A"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65-83</w:t>
            </w:r>
          </w:p>
        </w:tc>
        <w:tc>
          <w:tcPr>
            <w:tcW w:w="1434" w:type="dxa"/>
          </w:tcPr>
          <w:p w14:paraId="691E24D6"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74</w:t>
            </w:r>
            <w:r w:rsidRPr="003C2C03">
              <w:rPr>
                <w:rFonts w:ascii="Times New Roman" w:eastAsia="MS Gothic" w:hAnsi="Times New Roman" w:cs="Times New Roman"/>
              </w:rPr>
              <w:t>土</w:t>
            </w:r>
            <w:r w:rsidRPr="003C2C03">
              <w:rPr>
                <w:rFonts w:ascii="Times New Roman" w:eastAsia="MS Gothic" w:hAnsi="Times New Roman" w:cs="Times New Roman" w:hint="eastAsia"/>
              </w:rPr>
              <w:t>5</w:t>
            </w:r>
            <w:r w:rsidRPr="003C2C03">
              <w:rPr>
                <w:rFonts w:ascii="Times New Roman" w:eastAsia="MS Gothic" w:hAnsi="Times New Roman" w:cs="Times New Roman"/>
                <w:lang w:val="en-US"/>
              </w:rPr>
              <w:t>.82</w:t>
            </w:r>
          </w:p>
        </w:tc>
        <w:tc>
          <w:tcPr>
            <w:tcW w:w="993" w:type="dxa"/>
          </w:tcPr>
          <w:p w14:paraId="44782425"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6.59</w:t>
            </w:r>
          </w:p>
        </w:tc>
        <w:tc>
          <w:tcPr>
            <w:tcW w:w="1134" w:type="dxa"/>
          </w:tcPr>
          <w:p w14:paraId="500F89B0"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8.90</w:t>
            </w:r>
          </w:p>
        </w:tc>
      </w:tr>
      <w:tr w:rsidR="00413833" w:rsidRPr="003C2C03" w14:paraId="140E266C" w14:textId="77777777" w:rsidTr="00413833">
        <w:trPr>
          <w:jc w:val="center"/>
        </w:trPr>
        <w:tc>
          <w:tcPr>
            <w:tcW w:w="4112" w:type="dxa"/>
          </w:tcPr>
          <w:p w14:paraId="59798476"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25DB766A"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53-70</w:t>
            </w:r>
          </w:p>
        </w:tc>
        <w:tc>
          <w:tcPr>
            <w:tcW w:w="1434" w:type="dxa"/>
          </w:tcPr>
          <w:p w14:paraId="6F5A8849"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61.7</w:t>
            </w:r>
            <w:r w:rsidRPr="003C2C03">
              <w:rPr>
                <w:rFonts w:ascii="Times New Roman" w:eastAsia="MS Gothic" w:hAnsi="Times New Roman" w:cs="Times New Roman"/>
              </w:rPr>
              <w:t>土</w:t>
            </w:r>
            <w:r w:rsidRPr="003C2C03">
              <w:rPr>
                <w:rFonts w:ascii="Times New Roman" w:eastAsia="MS Gothic" w:hAnsi="Times New Roman" w:cs="Times New Roman" w:hint="eastAsia"/>
              </w:rPr>
              <w:t>5</w:t>
            </w:r>
            <w:r w:rsidRPr="003C2C03">
              <w:rPr>
                <w:rFonts w:ascii="Times New Roman" w:eastAsia="MS Gothic" w:hAnsi="Times New Roman" w:cs="Times New Roman"/>
                <w:lang w:val="en-US"/>
              </w:rPr>
              <w:t>.39</w:t>
            </w:r>
          </w:p>
        </w:tc>
        <w:tc>
          <w:tcPr>
            <w:tcW w:w="993" w:type="dxa"/>
          </w:tcPr>
          <w:p w14:paraId="7F2B592B"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6.12</w:t>
            </w:r>
          </w:p>
        </w:tc>
        <w:tc>
          <w:tcPr>
            <w:tcW w:w="1134" w:type="dxa"/>
          </w:tcPr>
          <w:p w14:paraId="3D08C22E"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9.91</w:t>
            </w:r>
          </w:p>
        </w:tc>
      </w:tr>
      <w:tr w:rsidR="00413833" w:rsidRPr="003C2C03" w14:paraId="161E8895" w14:textId="77777777" w:rsidTr="00413833">
        <w:trPr>
          <w:trHeight w:val="62"/>
          <w:jc w:val="center"/>
        </w:trPr>
        <w:tc>
          <w:tcPr>
            <w:tcW w:w="4112" w:type="dxa"/>
          </w:tcPr>
          <w:p w14:paraId="7DE4AA30"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4861F30A"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2.17-5.08</w:t>
            </w:r>
          </w:p>
        </w:tc>
        <w:tc>
          <w:tcPr>
            <w:tcW w:w="1434" w:type="dxa"/>
          </w:tcPr>
          <w:p w14:paraId="70B5AD5B"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3.6</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.93</w:t>
            </w:r>
          </w:p>
        </w:tc>
        <w:tc>
          <w:tcPr>
            <w:tcW w:w="993" w:type="dxa"/>
          </w:tcPr>
          <w:p w14:paraId="04C87D64"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1.07</w:t>
            </w:r>
          </w:p>
        </w:tc>
        <w:tc>
          <w:tcPr>
            <w:tcW w:w="1134" w:type="dxa"/>
          </w:tcPr>
          <w:p w14:paraId="1A7F0639"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29.59</w:t>
            </w:r>
          </w:p>
        </w:tc>
      </w:tr>
      <w:tr w:rsidR="00413833" w:rsidRPr="003C2C03" w14:paraId="4C86901E" w14:textId="77777777" w:rsidTr="00413833">
        <w:trPr>
          <w:trHeight w:val="259"/>
          <w:jc w:val="center"/>
        </w:trPr>
        <w:tc>
          <w:tcPr>
            <w:tcW w:w="4112" w:type="dxa"/>
          </w:tcPr>
          <w:p w14:paraId="2C6A87BC"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0DE5F557"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4A01CD5E"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1.24-1.68</w:t>
            </w:r>
          </w:p>
        </w:tc>
        <w:tc>
          <w:tcPr>
            <w:tcW w:w="1434" w:type="dxa"/>
          </w:tcPr>
          <w:p w14:paraId="423062EB"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1.5</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.08</w:t>
            </w:r>
          </w:p>
        </w:tc>
        <w:tc>
          <w:tcPr>
            <w:tcW w:w="993" w:type="dxa"/>
          </w:tcPr>
          <w:p w14:paraId="554FAE0E"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0.12</w:t>
            </w:r>
          </w:p>
        </w:tc>
        <w:tc>
          <w:tcPr>
            <w:tcW w:w="1134" w:type="dxa"/>
          </w:tcPr>
          <w:p w14:paraId="6CD5435F" w14:textId="77777777" w:rsidR="00413833" w:rsidRPr="003C2C03" w:rsidRDefault="000B27A2" w:rsidP="00413833">
            <w:pPr>
              <w:ind w:firstLine="0"/>
              <w:jc w:val="center"/>
              <w:rPr>
                <w:rFonts w:ascii="Times New Roman" w:hAnsi="Times New Roman" w:cs="Times New Roman"/>
                <w:lang w:val="en-US"/>
              </w:rPr>
            </w:pPr>
            <w:r w:rsidRPr="003C2C03">
              <w:rPr>
                <w:rFonts w:ascii="Times New Roman" w:hAnsi="Times New Roman" w:cs="Times New Roman"/>
                <w:lang w:val="en-US"/>
              </w:rPr>
              <w:t>8.13</w:t>
            </w:r>
          </w:p>
        </w:tc>
      </w:tr>
      <w:tr w:rsidR="00413833" w:rsidRPr="003C2C03" w14:paraId="61E4A7AD" w14:textId="77777777" w:rsidTr="00413833">
        <w:trPr>
          <w:trHeight w:val="259"/>
          <w:jc w:val="center"/>
        </w:trPr>
        <w:tc>
          <w:tcPr>
            <w:tcW w:w="9368" w:type="dxa"/>
            <w:gridSpan w:val="5"/>
          </w:tcPr>
          <w:p w14:paraId="6153AB6F" w14:textId="77777777" w:rsidR="00413833" w:rsidRPr="003C2C03" w:rsidRDefault="000B27A2" w:rsidP="00413833">
            <w:pPr>
              <w:ind w:firstLine="0"/>
              <w:jc w:val="center"/>
            </w:pPr>
            <w:r w:rsidRPr="003C2C03">
              <w:rPr>
                <w:rFonts w:ascii="Times New Roman" w:hAnsi="Times New Roman" w:cs="Times New Roman"/>
                <w:lang w:val="kk-KZ"/>
              </w:rPr>
              <w:t>р. Талгар</w:t>
            </w:r>
            <w:r w:rsidRPr="003C2C03">
              <w:rPr>
                <w:rFonts w:ascii="Times New Roman" w:hAnsi="Times New Roman" w:cs="Times New Roman"/>
              </w:rPr>
              <w:t xml:space="preserve">, </w:t>
            </w:r>
            <w:r w:rsidR="003F3B42" w:rsidRPr="003C2C03">
              <w:rPr>
                <w:rFonts w:ascii="Times New Roman" w:hAnsi="Times New Roman" w:cs="Times New Roman"/>
                <w:lang w:val="kk-KZ"/>
              </w:rPr>
              <w:t>молодь пятнистого губача</w:t>
            </w:r>
            <w:r w:rsidR="008F4E59" w:rsidRPr="003C2C03">
              <w:rPr>
                <w:rFonts w:ascii="Times New Roman" w:hAnsi="Times New Roman" w:cs="Times New Roman"/>
                <w:lang w:val="kk-KZ"/>
              </w:rPr>
              <w:t xml:space="preserve"> </w:t>
            </w:r>
            <w:r w:rsidR="00764EC7" w:rsidRPr="003C2C03">
              <w:rPr>
                <w:rFonts w:ascii="Times New Roman" w:hAnsi="Times New Roman" w:cs="Times New Roman"/>
                <w:lang w:val="kk-KZ"/>
              </w:rPr>
              <w:t>(</w:t>
            </w:r>
            <w:r w:rsidR="00764EC7" w:rsidRPr="003C2C03">
              <w:rPr>
                <w:rFonts w:ascii="Times New Roman" w:hAnsi="Times New Roman" w:cs="Times New Roman"/>
                <w:lang w:val="en-US"/>
              </w:rPr>
              <w:t>n</w:t>
            </w:r>
            <w:r w:rsidR="00764EC7" w:rsidRPr="003C2C03">
              <w:rPr>
                <w:rFonts w:ascii="Times New Roman" w:hAnsi="Times New Roman" w:cs="Times New Roman"/>
              </w:rPr>
              <w:t>=32</w:t>
            </w:r>
            <w:r w:rsidR="00764EC7" w:rsidRPr="003C2C03">
              <w:rPr>
                <w:rFonts w:ascii="Times New Roman" w:hAnsi="Times New Roman" w:cs="Times New Roman"/>
                <w:lang w:val="kk-KZ"/>
              </w:rPr>
              <w:t>)</w:t>
            </w:r>
          </w:p>
        </w:tc>
      </w:tr>
      <w:tr w:rsidR="00413833" w:rsidRPr="003C2C03" w14:paraId="46DA1308" w14:textId="77777777" w:rsidTr="00413833">
        <w:trPr>
          <w:trHeight w:val="259"/>
          <w:jc w:val="center"/>
        </w:trPr>
        <w:tc>
          <w:tcPr>
            <w:tcW w:w="4112" w:type="dxa"/>
          </w:tcPr>
          <w:p w14:paraId="1C017656" w14:textId="03F6D65A" w:rsidR="00413833" w:rsidRPr="003C2C03" w:rsidRDefault="00413833" w:rsidP="00413833">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7F257696"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18-32</w:t>
            </w:r>
          </w:p>
        </w:tc>
        <w:tc>
          <w:tcPr>
            <w:tcW w:w="1434" w:type="dxa"/>
          </w:tcPr>
          <w:p w14:paraId="5B436548"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26.3</w:t>
            </w:r>
            <w:r w:rsidRPr="003C2C03">
              <w:rPr>
                <w:rFonts w:ascii="Times New Roman" w:eastAsia="MS Gothic" w:hAnsi="Times New Roman" w:cs="Times New Roman"/>
              </w:rPr>
              <w:t>土</w:t>
            </w:r>
            <w:r w:rsidRPr="003C2C03">
              <w:rPr>
                <w:rFonts w:ascii="Times New Roman" w:eastAsia="MS Gothic" w:hAnsi="Times New Roman" w:cs="Times New Roman" w:hint="eastAsia"/>
              </w:rPr>
              <w:t>2</w:t>
            </w:r>
            <w:r w:rsidRPr="003C2C03">
              <w:rPr>
                <w:rFonts w:ascii="Times New Roman" w:eastAsia="MS Gothic" w:hAnsi="Times New Roman" w:cs="Times New Roman"/>
                <w:lang w:val="en-US"/>
              </w:rPr>
              <w:t>.70</w:t>
            </w:r>
          </w:p>
        </w:tc>
        <w:tc>
          <w:tcPr>
            <w:tcW w:w="993" w:type="dxa"/>
          </w:tcPr>
          <w:p w14:paraId="439160AF"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3.40</w:t>
            </w:r>
          </w:p>
        </w:tc>
        <w:tc>
          <w:tcPr>
            <w:tcW w:w="1134" w:type="dxa"/>
          </w:tcPr>
          <w:p w14:paraId="3B36F822"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12.92</w:t>
            </w:r>
          </w:p>
        </w:tc>
      </w:tr>
      <w:tr w:rsidR="00413833" w:rsidRPr="003C2C03" w14:paraId="526B6941" w14:textId="77777777" w:rsidTr="00413833">
        <w:trPr>
          <w:trHeight w:val="259"/>
          <w:jc w:val="center"/>
        </w:trPr>
        <w:tc>
          <w:tcPr>
            <w:tcW w:w="4112" w:type="dxa"/>
          </w:tcPr>
          <w:p w14:paraId="3718FC37" w14:textId="77777777" w:rsidR="00413833" w:rsidRPr="003C2C03" w:rsidRDefault="00413833" w:rsidP="00413833">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54908972"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15-27</w:t>
            </w:r>
          </w:p>
        </w:tc>
        <w:tc>
          <w:tcPr>
            <w:tcW w:w="1434" w:type="dxa"/>
          </w:tcPr>
          <w:p w14:paraId="47F5AE7C"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22.3</w:t>
            </w:r>
            <w:r w:rsidRPr="003C2C03">
              <w:rPr>
                <w:rFonts w:ascii="Times New Roman" w:eastAsia="MS Gothic" w:hAnsi="Times New Roman" w:cs="Times New Roman"/>
              </w:rPr>
              <w:t>土</w:t>
            </w:r>
            <w:r w:rsidRPr="003C2C03">
              <w:rPr>
                <w:rFonts w:ascii="Times New Roman" w:eastAsia="MS Gothic" w:hAnsi="Times New Roman" w:cs="Times New Roman" w:hint="eastAsia"/>
              </w:rPr>
              <w:t>2</w:t>
            </w:r>
            <w:r w:rsidRPr="003C2C03">
              <w:rPr>
                <w:rFonts w:ascii="Times New Roman" w:eastAsia="MS Gothic" w:hAnsi="Times New Roman" w:cs="Times New Roman"/>
                <w:lang w:val="en-US"/>
              </w:rPr>
              <w:t>.34</w:t>
            </w:r>
          </w:p>
        </w:tc>
        <w:tc>
          <w:tcPr>
            <w:tcW w:w="993" w:type="dxa"/>
          </w:tcPr>
          <w:p w14:paraId="37339D3E"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2.93</w:t>
            </w:r>
          </w:p>
        </w:tc>
        <w:tc>
          <w:tcPr>
            <w:tcW w:w="1134" w:type="dxa"/>
          </w:tcPr>
          <w:p w14:paraId="52243754"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13.15</w:t>
            </w:r>
          </w:p>
        </w:tc>
      </w:tr>
      <w:tr w:rsidR="00413833" w:rsidRPr="003C2C03" w14:paraId="56D8C002" w14:textId="77777777" w:rsidTr="00413833">
        <w:trPr>
          <w:trHeight w:val="259"/>
          <w:jc w:val="center"/>
        </w:trPr>
        <w:tc>
          <w:tcPr>
            <w:tcW w:w="4112" w:type="dxa"/>
          </w:tcPr>
          <w:p w14:paraId="7DB1D759" w14:textId="77777777" w:rsidR="00413833" w:rsidRPr="003C2C03" w:rsidRDefault="00413833" w:rsidP="00413833">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2A9F7163"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0.05-0.31</w:t>
            </w:r>
          </w:p>
        </w:tc>
        <w:tc>
          <w:tcPr>
            <w:tcW w:w="1434" w:type="dxa"/>
          </w:tcPr>
          <w:p w14:paraId="41CDA6C6"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0.2</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.05</w:t>
            </w:r>
          </w:p>
        </w:tc>
        <w:tc>
          <w:tcPr>
            <w:tcW w:w="993" w:type="dxa"/>
          </w:tcPr>
          <w:p w14:paraId="0983E289"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0.06</w:t>
            </w:r>
          </w:p>
        </w:tc>
        <w:tc>
          <w:tcPr>
            <w:tcW w:w="1134" w:type="dxa"/>
          </w:tcPr>
          <w:p w14:paraId="239644C3"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37.54</w:t>
            </w:r>
          </w:p>
        </w:tc>
      </w:tr>
      <w:tr w:rsidR="00413833" w:rsidRPr="003C2C03" w14:paraId="7B97ED65" w14:textId="77777777" w:rsidTr="00413833">
        <w:trPr>
          <w:trHeight w:val="259"/>
          <w:jc w:val="center"/>
        </w:trPr>
        <w:tc>
          <w:tcPr>
            <w:tcW w:w="4112" w:type="dxa"/>
          </w:tcPr>
          <w:p w14:paraId="544AFE64" w14:textId="77777777" w:rsidR="00413833" w:rsidRPr="003C2C03" w:rsidRDefault="00413833" w:rsidP="00413833">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5C0E3138" w14:textId="77777777" w:rsidR="00413833" w:rsidRPr="003C2C03" w:rsidRDefault="00413833" w:rsidP="00413833">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27832AF4"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1.02-2.57</w:t>
            </w:r>
          </w:p>
        </w:tc>
        <w:tc>
          <w:tcPr>
            <w:tcW w:w="1434" w:type="dxa"/>
          </w:tcPr>
          <w:p w14:paraId="6E13A4E9"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1.5</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.21</w:t>
            </w:r>
          </w:p>
        </w:tc>
        <w:tc>
          <w:tcPr>
            <w:tcW w:w="993" w:type="dxa"/>
          </w:tcPr>
          <w:p w14:paraId="02AA696C"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0.32</w:t>
            </w:r>
          </w:p>
        </w:tc>
        <w:tc>
          <w:tcPr>
            <w:tcW w:w="1134" w:type="dxa"/>
          </w:tcPr>
          <w:p w14:paraId="5E9B0191" w14:textId="77777777" w:rsidR="00413833" w:rsidRPr="003C2C03" w:rsidRDefault="000E0DC9" w:rsidP="00413833">
            <w:pPr>
              <w:ind w:firstLine="0"/>
              <w:jc w:val="center"/>
              <w:rPr>
                <w:rFonts w:ascii="Times New Roman" w:hAnsi="Times New Roman" w:cs="Times New Roman"/>
                <w:lang w:val="en-US"/>
              </w:rPr>
            </w:pPr>
            <w:r w:rsidRPr="003C2C03">
              <w:rPr>
                <w:rFonts w:ascii="Times New Roman" w:hAnsi="Times New Roman" w:cs="Times New Roman"/>
                <w:lang w:val="en-US"/>
              </w:rPr>
              <w:t>31.41</w:t>
            </w:r>
          </w:p>
        </w:tc>
      </w:tr>
      <w:tr w:rsidR="004C25DD" w:rsidRPr="003C2C03" w14:paraId="253D59FA" w14:textId="77777777" w:rsidTr="000F3B55">
        <w:trPr>
          <w:trHeight w:val="207"/>
          <w:jc w:val="center"/>
        </w:trPr>
        <w:tc>
          <w:tcPr>
            <w:tcW w:w="9368" w:type="dxa"/>
            <w:gridSpan w:val="5"/>
          </w:tcPr>
          <w:p w14:paraId="0E7B24BF" w14:textId="77777777" w:rsidR="004C25DD" w:rsidRPr="003C2C03" w:rsidRDefault="004C25DD" w:rsidP="000F3B55">
            <w:pPr>
              <w:ind w:firstLine="0"/>
              <w:jc w:val="center"/>
              <w:rPr>
                <w:rFonts w:ascii="Times New Roman" w:hAnsi="Times New Roman" w:cs="Times New Roman"/>
                <w:lang w:val="kk-KZ"/>
              </w:rPr>
            </w:pPr>
            <w:r w:rsidRPr="003C2C03">
              <w:rPr>
                <w:rFonts w:ascii="Times New Roman" w:hAnsi="Times New Roman" w:cs="Times New Roman"/>
                <w:lang w:val="kk-KZ"/>
              </w:rPr>
              <w:t>р.</w:t>
            </w:r>
            <w:r w:rsidR="004756B9" w:rsidRPr="003C2C03">
              <w:rPr>
                <w:rFonts w:ascii="Times New Roman" w:hAnsi="Times New Roman" w:cs="Times New Roman"/>
                <w:lang w:val="kk-KZ"/>
              </w:rPr>
              <w:t xml:space="preserve"> </w:t>
            </w:r>
            <w:r w:rsidRPr="003C2C03">
              <w:rPr>
                <w:rFonts w:ascii="Times New Roman" w:hAnsi="Times New Roman" w:cs="Times New Roman"/>
                <w:lang w:val="kk-KZ"/>
              </w:rPr>
              <w:t>Кайназар</w:t>
            </w:r>
            <w:r w:rsidR="00F56CD3" w:rsidRPr="003C2C03">
              <w:rPr>
                <w:rFonts w:ascii="Times New Roman" w:hAnsi="Times New Roman" w:cs="Times New Roman"/>
                <w:lang w:val="kk-KZ"/>
              </w:rPr>
              <w:t xml:space="preserve"> </w:t>
            </w:r>
            <w:r w:rsidR="00F56CD3" w:rsidRPr="003C2C03">
              <w:rPr>
                <w:rFonts w:ascii="Times New Roman" w:hAnsi="Times New Roman" w:cs="Times New Roman"/>
              </w:rPr>
              <w:t>(</w:t>
            </w:r>
            <w:r w:rsidR="00F56CD3" w:rsidRPr="003C2C03">
              <w:rPr>
                <w:rFonts w:ascii="Times New Roman" w:hAnsi="Times New Roman" w:cs="Times New Roman"/>
                <w:lang w:val="kk-KZ"/>
              </w:rPr>
              <w:t>приток р. Талгар)</w:t>
            </w:r>
            <w:r w:rsidRPr="003C2C03">
              <w:rPr>
                <w:rFonts w:ascii="Times New Roman" w:hAnsi="Times New Roman" w:cs="Times New Roman"/>
                <w:lang w:val="kk-KZ"/>
              </w:rPr>
              <w:t>, (</w:t>
            </w:r>
            <w:r w:rsidRPr="003C2C03">
              <w:rPr>
                <w:rFonts w:ascii="Times New Roman" w:hAnsi="Times New Roman" w:cs="Times New Roman"/>
                <w:lang w:val="en-US"/>
              </w:rPr>
              <w:t>n</w:t>
            </w:r>
            <w:r w:rsidRPr="003C2C03">
              <w:rPr>
                <w:rFonts w:ascii="Times New Roman" w:hAnsi="Times New Roman" w:cs="Times New Roman"/>
              </w:rPr>
              <w:t>=</w:t>
            </w:r>
            <w:r w:rsidRPr="003C2C03">
              <w:rPr>
                <w:rFonts w:ascii="Times New Roman" w:hAnsi="Times New Roman" w:cs="Times New Roman"/>
                <w:lang w:val="kk-KZ"/>
              </w:rPr>
              <w:t>8)</w:t>
            </w:r>
          </w:p>
        </w:tc>
      </w:tr>
      <w:tr w:rsidR="004C25DD" w:rsidRPr="003C2C03" w14:paraId="0D486923" w14:textId="77777777" w:rsidTr="000F3B55">
        <w:trPr>
          <w:trHeight w:val="170"/>
          <w:jc w:val="center"/>
        </w:trPr>
        <w:tc>
          <w:tcPr>
            <w:tcW w:w="4112" w:type="dxa"/>
          </w:tcPr>
          <w:p w14:paraId="3DB19434" w14:textId="77777777" w:rsidR="004C25DD" w:rsidRPr="003C2C03" w:rsidRDefault="004C25D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608F5433"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rPr>
              <w:t>26-</w:t>
            </w:r>
            <w:r w:rsidRPr="003C2C03">
              <w:rPr>
                <w:rFonts w:ascii="Times New Roman" w:hAnsi="Times New Roman" w:cs="Times New Roman"/>
                <w:lang w:val="en-US"/>
              </w:rPr>
              <w:t>32</w:t>
            </w:r>
          </w:p>
        </w:tc>
        <w:tc>
          <w:tcPr>
            <w:tcW w:w="1434" w:type="dxa"/>
          </w:tcPr>
          <w:p w14:paraId="759E030A"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28.2</w:t>
            </w:r>
            <w:r w:rsidRPr="003C2C03">
              <w:rPr>
                <w:rFonts w:ascii="Times New Roman" w:eastAsia="MS Gothic" w:hAnsi="Times New Roman" w:cs="Times New Roman"/>
              </w:rPr>
              <w:t>土</w:t>
            </w:r>
            <w:r w:rsidRPr="003C2C03">
              <w:rPr>
                <w:rFonts w:ascii="Times New Roman" w:eastAsia="MS Gothic" w:hAnsi="Times New Roman" w:cs="Times New Roman" w:hint="eastAsia"/>
              </w:rPr>
              <w:t>2</w:t>
            </w:r>
            <w:r w:rsidRPr="003C2C03">
              <w:rPr>
                <w:rFonts w:ascii="Times New Roman" w:eastAsia="MS Gothic" w:hAnsi="Times New Roman" w:cs="Times New Roman"/>
                <w:lang w:val="en-US"/>
              </w:rPr>
              <w:t>.24</w:t>
            </w:r>
          </w:p>
        </w:tc>
        <w:tc>
          <w:tcPr>
            <w:tcW w:w="993" w:type="dxa"/>
          </w:tcPr>
          <w:p w14:paraId="49E780A8"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2.68</w:t>
            </w:r>
          </w:p>
        </w:tc>
        <w:tc>
          <w:tcPr>
            <w:tcW w:w="1134" w:type="dxa"/>
          </w:tcPr>
          <w:p w14:paraId="513F87C5"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9.52</w:t>
            </w:r>
          </w:p>
        </w:tc>
      </w:tr>
      <w:tr w:rsidR="004C25DD" w:rsidRPr="003C2C03" w14:paraId="4A0129DA" w14:textId="77777777" w:rsidTr="000F3B55">
        <w:trPr>
          <w:jc w:val="center"/>
        </w:trPr>
        <w:tc>
          <w:tcPr>
            <w:tcW w:w="4112" w:type="dxa"/>
          </w:tcPr>
          <w:p w14:paraId="2DF60BA7" w14:textId="77777777" w:rsidR="004C25DD" w:rsidRPr="003C2C03" w:rsidRDefault="004C25D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5329D863"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rPr>
              <w:t>22-</w:t>
            </w:r>
            <w:r w:rsidRPr="003C2C03">
              <w:rPr>
                <w:rFonts w:ascii="Times New Roman" w:hAnsi="Times New Roman" w:cs="Times New Roman"/>
                <w:lang w:val="en-US"/>
              </w:rPr>
              <w:t>27</w:t>
            </w:r>
          </w:p>
        </w:tc>
        <w:tc>
          <w:tcPr>
            <w:tcW w:w="1434" w:type="dxa"/>
          </w:tcPr>
          <w:p w14:paraId="075F3C30"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23.6</w:t>
            </w:r>
            <w:r w:rsidRPr="003C2C03">
              <w:rPr>
                <w:rFonts w:ascii="Times New Roman" w:eastAsia="MS Gothic" w:hAnsi="Times New Roman" w:cs="Times New Roman"/>
              </w:rPr>
              <w:t>土</w:t>
            </w:r>
            <w:r w:rsidRPr="003C2C03">
              <w:rPr>
                <w:rFonts w:ascii="Times New Roman" w:eastAsia="MS Gothic" w:hAnsi="Times New Roman" w:cs="Times New Roman" w:hint="eastAsia"/>
              </w:rPr>
              <w:t>1</w:t>
            </w:r>
            <w:r w:rsidRPr="003C2C03">
              <w:rPr>
                <w:rFonts w:ascii="Times New Roman" w:eastAsia="MS Gothic" w:hAnsi="Times New Roman" w:cs="Times New Roman"/>
                <w:lang w:val="en-US"/>
              </w:rPr>
              <w:t>.92</w:t>
            </w:r>
          </w:p>
        </w:tc>
        <w:tc>
          <w:tcPr>
            <w:tcW w:w="993" w:type="dxa"/>
          </w:tcPr>
          <w:p w14:paraId="6B94B854"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2.30</w:t>
            </w:r>
          </w:p>
        </w:tc>
        <w:tc>
          <w:tcPr>
            <w:tcW w:w="1134" w:type="dxa"/>
          </w:tcPr>
          <w:p w14:paraId="437065E0"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9.75</w:t>
            </w:r>
          </w:p>
        </w:tc>
      </w:tr>
      <w:tr w:rsidR="004C25DD" w:rsidRPr="003C2C03" w14:paraId="4A2F15BA" w14:textId="77777777" w:rsidTr="000F3B55">
        <w:trPr>
          <w:trHeight w:val="62"/>
          <w:jc w:val="center"/>
        </w:trPr>
        <w:tc>
          <w:tcPr>
            <w:tcW w:w="4112" w:type="dxa"/>
          </w:tcPr>
          <w:p w14:paraId="29AF641E" w14:textId="77777777" w:rsidR="004C25DD" w:rsidRPr="003C2C03" w:rsidRDefault="004C25D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48A09728"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rPr>
              <w:t>0</w:t>
            </w:r>
            <w:r w:rsidRPr="003C2C03">
              <w:rPr>
                <w:rFonts w:ascii="Times New Roman" w:hAnsi="Times New Roman" w:cs="Times New Roman"/>
                <w:lang w:val="en-US"/>
              </w:rPr>
              <w:t>.</w:t>
            </w:r>
            <w:r w:rsidRPr="003C2C03">
              <w:rPr>
                <w:rFonts w:ascii="Times New Roman" w:hAnsi="Times New Roman" w:cs="Times New Roman"/>
              </w:rPr>
              <w:t>18</w:t>
            </w:r>
            <w:r w:rsidRPr="003C2C03">
              <w:rPr>
                <w:rFonts w:ascii="Times New Roman" w:hAnsi="Times New Roman" w:cs="Times New Roman"/>
                <w:lang w:val="en-US"/>
              </w:rPr>
              <w:t>-0.34</w:t>
            </w:r>
          </w:p>
        </w:tc>
        <w:tc>
          <w:tcPr>
            <w:tcW w:w="1434" w:type="dxa"/>
          </w:tcPr>
          <w:p w14:paraId="53D3C594"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0.2</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.06</w:t>
            </w:r>
          </w:p>
        </w:tc>
        <w:tc>
          <w:tcPr>
            <w:tcW w:w="993" w:type="dxa"/>
          </w:tcPr>
          <w:p w14:paraId="7E4F95C1"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0.07</w:t>
            </w:r>
          </w:p>
        </w:tc>
        <w:tc>
          <w:tcPr>
            <w:tcW w:w="1134" w:type="dxa"/>
          </w:tcPr>
          <w:p w14:paraId="4E3108E5"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31.51</w:t>
            </w:r>
          </w:p>
        </w:tc>
      </w:tr>
      <w:tr w:rsidR="004C25DD" w:rsidRPr="003C2C03" w14:paraId="50E0864B" w14:textId="77777777" w:rsidTr="000F3B55">
        <w:trPr>
          <w:trHeight w:val="259"/>
          <w:jc w:val="center"/>
        </w:trPr>
        <w:tc>
          <w:tcPr>
            <w:tcW w:w="4112" w:type="dxa"/>
          </w:tcPr>
          <w:p w14:paraId="0B6166ED" w14:textId="77777777" w:rsidR="004C25DD" w:rsidRPr="003C2C03" w:rsidRDefault="004C25D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32B64A38" w14:textId="77777777" w:rsidR="004C25DD" w:rsidRPr="003C2C03" w:rsidRDefault="004C25D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164A220F"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1.69-1.86</w:t>
            </w:r>
          </w:p>
        </w:tc>
        <w:tc>
          <w:tcPr>
            <w:tcW w:w="1434" w:type="dxa"/>
          </w:tcPr>
          <w:p w14:paraId="35095984"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1.7</w:t>
            </w:r>
            <w:r w:rsidRPr="003C2C03">
              <w:rPr>
                <w:rFonts w:ascii="Times New Roman" w:eastAsia="MS Gothic" w:hAnsi="Times New Roman" w:cs="Times New Roman"/>
              </w:rPr>
              <w:t>土</w:t>
            </w:r>
            <w:r w:rsidRPr="003C2C03">
              <w:rPr>
                <w:rFonts w:ascii="Times New Roman" w:eastAsia="MS Gothic" w:hAnsi="Times New Roman" w:cs="Times New Roman" w:hint="eastAsia"/>
              </w:rPr>
              <w:t>0</w:t>
            </w:r>
            <w:r w:rsidRPr="003C2C03">
              <w:rPr>
                <w:rFonts w:ascii="Times New Roman" w:eastAsia="MS Gothic" w:hAnsi="Times New Roman" w:cs="Times New Roman"/>
                <w:lang w:val="en-US"/>
              </w:rPr>
              <w:t>.06</w:t>
            </w:r>
          </w:p>
        </w:tc>
        <w:tc>
          <w:tcPr>
            <w:tcW w:w="993" w:type="dxa"/>
          </w:tcPr>
          <w:p w14:paraId="42BBDC0B"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0.07</w:t>
            </w:r>
          </w:p>
        </w:tc>
        <w:tc>
          <w:tcPr>
            <w:tcW w:w="1134" w:type="dxa"/>
          </w:tcPr>
          <w:p w14:paraId="3BF56996" w14:textId="77777777" w:rsidR="004C25DD" w:rsidRPr="003C2C03" w:rsidRDefault="004C25DD" w:rsidP="000F3B55">
            <w:pPr>
              <w:ind w:firstLine="0"/>
              <w:jc w:val="center"/>
              <w:rPr>
                <w:rFonts w:ascii="Times New Roman" w:hAnsi="Times New Roman" w:cs="Times New Roman"/>
                <w:lang w:val="en-US"/>
              </w:rPr>
            </w:pPr>
            <w:r w:rsidRPr="003C2C03">
              <w:rPr>
                <w:rFonts w:ascii="Times New Roman" w:hAnsi="Times New Roman" w:cs="Times New Roman"/>
                <w:lang w:val="en-US"/>
              </w:rPr>
              <w:t>4.04</w:t>
            </w:r>
          </w:p>
        </w:tc>
      </w:tr>
      <w:tr w:rsidR="004C25DD" w:rsidRPr="003C2C03" w14:paraId="44A820B2" w14:textId="77777777" w:rsidTr="000F3B55">
        <w:trPr>
          <w:trHeight w:val="259"/>
          <w:jc w:val="center"/>
        </w:trPr>
        <w:tc>
          <w:tcPr>
            <w:tcW w:w="9368" w:type="dxa"/>
            <w:gridSpan w:val="5"/>
          </w:tcPr>
          <w:p w14:paraId="508CCD2D" w14:textId="77777777" w:rsidR="004C25DD" w:rsidRPr="003C2C03" w:rsidRDefault="004C25DD" w:rsidP="000F3B55">
            <w:pPr>
              <w:ind w:firstLine="0"/>
              <w:jc w:val="center"/>
              <w:rPr>
                <w:rFonts w:ascii="Times New Roman" w:hAnsi="Times New Roman" w:cs="Times New Roman"/>
              </w:rPr>
            </w:pPr>
            <w:r w:rsidRPr="003C2C03">
              <w:rPr>
                <w:rFonts w:ascii="Times New Roman" w:hAnsi="Times New Roman" w:cs="Times New Roman"/>
              </w:rPr>
              <w:t>р. Теренкара</w:t>
            </w:r>
            <w:r w:rsidR="00F56CD3" w:rsidRPr="003C2C03">
              <w:rPr>
                <w:rFonts w:ascii="Times New Roman" w:hAnsi="Times New Roman" w:cs="Times New Roman"/>
              </w:rPr>
              <w:t xml:space="preserve"> (приток р. Талгар),</w:t>
            </w:r>
            <w:r w:rsidR="00764EC7" w:rsidRPr="003C2C03">
              <w:rPr>
                <w:rFonts w:ascii="Times New Roman" w:hAnsi="Times New Roman" w:cs="Times New Roman"/>
              </w:rPr>
              <w:t xml:space="preserve"> </w:t>
            </w:r>
            <w:r w:rsidR="004756B9" w:rsidRPr="003C2C03">
              <w:rPr>
                <w:rFonts w:ascii="Times New Roman" w:hAnsi="Times New Roman" w:cs="Times New Roman"/>
              </w:rPr>
              <w:t xml:space="preserve">молодь </w:t>
            </w:r>
            <w:r w:rsidR="008B0018" w:rsidRPr="003C2C03">
              <w:rPr>
                <w:rFonts w:ascii="Times New Roman" w:hAnsi="Times New Roman" w:cs="Times New Roman"/>
              </w:rPr>
              <w:t>пятнист</w:t>
            </w:r>
            <w:r w:rsidR="004756B9" w:rsidRPr="003C2C03">
              <w:rPr>
                <w:rFonts w:ascii="Times New Roman" w:hAnsi="Times New Roman" w:cs="Times New Roman"/>
              </w:rPr>
              <w:t xml:space="preserve">ого </w:t>
            </w:r>
            <w:r w:rsidR="008B0018" w:rsidRPr="003C2C03">
              <w:rPr>
                <w:rFonts w:ascii="Times New Roman" w:hAnsi="Times New Roman" w:cs="Times New Roman"/>
              </w:rPr>
              <w:t>губач</w:t>
            </w:r>
            <w:r w:rsidR="004756B9" w:rsidRPr="003C2C03">
              <w:rPr>
                <w:rFonts w:ascii="Times New Roman" w:hAnsi="Times New Roman" w:cs="Times New Roman"/>
              </w:rPr>
              <w:t>а</w:t>
            </w:r>
            <w:r w:rsidR="00764EC7" w:rsidRPr="003C2C03">
              <w:rPr>
                <w:rFonts w:ascii="Times New Roman" w:hAnsi="Times New Roman" w:cs="Times New Roman"/>
              </w:rPr>
              <w:t xml:space="preserve"> (</w:t>
            </w:r>
            <w:r w:rsidR="00764EC7" w:rsidRPr="003C2C03">
              <w:rPr>
                <w:rFonts w:ascii="Times New Roman" w:hAnsi="Times New Roman" w:cs="Times New Roman"/>
                <w:lang w:val="en-US"/>
              </w:rPr>
              <w:t>n</w:t>
            </w:r>
            <w:r w:rsidR="00764EC7" w:rsidRPr="003C2C03">
              <w:rPr>
                <w:rFonts w:ascii="Times New Roman" w:hAnsi="Times New Roman" w:cs="Times New Roman"/>
              </w:rPr>
              <w:t>=</w:t>
            </w:r>
            <w:r w:rsidR="00764EC7" w:rsidRPr="003C2C03">
              <w:rPr>
                <w:rFonts w:ascii="Times New Roman" w:hAnsi="Times New Roman" w:cs="Times New Roman"/>
                <w:lang w:val="kk-KZ"/>
              </w:rPr>
              <w:t>15</w:t>
            </w:r>
            <w:r w:rsidR="00764EC7" w:rsidRPr="003C2C03">
              <w:rPr>
                <w:rFonts w:ascii="Times New Roman" w:hAnsi="Times New Roman" w:cs="Times New Roman"/>
              </w:rPr>
              <w:t>),</w:t>
            </w:r>
          </w:p>
        </w:tc>
      </w:tr>
      <w:tr w:rsidR="00F64D6F" w:rsidRPr="003C2C03" w14:paraId="0A005F2E" w14:textId="77777777" w:rsidTr="000F3B55">
        <w:trPr>
          <w:trHeight w:val="170"/>
          <w:jc w:val="center"/>
        </w:trPr>
        <w:tc>
          <w:tcPr>
            <w:tcW w:w="4112" w:type="dxa"/>
          </w:tcPr>
          <w:p w14:paraId="00FB3558" w14:textId="77777777" w:rsidR="00F64D6F" w:rsidRPr="003C2C03" w:rsidRDefault="00F64D6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403A1AEE" w14:textId="77777777" w:rsidR="00F64D6F" w:rsidRPr="003C2C03" w:rsidRDefault="00F64D6F" w:rsidP="000F3B55">
            <w:pPr>
              <w:ind w:firstLine="0"/>
              <w:jc w:val="center"/>
              <w:rPr>
                <w:rFonts w:ascii="Times New Roman" w:hAnsi="Times New Roman" w:cs="Times New Roman"/>
              </w:rPr>
            </w:pPr>
            <w:r w:rsidRPr="003C2C03">
              <w:rPr>
                <w:rFonts w:ascii="Times New Roman" w:hAnsi="Times New Roman" w:cs="Times New Roman"/>
              </w:rPr>
              <w:t>53-</w:t>
            </w:r>
            <w:r w:rsidR="004932CD" w:rsidRPr="003C2C03">
              <w:rPr>
                <w:rFonts w:ascii="Times New Roman" w:hAnsi="Times New Roman" w:cs="Times New Roman"/>
              </w:rPr>
              <w:t>70</w:t>
            </w:r>
          </w:p>
        </w:tc>
        <w:tc>
          <w:tcPr>
            <w:tcW w:w="1434" w:type="dxa"/>
          </w:tcPr>
          <w:p w14:paraId="1027EB84"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62,9</w:t>
            </w:r>
            <w:r w:rsidR="00F64D6F" w:rsidRPr="003C2C03">
              <w:rPr>
                <w:rFonts w:ascii="Times New Roman" w:eastAsia="MS Gothic" w:hAnsi="Times New Roman" w:cs="Times New Roman"/>
              </w:rPr>
              <w:t>土</w:t>
            </w:r>
            <w:r w:rsidRPr="003C2C03">
              <w:rPr>
                <w:rFonts w:ascii="Times New Roman" w:eastAsia="MS Gothic" w:hAnsi="Times New Roman" w:cs="Times New Roman"/>
              </w:rPr>
              <w:t>4,16</w:t>
            </w:r>
          </w:p>
        </w:tc>
        <w:tc>
          <w:tcPr>
            <w:tcW w:w="993" w:type="dxa"/>
          </w:tcPr>
          <w:p w14:paraId="6682D7BB"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5,52</w:t>
            </w:r>
          </w:p>
        </w:tc>
        <w:tc>
          <w:tcPr>
            <w:tcW w:w="1134" w:type="dxa"/>
          </w:tcPr>
          <w:p w14:paraId="449B044A"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8,78</w:t>
            </w:r>
          </w:p>
        </w:tc>
      </w:tr>
      <w:tr w:rsidR="00F64D6F" w:rsidRPr="003C2C03" w14:paraId="23D0A2E2" w14:textId="77777777" w:rsidTr="000F3B55">
        <w:trPr>
          <w:jc w:val="center"/>
        </w:trPr>
        <w:tc>
          <w:tcPr>
            <w:tcW w:w="4112" w:type="dxa"/>
          </w:tcPr>
          <w:p w14:paraId="4B502873" w14:textId="77777777" w:rsidR="00F64D6F" w:rsidRPr="003C2C03" w:rsidRDefault="00F64D6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5D2C9B38" w14:textId="77777777" w:rsidR="00F64D6F" w:rsidRPr="003C2C03" w:rsidRDefault="00F64D6F" w:rsidP="000F3B55">
            <w:pPr>
              <w:ind w:firstLine="0"/>
              <w:jc w:val="center"/>
              <w:rPr>
                <w:rFonts w:ascii="Times New Roman" w:hAnsi="Times New Roman" w:cs="Times New Roman"/>
              </w:rPr>
            </w:pPr>
            <w:r w:rsidRPr="003C2C03">
              <w:rPr>
                <w:rFonts w:ascii="Times New Roman" w:hAnsi="Times New Roman" w:cs="Times New Roman"/>
              </w:rPr>
              <w:t>45-</w:t>
            </w:r>
            <w:r w:rsidR="004932CD" w:rsidRPr="003C2C03">
              <w:rPr>
                <w:rFonts w:ascii="Times New Roman" w:hAnsi="Times New Roman" w:cs="Times New Roman"/>
              </w:rPr>
              <w:t>59</w:t>
            </w:r>
          </w:p>
        </w:tc>
        <w:tc>
          <w:tcPr>
            <w:tcW w:w="1434" w:type="dxa"/>
          </w:tcPr>
          <w:p w14:paraId="134B8C36"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51,9</w:t>
            </w:r>
            <w:r w:rsidR="00F64D6F" w:rsidRPr="003C2C03">
              <w:rPr>
                <w:rFonts w:ascii="Times New Roman" w:eastAsia="MS Gothic" w:hAnsi="Times New Roman" w:cs="Times New Roman"/>
              </w:rPr>
              <w:t>土</w:t>
            </w:r>
            <w:r w:rsidRPr="003C2C03">
              <w:rPr>
                <w:rFonts w:ascii="Times New Roman" w:eastAsia="MS Gothic" w:hAnsi="Times New Roman" w:cs="Times New Roman"/>
              </w:rPr>
              <w:t>3,55</w:t>
            </w:r>
          </w:p>
        </w:tc>
        <w:tc>
          <w:tcPr>
            <w:tcW w:w="993" w:type="dxa"/>
          </w:tcPr>
          <w:p w14:paraId="544EB76D"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4,56</w:t>
            </w:r>
          </w:p>
        </w:tc>
        <w:tc>
          <w:tcPr>
            <w:tcW w:w="1134" w:type="dxa"/>
          </w:tcPr>
          <w:p w14:paraId="6ADFB932"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8,80</w:t>
            </w:r>
          </w:p>
        </w:tc>
      </w:tr>
      <w:tr w:rsidR="00F64D6F" w:rsidRPr="003C2C03" w14:paraId="45A1571D" w14:textId="77777777" w:rsidTr="000F3B55">
        <w:trPr>
          <w:trHeight w:val="62"/>
          <w:jc w:val="center"/>
        </w:trPr>
        <w:tc>
          <w:tcPr>
            <w:tcW w:w="4112" w:type="dxa"/>
          </w:tcPr>
          <w:p w14:paraId="16058B5A" w14:textId="77777777" w:rsidR="00F64D6F" w:rsidRPr="003C2C03" w:rsidRDefault="00F64D6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6DBFA79A" w14:textId="77777777" w:rsidR="00F64D6F" w:rsidRPr="003C2C03" w:rsidRDefault="00F64D6F" w:rsidP="000F3B55">
            <w:pPr>
              <w:ind w:firstLine="0"/>
              <w:jc w:val="center"/>
              <w:rPr>
                <w:rFonts w:ascii="Times New Roman" w:hAnsi="Times New Roman" w:cs="Times New Roman"/>
              </w:rPr>
            </w:pPr>
            <w:r w:rsidRPr="003C2C03">
              <w:rPr>
                <w:rFonts w:ascii="Times New Roman" w:hAnsi="Times New Roman" w:cs="Times New Roman"/>
              </w:rPr>
              <w:t>1,41-</w:t>
            </w:r>
            <w:r w:rsidR="004932CD" w:rsidRPr="003C2C03">
              <w:rPr>
                <w:rFonts w:ascii="Times New Roman" w:hAnsi="Times New Roman" w:cs="Times New Roman"/>
              </w:rPr>
              <w:t>2,97</w:t>
            </w:r>
          </w:p>
        </w:tc>
        <w:tc>
          <w:tcPr>
            <w:tcW w:w="1434" w:type="dxa"/>
          </w:tcPr>
          <w:p w14:paraId="6C8DA9B7"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2,2</w:t>
            </w:r>
            <w:r w:rsidR="00F64D6F" w:rsidRPr="003C2C03">
              <w:rPr>
                <w:rFonts w:ascii="Times New Roman" w:eastAsia="MS Gothic" w:hAnsi="Times New Roman" w:cs="Times New Roman"/>
              </w:rPr>
              <w:t>土</w:t>
            </w:r>
            <w:r w:rsidRPr="003C2C03">
              <w:rPr>
                <w:rFonts w:ascii="Times New Roman" w:eastAsia="MS Gothic" w:hAnsi="Times New Roman" w:cs="Times New Roman"/>
              </w:rPr>
              <w:t>0,43</w:t>
            </w:r>
          </w:p>
        </w:tc>
        <w:tc>
          <w:tcPr>
            <w:tcW w:w="993" w:type="dxa"/>
          </w:tcPr>
          <w:p w14:paraId="11B4CB8B"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0,54</w:t>
            </w:r>
          </w:p>
        </w:tc>
        <w:tc>
          <w:tcPr>
            <w:tcW w:w="1134" w:type="dxa"/>
          </w:tcPr>
          <w:p w14:paraId="5FF142ED"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24,66</w:t>
            </w:r>
          </w:p>
        </w:tc>
      </w:tr>
      <w:tr w:rsidR="00F64D6F" w:rsidRPr="003C2C03" w14:paraId="08A305F1" w14:textId="77777777" w:rsidTr="000F3B55">
        <w:trPr>
          <w:trHeight w:val="259"/>
          <w:jc w:val="center"/>
        </w:trPr>
        <w:tc>
          <w:tcPr>
            <w:tcW w:w="4112" w:type="dxa"/>
          </w:tcPr>
          <w:p w14:paraId="5997C548" w14:textId="77777777" w:rsidR="00F64D6F" w:rsidRPr="003C2C03" w:rsidRDefault="00F64D6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2E783B84" w14:textId="77777777" w:rsidR="00F64D6F" w:rsidRPr="003C2C03" w:rsidRDefault="00F64D6F"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5590010E" w14:textId="77777777" w:rsidR="00F64D6F" w:rsidRPr="003C2C03" w:rsidRDefault="00F64D6F" w:rsidP="000F3B55">
            <w:pPr>
              <w:ind w:firstLine="0"/>
              <w:jc w:val="center"/>
              <w:rPr>
                <w:rFonts w:ascii="Times New Roman" w:hAnsi="Times New Roman" w:cs="Times New Roman"/>
              </w:rPr>
            </w:pPr>
            <w:r w:rsidRPr="003C2C03">
              <w:rPr>
                <w:rFonts w:ascii="Times New Roman" w:hAnsi="Times New Roman" w:cs="Times New Roman"/>
              </w:rPr>
              <w:t>1,21-</w:t>
            </w:r>
            <w:r w:rsidR="004932CD" w:rsidRPr="003C2C03">
              <w:rPr>
                <w:rFonts w:ascii="Times New Roman" w:hAnsi="Times New Roman" w:cs="Times New Roman"/>
              </w:rPr>
              <w:t>1,91</w:t>
            </w:r>
          </w:p>
        </w:tc>
        <w:tc>
          <w:tcPr>
            <w:tcW w:w="1434" w:type="dxa"/>
          </w:tcPr>
          <w:p w14:paraId="10856894"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1,5</w:t>
            </w:r>
            <w:r w:rsidR="00F64D6F" w:rsidRPr="003C2C03">
              <w:rPr>
                <w:rFonts w:ascii="Times New Roman" w:eastAsia="MS Gothic" w:hAnsi="Times New Roman" w:cs="Times New Roman"/>
              </w:rPr>
              <w:t>土</w:t>
            </w:r>
            <w:r w:rsidRPr="003C2C03">
              <w:rPr>
                <w:rFonts w:ascii="Times New Roman" w:eastAsia="MS Gothic" w:hAnsi="Times New Roman" w:cs="Times New Roman"/>
              </w:rPr>
              <w:t>0,14</w:t>
            </w:r>
          </w:p>
        </w:tc>
        <w:tc>
          <w:tcPr>
            <w:tcW w:w="993" w:type="dxa"/>
          </w:tcPr>
          <w:p w14:paraId="6909BE38"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0,19</w:t>
            </w:r>
          </w:p>
        </w:tc>
        <w:tc>
          <w:tcPr>
            <w:tcW w:w="1134" w:type="dxa"/>
          </w:tcPr>
          <w:p w14:paraId="35D35CFC" w14:textId="77777777" w:rsidR="00F64D6F" w:rsidRPr="003C2C03" w:rsidRDefault="004932CD" w:rsidP="000F3B55">
            <w:pPr>
              <w:ind w:firstLine="0"/>
              <w:jc w:val="center"/>
              <w:rPr>
                <w:rFonts w:ascii="Times New Roman" w:hAnsi="Times New Roman" w:cs="Times New Roman"/>
              </w:rPr>
            </w:pPr>
            <w:r w:rsidRPr="003C2C03">
              <w:rPr>
                <w:rFonts w:ascii="Times New Roman" w:hAnsi="Times New Roman" w:cs="Times New Roman"/>
              </w:rPr>
              <w:t>11,99</w:t>
            </w:r>
          </w:p>
        </w:tc>
      </w:tr>
      <w:tr w:rsidR="00C1370D" w:rsidRPr="003C2C03" w14:paraId="1AFAFBA3" w14:textId="77777777" w:rsidTr="000F3B55">
        <w:trPr>
          <w:trHeight w:val="259"/>
          <w:jc w:val="center"/>
        </w:trPr>
        <w:tc>
          <w:tcPr>
            <w:tcW w:w="9368" w:type="dxa"/>
            <w:gridSpan w:val="5"/>
          </w:tcPr>
          <w:p w14:paraId="7127B295" w14:textId="77777777" w:rsidR="00C1370D" w:rsidRPr="003C2C03" w:rsidRDefault="00C1370D" w:rsidP="000F3B55">
            <w:pPr>
              <w:ind w:firstLine="0"/>
              <w:jc w:val="center"/>
            </w:pPr>
            <w:r w:rsidRPr="003C2C03">
              <w:rPr>
                <w:rFonts w:ascii="Times New Roman" w:hAnsi="Times New Roman" w:cs="Times New Roman"/>
                <w:lang w:val="kk-KZ"/>
              </w:rPr>
              <w:t>р. Теренкара</w:t>
            </w:r>
            <w:r w:rsidR="00F56CD3" w:rsidRPr="003C2C03">
              <w:rPr>
                <w:rFonts w:ascii="Times New Roman" w:hAnsi="Times New Roman" w:cs="Times New Roman"/>
                <w:lang w:val="kk-KZ"/>
              </w:rPr>
              <w:t xml:space="preserve"> </w:t>
            </w:r>
            <w:r w:rsidR="00F56CD3" w:rsidRPr="003C2C03">
              <w:rPr>
                <w:rFonts w:ascii="Times New Roman" w:hAnsi="Times New Roman" w:cs="Times New Roman"/>
              </w:rPr>
              <w:t xml:space="preserve">(приток р. Талгар), </w:t>
            </w:r>
            <w:r w:rsidRPr="003C2C03">
              <w:rPr>
                <w:rFonts w:ascii="Times New Roman" w:hAnsi="Times New Roman" w:cs="Times New Roman"/>
                <w:lang w:val="kk-KZ"/>
              </w:rPr>
              <w:t>крупные особи</w:t>
            </w:r>
            <w:r w:rsidR="00764EC7" w:rsidRPr="003C2C03">
              <w:rPr>
                <w:rFonts w:ascii="Times New Roman" w:hAnsi="Times New Roman" w:cs="Times New Roman"/>
                <w:lang w:val="kk-KZ"/>
              </w:rPr>
              <w:t xml:space="preserve"> пятнистого губача (</w:t>
            </w:r>
            <w:r w:rsidR="00764EC7" w:rsidRPr="003C2C03">
              <w:rPr>
                <w:rFonts w:ascii="Times New Roman" w:hAnsi="Times New Roman" w:cs="Times New Roman"/>
                <w:lang w:val="en-US"/>
              </w:rPr>
              <w:t>n</w:t>
            </w:r>
            <w:r w:rsidR="00764EC7" w:rsidRPr="003C2C03">
              <w:rPr>
                <w:rFonts w:ascii="Times New Roman" w:hAnsi="Times New Roman" w:cs="Times New Roman"/>
              </w:rPr>
              <w:t>=5</w:t>
            </w:r>
            <w:r w:rsidR="00764EC7" w:rsidRPr="003C2C03">
              <w:rPr>
                <w:rFonts w:ascii="Times New Roman" w:hAnsi="Times New Roman" w:cs="Times New Roman"/>
                <w:lang w:val="kk-KZ"/>
              </w:rPr>
              <w:t xml:space="preserve">),  </w:t>
            </w:r>
          </w:p>
        </w:tc>
      </w:tr>
      <w:tr w:rsidR="00C1370D" w:rsidRPr="003C2C03" w14:paraId="149F2BE5" w14:textId="77777777" w:rsidTr="000F3B55">
        <w:trPr>
          <w:trHeight w:val="259"/>
          <w:jc w:val="center"/>
        </w:trPr>
        <w:tc>
          <w:tcPr>
            <w:tcW w:w="4112" w:type="dxa"/>
          </w:tcPr>
          <w:p w14:paraId="29945948" w14:textId="77777777" w:rsidR="00C1370D" w:rsidRPr="003C2C03" w:rsidRDefault="00C1370D" w:rsidP="000F3B55">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3B31FA6B"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86-114</w:t>
            </w:r>
          </w:p>
        </w:tc>
        <w:tc>
          <w:tcPr>
            <w:tcW w:w="1434" w:type="dxa"/>
          </w:tcPr>
          <w:p w14:paraId="0760BDDB"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96,4</w:t>
            </w:r>
            <w:r w:rsidRPr="003C2C03">
              <w:rPr>
                <w:rFonts w:ascii="Times New Roman" w:eastAsia="MS Gothic" w:hAnsi="Times New Roman" w:cs="Times New Roman"/>
              </w:rPr>
              <w:t>土</w:t>
            </w:r>
            <w:r w:rsidR="001269ED" w:rsidRPr="003C2C03">
              <w:rPr>
                <w:rFonts w:ascii="Times New Roman" w:eastAsia="MS Gothic" w:hAnsi="Times New Roman" w:cs="Times New Roman" w:hint="eastAsia"/>
              </w:rPr>
              <w:t>8</w:t>
            </w:r>
            <w:r w:rsidR="001269ED" w:rsidRPr="003C2C03">
              <w:rPr>
                <w:rFonts w:ascii="Times New Roman" w:eastAsia="MS Gothic" w:hAnsi="Times New Roman" w:cs="Times New Roman"/>
              </w:rPr>
              <w:t>,48</w:t>
            </w:r>
          </w:p>
        </w:tc>
        <w:tc>
          <w:tcPr>
            <w:tcW w:w="993" w:type="dxa"/>
          </w:tcPr>
          <w:p w14:paraId="25602C03"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11,26</w:t>
            </w:r>
          </w:p>
        </w:tc>
        <w:tc>
          <w:tcPr>
            <w:tcW w:w="1134" w:type="dxa"/>
          </w:tcPr>
          <w:p w14:paraId="7585446E"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11,68</w:t>
            </w:r>
          </w:p>
        </w:tc>
      </w:tr>
      <w:tr w:rsidR="00C1370D" w:rsidRPr="003C2C03" w14:paraId="2D80995B" w14:textId="77777777" w:rsidTr="000F3B55">
        <w:trPr>
          <w:trHeight w:val="259"/>
          <w:jc w:val="center"/>
        </w:trPr>
        <w:tc>
          <w:tcPr>
            <w:tcW w:w="4112" w:type="dxa"/>
          </w:tcPr>
          <w:p w14:paraId="3963B474" w14:textId="77777777" w:rsidR="00C1370D" w:rsidRPr="003C2C03" w:rsidRDefault="00C1370D" w:rsidP="000F3B55">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410E8BD3"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71-96</w:t>
            </w:r>
          </w:p>
        </w:tc>
        <w:tc>
          <w:tcPr>
            <w:tcW w:w="1434" w:type="dxa"/>
          </w:tcPr>
          <w:p w14:paraId="6616F4A4"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80,4</w:t>
            </w:r>
            <w:r w:rsidRPr="003C2C03">
              <w:rPr>
                <w:rFonts w:ascii="Times New Roman" w:eastAsia="MS Gothic" w:hAnsi="Times New Roman" w:cs="Times New Roman"/>
              </w:rPr>
              <w:t>土</w:t>
            </w:r>
            <w:r w:rsidR="001269ED" w:rsidRPr="003C2C03">
              <w:rPr>
                <w:rFonts w:ascii="Times New Roman" w:eastAsia="MS Gothic" w:hAnsi="Times New Roman" w:cs="Times New Roman" w:hint="eastAsia"/>
              </w:rPr>
              <w:t>7</w:t>
            </w:r>
            <w:r w:rsidR="001269ED" w:rsidRPr="003C2C03">
              <w:rPr>
                <w:rFonts w:ascii="Times New Roman" w:eastAsia="MS Gothic" w:hAnsi="Times New Roman" w:cs="Times New Roman"/>
              </w:rPr>
              <w:t>,28</w:t>
            </w:r>
          </w:p>
        </w:tc>
        <w:tc>
          <w:tcPr>
            <w:tcW w:w="993" w:type="dxa"/>
          </w:tcPr>
          <w:p w14:paraId="19B4335D"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10,11</w:t>
            </w:r>
          </w:p>
        </w:tc>
        <w:tc>
          <w:tcPr>
            <w:tcW w:w="1134" w:type="dxa"/>
          </w:tcPr>
          <w:p w14:paraId="31232CF6"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12,58</w:t>
            </w:r>
          </w:p>
        </w:tc>
      </w:tr>
      <w:tr w:rsidR="00C1370D" w:rsidRPr="003C2C03" w14:paraId="2691A323" w14:textId="77777777" w:rsidTr="000F3B55">
        <w:trPr>
          <w:trHeight w:val="259"/>
          <w:jc w:val="center"/>
        </w:trPr>
        <w:tc>
          <w:tcPr>
            <w:tcW w:w="4112" w:type="dxa"/>
          </w:tcPr>
          <w:p w14:paraId="3988168B" w14:textId="77777777" w:rsidR="00C1370D" w:rsidRPr="003C2C03" w:rsidRDefault="00C1370D" w:rsidP="000F3B55">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34D5AE36"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5,86-11,34</w:t>
            </w:r>
          </w:p>
        </w:tc>
        <w:tc>
          <w:tcPr>
            <w:tcW w:w="1434" w:type="dxa"/>
          </w:tcPr>
          <w:p w14:paraId="04890DAF"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7,6</w:t>
            </w:r>
            <w:r w:rsidRPr="003C2C03">
              <w:rPr>
                <w:rFonts w:ascii="Times New Roman" w:eastAsia="MS Gothic" w:hAnsi="Times New Roman" w:cs="Times New Roman"/>
              </w:rPr>
              <w:t>土</w:t>
            </w:r>
            <w:r w:rsidR="001269ED" w:rsidRPr="003C2C03">
              <w:rPr>
                <w:rFonts w:ascii="Times New Roman" w:eastAsia="MS Gothic" w:hAnsi="Times New Roman" w:cs="Times New Roman" w:hint="eastAsia"/>
              </w:rPr>
              <w:t>1</w:t>
            </w:r>
            <w:r w:rsidR="001269ED" w:rsidRPr="003C2C03">
              <w:rPr>
                <w:rFonts w:ascii="Times New Roman" w:eastAsia="MS Gothic" w:hAnsi="Times New Roman" w:cs="Times New Roman"/>
              </w:rPr>
              <w:t>,86</w:t>
            </w:r>
          </w:p>
        </w:tc>
        <w:tc>
          <w:tcPr>
            <w:tcW w:w="993" w:type="dxa"/>
          </w:tcPr>
          <w:p w14:paraId="18DEB1AB"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2,35</w:t>
            </w:r>
          </w:p>
        </w:tc>
        <w:tc>
          <w:tcPr>
            <w:tcW w:w="1134" w:type="dxa"/>
          </w:tcPr>
          <w:p w14:paraId="32529E5A"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30,87</w:t>
            </w:r>
          </w:p>
        </w:tc>
      </w:tr>
      <w:tr w:rsidR="00C1370D" w:rsidRPr="003C2C03" w14:paraId="4CD0EEB6" w14:textId="77777777" w:rsidTr="000F3B55">
        <w:trPr>
          <w:trHeight w:val="259"/>
          <w:jc w:val="center"/>
        </w:trPr>
        <w:tc>
          <w:tcPr>
            <w:tcW w:w="4112" w:type="dxa"/>
          </w:tcPr>
          <w:p w14:paraId="3C2C3149" w14:textId="77777777" w:rsidR="00C1370D" w:rsidRPr="003C2C03" w:rsidRDefault="00C1370D" w:rsidP="000F3B55">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066B8082" w14:textId="77777777" w:rsidR="00C1370D" w:rsidRPr="003C2C03" w:rsidRDefault="00C1370D" w:rsidP="000F3B55">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652DBD89"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1,21-1,72</w:t>
            </w:r>
          </w:p>
        </w:tc>
        <w:tc>
          <w:tcPr>
            <w:tcW w:w="1434" w:type="dxa"/>
          </w:tcPr>
          <w:p w14:paraId="26CD2775" w14:textId="77777777" w:rsidR="00C1370D" w:rsidRPr="003C2C03" w:rsidRDefault="00C1370D" w:rsidP="000F3B55">
            <w:pPr>
              <w:ind w:firstLine="0"/>
              <w:jc w:val="center"/>
              <w:rPr>
                <w:rFonts w:ascii="Times New Roman" w:hAnsi="Times New Roman" w:cs="Times New Roman"/>
              </w:rPr>
            </w:pPr>
            <w:r w:rsidRPr="003C2C03">
              <w:rPr>
                <w:rFonts w:ascii="Times New Roman" w:hAnsi="Times New Roman" w:cs="Times New Roman"/>
              </w:rPr>
              <w:t>1,5</w:t>
            </w:r>
            <w:r w:rsidRPr="003C2C03">
              <w:rPr>
                <w:rFonts w:ascii="Times New Roman" w:eastAsia="MS Gothic" w:hAnsi="Times New Roman" w:cs="Times New Roman"/>
              </w:rPr>
              <w:t>土</w:t>
            </w:r>
            <w:r w:rsidR="001269ED" w:rsidRPr="003C2C03">
              <w:rPr>
                <w:rFonts w:ascii="Times New Roman" w:eastAsia="MS Gothic" w:hAnsi="Times New Roman" w:cs="Times New Roman" w:hint="eastAsia"/>
              </w:rPr>
              <w:t>0</w:t>
            </w:r>
            <w:r w:rsidR="001269ED" w:rsidRPr="003C2C03">
              <w:rPr>
                <w:rFonts w:ascii="Times New Roman" w:eastAsia="MS Gothic" w:hAnsi="Times New Roman" w:cs="Times New Roman"/>
              </w:rPr>
              <w:t>,17</w:t>
            </w:r>
          </w:p>
        </w:tc>
        <w:tc>
          <w:tcPr>
            <w:tcW w:w="993" w:type="dxa"/>
          </w:tcPr>
          <w:p w14:paraId="276F828E"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0,21</w:t>
            </w:r>
          </w:p>
        </w:tc>
        <w:tc>
          <w:tcPr>
            <w:tcW w:w="1134" w:type="dxa"/>
          </w:tcPr>
          <w:p w14:paraId="7BF04D43" w14:textId="77777777" w:rsidR="00C1370D" w:rsidRPr="003C2C03" w:rsidRDefault="001269ED" w:rsidP="000F3B55">
            <w:pPr>
              <w:ind w:firstLine="0"/>
              <w:jc w:val="center"/>
              <w:rPr>
                <w:rFonts w:ascii="Times New Roman" w:hAnsi="Times New Roman" w:cs="Times New Roman"/>
              </w:rPr>
            </w:pPr>
            <w:r w:rsidRPr="003C2C03">
              <w:rPr>
                <w:rFonts w:ascii="Times New Roman" w:hAnsi="Times New Roman" w:cs="Times New Roman"/>
              </w:rPr>
              <w:t>14,40</w:t>
            </w:r>
          </w:p>
        </w:tc>
      </w:tr>
    </w:tbl>
    <w:p w14:paraId="0662A133" w14:textId="77777777" w:rsidR="00963E22" w:rsidRDefault="00963E22" w:rsidP="0079561B">
      <w:pPr>
        <w:widowControl w:val="0"/>
        <w:autoSpaceDE w:val="0"/>
        <w:autoSpaceDN w:val="0"/>
        <w:adjustRightInd w:val="0"/>
        <w:ind w:firstLine="0"/>
        <w:rPr>
          <w:rFonts w:eastAsia="Times New Roman"/>
          <w:bCs/>
          <w:sz w:val="28"/>
          <w:szCs w:val="28"/>
          <w:lang w:eastAsia="kk-KZ"/>
        </w:rPr>
      </w:pPr>
    </w:p>
    <w:p w14:paraId="10CED648" w14:textId="212AE5CD" w:rsidR="00963E22" w:rsidRPr="003C2C03" w:rsidRDefault="00963E22" w:rsidP="005D3F93">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D90766" w:rsidRPr="003C2C03">
        <w:rPr>
          <w:rFonts w:eastAsia="Times New Roman"/>
          <w:bCs/>
          <w:sz w:val="28"/>
          <w:szCs w:val="28"/>
          <w:lang w:eastAsia="kk-KZ"/>
        </w:rPr>
        <w:t>5</w:t>
      </w:r>
      <w:r w:rsidR="00081585">
        <w:rPr>
          <w:rFonts w:eastAsia="Times New Roman"/>
          <w:bCs/>
          <w:sz w:val="28"/>
          <w:szCs w:val="28"/>
          <w:lang w:val="kk-KZ" w:eastAsia="kk-KZ"/>
        </w:rPr>
        <w:t>3</w:t>
      </w:r>
      <w:r w:rsidRPr="003C2C03">
        <w:rPr>
          <w:rFonts w:eastAsia="Times New Roman"/>
          <w:bCs/>
          <w:sz w:val="28"/>
          <w:szCs w:val="28"/>
          <w:lang w:eastAsia="kk-KZ"/>
        </w:rPr>
        <w:t xml:space="preserve"> – </w:t>
      </w:r>
      <w:r w:rsidR="000F3B55" w:rsidRPr="00BD178C">
        <w:rPr>
          <w:rFonts w:eastAsia="Times New Roman"/>
          <w:bCs/>
          <w:sz w:val="28"/>
          <w:szCs w:val="28"/>
          <w:lang w:eastAsia="kk-KZ"/>
        </w:rPr>
        <w:t>Размерно – весовые показатели</w:t>
      </w:r>
      <w:r w:rsidRPr="00BD178C">
        <w:rPr>
          <w:rFonts w:eastAsia="Times New Roman"/>
          <w:bCs/>
          <w:sz w:val="28"/>
          <w:szCs w:val="28"/>
          <w:lang w:eastAsia="kk-KZ"/>
        </w:rPr>
        <w:t xml:space="preserve"> пятнистого губача из </w:t>
      </w:r>
      <w:r w:rsidRPr="00BD178C">
        <w:rPr>
          <w:sz w:val="28"/>
          <w:szCs w:val="28"/>
          <w:lang w:val="kk-KZ"/>
        </w:rPr>
        <w:t>р</w:t>
      </w:r>
      <w:r w:rsidR="001C1E03" w:rsidRPr="00BD178C">
        <w:rPr>
          <w:sz w:val="28"/>
          <w:szCs w:val="28"/>
          <w:lang w:val="kk-KZ"/>
        </w:rPr>
        <w:t>. Есик и р</w:t>
      </w:r>
      <w:r w:rsidRPr="00BD178C">
        <w:rPr>
          <w:sz w:val="28"/>
          <w:szCs w:val="28"/>
          <w:lang w:val="kk-KZ"/>
        </w:rPr>
        <w:t xml:space="preserve">ечных притоков </w:t>
      </w:r>
      <w:r w:rsidR="001C1E03" w:rsidRPr="00BD178C">
        <w:rPr>
          <w:sz w:val="28"/>
          <w:szCs w:val="28"/>
          <w:lang w:val="kk-KZ"/>
        </w:rPr>
        <w:t xml:space="preserve"> </w:t>
      </w:r>
      <w:r w:rsidRPr="00BD178C">
        <w:rPr>
          <w:rFonts w:eastAsia="Times New Roman"/>
          <w:bCs/>
          <w:sz w:val="28"/>
          <w:szCs w:val="28"/>
          <w:lang w:eastAsia="kk-KZ"/>
        </w:rPr>
        <w:t>(дата сбора: 26.05.2022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7974E2" w:rsidRPr="003C2C03" w14:paraId="3A31E8DD" w14:textId="77777777" w:rsidTr="007974E2">
        <w:trPr>
          <w:trHeight w:val="356"/>
          <w:jc w:val="center"/>
        </w:trPr>
        <w:tc>
          <w:tcPr>
            <w:tcW w:w="4112" w:type="dxa"/>
            <w:vMerge w:val="restart"/>
          </w:tcPr>
          <w:p w14:paraId="69FF36D6" w14:textId="77777777" w:rsidR="007974E2" w:rsidRPr="003C2C03" w:rsidRDefault="007974E2" w:rsidP="000F3B55">
            <w:pPr>
              <w:ind w:firstLine="0"/>
              <w:jc w:val="center"/>
              <w:rPr>
                <w:rFonts w:ascii="Times New Roman" w:hAnsi="Times New Roman" w:cs="Times New Roman"/>
                <w:lang w:val="kk-KZ"/>
              </w:rPr>
            </w:pPr>
          </w:p>
          <w:p w14:paraId="7EE78FCC" w14:textId="77777777" w:rsidR="007974E2" w:rsidRPr="003C2C03" w:rsidRDefault="007974E2" w:rsidP="000F3B55">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14848012" w14:textId="77777777" w:rsidR="007974E2" w:rsidRPr="003C2C03" w:rsidRDefault="007974E2" w:rsidP="000F3B55">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963E22" w:rsidRPr="003C2C03" w14:paraId="374B184A" w14:textId="77777777" w:rsidTr="000F3B55">
        <w:trPr>
          <w:trHeight w:val="207"/>
          <w:jc w:val="center"/>
        </w:trPr>
        <w:tc>
          <w:tcPr>
            <w:tcW w:w="4112" w:type="dxa"/>
            <w:vMerge/>
          </w:tcPr>
          <w:p w14:paraId="27BF3436" w14:textId="77777777" w:rsidR="00963E22" w:rsidRPr="003C2C03" w:rsidRDefault="00963E22" w:rsidP="000F3B55">
            <w:pPr>
              <w:ind w:firstLine="0"/>
              <w:rPr>
                <w:rFonts w:ascii="Times New Roman" w:hAnsi="Times New Roman" w:cs="Times New Roman"/>
                <w:b/>
                <w:bCs/>
                <w:lang w:val="en-US"/>
              </w:rPr>
            </w:pPr>
          </w:p>
        </w:tc>
        <w:tc>
          <w:tcPr>
            <w:tcW w:w="1695" w:type="dxa"/>
          </w:tcPr>
          <w:p w14:paraId="6D42D1DB" w14:textId="77777777" w:rsidR="00963E22" w:rsidRPr="003C2C03" w:rsidRDefault="00963E22" w:rsidP="000F3B55">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3779C162" w14:textId="5107F693" w:rsidR="00963E22" w:rsidRPr="003C2C03" w:rsidRDefault="00963E22" w:rsidP="000F3B55">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00D316CC">
              <w:rPr>
                <w:rFonts w:ascii="Yu Gothic UI Semilight" w:eastAsia="Yu Gothic UI Semilight" w:hAnsi="Yu Gothic UI Semilight" w:cs="Times New Roman" w:hint="eastAsia"/>
              </w:rPr>
              <w:t>±</w:t>
            </w:r>
            <w:r w:rsidRPr="003C2C03">
              <w:rPr>
                <w:rFonts w:ascii="Times New Roman" w:hAnsi="Times New Roman" w:cs="Times New Roman"/>
              </w:rPr>
              <w:t>m</w:t>
            </w:r>
          </w:p>
        </w:tc>
        <w:tc>
          <w:tcPr>
            <w:tcW w:w="993" w:type="dxa"/>
          </w:tcPr>
          <w:p w14:paraId="54FCAC22" w14:textId="77777777" w:rsidR="00963E22" w:rsidRPr="003C2C03" w:rsidRDefault="00963E22" w:rsidP="000F3B55">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7C6484E4" w14:textId="77777777" w:rsidR="00963E22" w:rsidRPr="003C2C03" w:rsidRDefault="00963E22" w:rsidP="000F3B55">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5D3F93" w:rsidRPr="005D3F93" w14:paraId="2D7B2A6F" w14:textId="77777777" w:rsidTr="000F3B55">
        <w:trPr>
          <w:trHeight w:val="207"/>
          <w:jc w:val="center"/>
        </w:trPr>
        <w:tc>
          <w:tcPr>
            <w:tcW w:w="4112" w:type="dxa"/>
          </w:tcPr>
          <w:p w14:paraId="52C3FBE2" w14:textId="6917AF2D" w:rsidR="005D3F93" w:rsidRPr="005D3F93" w:rsidRDefault="005D3F93" w:rsidP="005D3F93">
            <w:pPr>
              <w:ind w:firstLine="0"/>
              <w:jc w:val="center"/>
              <w:rPr>
                <w:rFonts w:ascii="Times New Roman" w:hAnsi="Times New Roman" w:cs="Times New Roman"/>
                <w:i/>
                <w:iCs/>
              </w:rPr>
            </w:pPr>
            <w:r w:rsidRPr="005D3F93">
              <w:rPr>
                <w:rFonts w:ascii="Times New Roman" w:hAnsi="Times New Roman" w:cs="Times New Roman"/>
                <w:i/>
                <w:iCs/>
              </w:rPr>
              <w:t>1</w:t>
            </w:r>
          </w:p>
        </w:tc>
        <w:tc>
          <w:tcPr>
            <w:tcW w:w="1695" w:type="dxa"/>
          </w:tcPr>
          <w:p w14:paraId="43A2F21B" w14:textId="4CA83CCB" w:rsidR="005D3F93" w:rsidRPr="005D3F93" w:rsidRDefault="005D3F93" w:rsidP="005D3F93">
            <w:pPr>
              <w:tabs>
                <w:tab w:val="left" w:pos="567"/>
              </w:tabs>
              <w:ind w:firstLine="0"/>
              <w:jc w:val="center"/>
              <w:rPr>
                <w:rFonts w:ascii="Times New Roman" w:hAnsi="Times New Roman" w:cs="Times New Roman"/>
                <w:i/>
                <w:iCs/>
              </w:rPr>
            </w:pPr>
            <w:r w:rsidRPr="005D3F93">
              <w:rPr>
                <w:rFonts w:ascii="Times New Roman" w:hAnsi="Times New Roman" w:cs="Times New Roman"/>
                <w:i/>
                <w:iCs/>
              </w:rPr>
              <w:t>2</w:t>
            </w:r>
          </w:p>
        </w:tc>
        <w:tc>
          <w:tcPr>
            <w:tcW w:w="1434" w:type="dxa"/>
          </w:tcPr>
          <w:p w14:paraId="5D2EC9F4" w14:textId="6D3123B7" w:rsidR="005D3F93" w:rsidRPr="005D3F93" w:rsidRDefault="005D3F93" w:rsidP="005D3F93">
            <w:pPr>
              <w:tabs>
                <w:tab w:val="left" w:pos="567"/>
              </w:tabs>
              <w:ind w:firstLine="0"/>
              <w:jc w:val="center"/>
              <w:rPr>
                <w:rFonts w:ascii="Times New Roman" w:eastAsia="Gungsuh" w:hAnsi="Times New Roman" w:cs="Times New Roman"/>
                <w:i/>
                <w:iCs/>
              </w:rPr>
            </w:pPr>
            <w:r w:rsidRPr="005D3F93">
              <w:rPr>
                <w:rFonts w:ascii="Times New Roman" w:eastAsia="Gungsuh" w:hAnsi="Times New Roman" w:cs="Times New Roman"/>
                <w:i/>
                <w:iCs/>
              </w:rPr>
              <w:t>3</w:t>
            </w:r>
          </w:p>
        </w:tc>
        <w:tc>
          <w:tcPr>
            <w:tcW w:w="993" w:type="dxa"/>
          </w:tcPr>
          <w:p w14:paraId="67066ECE" w14:textId="113419DF" w:rsidR="005D3F93" w:rsidRPr="005D3F93" w:rsidRDefault="005D3F93" w:rsidP="005D3F93">
            <w:pPr>
              <w:tabs>
                <w:tab w:val="left" w:pos="567"/>
              </w:tabs>
              <w:ind w:firstLine="0"/>
              <w:jc w:val="center"/>
              <w:rPr>
                <w:rFonts w:ascii="Times New Roman" w:eastAsia="Yu Gothic" w:hAnsi="Times New Roman" w:cs="Times New Roman"/>
                <w:i/>
                <w:iCs/>
              </w:rPr>
            </w:pPr>
            <w:r w:rsidRPr="005D3F93">
              <w:rPr>
                <w:rFonts w:ascii="Times New Roman" w:eastAsia="Yu Gothic" w:hAnsi="Times New Roman" w:cs="Times New Roman"/>
                <w:i/>
                <w:iCs/>
              </w:rPr>
              <w:t>4</w:t>
            </w:r>
          </w:p>
        </w:tc>
        <w:tc>
          <w:tcPr>
            <w:tcW w:w="1134" w:type="dxa"/>
          </w:tcPr>
          <w:p w14:paraId="7CD5B484" w14:textId="16D13331" w:rsidR="005D3F93" w:rsidRPr="005D3F93" w:rsidRDefault="005D3F93" w:rsidP="005D3F93">
            <w:pPr>
              <w:ind w:firstLine="0"/>
              <w:jc w:val="center"/>
              <w:rPr>
                <w:rFonts w:ascii="Times New Roman" w:hAnsi="Times New Roman" w:cs="Times New Roman"/>
                <w:i/>
                <w:iCs/>
              </w:rPr>
            </w:pPr>
            <w:r w:rsidRPr="005D3F93">
              <w:rPr>
                <w:rFonts w:ascii="Times New Roman" w:hAnsi="Times New Roman" w:cs="Times New Roman"/>
                <w:i/>
                <w:iCs/>
              </w:rPr>
              <w:t>5</w:t>
            </w:r>
          </w:p>
        </w:tc>
      </w:tr>
      <w:tr w:rsidR="00767768" w:rsidRPr="003C2C03" w14:paraId="41939ABB" w14:textId="77777777" w:rsidTr="00AC5B49">
        <w:trPr>
          <w:trHeight w:val="207"/>
          <w:jc w:val="center"/>
        </w:trPr>
        <w:tc>
          <w:tcPr>
            <w:tcW w:w="9368" w:type="dxa"/>
            <w:gridSpan w:val="5"/>
          </w:tcPr>
          <w:p w14:paraId="12A0E591" w14:textId="77777777" w:rsidR="00767768" w:rsidRPr="003C2C03" w:rsidRDefault="00767768" w:rsidP="00AC5B49">
            <w:pPr>
              <w:ind w:firstLine="0"/>
              <w:jc w:val="center"/>
              <w:rPr>
                <w:lang w:val="en-US"/>
              </w:rPr>
            </w:pPr>
            <w:r w:rsidRPr="003C2C03">
              <w:rPr>
                <w:rFonts w:ascii="Times New Roman" w:hAnsi="Times New Roman" w:cs="Times New Roman"/>
                <w:lang w:val="kk-KZ"/>
              </w:rPr>
              <w:t>р. Есик</w:t>
            </w:r>
            <w:r w:rsidRPr="003C2C03">
              <w:rPr>
                <w:rFonts w:ascii="Times New Roman" w:hAnsi="Times New Roman" w:cs="Times New Roman"/>
              </w:rPr>
              <w:t xml:space="preserve">, </w:t>
            </w:r>
            <w:r w:rsidRPr="003C2C03">
              <w:rPr>
                <w:rFonts w:ascii="Times New Roman" w:hAnsi="Times New Roman" w:cs="Times New Roman"/>
                <w:lang w:val="kk-KZ"/>
              </w:rPr>
              <w:t>(</w:t>
            </w:r>
            <w:r w:rsidRPr="003C2C03">
              <w:rPr>
                <w:rFonts w:ascii="Times New Roman" w:hAnsi="Times New Roman" w:cs="Times New Roman"/>
                <w:lang w:val="en-US"/>
              </w:rPr>
              <w:t>n</w:t>
            </w:r>
            <w:r w:rsidRPr="003C2C03">
              <w:rPr>
                <w:rFonts w:ascii="Times New Roman" w:hAnsi="Times New Roman" w:cs="Times New Roman"/>
              </w:rPr>
              <w:t>=</w:t>
            </w:r>
            <w:r w:rsidRPr="003C2C03">
              <w:rPr>
                <w:rFonts w:ascii="Times New Roman" w:hAnsi="Times New Roman" w:cs="Times New Roman"/>
                <w:lang w:val="kk-KZ"/>
              </w:rPr>
              <w:t>15)</w:t>
            </w:r>
          </w:p>
        </w:tc>
      </w:tr>
    </w:tbl>
    <w:p w14:paraId="62D0769D" w14:textId="7E60F362" w:rsidR="00767768" w:rsidRDefault="00767768" w:rsidP="00767768">
      <w:pPr>
        <w:ind w:firstLine="0"/>
      </w:pPr>
      <w:r>
        <w:rPr>
          <w:lang w:val="kk-KZ"/>
        </w:rPr>
        <w:lastRenderedPageBreak/>
        <w:t>Продолжение таблицы 5</w:t>
      </w:r>
      <w:r w:rsidR="00081585">
        <w:rPr>
          <w:lang w:val="kk-KZ"/>
        </w:rPr>
        <w:t>3</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767768" w:rsidRPr="005D3F93" w14:paraId="7E30E0FB" w14:textId="77777777" w:rsidTr="00AC5B49">
        <w:trPr>
          <w:trHeight w:val="207"/>
          <w:jc w:val="center"/>
        </w:trPr>
        <w:tc>
          <w:tcPr>
            <w:tcW w:w="4112" w:type="dxa"/>
          </w:tcPr>
          <w:p w14:paraId="4BD40D75" w14:textId="77777777" w:rsidR="00767768" w:rsidRPr="005D3F93" w:rsidRDefault="00767768" w:rsidP="00AC5B49">
            <w:pPr>
              <w:ind w:firstLine="0"/>
              <w:jc w:val="center"/>
              <w:rPr>
                <w:rFonts w:ascii="Times New Roman" w:hAnsi="Times New Roman" w:cs="Times New Roman"/>
                <w:i/>
                <w:iCs/>
              </w:rPr>
            </w:pPr>
            <w:r w:rsidRPr="005D3F93">
              <w:rPr>
                <w:rFonts w:ascii="Times New Roman" w:hAnsi="Times New Roman" w:cs="Times New Roman"/>
                <w:i/>
                <w:iCs/>
              </w:rPr>
              <w:t>1</w:t>
            </w:r>
          </w:p>
        </w:tc>
        <w:tc>
          <w:tcPr>
            <w:tcW w:w="1695" w:type="dxa"/>
          </w:tcPr>
          <w:p w14:paraId="21151B6C" w14:textId="77777777" w:rsidR="00767768" w:rsidRPr="005D3F93" w:rsidRDefault="00767768" w:rsidP="00AC5B49">
            <w:pPr>
              <w:tabs>
                <w:tab w:val="left" w:pos="567"/>
              </w:tabs>
              <w:ind w:firstLine="0"/>
              <w:jc w:val="center"/>
              <w:rPr>
                <w:rFonts w:ascii="Times New Roman" w:hAnsi="Times New Roman" w:cs="Times New Roman"/>
                <w:i/>
                <w:iCs/>
              </w:rPr>
            </w:pPr>
            <w:r w:rsidRPr="005D3F93">
              <w:rPr>
                <w:rFonts w:ascii="Times New Roman" w:hAnsi="Times New Roman" w:cs="Times New Roman"/>
                <w:i/>
                <w:iCs/>
              </w:rPr>
              <w:t>2</w:t>
            </w:r>
          </w:p>
        </w:tc>
        <w:tc>
          <w:tcPr>
            <w:tcW w:w="1434" w:type="dxa"/>
          </w:tcPr>
          <w:p w14:paraId="41C9B083" w14:textId="77777777" w:rsidR="00767768" w:rsidRPr="005D3F93" w:rsidRDefault="00767768" w:rsidP="00AC5B49">
            <w:pPr>
              <w:tabs>
                <w:tab w:val="left" w:pos="567"/>
              </w:tabs>
              <w:ind w:firstLine="0"/>
              <w:jc w:val="center"/>
              <w:rPr>
                <w:rFonts w:ascii="Times New Roman" w:eastAsia="Gungsuh" w:hAnsi="Times New Roman" w:cs="Times New Roman"/>
                <w:i/>
                <w:iCs/>
              </w:rPr>
            </w:pPr>
            <w:r w:rsidRPr="005D3F93">
              <w:rPr>
                <w:rFonts w:ascii="Times New Roman" w:eastAsia="Gungsuh" w:hAnsi="Times New Roman" w:cs="Times New Roman"/>
                <w:i/>
                <w:iCs/>
              </w:rPr>
              <w:t>3</w:t>
            </w:r>
          </w:p>
        </w:tc>
        <w:tc>
          <w:tcPr>
            <w:tcW w:w="993" w:type="dxa"/>
          </w:tcPr>
          <w:p w14:paraId="718566DB" w14:textId="77777777" w:rsidR="00767768" w:rsidRPr="005D3F93" w:rsidRDefault="00767768" w:rsidP="00AC5B49">
            <w:pPr>
              <w:tabs>
                <w:tab w:val="left" w:pos="567"/>
              </w:tabs>
              <w:ind w:firstLine="0"/>
              <w:jc w:val="center"/>
              <w:rPr>
                <w:rFonts w:ascii="Times New Roman" w:eastAsia="Yu Gothic" w:hAnsi="Times New Roman" w:cs="Times New Roman"/>
                <w:i/>
                <w:iCs/>
              </w:rPr>
            </w:pPr>
            <w:r w:rsidRPr="005D3F93">
              <w:rPr>
                <w:rFonts w:ascii="Times New Roman" w:eastAsia="Yu Gothic" w:hAnsi="Times New Roman" w:cs="Times New Roman"/>
                <w:i/>
                <w:iCs/>
              </w:rPr>
              <w:t>4</w:t>
            </w:r>
          </w:p>
        </w:tc>
        <w:tc>
          <w:tcPr>
            <w:tcW w:w="1134" w:type="dxa"/>
          </w:tcPr>
          <w:p w14:paraId="25C7D486" w14:textId="77777777" w:rsidR="00767768" w:rsidRPr="005D3F93" w:rsidRDefault="00767768" w:rsidP="00AC5B49">
            <w:pPr>
              <w:ind w:firstLine="0"/>
              <w:jc w:val="center"/>
              <w:rPr>
                <w:rFonts w:ascii="Times New Roman" w:hAnsi="Times New Roman" w:cs="Times New Roman"/>
                <w:i/>
                <w:iCs/>
              </w:rPr>
            </w:pPr>
            <w:r w:rsidRPr="005D3F93">
              <w:rPr>
                <w:rFonts w:ascii="Times New Roman" w:hAnsi="Times New Roman" w:cs="Times New Roman"/>
                <w:i/>
                <w:iCs/>
              </w:rPr>
              <w:t>5</w:t>
            </w:r>
          </w:p>
        </w:tc>
      </w:tr>
      <w:tr w:rsidR="000E4C24" w:rsidRPr="003C2C03" w14:paraId="12A6EB94" w14:textId="77777777" w:rsidTr="00F412CD">
        <w:trPr>
          <w:trHeight w:val="207"/>
          <w:jc w:val="center"/>
        </w:trPr>
        <w:tc>
          <w:tcPr>
            <w:tcW w:w="4112" w:type="dxa"/>
          </w:tcPr>
          <w:p w14:paraId="53ED4E66" w14:textId="77777777" w:rsidR="000E4C24" w:rsidRPr="003C2C03" w:rsidRDefault="000E4C24" w:rsidP="000E4C24">
            <w:pPr>
              <w:ind w:firstLine="0"/>
              <w:rPr>
                <w:b/>
                <w:bCs/>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shd w:val="clear" w:color="auto" w:fill="auto"/>
          </w:tcPr>
          <w:p w14:paraId="51E57539" w14:textId="77777777" w:rsidR="000E4C24" w:rsidRPr="00D316CC" w:rsidRDefault="000E4C24" w:rsidP="000E4C24">
            <w:pPr>
              <w:tabs>
                <w:tab w:val="left" w:pos="567"/>
              </w:tabs>
              <w:ind w:firstLine="0"/>
              <w:jc w:val="center"/>
              <w:rPr>
                <w:rFonts w:ascii="Times New Roman" w:hAnsi="Times New Roman" w:cs="Times New Roman"/>
                <w:lang w:val="kk-KZ"/>
              </w:rPr>
            </w:pPr>
            <w:r w:rsidRPr="00D316CC">
              <w:rPr>
                <w:rFonts w:ascii="Times New Roman" w:hAnsi="Times New Roman" w:cs="Times New Roman"/>
                <w:lang w:val="kk-KZ"/>
              </w:rPr>
              <w:t>87-117</w:t>
            </w:r>
          </w:p>
        </w:tc>
        <w:tc>
          <w:tcPr>
            <w:tcW w:w="1434" w:type="dxa"/>
            <w:shd w:val="clear" w:color="auto" w:fill="auto"/>
          </w:tcPr>
          <w:p w14:paraId="6ACEE133" w14:textId="6A43B18F" w:rsidR="000E4C24" w:rsidRPr="00D316CC" w:rsidRDefault="000E4C24" w:rsidP="000E4C24">
            <w:pPr>
              <w:tabs>
                <w:tab w:val="left" w:pos="567"/>
              </w:tabs>
              <w:ind w:firstLine="0"/>
              <w:jc w:val="center"/>
              <w:rPr>
                <w:rFonts w:ascii="Times New Roman" w:eastAsia="Gungsuh" w:hAnsi="Times New Roman" w:cs="Times New Roman"/>
                <w:lang w:val="kk-KZ"/>
              </w:rPr>
            </w:pPr>
            <w:r w:rsidRPr="00D316CC">
              <w:rPr>
                <w:rFonts w:ascii="Times New Roman" w:eastAsia="Gungsuh" w:hAnsi="Times New Roman" w:cs="Times New Roman"/>
                <w:lang w:val="kk-KZ"/>
              </w:rPr>
              <w:t>101,5</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7</w:t>
            </w:r>
            <w:r w:rsidRPr="00D316CC">
              <w:rPr>
                <w:rFonts w:ascii="Times New Roman" w:eastAsia="MS Gothic" w:hAnsi="Times New Roman" w:cs="Times New Roman"/>
                <w:lang w:val="kk-KZ"/>
              </w:rPr>
              <w:t>,83</w:t>
            </w:r>
          </w:p>
        </w:tc>
        <w:tc>
          <w:tcPr>
            <w:tcW w:w="993" w:type="dxa"/>
            <w:shd w:val="clear" w:color="auto" w:fill="auto"/>
          </w:tcPr>
          <w:p w14:paraId="1DA24509" w14:textId="77777777" w:rsidR="000E4C24" w:rsidRPr="00D316CC" w:rsidRDefault="000E4C24" w:rsidP="000E4C24">
            <w:pPr>
              <w:tabs>
                <w:tab w:val="left" w:pos="567"/>
              </w:tabs>
              <w:ind w:firstLine="0"/>
              <w:jc w:val="center"/>
              <w:rPr>
                <w:rFonts w:ascii="Times New Roman" w:eastAsia="Yu Gothic" w:hAnsi="Times New Roman" w:cs="Times New Roman"/>
                <w:lang w:val="kk-KZ"/>
              </w:rPr>
            </w:pPr>
            <w:r w:rsidRPr="00D316CC">
              <w:rPr>
                <w:rFonts w:ascii="Times New Roman" w:eastAsia="Yu Gothic" w:hAnsi="Times New Roman" w:cs="Times New Roman"/>
                <w:lang w:val="kk-KZ"/>
              </w:rPr>
              <w:t>10,52</w:t>
            </w:r>
          </w:p>
        </w:tc>
        <w:tc>
          <w:tcPr>
            <w:tcW w:w="1134" w:type="dxa"/>
            <w:shd w:val="clear" w:color="auto" w:fill="auto"/>
          </w:tcPr>
          <w:p w14:paraId="753F2622" w14:textId="77777777" w:rsidR="000E4C24" w:rsidRPr="00D316CC" w:rsidRDefault="000E4C24" w:rsidP="000E4C24">
            <w:pPr>
              <w:ind w:firstLine="0"/>
              <w:jc w:val="center"/>
              <w:rPr>
                <w:rFonts w:ascii="Times New Roman" w:hAnsi="Times New Roman" w:cs="Times New Roman"/>
                <w:lang w:val="kk-KZ"/>
              </w:rPr>
            </w:pPr>
            <w:r w:rsidRPr="00D316CC">
              <w:rPr>
                <w:rFonts w:ascii="Times New Roman" w:hAnsi="Times New Roman" w:cs="Times New Roman"/>
                <w:lang w:val="kk-KZ"/>
              </w:rPr>
              <w:t>10,37</w:t>
            </w:r>
          </w:p>
        </w:tc>
      </w:tr>
      <w:tr w:rsidR="000E4C24" w:rsidRPr="003C2C03" w14:paraId="5073CAA9" w14:textId="77777777" w:rsidTr="00F412CD">
        <w:trPr>
          <w:trHeight w:val="207"/>
          <w:jc w:val="center"/>
        </w:trPr>
        <w:tc>
          <w:tcPr>
            <w:tcW w:w="4112" w:type="dxa"/>
          </w:tcPr>
          <w:p w14:paraId="28A83EBF" w14:textId="77777777" w:rsidR="000E4C24" w:rsidRPr="003C2C03" w:rsidRDefault="000E4C24" w:rsidP="000E4C24">
            <w:pPr>
              <w:ind w:firstLine="0"/>
              <w:rPr>
                <w:b/>
                <w:bCs/>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shd w:val="clear" w:color="auto" w:fill="auto"/>
          </w:tcPr>
          <w:p w14:paraId="597BDEC8" w14:textId="77777777" w:rsidR="000E4C24" w:rsidRPr="00D316CC" w:rsidRDefault="000E4C24" w:rsidP="000E4C24">
            <w:pPr>
              <w:tabs>
                <w:tab w:val="left" w:pos="567"/>
              </w:tabs>
              <w:ind w:firstLine="0"/>
              <w:jc w:val="center"/>
              <w:rPr>
                <w:rFonts w:ascii="Times New Roman" w:hAnsi="Times New Roman" w:cs="Times New Roman"/>
                <w:lang w:val="kk-KZ"/>
              </w:rPr>
            </w:pPr>
            <w:r w:rsidRPr="00D316CC">
              <w:rPr>
                <w:rFonts w:ascii="Times New Roman" w:hAnsi="Times New Roman" w:cs="Times New Roman"/>
                <w:lang w:val="kk-KZ"/>
              </w:rPr>
              <w:t>71-100</w:t>
            </w:r>
          </w:p>
        </w:tc>
        <w:tc>
          <w:tcPr>
            <w:tcW w:w="1434" w:type="dxa"/>
            <w:shd w:val="clear" w:color="auto" w:fill="auto"/>
          </w:tcPr>
          <w:p w14:paraId="001E7DBF" w14:textId="0A991A65" w:rsidR="000E4C24" w:rsidRPr="00D316CC" w:rsidRDefault="000E4C24" w:rsidP="000E4C24">
            <w:pPr>
              <w:tabs>
                <w:tab w:val="left" w:pos="567"/>
              </w:tabs>
              <w:ind w:firstLine="0"/>
              <w:jc w:val="center"/>
              <w:rPr>
                <w:rFonts w:ascii="Times New Roman" w:eastAsia="Gungsuh" w:hAnsi="Times New Roman" w:cs="Times New Roman"/>
                <w:lang w:val="kk-KZ"/>
              </w:rPr>
            </w:pPr>
            <w:r w:rsidRPr="00D316CC">
              <w:rPr>
                <w:rFonts w:ascii="Times New Roman" w:eastAsia="Gungsuh" w:hAnsi="Times New Roman" w:cs="Times New Roman"/>
                <w:lang w:val="kk-KZ"/>
              </w:rPr>
              <w:t>85,7</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7</w:t>
            </w:r>
            <w:r w:rsidRPr="00D316CC">
              <w:rPr>
                <w:rFonts w:ascii="Times New Roman" w:eastAsia="MS Gothic" w:hAnsi="Times New Roman" w:cs="Times New Roman"/>
                <w:lang w:val="kk-KZ"/>
              </w:rPr>
              <w:t>,11</w:t>
            </w:r>
          </w:p>
        </w:tc>
        <w:tc>
          <w:tcPr>
            <w:tcW w:w="993" w:type="dxa"/>
            <w:shd w:val="clear" w:color="auto" w:fill="auto"/>
          </w:tcPr>
          <w:p w14:paraId="2CCAA8C2" w14:textId="77777777" w:rsidR="000E4C24" w:rsidRPr="00D316CC" w:rsidRDefault="000E4C24" w:rsidP="000E4C24">
            <w:pPr>
              <w:tabs>
                <w:tab w:val="left" w:pos="567"/>
              </w:tabs>
              <w:ind w:firstLine="0"/>
              <w:jc w:val="center"/>
              <w:rPr>
                <w:rFonts w:ascii="Times New Roman" w:eastAsia="Yu Gothic" w:hAnsi="Times New Roman" w:cs="Times New Roman"/>
                <w:lang w:val="kk-KZ"/>
              </w:rPr>
            </w:pPr>
            <w:r w:rsidRPr="00D316CC">
              <w:rPr>
                <w:rFonts w:ascii="Times New Roman" w:eastAsia="Yu Gothic" w:hAnsi="Times New Roman" w:cs="Times New Roman"/>
                <w:lang w:val="kk-KZ"/>
              </w:rPr>
              <w:t>10,05</w:t>
            </w:r>
          </w:p>
        </w:tc>
        <w:tc>
          <w:tcPr>
            <w:tcW w:w="1134" w:type="dxa"/>
            <w:shd w:val="clear" w:color="auto" w:fill="auto"/>
          </w:tcPr>
          <w:p w14:paraId="75B8DFEF" w14:textId="77777777" w:rsidR="000E4C24" w:rsidRPr="00D316CC" w:rsidRDefault="000E4C24" w:rsidP="000E4C24">
            <w:pPr>
              <w:ind w:firstLine="0"/>
              <w:jc w:val="center"/>
              <w:rPr>
                <w:rFonts w:ascii="Times New Roman" w:hAnsi="Times New Roman" w:cs="Times New Roman"/>
                <w:lang w:val="kk-KZ"/>
              </w:rPr>
            </w:pPr>
            <w:r w:rsidRPr="00D316CC">
              <w:rPr>
                <w:rFonts w:ascii="Times New Roman" w:hAnsi="Times New Roman" w:cs="Times New Roman"/>
                <w:lang w:val="kk-KZ"/>
              </w:rPr>
              <w:t>11,74</w:t>
            </w:r>
          </w:p>
        </w:tc>
      </w:tr>
      <w:tr w:rsidR="000E4C24" w:rsidRPr="003C2C03" w14:paraId="58DE069A" w14:textId="77777777" w:rsidTr="00F412CD">
        <w:trPr>
          <w:trHeight w:val="207"/>
          <w:jc w:val="center"/>
        </w:trPr>
        <w:tc>
          <w:tcPr>
            <w:tcW w:w="4112" w:type="dxa"/>
          </w:tcPr>
          <w:p w14:paraId="05329289" w14:textId="77777777" w:rsidR="000E4C24" w:rsidRPr="003C2C03" w:rsidRDefault="000E4C24" w:rsidP="000E4C24">
            <w:pPr>
              <w:ind w:firstLine="0"/>
              <w:rPr>
                <w:b/>
                <w:bCs/>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shd w:val="clear" w:color="auto" w:fill="auto"/>
          </w:tcPr>
          <w:p w14:paraId="002C3CC8" w14:textId="77777777" w:rsidR="000E4C24" w:rsidRPr="00D316CC" w:rsidRDefault="000E4C24" w:rsidP="000E4C24">
            <w:pPr>
              <w:tabs>
                <w:tab w:val="left" w:pos="567"/>
              </w:tabs>
              <w:ind w:firstLine="0"/>
              <w:jc w:val="center"/>
              <w:rPr>
                <w:rFonts w:ascii="Times New Roman" w:hAnsi="Times New Roman" w:cs="Times New Roman"/>
                <w:lang w:val="kk-KZ"/>
              </w:rPr>
            </w:pPr>
            <w:r w:rsidRPr="00D316CC">
              <w:rPr>
                <w:rFonts w:ascii="Times New Roman" w:hAnsi="Times New Roman" w:cs="Times New Roman"/>
                <w:lang w:val="kk-KZ"/>
              </w:rPr>
              <w:t>5,02-14,67</w:t>
            </w:r>
          </w:p>
        </w:tc>
        <w:tc>
          <w:tcPr>
            <w:tcW w:w="1434" w:type="dxa"/>
            <w:shd w:val="clear" w:color="auto" w:fill="auto"/>
          </w:tcPr>
          <w:p w14:paraId="3C24822C" w14:textId="57F398ED" w:rsidR="000E4C24" w:rsidRPr="00D316CC" w:rsidRDefault="000E4C24" w:rsidP="000E4C24">
            <w:pPr>
              <w:tabs>
                <w:tab w:val="left" w:pos="567"/>
              </w:tabs>
              <w:ind w:firstLine="0"/>
              <w:jc w:val="center"/>
              <w:rPr>
                <w:rFonts w:ascii="Times New Roman" w:eastAsia="Gungsuh" w:hAnsi="Times New Roman" w:cs="Times New Roman"/>
                <w:lang w:val="kk-KZ"/>
              </w:rPr>
            </w:pPr>
            <w:r w:rsidRPr="00D316CC">
              <w:rPr>
                <w:rFonts w:ascii="Times New Roman" w:eastAsia="Gungsuh" w:hAnsi="Times New Roman" w:cs="Times New Roman"/>
                <w:lang w:val="kk-KZ"/>
              </w:rPr>
              <w:t>9,9</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2</w:t>
            </w:r>
            <w:r w:rsidRPr="00D316CC">
              <w:rPr>
                <w:rFonts w:ascii="Times New Roman" w:eastAsia="MS Gothic" w:hAnsi="Times New Roman" w:cs="Times New Roman"/>
                <w:lang w:val="kk-KZ"/>
              </w:rPr>
              <w:t>,78</w:t>
            </w:r>
          </w:p>
        </w:tc>
        <w:tc>
          <w:tcPr>
            <w:tcW w:w="993" w:type="dxa"/>
            <w:shd w:val="clear" w:color="auto" w:fill="auto"/>
          </w:tcPr>
          <w:p w14:paraId="5FA2B0B2" w14:textId="77777777" w:rsidR="000E4C24" w:rsidRPr="00D316CC" w:rsidRDefault="000E4C24" w:rsidP="000E4C24">
            <w:pPr>
              <w:tabs>
                <w:tab w:val="left" w:pos="567"/>
              </w:tabs>
              <w:ind w:firstLine="0"/>
              <w:jc w:val="center"/>
              <w:rPr>
                <w:rFonts w:ascii="Times New Roman" w:eastAsia="Yu Gothic" w:hAnsi="Times New Roman" w:cs="Times New Roman"/>
                <w:lang w:val="kk-KZ"/>
              </w:rPr>
            </w:pPr>
            <w:r w:rsidRPr="00D316CC">
              <w:rPr>
                <w:rFonts w:ascii="Times New Roman" w:eastAsia="Yu Gothic" w:hAnsi="Times New Roman" w:cs="Times New Roman"/>
                <w:lang w:val="kk-KZ"/>
              </w:rPr>
              <w:t>3,51</w:t>
            </w:r>
          </w:p>
        </w:tc>
        <w:tc>
          <w:tcPr>
            <w:tcW w:w="1134" w:type="dxa"/>
            <w:shd w:val="clear" w:color="auto" w:fill="auto"/>
          </w:tcPr>
          <w:p w14:paraId="7F61754D" w14:textId="77777777" w:rsidR="000E4C24" w:rsidRPr="00D316CC" w:rsidRDefault="000E4C24" w:rsidP="000E4C24">
            <w:pPr>
              <w:ind w:firstLine="0"/>
              <w:jc w:val="center"/>
              <w:rPr>
                <w:rFonts w:ascii="Times New Roman" w:hAnsi="Times New Roman" w:cs="Times New Roman"/>
                <w:lang w:val="kk-KZ"/>
              </w:rPr>
            </w:pPr>
            <w:r w:rsidRPr="00D316CC">
              <w:rPr>
                <w:rFonts w:ascii="Times New Roman" w:hAnsi="Times New Roman" w:cs="Times New Roman"/>
                <w:lang w:val="kk-KZ"/>
              </w:rPr>
              <w:t>35,52</w:t>
            </w:r>
          </w:p>
        </w:tc>
      </w:tr>
      <w:tr w:rsidR="000E4C24" w:rsidRPr="003C2C03" w14:paraId="7A1A0130" w14:textId="77777777" w:rsidTr="00F412CD">
        <w:trPr>
          <w:trHeight w:val="207"/>
          <w:jc w:val="center"/>
        </w:trPr>
        <w:tc>
          <w:tcPr>
            <w:tcW w:w="4112" w:type="dxa"/>
          </w:tcPr>
          <w:p w14:paraId="58B0370F" w14:textId="77777777" w:rsidR="000E4C24" w:rsidRPr="003C2C03" w:rsidRDefault="000E4C24" w:rsidP="000E4C24">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7B3D109D" w14:textId="77777777" w:rsidR="000E4C24" w:rsidRPr="003C2C03" w:rsidRDefault="000E4C24" w:rsidP="000E4C24">
            <w:pPr>
              <w:ind w:firstLine="0"/>
              <w:rPr>
                <w:b/>
                <w:bCs/>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shd w:val="clear" w:color="auto" w:fill="auto"/>
          </w:tcPr>
          <w:p w14:paraId="70B352E4" w14:textId="77777777" w:rsidR="000E4C24" w:rsidRPr="00D316CC" w:rsidRDefault="000E4C24" w:rsidP="000E4C24">
            <w:pPr>
              <w:tabs>
                <w:tab w:val="left" w:pos="567"/>
              </w:tabs>
              <w:ind w:firstLine="0"/>
              <w:jc w:val="center"/>
              <w:rPr>
                <w:rFonts w:ascii="Times New Roman" w:hAnsi="Times New Roman" w:cs="Times New Roman"/>
                <w:lang w:val="kk-KZ"/>
              </w:rPr>
            </w:pPr>
            <w:r w:rsidRPr="00D316CC">
              <w:rPr>
                <w:rFonts w:ascii="Times New Roman" w:hAnsi="Times New Roman" w:cs="Times New Roman"/>
                <w:lang w:val="kk-KZ"/>
              </w:rPr>
              <w:t>1,36-1,67</w:t>
            </w:r>
          </w:p>
        </w:tc>
        <w:tc>
          <w:tcPr>
            <w:tcW w:w="1434" w:type="dxa"/>
            <w:shd w:val="clear" w:color="auto" w:fill="auto"/>
          </w:tcPr>
          <w:p w14:paraId="2A7FD869" w14:textId="7B43B93B" w:rsidR="000E4C24" w:rsidRPr="00D316CC" w:rsidRDefault="000E4C24" w:rsidP="000E4C24">
            <w:pPr>
              <w:tabs>
                <w:tab w:val="left" w:pos="567"/>
              </w:tabs>
              <w:ind w:firstLine="0"/>
              <w:jc w:val="center"/>
              <w:rPr>
                <w:rFonts w:ascii="Times New Roman" w:eastAsia="Gungsuh" w:hAnsi="Times New Roman" w:cs="Times New Roman"/>
                <w:lang w:val="kk-KZ"/>
              </w:rPr>
            </w:pPr>
            <w:r w:rsidRPr="00D316CC">
              <w:rPr>
                <w:rFonts w:ascii="Times New Roman" w:eastAsia="Gungsuh" w:hAnsi="Times New Roman" w:cs="Times New Roman"/>
                <w:lang w:val="kk-KZ"/>
              </w:rPr>
              <w:t>1,5</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0</w:t>
            </w:r>
            <w:r w:rsidRPr="00D316CC">
              <w:rPr>
                <w:rFonts w:ascii="Times New Roman" w:eastAsia="MS Gothic" w:hAnsi="Times New Roman" w:cs="Times New Roman"/>
                <w:lang w:val="kk-KZ"/>
              </w:rPr>
              <w:t>,10</w:t>
            </w:r>
          </w:p>
        </w:tc>
        <w:tc>
          <w:tcPr>
            <w:tcW w:w="993" w:type="dxa"/>
            <w:shd w:val="clear" w:color="auto" w:fill="auto"/>
          </w:tcPr>
          <w:p w14:paraId="059DF70F" w14:textId="77777777" w:rsidR="000E4C24" w:rsidRPr="00D316CC" w:rsidRDefault="000E4C24" w:rsidP="000E4C24">
            <w:pPr>
              <w:tabs>
                <w:tab w:val="left" w:pos="567"/>
              </w:tabs>
              <w:ind w:firstLine="0"/>
              <w:jc w:val="center"/>
              <w:rPr>
                <w:rFonts w:ascii="Times New Roman" w:eastAsia="Yu Gothic" w:hAnsi="Times New Roman" w:cs="Times New Roman"/>
                <w:lang w:val="kk-KZ"/>
              </w:rPr>
            </w:pPr>
            <w:r w:rsidRPr="00D316CC">
              <w:rPr>
                <w:rFonts w:ascii="Times New Roman" w:eastAsia="Yu Gothic" w:hAnsi="Times New Roman" w:cs="Times New Roman"/>
                <w:lang w:val="kk-KZ"/>
              </w:rPr>
              <w:t>0,12</w:t>
            </w:r>
          </w:p>
        </w:tc>
        <w:tc>
          <w:tcPr>
            <w:tcW w:w="1134" w:type="dxa"/>
            <w:shd w:val="clear" w:color="auto" w:fill="auto"/>
          </w:tcPr>
          <w:p w14:paraId="181BB5CC" w14:textId="77777777" w:rsidR="000E4C24" w:rsidRPr="00D316CC" w:rsidRDefault="000E4C24" w:rsidP="000E4C24">
            <w:pPr>
              <w:ind w:firstLine="0"/>
              <w:jc w:val="center"/>
              <w:rPr>
                <w:rFonts w:ascii="Times New Roman" w:hAnsi="Times New Roman" w:cs="Times New Roman"/>
                <w:lang w:val="kk-KZ"/>
              </w:rPr>
            </w:pPr>
            <w:r w:rsidRPr="00D316CC">
              <w:rPr>
                <w:rFonts w:ascii="Times New Roman" w:hAnsi="Times New Roman" w:cs="Times New Roman"/>
                <w:lang w:val="kk-KZ"/>
              </w:rPr>
              <w:t>8,19</w:t>
            </w:r>
          </w:p>
        </w:tc>
      </w:tr>
      <w:tr w:rsidR="00BB3E8F" w:rsidRPr="003C2C03" w14:paraId="3F3CAEAB" w14:textId="77777777" w:rsidTr="00F412CD">
        <w:trPr>
          <w:trHeight w:val="207"/>
          <w:jc w:val="center"/>
        </w:trPr>
        <w:tc>
          <w:tcPr>
            <w:tcW w:w="9368" w:type="dxa"/>
            <w:gridSpan w:val="5"/>
            <w:shd w:val="clear" w:color="auto" w:fill="auto"/>
          </w:tcPr>
          <w:p w14:paraId="52AC837A" w14:textId="085E9754" w:rsidR="00BB3E8F" w:rsidRPr="003C2C03" w:rsidRDefault="00BB3E8F" w:rsidP="00BB3E8F">
            <w:pPr>
              <w:ind w:firstLine="0"/>
              <w:jc w:val="center"/>
              <w:rPr>
                <w:lang w:val="kk-KZ"/>
              </w:rPr>
            </w:pPr>
            <w:r w:rsidRPr="003C2C03">
              <w:rPr>
                <w:rFonts w:ascii="Times New Roman" w:hAnsi="Times New Roman" w:cs="Times New Roman"/>
                <w:lang w:val="kk-KZ"/>
              </w:rPr>
              <w:t xml:space="preserve">р. </w:t>
            </w:r>
            <w:r w:rsidRPr="003C2C03">
              <w:rPr>
                <w:rFonts w:ascii="Times New Roman" w:hAnsi="Times New Roman" w:cs="Times New Roman"/>
              </w:rPr>
              <w:t xml:space="preserve">Малый </w:t>
            </w:r>
            <w:r w:rsidR="00EA2682" w:rsidRPr="003C2C03">
              <w:rPr>
                <w:rFonts w:ascii="Times New Roman" w:hAnsi="Times New Roman" w:cs="Times New Roman"/>
              </w:rPr>
              <w:t>Шарын</w:t>
            </w:r>
            <w:r w:rsidRPr="003C2C03">
              <w:rPr>
                <w:rFonts w:ascii="Times New Roman" w:hAnsi="Times New Roman" w:cs="Times New Roman"/>
              </w:rPr>
              <w:t xml:space="preserve"> </w:t>
            </w:r>
            <w:r w:rsidR="00972D8C" w:rsidRPr="003C2C03">
              <w:rPr>
                <w:rFonts w:ascii="Times New Roman" w:hAnsi="Times New Roman" w:cs="Times New Roman"/>
                <w:lang w:val="kk-KZ"/>
              </w:rPr>
              <w:t>(приток р. Есик)</w:t>
            </w:r>
            <w:r w:rsidR="00972D8C" w:rsidRPr="003C2C03">
              <w:rPr>
                <w:rFonts w:ascii="Times New Roman" w:hAnsi="Times New Roman" w:cs="Times New Roman"/>
              </w:rPr>
              <w:t xml:space="preserve">, </w:t>
            </w:r>
            <w:r w:rsidRPr="003C2C03">
              <w:rPr>
                <w:rFonts w:ascii="Times New Roman" w:hAnsi="Times New Roman" w:cs="Times New Roman"/>
                <w:lang w:val="kk-KZ"/>
              </w:rPr>
              <w:t>крупные особи пятнистого губача</w:t>
            </w:r>
            <w:r w:rsidR="00972D8C" w:rsidRPr="003C2C03">
              <w:rPr>
                <w:rFonts w:ascii="Times New Roman" w:hAnsi="Times New Roman" w:cs="Times New Roman"/>
                <w:lang w:val="kk-KZ"/>
              </w:rPr>
              <w:t xml:space="preserve"> (</w:t>
            </w:r>
            <w:r w:rsidR="00972D8C" w:rsidRPr="003C2C03">
              <w:rPr>
                <w:rFonts w:ascii="Times New Roman" w:hAnsi="Times New Roman" w:cs="Times New Roman"/>
                <w:lang w:val="en-US"/>
              </w:rPr>
              <w:t>n</w:t>
            </w:r>
            <w:r w:rsidR="00972D8C" w:rsidRPr="003C2C03">
              <w:rPr>
                <w:rFonts w:ascii="Times New Roman" w:hAnsi="Times New Roman" w:cs="Times New Roman"/>
              </w:rPr>
              <w:t>=</w:t>
            </w:r>
            <w:r w:rsidR="00972D8C" w:rsidRPr="003C2C03">
              <w:rPr>
                <w:rFonts w:ascii="Times New Roman" w:hAnsi="Times New Roman" w:cs="Times New Roman"/>
                <w:lang w:val="kk-KZ"/>
              </w:rPr>
              <w:t>7)</w:t>
            </w:r>
          </w:p>
        </w:tc>
      </w:tr>
      <w:tr w:rsidR="00BB3E8F" w:rsidRPr="003C2C03" w14:paraId="3E2657A0" w14:textId="77777777" w:rsidTr="00D316CC">
        <w:trPr>
          <w:trHeight w:val="207"/>
          <w:jc w:val="center"/>
        </w:trPr>
        <w:tc>
          <w:tcPr>
            <w:tcW w:w="4112" w:type="dxa"/>
          </w:tcPr>
          <w:p w14:paraId="1605BDAD"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shd w:val="clear" w:color="auto" w:fill="auto"/>
          </w:tcPr>
          <w:p w14:paraId="754A4A5F" w14:textId="77777777" w:rsidR="00BB3E8F" w:rsidRPr="00D316CC" w:rsidRDefault="00BB3E8F" w:rsidP="00BB3E8F">
            <w:pPr>
              <w:tabs>
                <w:tab w:val="left" w:pos="567"/>
              </w:tabs>
              <w:ind w:firstLine="0"/>
              <w:jc w:val="center"/>
              <w:rPr>
                <w:rFonts w:ascii="Times New Roman" w:hAnsi="Times New Roman" w:cs="Times New Roman"/>
                <w:lang w:val="kk-KZ"/>
              </w:rPr>
            </w:pPr>
            <w:r w:rsidRPr="00D316CC">
              <w:rPr>
                <w:rFonts w:ascii="Times New Roman" w:hAnsi="Times New Roman" w:cs="Times New Roman"/>
              </w:rPr>
              <w:t>87 -117</w:t>
            </w:r>
          </w:p>
        </w:tc>
        <w:tc>
          <w:tcPr>
            <w:tcW w:w="1434" w:type="dxa"/>
            <w:shd w:val="clear" w:color="auto" w:fill="auto"/>
          </w:tcPr>
          <w:p w14:paraId="3E140504" w14:textId="160492DA" w:rsidR="00BB3E8F" w:rsidRPr="00D316CC" w:rsidRDefault="00BB3E8F" w:rsidP="00BB3E8F">
            <w:pPr>
              <w:tabs>
                <w:tab w:val="left" w:pos="567"/>
              </w:tabs>
              <w:ind w:firstLine="0"/>
              <w:jc w:val="center"/>
              <w:rPr>
                <w:rFonts w:ascii="Times New Roman" w:eastAsia="Gungsuh" w:hAnsi="Times New Roman" w:cs="Times New Roman"/>
                <w:lang w:val="kk-KZ"/>
              </w:rPr>
            </w:pPr>
            <w:r w:rsidRPr="00D316CC">
              <w:rPr>
                <w:rFonts w:ascii="Times New Roman" w:hAnsi="Times New Roman" w:cs="Times New Roman"/>
                <w:lang w:val="en-US"/>
              </w:rPr>
              <w:t>103.8</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8</w:t>
            </w:r>
            <w:r w:rsidRPr="00D316CC">
              <w:rPr>
                <w:rFonts w:ascii="Times New Roman" w:eastAsia="MS Gothic" w:hAnsi="Times New Roman" w:cs="Times New Roman"/>
                <w:lang w:val="en-US"/>
              </w:rPr>
              <w:t>.75</w:t>
            </w:r>
          </w:p>
        </w:tc>
        <w:tc>
          <w:tcPr>
            <w:tcW w:w="993" w:type="dxa"/>
            <w:shd w:val="clear" w:color="auto" w:fill="auto"/>
          </w:tcPr>
          <w:p w14:paraId="21113083" w14:textId="77777777" w:rsidR="00BB3E8F" w:rsidRPr="00D316CC" w:rsidRDefault="00BB3E8F" w:rsidP="00BB3E8F">
            <w:pPr>
              <w:tabs>
                <w:tab w:val="left" w:pos="567"/>
              </w:tabs>
              <w:ind w:firstLine="0"/>
              <w:jc w:val="center"/>
              <w:rPr>
                <w:rFonts w:ascii="Times New Roman" w:eastAsia="Yu Gothic" w:hAnsi="Times New Roman" w:cs="Times New Roman"/>
                <w:lang w:val="kk-KZ"/>
              </w:rPr>
            </w:pPr>
            <w:r w:rsidRPr="00D316CC">
              <w:rPr>
                <w:rFonts w:ascii="Times New Roman" w:hAnsi="Times New Roman" w:cs="Times New Roman"/>
                <w:lang w:val="en-US"/>
              </w:rPr>
              <w:t>12.58</w:t>
            </w:r>
          </w:p>
        </w:tc>
        <w:tc>
          <w:tcPr>
            <w:tcW w:w="1134" w:type="dxa"/>
            <w:shd w:val="clear" w:color="auto" w:fill="auto"/>
          </w:tcPr>
          <w:p w14:paraId="2B7EE510" w14:textId="77777777" w:rsidR="00BB3E8F" w:rsidRPr="00D316CC" w:rsidRDefault="00BB3E8F" w:rsidP="00BB3E8F">
            <w:pPr>
              <w:ind w:firstLine="0"/>
              <w:jc w:val="center"/>
              <w:rPr>
                <w:rFonts w:ascii="Times New Roman" w:hAnsi="Times New Roman" w:cs="Times New Roman"/>
                <w:lang w:val="kk-KZ"/>
              </w:rPr>
            </w:pPr>
            <w:r w:rsidRPr="00D316CC">
              <w:rPr>
                <w:rFonts w:ascii="Times New Roman" w:hAnsi="Times New Roman" w:cs="Times New Roman"/>
                <w:lang w:val="en-US"/>
              </w:rPr>
              <w:t>12.13</w:t>
            </w:r>
          </w:p>
        </w:tc>
      </w:tr>
      <w:tr w:rsidR="00BB3E8F" w:rsidRPr="003C2C03" w14:paraId="5B5BB89E" w14:textId="77777777" w:rsidTr="00D316CC">
        <w:trPr>
          <w:trHeight w:val="207"/>
          <w:jc w:val="center"/>
        </w:trPr>
        <w:tc>
          <w:tcPr>
            <w:tcW w:w="4112" w:type="dxa"/>
          </w:tcPr>
          <w:p w14:paraId="5FFC7388"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shd w:val="clear" w:color="auto" w:fill="auto"/>
          </w:tcPr>
          <w:p w14:paraId="72E92383" w14:textId="77777777" w:rsidR="00BB3E8F" w:rsidRPr="00D316CC" w:rsidRDefault="00BB3E8F" w:rsidP="00BB3E8F">
            <w:pPr>
              <w:tabs>
                <w:tab w:val="left" w:pos="567"/>
              </w:tabs>
              <w:ind w:firstLine="0"/>
              <w:jc w:val="center"/>
              <w:rPr>
                <w:rFonts w:ascii="Times New Roman" w:hAnsi="Times New Roman" w:cs="Times New Roman"/>
                <w:lang w:val="kk-KZ"/>
              </w:rPr>
            </w:pPr>
            <w:r w:rsidRPr="00D316CC">
              <w:rPr>
                <w:rFonts w:ascii="Times New Roman" w:hAnsi="Times New Roman" w:cs="Times New Roman"/>
              </w:rPr>
              <w:t>71-100</w:t>
            </w:r>
          </w:p>
        </w:tc>
        <w:tc>
          <w:tcPr>
            <w:tcW w:w="1434" w:type="dxa"/>
            <w:shd w:val="clear" w:color="auto" w:fill="auto"/>
          </w:tcPr>
          <w:p w14:paraId="75044323" w14:textId="519116A4" w:rsidR="00BB3E8F" w:rsidRPr="00D316CC" w:rsidRDefault="00BB3E8F" w:rsidP="00BB3E8F">
            <w:pPr>
              <w:tabs>
                <w:tab w:val="left" w:pos="567"/>
              </w:tabs>
              <w:ind w:firstLine="0"/>
              <w:jc w:val="center"/>
              <w:rPr>
                <w:rFonts w:ascii="Times New Roman" w:eastAsia="Gungsuh" w:hAnsi="Times New Roman" w:cs="Times New Roman"/>
                <w:lang w:val="kk-KZ"/>
              </w:rPr>
            </w:pPr>
            <w:r w:rsidRPr="00D316CC">
              <w:rPr>
                <w:rFonts w:ascii="Times New Roman" w:hAnsi="Times New Roman" w:cs="Times New Roman"/>
                <w:lang w:val="en-US"/>
              </w:rPr>
              <w:t>87.3</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8</w:t>
            </w:r>
            <w:r w:rsidRPr="00D316CC">
              <w:rPr>
                <w:rFonts w:ascii="Times New Roman" w:eastAsia="MS Gothic" w:hAnsi="Times New Roman" w:cs="Times New Roman"/>
                <w:lang w:val="en-US"/>
              </w:rPr>
              <w:t>.75</w:t>
            </w:r>
          </w:p>
        </w:tc>
        <w:tc>
          <w:tcPr>
            <w:tcW w:w="993" w:type="dxa"/>
            <w:shd w:val="clear" w:color="auto" w:fill="auto"/>
          </w:tcPr>
          <w:p w14:paraId="3F907AF1" w14:textId="77777777" w:rsidR="00BB3E8F" w:rsidRPr="00D316CC" w:rsidRDefault="00BB3E8F" w:rsidP="00BB3E8F">
            <w:pPr>
              <w:tabs>
                <w:tab w:val="left" w:pos="567"/>
              </w:tabs>
              <w:ind w:firstLine="0"/>
              <w:jc w:val="center"/>
              <w:rPr>
                <w:rFonts w:ascii="Times New Roman" w:eastAsia="Yu Gothic" w:hAnsi="Times New Roman" w:cs="Times New Roman"/>
                <w:lang w:val="kk-KZ"/>
              </w:rPr>
            </w:pPr>
            <w:r w:rsidRPr="00D316CC">
              <w:rPr>
                <w:rFonts w:ascii="Times New Roman" w:hAnsi="Times New Roman" w:cs="Times New Roman"/>
                <w:lang w:val="en-US"/>
              </w:rPr>
              <w:t>12.26</w:t>
            </w:r>
          </w:p>
        </w:tc>
        <w:tc>
          <w:tcPr>
            <w:tcW w:w="1134" w:type="dxa"/>
            <w:shd w:val="clear" w:color="auto" w:fill="auto"/>
          </w:tcPr>
          <w:p w14:paraId="24C958AD" w14:textId="77777777" w:rsidR="00BB3E8F" w:rsidRPr="00D316CC" w:rsidRDefault="00BB3E8F" w:rsidP="00BB3E8F">
            <w:pPr>
              <w:ind w:firstLine="0"/>
              <w:jc w:val="center"/>
              <w:rPr>
                <w:rFonts w:ascii="Times New Roman" w:hAnsi="Times New Roman" w:cs="Times New Roman"/>
                <w:lang w:val="kk-KZ"/>
              </w:rPr>
            </w:pPr>
            <w:r w:rsidRPr="00D316CC">
              <w:rPr>
                <w:rFonts w:ascii="Times New Roman" w:hAnsi="Times New Roman" w:cs="Times New Roman"/>
                <w:lang w:val="en-US"/>
              </w:rPr>
              <w:t>14.05</w:t>
            </w:r>
          </w:p>
        </w:tc>
      </w:tr>
      <w:tr w:rsidR="00BB3E8F" w:rsidRPr="003C2C03" w14:paraId="0296DAED" w14:textId="77777777" w:rsidTr="00D316CC">
        <w:trPr>
          <w:trHeight w:val="207"/>
          <w:jc w:val="center"/>
        </w:trPr>
        <w:tc>
          <w:tcPr>
            <w:tcW w:w="4112" w:type="dxa"/>
          </w:tcPr>
          <w:p w14:paraId="68C66215"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shd w:val="clear" w:color="auto" w:fill="auto"/>
          </w:tcPr>
          <w:p w14:paraId="1DADB3EC" w14:textId="77777777" w:rsidR="00BB3E8F" w:rsidRPr="00D316CC" w:rsidRDefault="00BB3E8F" w:rsidP="00BB3E8F">
            <w:pPr>
              <w:tabs>
                <w:tab w:val="left" w:pos="567"/>
              </w:tabs>
              <w:ind w:firstLine="0"/>
              <w:jc w:val="center"/>
              <w:rPr>
                <w:rFonts w:ascii="Times New Roman" w:hAnsi="Times New Roman" w:cs="Times New Roman"/>
                <w:lang w:val="kk-KZ"/>
              </w:rPr>
            </w:pPr>
            <w:r w:rsidRPr="00D316CC">
              <w:rPr>
                <w:rFonts w:ascii="Times New Roman" w:hAnsi="Times New Roman" w:cs="Times New Roman"/>
              </w:rPr>
              <w:t>5,02-14</w:t>
            </w:r>
            <w:r w:rsidRPr="00D316CC">
              <w:rPr>
                <w:rFonts w:ascii="Times New Roman" w:hAnsi="Times New Roman" w:cs="Times New Roman"/>
                <w:lang w:val="en-US"/>
              </w:rPr>
              <w:t>.</w:t>
            </w:r>
            <w:r w:rsidRPr="00D316CC">
              <w:rPr>
                <w:rFonts w:ascii="Times New Roman" w:hAnsi="Times New Roman" w:cs="Times New Roman"/>
              </w:rPr>
              <w:t>67</w:t>
            </w:r>
          </w:p>
        </w:tc>
        <w:tc>
          <w:tcPr>
            <w:tcW w:w="1434" w:type="dxa"/>
            <w:shd w:val="clear" w:color="auto" w:fill="auto"/>
          </w:tcPr>
          <w:p w14:paraId="2BDC149D" w14:textId="1AF4380D" w:rsidR="00BB3E8F" w:rsidRPr="00D316CC" w:rsidRDefault="00BB3E8F" w:rsidP="00BB3E8F">
            <w:pPr>
              <w:tabs>
                <w:tab w:val="left" w:pos="567"/>
              </w:tabs>
              <w:ind w:firstLine="0"/>
              <w:jc w:val="center"/>
              <w:rPr>
                <w:rFonts w:ascii="Times New Roman" w:eastAsia="Gungsuh" w:hAnsi="Times New Roman" w:cs="Times New Roman"/>
                <w:lang w:val="kk-KZ"/>
              </w:rPr>
            </w:pPr>
            <w:r w:rsidRPr="00D316CC">
              <w:rPr>
                <w:rFonts w:ascii="Times New Roman" w:hAnsi="Times New Roman" w:cs="Times New Roman"/>
                <w:lang w:val="en-US"/>
              </w:rPr>
              <w:t>10.7</w:t>
            </w:r>
            <w:r w:rsidR="00D316CC" w:rsidRPr="00D316CC">
              <w:rPr>
                <w:rFonts w:ascii="Times New Roman" w:eastAsia="Yu Gothic UI Semilight" w:hAnsi="Times New Roman" w:cs="Times New Roman"/>
              </w:rPr>
              <w:t>±</w:t>
            </w:r>
            <w:r w:rsidRPr="00D316CC">
              <w:rPr>
                <w:rFonts w:ascii="Times New Roman" w:eastAsia="MS Gothic" w:hAnsi="Times New Roman" w:cs="Times New Roman"/>
                <w:lang w:val="en-US"/>
              </w:rPr>
              <w:t>2.93</w:t>
            </w:r>
          </w:p>
        </w:tc>
        <w:tc>
          <w:tcPr>
            <w:tcW w:w="993" w:type="dxa"/>
            <w:shd w:val="clear" w:color="auto" w:fill="auto"/>
          </w:tcPr>
          <w:p w14:paraId="350FA77F" w14:textId="77777777" w:rsidR="00BB3E8F" w:rsidRPr="00D316CC" w:rsidRDefault="00BB3E8F" w:rsidP="00BB3E8F">
            <w:pPr>
              <w:tabs>
                <w:tab w:val="left" w:pos="567"/>
              </w:tabs>
              <w:ind w:firstLine="0"/>
              <w:jc w:val="center"/>
              <w:rPr>
                <w:rFonts w:ascii="Times New Roman" w:eastAsia="Yu Gothic" w:hAnsi="Times New Roman" w:cs="Times New Roman"/>
                <w:lang w:val="kk-KZ"/>
              </w:rPr>
            </w:pPr>
            <w:r w:rsidRPr="00D316CC">
              <w:rPr>
                <w:rFonts w:ascii="Times New Roman" w:hAnsi="Times New Roman" w:cs="Times New Roman"/>
                <w:lang w:val="en-US"/>
              </w:rPr>
              <w:t>4.16</w:t>
            </w:r>
          </w:p>
        </w:tc>
        <w:tc>
          <w:tcPr>
            <w:tcW w:w="1134" w:type="dxa"/>
            <w:shd w:val="clear" w:color="auto" w:fill="auto"/>
          </w:tcPr>
          <w:p w14:paraId="34999285" w14:textId="77777777" w:rsidR="00BB3E8F" w:rsidRPr="00D316CC" w:rsidRDefault="00BB3E8F" w:rsidP="00BB3E8F">
            <w:pPr>
              <w:ind w:firstLine="0"/>
              <w:jc w:val="center"/>
              <w:rPr>
                <w:rFonts w:ascii="Times New Roman" w:hAnsi="Times New Roman" w:cs="Times New Roman"/>
                <w:lang w:val="kk-KZ"/>
              </w:rPr>
            </w:pPr>
            <w:r w:rsidRPr="00D316CC">
              <w:rPr>
                <w:rFonts w:ascii="Times New Roman" w:hAnsi="Times New Roman" w:cs="Times New Roman"/>
                <w:lang w:val="en-US"/>
              </w:rPr>
              <w:t>38.71</w:t>
            </w:r>
          </w:p>
        </w:tc>
      </w:tr>
      <w:tr w:rsidR="00BB3E8F" w:rsidRPr="003C2C03" w14:paraId="5ED6E857" w14:textId="77777777" w:rsidTr="000F3B55">
        <w:trPr>
          <w:trHeight w:val="207"/>
          <w:jc w:val="center"/>
        </w:trPr>
        <w:tc>
          <w:tcPr>
            <w:tcW w:w="4112" w:type="dxa"/>
          </w:tcPr>
          <w:p w14:paraId="70596B12" w14:textId="7752A44D" w:rsidR="00BB3E8F" w:rsidRPr="003C2C03" w:rsidRDefault="00BB3E8F" w:rsidP="00BB3E8F">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316D7B7E"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5027552F" w14:textId="77777777" w:rsidR="00BB3E8F" w:rsidRPr="00D316CC" w:rsidRDefault="00BB3E8F" w:rsidP="00BB3E8F">
            <w:pPr>
              <w:tabs>
                <w:tab w:val="left" w:pos="567"/>
              </w:tabs>
              <w:ind w:firstLine="0"/>
              <w:jc w:val="center"/>
              <w:rPr>
                <w:rFonts w:ascii="Times New Roman" w:hAnsi="Times New Roman" w:cs="Times New Roman"/>
                <w:lang w:val="kk-KZ"/>
              </w:rPr>
            </w:pPr>
            <w:r w:rsidRPr="00D316CC">
              <w:rPr>
                <w:rFonts w:ascii="Times New Roman" w:hAnsi="Times New Roman" w:cs="Times New Roman"/>
              </w:rPr>
              <w:t>1</w:t>
            </w:r>
            <w:r w:rsidRPr="00D316CC">
              <w:rPr>
                <w:rFonts w:ascii="Times New Roman" w:hAnsi="Times New Roman" w:cs="Times New Roman"/>
                <w:lang w:val="en-US"/>
              </w:rPr>
              <w:t>.</w:t>
            </w:r>
            <w:r w:rsidRPr="00D316CC">
              <w:rPr>
                <w:rFonts w:ascii="Times New Roman" w:hAnsi="Times New Roman" w:cs="Times New Roman"/>
              </w:rPr>
              <w:t>40-1</w:t>
            </w:r>
            <w:r w:rsidRPr="00D316CC">
              <w:rPr>
                <w:rFonts w:ascii="Times New Roman" w:hAnsi="Times New Roman" w:cs="Times New Roman"/>
                <w:lang w:val="en-US"/>
              </w:rPr>
              <w:t>.</w:t>
            </w:r>
            <w:r w:rsidRPr="00D316CC">
              <w:rPr>
                <w:rFonts w:ascii="Times New Roman" w:hAnsi="Times New Roman" w:cs="Times New Roman"/>
              </w:rPr>
              <w:t>67</w:t>
            </w:r>
          </w:p>
        </w:tc>
        <w:tc>
          <w:tcPr>
            <w:tcW w:w="1434" w:type="dxa"/>
          </w:tcPr>
          <w:p w14:paraId="0FFBBFB3" w14:textId="0C18E2E6" w:rsidR="00BB3E8F" w:rsidRPr="00D316CC" w:rsidRDefault="00BB3E8F" w:rsidP="00BB3E8F">
            <w:pPr>
              <w:tabs>
                <w:tab w:val="left" w:pos="567"/>
              </w:tabs>
              <w:ind w:firstLine="0"/>
              <w:jc w:val="center"/>
              <w:rPr>
                <w:rFonts w:ascii="Times New Roman" w:eastAsia="Gungsuh" w:hAnsi="Times New Roman" w:cs="Times New Roman"/>
                <w:lang w:val="kk-KZ"/>
              </w:rPr>
            </w:pPr>
            <w:r w:rsidRPr="00D316CC">
              <w:rPr>
                <w:rFonts w:ascii="Times New Roman" w:hAnsi="Times New Roman" w:cs="Times New Roman"/>
                <w:lang w:val="en-US"/>
              </w:rPr>
              <w:t>1.5</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0</w:t>
            </w:r>
            <w:r w:rsidRPr="00D316CC">
              <w:rPr>
                <w:rFonts w:ascii="Times New Roman" w:eastAsia="MS Gothic" w:hAnsi="Times New Roman" w:cs="Times New Roman"/>
                <w:lang w:val="en-US"/>
              </w:rPr>
              <w:t>.11</w:t>
            </w:r>
          </w:p>
        </w:tc>
        <w:tc>
          <w:tcPr>
            <w:tcW w:w="993" w:type="dxa"/>
          </w:tcPr>
          <w:p w14:paraId="47F5DE6A" w14:textId="77777777" w:rsidR="00BB3E8F" w:rsidRPr="00D316CC" w:rsidRDefault="00BB3E8F" w:rsidP="00BB3E8F">
            <w:pPr>
              <w:tabs>
                <w:tab w:val="left" w:pos="567"/>
              </w:tabs>
              <w:ind w:firstLine="0"/>
              <w:jc w:val="center"/>
              <w:rPr>
                <w:rFonts w:ascii="Times New Roman" w:eastAsia="Yu Gothic" w:hAnsi="Times New Roman" w:cs="Times New Roman"/>
                <w:lang w:val="kk-KZ"/>
              </w:rPr>
            </w:pPr>
            <w:r w:rsidRPr="00D316CC">
              <w:rPr>
                <w:rFonts w:ascii="Times New Roman" w:hAnsi="Times New Roman" w:cs="Times New Roman"/>
                <w:lang w:val="en-US"/>
              </w:rPr>
              <w:t>0.13</w:t>
            </w:r>
          </w:p>
        </w:tc>
        <w:tc>
          <w:tcPr>
            <w:tcW w:w="1134" w:type="dxa"/>
          </w:tcPr>
          <w:p w14:paraId="3E625EAD" w14:textId="77777777" w:rsidR="00BB3E8F" w:rsidRPr="00D316CC" w:rsidRDefault="00BB3E8F" w:rsidP="00BB3E8F">
            <w:pPr>
              <w:ind w:firstLine="0"/>
              <w:jc w:val="center"/>
              <w:rPr>
                <w:rFonts w:ascii="Times New Roman" w:hAnsi="Times New Roman" w:cs="Times New Roman"/>
                <w:lang w:val="kk-KZ"/>
              </w:rPr>
            </w:pPr>
            <w:r w:rsidRPr="00D316CC">
              <w:rPr>
                <w:rFonts w:ascii="Times New Roman" w:hAnsi="Times New Roman" w:cs="Times New Roman"/>
                <w:lang w:val="en-US"/>
              </w:rPr>
              <w:t>8.21</w:t>
            </w:r>
          </w:p>
        </w:tc>
      </w:tr>
      <w:tr w:rsidR="00BB3E8F" w:rsidRPr="003C2C03" w14:paraId="04AE5568" w14:textId="77777777" w:rsidTr="000F3B55">
        <w:trPr>
          <w:trHeight w:val="259"/>
          <w:jc w:val="center"/>
        </w:trPr>
        <w:tc>
          <w:tcPr>
            <w:tcW w:w="9368" w:type="dxa"/>
            <w:gridSpan w:val="5"/>
          </w:tcPr>
          <w:p w14:paraId="759C351B" w14:textId="77777777" w:rsidR="00BB3E8F" w:rsidRPr="00D316CC" w:rsidRDefault="00972D8C" w:rsidP="00BB3E8F">
            <w:pPr>
              <w:ind w:firstLine="0"/>
              <w:jc w:val="center"/>
              <w:rPr>
                <w:rFonts w:ascii="Times New Roman" w:hAnsi="Times New Roman" w:cs="Times New Roman"/>
              </w:rPr>
            </w:pPr>
            <w:r w:rsidRPr="00D316CC">
              <w:rPr>
                <w:rFonts w:ascii="Times New Roman" w:hAnsi="Times New Roman" w:cs="Times New Roman"/>
              </w:rPr>
              <w:t xml:space="preserve">р. </w:t>
            </w:r>
            <w:r w:rsidR="00BB3E8F" w:rsidRPr="00D316CC">
              <w:rPr>
                <w:rFonts w:ascii="Times New Roman" w:hAnsi="Times New Roman" w:cs="Times New Roman"/>
              </w:rPr>
              <w:t>Койшибек</w:t>
            </w:r>
            <w:r w:rsidRPr="00D316CC">
              <w:rPr>
                <w:rFonts w:ascii="Times New Roman" w:hAnsi="Times New Roman" w:cs="Times New Roman"/>
              </w:rPr>
              <w:t xml:space="preserve"> (</w:t>
            </w:r>
            <w:r w:rsidRPr="00D316CC">
              <w:rPr>
                <w:rFonts w:ascii="Times New Roman" w:hAnsi="Times New Roman" w:cs="Times New Roman"/>
                <w:lang w:val="kk-KZ"/>
              </w:rPr>
              <w:t>приток р. Тургень)</w:t>
            </w:r>
            <w:r w:rsidR="00BB3E8F" w:rsidRPr="00D316CC">
              <w:rPr>
                <w:rFonts w:ascii="Times New Roman" w:hAnsi="Times New Roman" w:cs="Times New Roman"/>
              </w:rPr>
              <w:t xml:space="preserve">, </w:t>
            </w:r>
            <w:r w:rsidR="00BB3E8F" w:rsidRPr="00D316CC">
              <w:rPr>
                <w:rFonts w:ascii="Times New Roman" w:hAnsi="Times New Roman" w:cs="Times New Roman"/>
                <w:lang w:val="kk-KZ"/>
              </w:rPr>
              <w:t>молодь пятнистого губача</w:t>
            </w:r>
            <w:r w:rsidRPr="00D316CC">
              <w:rPr>
                <w:rFonts w:ascii="Times New Roman" w:hAnsi="Times New Roman" w:cs="Times New Roman"/>
                <w:lang w:val="kk-KZ"/>
              </w:rPr>
              <w:t xml:space="preserve"> (</w:t>
            </w:r>
            <w:r w:rsidRPr="00D316CC">
              <w:rPr>
                <w:rFonts w:ascii="Times New Roman" w:hAnsi="Times New Roman" w:cs="Times New Roman"/>
                <w:lang w:val="en-US"/>
              </w:rPr>
              <w:t>n</w:t>
            </w:r>
            <w:r w:rsidRPr="00D316CC">
              <w:rPr>
                <w:rFonts w:ascii="Times New Roman" w:hAnsi="Times New Roman" w:cs="Times New Roman"/>
              </w:rPr>
              <w:t>=</w:t>
            </w:r>
            <w:r w:rsidRPr="00D316CC">
              <w:rPr>
                <w:rFonts w:ascii="Times New Roman" w:hAnsi="Times New Roman" w:cs="Times New Roman"/>
                <w:lang w:val="kk-KZ"/>
              </w:rPr>
              <w:t>5)</w:t>
            </w:r>
          </w:p>
        </w:tc>
      </w:tr>
      <w:tr w:rsidR="00BB3E8F" w:rsidRPr="003C2C03" w14:paraId="35BABBA3" w14:textId="77777777" w:rsidTr="000F3B55">
        <w:trPr>
          <w:trHeight w:val="259"/>
          <w:jc w:val="center"/>
        </w:trPr>
        <w:tc>
          <w:tcPr>
            <w:tcW w:w="4112" w:type="dxa"/>
          </w:tcPr>
          <w:p w14:paraId="2F0F2F5A"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tcPr>
          <w:p w14:paraId="74986EDA"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rPr>
              <w:t>18</w:t>
            </w:r>
            <w:r w:rsidRPr="00D316CC">
              <w:rPr>
                <w:rFonts w:ascii="Times New Roman" w:hAnsi="Times New Roman" w:cs="Times New Roman"/>
                <w:lang w:val="en-US"/>
              </w:rPr>
              <w:t>-68</w:t>
            </w:r>
          </w:p>
        </w:tc>
        <w:tc>
          <w:tcPr>
            <w:tcW w:w="1434" w:type="dxa"/>
          </w:tcPr>
          <w:p w14:paraId="16E19543" w14:textId="77DF169C"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49.3</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1</w:t>
            </w:r>
            <w:r w:rsidRPr="00D316CC">
              <w:rPr>
                <w:rFonts w:ascii="Times New Roman" w:eastAsia="MS Gothic" w:hAnsi="Times New Roman" w:cs="Times New Roman"/>
                <w:lang w:val="en-US"/>
              </w:rPr>
              <w:t>5.63</w:t>
            </w:r>
          </w:p>
        </w:tc>
        <w:tc>
          <w:tcPr>
            <w:tcW w:w="993" w:type="dxa"/>
          </w:tcPr>
          <w:p w14:paraId="6727ECC0"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21.69</w:t>
            </w:r>
          </w:p>
        </w:tc>
        <w:tc>
          <w:tcPr>
            <w:tcW w:w="1134" w:type="dxa"/>
          </w:tcPr>
          <w:p w14:paraId="01B2718C"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44.03</w:t>
            </w:r>
          </w:p>
        </w:tc>
      </w:tr>
      <w:tr w:rsidR="00BB3E8F" w:rsidRPr="003C2C03" w14:paraId="5E287A8B" w14:textId="77777777" w:rsidTr="000F3B55">
        <w:trPr>
          <w:trHeight w:val="259"/>
          <w:jc w:val="center"/>
        </w:trPr>
        <w:tc>
          <w:tcPr>
            <w:tcW w:w="4112" w:type="dxa"/>
          </w:tcPr>
          <w:p w14:paraId="57BD2366"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tcPr>
          <w:p w14:paraId="0E03DFF7"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rPr>
              <w:t>14</w:t>
            </w:r>
            <w:r w:rsidRPr="00D316CC">
              <w:rPr>
                <w:rFonts w:ascii="Times New Roman" w:hAnsi="Times New Roman" w:cs="Times New Roman"/>
                <w:lang w:val="en-US"/>
              </w:rPr>
              <w:t>-55</w:t>
            </w:r>
          </w:p>
        </w:tc>
        <w:tc>
          <w:tcPr>
            <w:tcW w:w="1434" w:type="dxa"/>
          </w:tcPr>
          <w:p w14:paraId="45B3CD63" w14:textId="182B5336"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26.8</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2</w:t>
            </w:r>
            <w:r w:rsidRPr="00D316CC">
              <w:rPr>
                <w:rFonts w:ascii="Times New Roman" w:eastAsia="MS Gothic" w:hAnsi="Times New Roman" w:cs="Times New Roman"/>
                <w:lang w:val="en-US"/>
              </w:rPr>
              <w:t>0.0</w:t>
            </w:r>
          </w:p>
        </w:tc>
        <w:tc>
          <w:tcPr>
            <w:tcW w:w="993" w:type="dxa"/>
          </w:tcPr>
          <w:p w14:paraId="1DDB33D2"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22.38</w:t>
            </w:r>
          </w:p>
        </w:tc>
        <w:tc>
          <w:tcPr>
            <w:tcW w:w="1134" w:type="dxa"/>
          </w:tcPr>
          <w:p w14:paraId="7D5FC57E"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83.66</w:t>
            </w:r>
          </w:p>
        </w:tc>
      </w:tr>
      <w:tr w:rsidR="00BB3E8F" w:rsidRPr="003C2C03" w14:paraId="3E433243" w14:textId="77777777" w:rsidTr="000F3B55">
        <w:trPr>
          <w:trHeight w:val="259"/>
          <w:jc w:val="center"/>
        </w:trPr>
        <w:tc>
          <w:tcPr>
            <w:tcW w:w="4112" w:type="dxa"/>
          </w:tcPr>
          <w:p w14:paraId="51F2056E"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tcPr>
          <w:p w14:paraId="4CC72C1F"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rPr>
              <w:t>0</w:t>
            </w:r>
            <w:r w:rsidRPr="00D316CC">
              <w:rPr>
                <w:rFonts w:ascii="Times New Roman" w:hAnsi="Times New Roman" w:cs="Times New Roman"/>
                <w:lang w:val="en-US"/>
              </w:rPr>
              <w:t>.</w:t>
            </w:r>
            <w:r w:rsidRPr="00D316CC">
              <w:rPr>
                <w:rFonts w:ascii="Times New Roman" w:hAnsi="Times New Roman" w:cs="Times New Roman"/>
              </w:rPr>
              <w:t>07</w:t>
            </w:r>
            <w:r w:rsidRPr="00D316CC">
              <w:rPr>
                <w:rFonts w:ascii="Times New Roman" w:hAnsi="Times New Roman" w:cs="Times New Roman"/>
                <w:lang w:val="en-US"/>
              </w:rPr>
              <w:t>-3.34</w:t>
            </w:r>
          </w:p>
        </w:tc>
        <w:tc>
          <w:tcPr>
            <w:tcW w:w="1434" w:type="dxa"/>
          </w:tcPr>
          <w:p w14:paraId="0FF46EF7" w14:textId="6E33100C"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2.1</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1</w:t>
            </w:r>
            <w:r w:rsidRPr="00D316CC">
              <w:rPr>
                <w:rFonts w:ascii="Times New Roman" w:eastAsia="MS Gothic" w:hAnsi="Times New Roman" w:cs="Times New Roman"/>
                <w:lang w:val="en-US"/>
              </w:rPr>
              <w:t>.59</w:t>
            </w:r>
          </w:p>
        </w:tc>
        <w:tc>
          <w:tcPr>
            <w:tcW w:w="993" w:type="dxa"/>
          </w:tcPr>
          <w:p w14:paraId="2F51BB12"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2.23</w:t>
            </w:r>
          </w:p>
        </w:tc>
        <w:tc>
          <w:tcPr>
            <w:tcW w:w="1134" w:type="dxa"/>
          </w:tcPr>
          <w:p w14:paraId="6D8263FF"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104.62</w:t>
            </w:r>
          </w:p>
        </w:tc>
      </w:tr>
      <w:tr w:rsidR="00BB3E8F" w:rsidRPr="003C2C03" w14:paraId="4DDEA3D0" w14:textId="77777777" w:rsidTr="000F3B55">
        <w:trPr>
          <w:trHeight w:val="259"/>
          <w:jc w:val="center"/>
        </w:trPr>
        <w:tc>
          <w:tcPr>
            <w:tcW w:w="4112" w:type="dxa"/>
          </w:tcPr>
          <w:p w14:paraId="32EBFB4C" w14:textId="77777777" w:rsidR="00BB3E8F" w:rsidRPr="003C2C03" w:rsidRDefault="00BB3E8F" w:rsidP="00BB3E8F">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22146CFA" w14:textId="77777777" w:rsidR="00BB3E8F" w:rsidRPr="003C2C03" w:rsidRDefault="00BB3E8F" w:rsidP="00BB3E8F">
            <w:pPr>
              <w:widowControl w:val="0"/>
              <w:ind w:firstLine="0"/>
              <w:rPr>
                <w:rFonts w:eastAsia="Arial Unicode MS"/>
                <w:lang w:val="kk-KZ"/>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tcPr>
          <w:p w14:paraId="04A5688C"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1.59-2.55</w:t>
            </w:r>
          </w:p>
        </w:tc>
        <w:tc>
          <w:tcPr>
            <w:tcW w:w="1434" w:type="dxa"/>
          </w:tcPr>
          <w:p w14:paraId="58A87F66" w14:textId="498FBF32"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1.9</w:t>
            </w:r>
            <w:r w:rsidR="00D316CC" w:rsidRPr="00D316CC">
              <w:rPr>
                <w:rFonts w:ascii="Times New Roman" w:eastAsia="Yu Gothic UI Semilight" w:hAnsi="Times New Roman" w:cs="Times New Roman"/>
              </w:rPr>
              <w:t>±</w:t>
            </w:r>
            <w:r w:rsidRPr="00D316CC">
              <w:rPr>
                <w:rFonts w:ascii="Times New Roman" w:eastAsia="MS Gothic" w:hAnsi="Times New Roman" w:cs="Times New Roman"/>
              </w:rPr>
              <w:t>0</w:t>
            </w:r>
            <w:r w:rsidRPr="00D316CC">
              <w:rPr>
                <w:rFonts w:ascii="Times New Roman" w:eastAsia="MS Gothic" w:hAnsi="Times New Roman" w:cs="Times New Roman"/>
                <w:lang w:val="en-US"/>
              </w:rPr>
              <w:t>.34</w:t>
            </w:r>
          </w:p>
        </w:tc>
        <w:tc>
          <w:tcPr>
            <w:tcW w:w="993" w:type="dxa"/>
          </w:tcPr>
          <w:p w14:paraId="532C6344"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0.45</w:t>
            </w:r>
          </w:p>
        </w:tc>
        <w:tc>
          <w:tcPr>
            <w:tcW w:w="1134" w:type="dxa"/>
          </w:tcPr>
          <w:p w14:paraId="68E9012A" w14:textId="77777777" w:rsidR="00BB3E8F" w:rsidRPr="00D316CC" w:rsidRDefault="00BB3E8F" w:rsidP="00BB3E8F">
            <w:pPr>
              <w:ind w:firstLine="0"/>
              <w:jc w:val="center"/>
              <w:rPr>
                <w:rFonts w:ascii="Times New Roman" w:hAnsi="Times New Roman" w:cs="Times New Roman"/>
                <w:lang w:val="en-US"/>
              </w:rPr>
            </w:pPr>
            <w:r w:rsidRPr="00D316CC">
              <w:rPr>
                <w:rFonts w:ascii="Times New Roman" w:hAnsi="Times New Roman" w:cs="Times New Roman"/>
                <w:lang w:val="en-US"/>
              </w:rPr>
              <w:t>23.04</w:t>
            </w:r>
          </w:p>
        </w:tc>
      </w:tr>
    </w:tbl>
    <w:p w14:paraId="25D2121D" w14:textId="77777777" w:rsidR="00F412CD" w:rsidRPr="003C2C03" w:rsidRDefault="00F412CD" w:rsidP="005B2679">
      <w:pPr>
        <w:widowControl w:val="0"/>
        <w:autoSpaceDE w:val="0"/>
        <w:autoSpaceDN w:val="0"/>
        <w:adjustRightInd w:val="0"/>
        <w:ind w:firstLine="708"/>
        <w:rPr>
          <w:rFonts w:eastAsia="Times New Roman"/>
          <w:bCs/>
          <w:sz w:val="28"/>
          <w:szCs w:val="28"/>
          <w:lang w:eastAsia="kk-KZ"/>
        </w:rPr>
      </w:pPr>
    </w:p>
    <w:p w14:paraId="2FDBFBC8" w14:textId="6B786C1B" w:rsidR="00F412CD" w:rsidRDefault="000F3B55" w:rsidP="00767768">
      <w:pPr>
        <w:widowControl w:val="0"/>
        <w:autoSpaceDE w:val="0"/>
        <w:autoSpaceDN w:val="0"/>
        <w:adjustRightInd w:val="0"/>
        <w:ind w:firstLine="708"/>
        <w:rPr>
          <w:rFonts w:eastAsia="Times New Roman"/>
          <w:bCs/>
          <w:sz w:val="20"/>
          <w:szCs w:val="20"/>
          <w:lang w:eastAsia="kk-KZ"/>
        </w:rPr>
      </w:pPr>
      <w:r w:rsidRPr="003C2C03">
        <w:rPr>
          <w:rFonts w:eastAsia="Times New Roman"/>
          <w:bCs/>
          <w:sz w:val="28"/>
          <w:szCs w:val="28"/>
          <w:lang w:eastAsia="kk-KZ"/>
        </w:rPr>
        <w:t>Размерно – весовая характеристика</w:t>
      </w:r>
      <w:r w:rsidR="00DB52EB">
        <w:rPr>
          <w:rFonts w:eastAsia="Times New Roman"/>
          <w:bCs/>
          <w:sz w:val="28"/>
          <w:szCs w:val="28"/>
          <w:lang w:eastAsia="kk-KZ"/>
        </w:rPr>
        <w:t xml:space="preserve"> </w:t>
      </w:r>
      <w:r w:rsidR="00767768">
        <w:rPr>
          <w:rFonts w:eastAsia="Times New Roman"/>
          <w:bCs/>
          <w:sz w:val="28"/>
          <w:szCs w:val="28"/>
          <w:lang w:val="kk-KZ" w:eastAsia="kk-KZ"/>
        </w:rPr>
        <w:t>пятнистого губача</w:t>
      </w:r>
      <w:r w:rsidR="00F01A09" w:rsidRPr="003C2C03">
        <w:rPr>
          <w:rFonts w:eastAsia="Times New Roman"/>
          <w:bCs/>
          <w:sz w:val="28"/>
          <w:szCs w:val="28"/>
          <w:lang w:eastAsia="kk-KZ"/>
        </w:rPr>
        <w:t xml:space="preserve"> наход</w:t>
      </w:r>
      <w:r w:rsidRPr="003C2C03">
        <w:rPr>
          <w:rFonts w:eastAsia="Times New Roman"/>
          <w:bCs/>
          <w:sz w:val="28"/>
          <w:szCs w:val="28"/>
          <w:lang w:eastAsia="kk-KZ"/>
        </w:rPr>
        <w:t>и</w:t>
      </w:r>
      <w:r w:rsidR="00F01A09" w:rsidRPr="003C2C03">
        <w:rPr>
          <w:rFonts w:eastAsia="Times New Roman"/>
          <w:bCs/>
          <w:sz w:val="28"/>
          <w:szCs w:val="28"/>
          <w:lang w:eastAsia="kk-KZ"/>
        </w:rPr>
        <w:t xml:space="preserve">тся в пределах известных значений по </w:t>
      </w:r>
      <w:r w:rsidR="003B49B2" w:rsidRPr="003C2C03">
        <w:rPr>
          <w:rFonts w:eastAsia="Times New Roman"/>
          <w:bCs/>
          <w:sz w:val="28"/>
          <w:szCs w:val="28"/>
          <w:lang w:eastAsia="kk-KZ"/>
        </w:rPr>
        <w:t>Балкашскому бассейну</w:t>
      </w:r>
      <w:r w:rsidR="00F412CD" w:rsidRPr="003C2C03">
        <w:rPr>
          <w:rFonts w:eastAsia="Times New Roman"/>
          <w:bCs/>
          <w:sz w:val="28"/>
          <w:szCs w:val="28"/>
          <w:lang w:eastAsia="kk-KZ"/>
        </w:rPr>
        <w:t xml:space="preserve"> </w:t>
      </w:r>
      <w:r w:rsidR="003B49B2" w:rsidRPr="003C2C03">
        <w:rPr>
          <w:rFonts w:eastAsia="Times New Roman"/>
          <w:bCs/>
          <w:sz w:val="28"/>
          <w:szCs w:val="28"/>
          <w:lang w:eastAsia="kk-KZ"/>
        </w:rPr>
        <w:t>[</w:t>
      </w:r>
      <w:r w:rsidR="00F412CD" w:rsidRPr="003C2C03">
        <w:rPr>
          <w:rFonts w:eastAsia="Times New Roman"/>
          <w:bCs/>
          <w:sz w:val="28"/>
          <w:szCs w:val="28"/>
          <w:lang w:eastAsia="kk-KZ"/>
        </w:rPr>
        <w:t>192</w:t>
      </w:r>
      <w:r w:rsidR="003B49B2" w:rsidRPr="003C2C03">
        <w:rPr>
          <w:rFonts w:eastAsia="Times New Roman"/>
          <w:bCs/>
          <w:sz w:val="28"/>
          <w:szCs w:val="28"/>
          <w:lang w:eastAsia="kk-KZ"/>
        </w:rPr>
        <w:t>].</w:t>
      </w:r>
      <w:r w:rsidR="00E70485" w:rsidRPr="003C2C03">
        <w:rPr>
          <w:rFonts w:eastAsia="Times New Roman"/>
          <w:bCs/>
          <w:sz w:val="20"/>
          <w:szCs w:val="20"/>
          <w:lang w:eastAsia="kk-KZ"/>
        </w:rPr>
        <w:t xml:space="preserve"> </w:t>
      </w:r>
    </w:p>
    <w:p w14:paraId="014A9AB7" w14:textId="77777777" w:rsidR="00767768" w:rsidRPr="003C2C03" w:rsidRDefault="00767768" w:rsidP="00767768">
      <w:pPr>
        <w:widowControl w:val="0"/>
        <w:autoSpaceDE w:val="0"/>
        <w:autoSpaceDN w:val="0"/>
        <w:adjustRightInd w:val="0"/>
        <w:ind w:firstLine="708"/>
        <w:rPr>
          <w:rFonts w:eastAsia="Times New Roman"/>
          <w:bCs/>
          <w:sz w:val="28"/>
          <w:szCs w:val="28"/>
          <w:lang w:eastAsia="kk-KZ"/>
        </w:rPr>
      </w:pPr>
      <w:r w:rsidRPr="003C2C03">
        <w:rPr>
          <w:rFonts w:eastAsia="Times New Roman"/>
          <w:bCs/>
          <w:sz w:val="28"/>
          <w:szCs w:val="28"/>
          <w:lang w:eastAsia="kk-KZ"/>
        </w:rPr>
        <w:t>В настоящее время популяция пятнистого губача</w:t>
      </w:r>
      <w:r>
        <w:rPr>
          <w:rFonts w:eastAsia="Times New Roman"/>
          <w:bCs/>
          <w:sz w:val="28"/>
          <w:szCs w:val="28"/>
          <w:lang w:eastAsia="kk-KZ"/>
        </w:rPr>
        <w:t xml:space="preserve"> </w:t>
      </w:r>
      <w:r w:rsidRPr="003C2C03">
        <w:rPr>
          <w:rFonts w:eastAsia="Times New Roman"/>
          <w:bCs/>
          <w:sz w:val="28"/>
          <w:szCs w:val="28"/>
          <w:lang w:eastAsia="kk-KZ"/>
        </w:rPr>
        <w:t xml:space="preserve">локализована  в придаточных речных системах Балкаш – Илейского и Алакольского бассейнов. В исследованных реках и притоках пятнистый губач является распространенным видом аборигенных рыб. Промыслового значения не имеет, может быть объектом любительского лова. </w:t>
      </w:r>
    </w:p>
    <w:p w14:paraId="796A6250" w14:textId="77777777" w:rsidR="00767768" w:rsidRPr="003C2C03" w:rsidRDefault="00767768" w:rsidP="00767768">
      <w:pPr>
        <w:widowControl w:val="0"/>
        <w:autoSpaceDE w:val="0"/>
        <w:autoSpaceDN w:val="0"/>
        <w:adjustRightInd w:val="0"/>
        <w:ind w:firstLine="708"/>
        <w:rPr>
          <w:sz w:val="28"/>
          <w:szCs w:val="28"/>
          <w:u w:val="single"/>
        </w:rPr>
      </w:pPr>
    </w:p>
    <w:p w14:paraId="53EAC7F0" w14:textId="5F474D51" w:rsidR="00566243" w:rsidRPr="00FC62F4" w:rsidRDefault="00566243" w:rsidP="005C4820">
      <w:pPr>
        <w:widowControl w:val="0"/>
        <w:autoSpaceDE w:val="0"/>
        <w:autoSpaceDN w:val="0"/>
        <w:adjustRightInd w:val="0"/>
        <w:rPr>
          <w:sz w:val="28"/>
          <w:szCs w:val="28"/>
          <w:lang w:val="kk-KZ"/>
        </w:rPr>
      </w:pPr>
      <w:r w:rsidRPr="003C2C03">
        <w:rPr>
          <w:sz w:val="28"/>
          <w:szCs w:val="28"/>
          <w:u w:val="single"/>
        </w:rPr>
        <w:t xml:space="preserve">Тибетский голец </w:t>
      </w:r>
      <w:r w:rsidRPr="003C2C03">
        <w:rPr>
          <w:i/>
          <w:sz w:val="28"/>
          <w:szCs w:val="28"/>
          <w:u w:val="single"/>
          <w:lang w:val="en-US"/>
        </w:rPr>
        <w:t>Tryplophysa</w:t>
      </w:r>
      <w:r w:rsidRPr="003C2C03">
        <w:rPr>
          <w:i/>
          <w:sz w:val="28"/>
          <w:szCs w:val="28"/>
          <w:u w:val="single"/>
        </w:rPr>
        <w:t xml:space="preserve"> </w:t>
      </w:r>
      <w:r w:rsidRPr="003C2C03">
        <w:rPr>
          <w:i/>
          <w:sz w:val="28"/>
          <w:szCs w:val="28"/>
          <w:u w:val="single"/>
          <w:lang w:val="en-US"/>
        </w:rPr>
        <w:t>stoliczkai</w:t>
      </w:r>
      <w:r w:rsidR="00B67EEC" w:rsidRPr="003C2C03">
        <w:rPr>
          <w:sz w:val="28"/>
          <w:szCs w:val="28"/>
        </w:rPr>
        <w:t xml:space="preserve"> – распространен в бассейнах Тарима, Бал</w:t>
      </w:r>
      <w:r w:rsidR="00DF43F7" w:rsidRPr="003C2C03">
        <w:rPr>
          <w:sz w:val="28"/>
          <w:szCs w:val="28"/>
        </w:rPr>
        <w:t>к</w:t>
      </w:r>
      <w:r w:rsidR="00FC62F4">
        <w:rPr>
          <w:sz w:val="28"/>
          <w:szCs w:val="28"/>
        </w:rPr>
        <w:t>аш и Алаколя (</w:t>
      </w:r>
      <w:r w:rsidR="00FC62F4">
        <w:rPr>
          <w:sz w:val="28"/>
          <w:szCs w:val="28"/>
          <w:lang w:val="kk-KZ"/>
        </w:rPr>
        <w:t>рис.34)</w:t>
      </w:r>
      <w:r w:rsidR="007F1CCF" w:rsidRPr="007F1CCF">
        <w:rPr>
          <w:rFonts w:eastAsia="Times New Roman"/>
          <w:bCs/>
          <w:sz w:val="28"/>
          <w:szCs w:val="28"/>
          <w:lang w:val="kk-KZ" w:eastAsia="kk-KZ"/>
        </w:rPr>
        <w:t xml:space="preserve"> </w:t>
      </w:r>
      <w:r w:rsidR="007F1CCF">
        <w:rPr>
          <w:rFonts w:eastAsia="Times New Roman"/>
          <w:bCs/>
          <w:sz w:val="28"/>
          <w:szCs w:val="28"/>
          <w:lang w:val="kk-KZ" w:eastAsia="kk-KZ"/>
        </w:rPr>
        <w:t>(Приложение Б)</w:t>
      </w:r>
      <w:r w:rsidR="007F1CCF" w:rsidRPr="003C2C03">
        <w:rPr>
          <w:rFonts w:eastAsia="Times New Roman"/>
          <w:bCs/>
          <w:sz w:val="28"/>
          <w:szCs w:val="28"/>
          <w:lang w:eastAsia="kk-KZ"/>
        </w:rPr>
        <w:t>.</w:t>
      </w:r>
    </w:p>
    <w:p w14:paraId="3606000C" w14:textId="77777777" w:rsidR="00767768" w:rsidRDefault="00767768" w:rsidP="0055286F">
      <w:pPr>
        <w:widowControl w:val="0"/>
        <w:autoSpaceDE w:val="0"/>
        <w:autoSpaceDN w:val="0"/>
        <w:adjustRightInd w:val="0"/>
        <w:ind w:firstLine="567"/>
        <w:rPr>
          <w:sz w:val="28"/>
          <w:szCs w:val="28"/>
        </w:rPr>
      </w:pPr>
    </w:p>
    <w:p w14:paraId="19B3296D" w14:textId="77777777" w:rsidR="00767768" w:rsidRPr="00CC72AB" w:rsidRDefault="00767768" w:rsidP="00767768">
      <w:pPr>
        <w:ind w:firstLine="0"/>
        <w:jc w:val="center"/>
        <w:rPr>
          <w:sz w:val="28"/>
          <w:szCs w:val="28"/>
        </w:rPr>
      </w:pPr>
      <w:r w:rsidRPr="00CC72AB">
        <w:rPr>
          <w:noProof/>
          <w:sz w:val="28"/>
          <w:szCs w:val="28"/>
          <w:lang w:eastAsia="ru-RU"/>
        </w:rPr>
        <w:drawing>
          <wp:inline distT="0" distB="0" distL="0" distR="0" wp14:anchorId="50EA3DA8" wp14:editId="0704F276">
            <wp:extent cx="5922478" cy="1781148"/>
            <wp:effectExtent l="0" t="0" r="2540" b="0"/>
            <wp:docPr id="44" name="Рисунок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1394D0C-FD72-40A1-982A-D21C6785A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1394D0C-FD72-40A1-982A-D21C6785A07B}"/>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9051" t="31102" r="5113" b="34479"/>
                    <a:stretch/>
                  </pic:blipFill>
                  <pic:spPr>
                    <a:xfrm>
                      <a:off x="0" y="0"/>
                      <a:ext cx="5972321" cy="1796138"/>
                    </a:xfrm>
                    <a:prstGeom prst="rect">
                      <a:avLst/>
                    </a:prstGeom>
                  </pic:spPr>
                </pic:pic>
              </a:graphicData>
            </a:graphic>
          </wp:inline>
        </w:drawing>
      </w:r>
    </w:p>
    <w:p w14:paraId="0949024F" w14:textId="6CBBE293" w:rsidR="00767768" w:rsidRPr="00CC72AB" w:rsidRDefault="00FC62F4" w:rsidP="00FC62F4">
      <w:pPr>
        <w:pStyle w:val="af0"/>
        <w:spacing w:before="0" w:beforeAutospacing="0" w:after="0" w:afterAutospacing="0"/>
        <w:jc w:val="center"/>
        <w:rPr>
          <w:sz w:val="28"/>
          <w:szCs w:val="28"/>
        </w:rPr>
      </w:pPr>
      <w:r>
        <w:rPr>
          <w:rFonts w:eastAsia="Cambria"/>
          <w:kern w:val="24"/>
          <w:sz w:val="28"/>
          <w:szCs w:val="28"/>
        </w:rPr>
        <w:t xml:space="preserve">Рисунок </w:t>
      </w:r>
      <w:r>
        <w:rPr>
          <w:rFonts w:eastAsia="Cambria"/>
          <w:kern w:val="24"/>
          <w:sz w:val="28"/>
          <w:szCs w:val="28"/>
          <w:lang w:val="kk-KZ"/>
        </w:rPr>
        <w:t>34</w:t>
      </w:r>
      <w:r w:rsidR="00767768" w:rsidRPr="00CC72AB">
        <w:rPr>
          <w:rFonts w:eastAsia="Cambria"/>
          <w:kern w:val="24"/>
          <w:sz w:val="28"/>
          <w:szCs w:val="28"/>
        </w:rPr>
        <w:t xml:space="preserve"> - Тибетский голец из р. Талгар (</w:t>
      </w:r>
      <w:r w:rsidR="00767768" w:rsidRPr="00CC72AB">
        <w:rPr>
          <w:rFonts w:eastAsia="Cambria"/>
          <w:kern w:val="24"/>
          <w:sz w:val="28"/>
          <w:szCs w:val="28"/>
          <w:lang w:val="en-US"/>
        </w:rPr>
        <w:t>L</w:t>
      </w:r>
      <w:r w:rsidR="00767768" w:rsidRPr="00CC72AB">
        <w:rPr>
          <w:rFonts w:eastAsia="Cambria"/>
          <w:kern w:val="24"/>
          <w:sz w:val="28"/>
          <w:szCs w:val="28"/>
        </w:rPr>
        <w:t>=59 мм)</w:t>
      </w:r>
    </w:p>
    <w:p w14:paraId="7F3780EF" w14:textId="77777777" w:rsidR="00FC62F4" w:rsidRDefault="00FC62F4" w:rsidP="00FC62F4">
      <w:pPr>
        <w:widowControl w:val="0"/>
        <w:autoSpaceDE w:val="0"/>
        <w:autoSpaceDN w:val="0"/>
        <w:adjustRightInd w:val="0"/>
        <w:ind w:firstLine="567"/>
        <w:rPr>
          <w:sz w:val="28"/>
          <w:szCs w:val="28"/>
        </w:rPr>
      </w:pPr>
    </w:p>
    <w:p w14:paraId="71052265" w14:textId="01C34419" w:rsidR="0055286F" w:rsidRPr="003C2C03" w:rsidRDefault="0055286F" w:rsidP="005C4820">
      <w:pPr>
        <w:widowControl w:val="0"/>
        <w:autoSpaceDE w:val="0"/>
        <w:autoSpaceDN w:val="0"/>
        <w:adjustRightInd w:val="0"/>
        <w:rPr>
          <w:sz w:val="28"/>
          <w:szCs w:val="28"/>
        </w:rPr>
      </w:pPr>
      <w:r w:rsidRPr="003C2C03">
        <w:rPr>
          <w:sz w:val="28"/>
          <w:szCs w:val="28"/>
        </w:rPr>
        <w:t>В наших исследованиях тибетский голец встречался в р</w:t>
      </w:r>
      <w:r w:rsidR="009A03E1" w:rsidRPr="003C2C03">
        <w:rPr>
          <w:sz w:val="28"/>
          <w:szCs w:val="28"/>
        </w:rPr>
        <w:t>еках</w:t>
      </w:r>
      <w:r w:rsidRPr="003C2C03">
        <w:rPr>
          <w:sz w:val="28"/>
          <w:szCs w:val="28"/>
        </w:rPr>
        <w:t xml:space="preserve"> Талгар</w:t>
      </w:r>
      <w:r w:rsidR="009A03E1" w:rsidRPr="003C2C03">
        <w:rPr>
          <w:sz w:val="28"/>
          <w:szCs w:val="28"/>
        </w:rPr>
        <w:t xml:space="preserve"> (</w:t>
      </w:r>
      <w:r w:rsidR="009A03E1" w:rsidRPr="003C2C03">
        <w:rPr>
          <w:sz w:val="28"/>
          <w:szCs w:val="28"/>
          <w:lang w:val="en-US"/>
        </w:rPr>
        <w:t>L</w:t>
      </w:r>
      <w:r w:rsidR="009A03E1" w:rsidRPr="003C2C03">
        <w:rPr>
          <w:sz w:val="28"/>
          <w:szCs w:val="28"/>
        </w:rPr>
        <w:t xml:space="preserve">=82мм,  </w:t>
      </w:r>
      <w:r w:rsidR="009A03E1" w:rsidRPr="003C2C03">
        <w:rPr>
          <w:sz w:val="28"/>
          <w:szCs w:val="28"/>
          <w:lang w:val="en-US"/>
        </w:rPr>
        <w:t>l</w:t>
      </w:r>
      <w:r w:rsidR="009A03E1" w:rsidRPr="003C2C03">
        <w:rPr>
          <w:sz w:val="28"/>
          <w:szCs w:val="28"/>
        </w:rPr>
        <w:t xml:space="preserve">=70 мм, </w:t>
      </w:r>
      <w:r w:rsidR="009A03E1" w:rsidRPr="003C2C03">
        <w:rPr>
          <w:sz w:val="28"/>
          <w:szCs w:val="28"/>
          <w:lang w:val="en-US"/>
        </w:rPr>
        <w:t>Q</w:t>
      </w:r>
      <w:r w:rsidR="009A03E1" w:rsidRPr="003C2C03">
        <w:rPr>
          <w:sz w:val="28"/>
          <w:szCs w:val="28"/>
        </w:rPr>
        <w:t xml:space="preserve">=5.59 г.)  и </w:t>
      </w:r>
      <w:r w:rsidR="0075651D" w:rsidRPr="003C2C03">
        <w:rPr>
          <w:sz w:val="28"/>
          <w:szCs w:val="28"/>
        </w:rPr>
        <w:t>Есик</w:t>
      </w:r>
      <w:r w:rsidRPr="003C2C03">
        <w:rPr>
          <w:sz w:val="28"/>
          <w:szCs w:val="28"/>
        </w:rPr>
        <w:t xml:space="preserve"> </w:t>
      </w:r>
      <w:r w:rsidR="009A03E1" w:rsidRPr="003C2C03">
        <w:rPr>
          <w:sz w:val="28"/>
          <w:szCs w:val="28"/>
        </w:rPr>
        <w:t>(</w:t>
      </w:r>
      <w:r w:rsidR="009A03E1" w:rsidRPr="003C2C03">
        <w:rPr>
          <w:sz w:val="28"/>
          <w:szCs w:val="28"/>
          <w:lang w:val="en-US"/>
        </w:rPr>
        <w:t>L</w:t>
      </w:r>
      <w:r w:rsidR="009A03E1" w:rsidRPr="003C2C03">
        <w:rPr>
          <w:sz w:val="28"/>
          <w:szCs w:val="28"/>
        </w:rPr>
        <w:t xml:space="preserve">=68мм,  </w:t>
      </w:r>
      <w:r w:rsidR="009A03E1" w:rsidRPr="003C2C03">
        <w:rPr>
          <w:sz w:val="28"/>
          <w:szCs w:val="28"/>
          <w:lang w:val="en-US"/>
        </w:rPr>
        <w:t>l</w:t>
      </w:r>
      <w:r w:rsidR="009A03E1" w:rsidRPr="003C2C03">
        <w:rPr>
          <w:sz w:val="28"/>
          <w:szCs w:val="28"/>
        </w:rPr>
        <w:t xml:space="preserve">=56 мм, </w:t>
      </w:r>
      <w:r w:rsidR="009A03E1" w:rsidRPr="003C2C03">
        <w:rPr>
          <w:sz w:val="28"/>
          <w:szCs w:val="28"/>
          <w:lang w:val="en-US"/>
        </w:rPr>
        <w:t>Q</w:t>
      </w:r>
      <w:r w:rsidR="009A03E1" w:rsidRPr="003C2C03">
        <w:rPr>
          <w:sz w:val="28"/>
          <w:szCs w:val="28"/>
        </w:rPr>
        <w:t xml:space="preserve">=2,34 г.) </w:t>
      </w:r>
      <w:r w:rsidRPr="003C2C03">
        <w:rPr>
          <w:sz w:val="28"/>
          <w:szCs w:val="28"/>
        </w:rPr>
        <w:t xml:space="preserve">в </w:t>
      </w:r>
      <w:r w:rsidR="000677A6" w:rsidRPr="003C2C03">
        <w:rPr>
          <w:sz w:val="28"/>
          <w:szCs w:val="28"/>
        </w:rPr>
        <w:t>единичн</w:t>
      </w:r>
      <w:r w:rsidR="009A03E1" w:rsidRPr="003C2C03">
        <w:rPr>
          <w:sz w:val="28"/>
          <w:szCs w:val="28"/>
        </w:rPr>
        <w:t xml:space="preserve">ых </w:t>
      </w:r>
      <w:r w:rsidR="000677A6" w:rsidRPr="003C2C03">
        <w:rPr>
          <w:sz w:val="28"/>
          <w:szCs w:val="28"/>
        </w:rPr>
        <w:lastRenderedPageBreak/>
        <w:t>экз</w:t>
      </w:r>
      <w:r w:rsidR="00C321EA" w:rsidRPr="003C2C03">
        <w:rPr>
          <w:sz w:val="28"/>
          <w:szCs w:val="28"/>
        </w:rPr>
        <w:t>е</w:t>
      </w:r>
      <w:r w:rsidR="000677A6" w:rsidRPr="003C2C03">
        <w:rPr>
          <w:sz w:val="28"/>
          <w:szCs w:val="28"/>
        </w:rPr>
        <w:t>мпляр</w:t>
      </w:r>
      <w:r w:rsidR="009A03E1" w:rsidRPr="003C2C03">
        <w:rPr>
          <w:sz w:val="28"/>
          <w:szCs w:val="28"/>
        </w:rPr>
        <w:t>ах</w:t>
      </w:r>
      <w:r w:rsidR="00C20764" w:rsidRPr="003C2C03">
        <w:rPr>
          <w:sz w:val="28"/>
          <w:szCs w:val="28"/>
        </w:rPr>
        <w:t xml:space="preserve"> в сообществе с пятнистым губачем, балхашским гольяном, серым гольцом, амурским чебачком, серебряным карасем и медакой</w:t>
      </w:r>
      <w:r w:rsidR="000677A6" w:rsidRPr="003C2C03">
        <w:rPr>
          <w:sz w:val="28"/>
          <w:szCs w:val="28"/>
        </w:rPr>
        <w:t>. В верхем течении р. Шелек тибетский голец обнаружен с сообществе с голым османом,  в количестве 15 экземпляров. Основные размерно</w:t>
      </w:r>
      <w:r w:rsidR="00C20764" w:rsidRPr="003C2C03">
        <w:rPr>
          <w:sz w:val="28"/>
          <w:szCs w:val="28"/>
        </w:rPr>
        <w:t>-</w:t>
      </w:r>
      <w:r w:rsidR="000677A6" w:rsidRPr="003C2C03">
        <w:rPr>
          <w:sz w:val="28"/>
          <w:szCs w:val="28"/>
        </w:rPr>
        <w:t>весовые показатели рыб приводятся в табл</w:t>
      </w:r>
      <w:r w:rsidR="005D3F93">
        <w:rPr>
          <w:sz w:val="28"/>
          <w:szCs w:val="28"/>
        </w:rPr>
        <w:t>.</w:t>
      </w:r>
      <w:r w:rsidR="009D4DD3" w:rsidRPr="003C2C03">
        <w:rPr>
          <w:sz w:val="28"/>
          <w:szCs w:val="28"/>
        </w:rPr>
        <w:t xml:space="preserve"> </w:t>
      </w:r>
      <w:r w:rsidR="00D90766" w:rsidRPr="003C2C03">
        <w:rPr>
          <w:sz w:val="28"/>
          <w:szCs w:val="28"/>
        </w:rPr>
        <w:t>5</w:t>
      </w:r>
      <w:r w:rsidR="00081585">
        <w:rPr>
          <w:sz w:val="28"/>
          <w:szCs w:val="28"/>
          <w:lang w:val="kk-KZ"/>
        </w:rPr>
        <w:t>4</w:t>
      </w:r>
      <w:r w:rsidR="009D4DD3" w:rsidRPr="003C2C03">
        <w:rPr>
          <w:sz w:val="28"/>
          <w:szCs w:val="28"/>
        </w:rPr>
        <w:t>.</w:t>
      </w:r>
    </w:p>
    <w:p w14:paraId="6D055F38" w14:textId="77777777" w:rsidR="00D90766" w:rsidRPr="003C2C03" w:rsidRDefault="00D90766" w:rsidP="0055286F">
      <w:pPr>
        <w:widowControl w:val="0"/>
        <w:autoSpaceDE w:val="0"/>
        <w:autoSpaceDN w:val="0"/>
        <w:adjustRightInd w:val="0"/>
        <w:ind w:firstLine="567"/>
        <w:rPr>
          <w:sz w:val="28"/>
          <w:szCs w:val="28"/>
        </w:rPr>
      </w:pPr>
    </w:p>
    <w:p w14:paraId="0222E228" w14:textId="2A32F496" w:rsidR="00CC601D" w:rsidRPr="003C2C03" w:rsidRDefault="00CC601D" w:rsidP="005D3F93">
      <w:pPr>
        <w:widowControl w:val="0"/>
        <w:tabs>
          <w:tab w:val="left" w:pos="567"/>
        </w:tabs>
        <w:autoSpaceDE w:val="0"/>
        <w:autoSpaceDN w:val="0"/>
        <w:adjustRightInd w:val="0"/>
        <w:ind w:firstLine="0"/>
        <w:rPr>
          <w:rFonts w:eastAsia="Times New Roman"/>
          <w:bCs/>
          <w:sz w:val="28"/>
          <w:szCs w:val="28"/>
          <w:lang w:eastAsia="kk-KZ"/>
        </w:rPr>
      </w:pPr>
      <w:r w:rsidRPr="003C2C03">
        <w:rPr>
          <w:rFonts w:eastAsia="Times New Roman"/>
          <w:bCs/>
          <w:sz w:val="28"/>
          <w:szCs w:val="28"/>
          <w:lang w:eastAsia="kk-KZ"/>
        </w:rPr>
        <w:t xml:space="preserve">Таблица </w:t>
      </w:r>
      <w:r w:rsidR="00D90766" w:rsidRPr="003C2C03">
        <w:rPr>
          <w:rFonts w:eastAsia="Times New Roman"/>
          <w:bCs/>
          <w:sz w:val="28"/>
          <w:szCs w:val="28"/>
          <w:lang w:eastAsia="kk-KZ"/>
        </w:rPr>
        <w:t>5</w:t>
      </w:r>
      <w:r w:rsidR="00081585">
        <w:rPr>
          <w:rFonts w:eastAsia="Times New Roman"/>
          <w:bCs/>
          <w:sz w:val="28"/>
          <w:szCs w:val="28"/>
          <w:lang w:val="kk-KZ" w:eastAsia="kk-KZ"/>
        </w:rPr>
        <w:t>4</w:t>
      </w:r>
      <w:r w:rsidRPr="003C2C03">
        <w:rPr>
          <w:rFonts w:eastAsia="Times New Roman"/>
          <w:bCs/>
          <w:sz w:val="28"/>
          <w:szCs w:val="28"/>
          <w:lang w:eastAsia="kk-KZ"/>
        </w:rPr>
        <w:t xml:space="preserve"> – </w:t>
      </w:r>
      <w:r w:rsidRPr="00592850">
        <w:rPr>
          <w:rFonts w:eastAsia="Times New Roman"/>
          <w:bCs/>
          <w:sz w:val="28"/>
          <w:szCs w:val="28"/>
          <w:lang w:eastAsia="kk-KZ"/>
        </w:rPr>
        <w:t>Размерно</w:t>
      </w:r>
      <w:r w:rsidR="00C20764" w:rsidRPr="00592850">
        <w:rPr>
          <w:rFonts w:eastAsia="Times New Roman"/>
          <w:bCs/>
          <w:sz w:val="28"/>
          <w:szCs w:val="28"/>
          <w:lang w:eastAsia="kk-KZ"/>
        </w:rPr>
        <w:t>-</w:t>
      </w:r>
      <w:r w:rsidRPr="00592850">
        <w:rPr>
          <w:rFonts w:eastAsia="Times New Roman"/>
          <w:bCs/>
          <w:sz w:val="28"/>
          <w:szCs w:val="28"/>
          <w:lang w:eastAsia="kk-KZ"/>
        </w:rPr>
        <w:t xml:space="preserve">весовые показатели тибетского гольца из </w:t>
      </w:r>
      <w:r w:rsidRPr="00592850">
        <w:rPr>
          <w:sz w:val="28"/>
          <w:szCs w:val="28"/>
          <w:lang w:val="kk-KZ"/>
        </w:rPr>
        <w:t xml:space="preserve">р. Шелек верхнее течение  </w:t>
      </w:r>
      <w:r w:rsidRPr="00592850">
        <w:rPr>
          <w:rFonts w:eastAsia="Times New Roman"/>
          <w:bCs/>
          <w:sz w:val="28"/>
          <w:szCs w:val="28"/>
          <w:lang w:eastAsia="kk-KZ"/>
        </w:rPr>
        <w:t>(дата сбора: 24.09.2022 г.)</w:t>
      </w:r>
      <w:r w:rsidRPr="00592850">
        <w:rPr>
          <w:sz w:val="28"/>
          <w:szCs w:val="28"/>
          <w:lang w:val="kk-KZ"/>
        </w:rPr>
        <w:t xml:space="preserve"> (</w:t>
      </w:r>
      <w:r w:rsidRPr="00592850">
        <w:rPr>
          <w:sz w:val="28"/>
          <w:szCs w:val="28"/>
          <w:lang w:val="en-US"/>
        </w:rPr>
        <w:t>n</w:t>
      </w:r>
      <w:r w:rsidRPr="00592850">
        <w:rPr>
          <w:sz w:val="28"/>
          <w:szCs w:val="28"/>
        </w:rPr>
        <w:t>=</w:t>
      </w:r>
      <w:r w:rsidRPr="00592850">
        <w:rPr>
          <w:sz w:val="28"/>
          <w:szCs w:val="28"/>
          <w:lang w:val="kk-KZ"/>
        </w:rPr>
        <w:t>15)</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CC601D" w:rsidRPr="003C2C03" w14:paraId="6AFEE1ED" w14:textId="77777777" w:rsidTr="007D79A4">
        <w:trPr>
          <w:trHeight w:val="356"/>
          <w:jc w:val="center"/>
        </w:trPr>
        <w:tc>
          <w:tcPr>
            <w:tcW w:w="4112" w:type="dxa"/>
            <w:vMerge w:val="restart"/>
          </w:tcPr>
          <w:p w14:paraId="0F4AC0EC" w14:textId="77777777" w:rsidR="00CC601D" w:rsidRPr="003C2C03" w:rsidRDefault="00CC601D" w:rsidP="007D79A4">
            <w:pPr>
              <w:ind w:firstLine="0"/>
              <w:jc w:val="center"/>
              <w:rPr>
                <w:rFonts w:ascii="Times New Roman" w:hAnsi="Times New Roman" w:cs="Times New Roman"/>
                <w:lang w:val="kk-KZ"/>
              </w:rPr>
            </w:pPr>
          </w:p>
          <w:p w14:paraId="41D7CD8B" w14:textId="77777777" w:rsidR="00CC601D" w:rsidRPr="003C2C03" w:rsidRDefault="00CC601D" w:rsidP="007D79A4">
            <w:pPr>
              <w:ind w:firstLine="0"/>
              <w:jc w:val="center"/>
              <w:rPr>
                <w:rFonts w:ascii="Times New Roman" w:hAnsi="Times New Roman" w:cs="Times New Roman"/>
                <w:lang w:val="en-US"/>
              </w:rPr>
            </w:pPr>
            <w:r w:rsidRPr="003C2C03">
              <w:rPr>
                <w:rFonts w:ascii="Times New Roman" w:hAnsi="Times New Roman" w:cs="Times New Roman"/>
                <w:lang w:val="kk-KZ"/>
              </w:rPr>
              <w:t>Показатели</w:t>
            </w:r>
          </w:p>
        </w:tc>
        <w:tc>
          <w:tcPr>
            <w:tcW w:w="5256" w:type="dxa"/>
            <w:gridSpan w:val="4"/>
          </w:tcPr>
          <w:p w14:paraId="0EF513A2" w14:textId="77777777" w:rsidR="00CC601D" w:rsidRPr="003C2C03" w:rsidRDefault="00CC601D" w:rsidP="007D79A4">
            <w:pPr>
              <w:jc w:val="center"/>
              <w:rPr>
                <w:rFonts w:ascii="Times New Roman" w:hAnsi="Times New Roman" w:cs="Times New Roman"/>
                <w:lang w:val="kk-KZ"/>
              </w:rPr>
            </w:pPr>
            <w:r w:rsidRPr="003C2C03">
              <w:rPr>
                <w:rFonts w:ascii="Times New Roman" w:hAnsi="Times New Roman" w:cs="Times New Roman"/>
                <w:lang w:val="kk-KZ"/>
              </w:rPr>
              <w:t>Статистические показатели</w:t>
            </w:r>
          </w:p>
        </w:tc>
      </w:tr>
      <w:tr w:rsidR="00CC601D" w:rsidRPr="003C2C03" w14:paraId="1C56F96D" w14:textId="77777777" w:rsidTr="007D79A4">
        <w:trPr>
          <w:trHeight w:val="207"/>
          <w:jc w:val="center"/>
        </w:trPr>
        <w:tc>
          <w:tcPr>
            <w:tcW w:w="4112" w:type="dxa"/>
            <w:vMerge/>
          </w:tcPr>
          <w:p w14:paraId="4F2E2427" w14:textId="77777777" w:rsidR="00CC601D" w:rsidRPr="003C2C03" w:rsidRDefault="00CC601D" w:rsidP="007D79A4">
            <w:pPr>
              <w:ind w:firstLine="0"/>
              <w:rPr>
                <w:rFonts w:ascii="Times New Roman" w:hAnsi="Times New Roman" w:cs="Times New Roman"/>
                <w:b/>
                <w:bCs/>
                <w:lang w:val="en-US"/>
              </w:rPr>
            </w:pPr>
          </w:p>
        </w:tc>
        <w:tc>
          <w:tcPr>
            <w:tcW w:w="1695" w:type="dxa"/>
          </w:tcPr>
          <w:p w14:paraId="382DCB1A" w14:textId="77777777" w:rsidR="00CC601D" w:rsidRPr="003C2C03" w:rsidRDefault="00CC601D" w:rsidP="007D79A4">
            <w:pPr>
              <w:tabs>
                <w:tab w:val="left" w:pos="567"/>
              </w:tabs>
              <w:ind w:firstLine="0"/>
              <w:jc w:val="center"/>
              <w:rPr>
                <w:rFonts w:ascii="Times New Roman" w:hAnsi="Times New Roman" w:cs="Times New Roman"/>
                <w:lang w:val="en-US"/>
              </w:rPr>
            </w:pPr>
            <w:r w:rsidRPr="003C2C03">
              <w:rPr>
                <w:rFonts w:ascii="Times New Roman" w:hAnsi="Times New Roman" w:cs="Times New Roman"/>
                <w:lang w:val="en-US"/>
              </w:rPr>
              <w:t>m</w:t>
            </w:r>
            <w:r w:rsidRPr="003C2C03">
              <w:rPr>
                <w:rFonts w:ascii="Times New Roman" w:hAnsi="Times New Roman" w:cs="Times New Roman"/>
              </w:rPr>
              <w:t>in-max</w:t>
            </w:r>
          </w:p>
        </w:tc>
        <w:tc>
          <w:tcPr>
            <w:tcW w:w="1434" w:type="dxa"/>
          </w:tcPr>
          <w:p w14:paraId="4FD5839B" w14:textId="77777777" w:rsidR="00CC601D" w:rsidRPr="003C2C03" w:rsidRDefault="00CC601D" w:rsidP="007D79A4">
            <w:pPr>
              <w:tabs>
                <w:tab w:val="left" w:pos="567"/>
              </w:tabs>
              <w:ind w:firstLine="0"/>
              <w:jc w:val="center"/>
              <w:rPr>
                <w:rFonts w:ascii="Times New Roman" w:eastAsia="Gungsuh" w:hAnsi="Times New Roman" w:cs="Times New Roman"/>
              </w:rPr>
            </w:pPr>
            <w:r w:rsidRPr="003C2C03">
              <w:rPr>
                <w:rFonts w:ascii="Times New Roman" w:eastAsia="Gungsuh" w:hAnsi="Times New Roman" w:cs="Times New Roman"/>
              </w:rPr>
              <w:t xml:space="preserve">M </w:t>
            </w:r>
            <w:r w:rsidRPr="003C2C03">
              <w:rPr>
                <w:rFonts w:ascii="Times New Roman" w:eastAsia="MS Gothic" w:hAnsi="Times New Roman" w:cs="Times New Roman"/>
              </w:rPr>
              <w:t>土</w:t>
            </w:r>
            <w:r w:rsidRPr="003C2C03">
              <w:rPr>
                <w:rFonts w:ascii="Times New Roman" w:hAnsi="Times New Roman" w:cs="Times New Roman"/>
              </w:rPr>
              <w:t>m</w:t>
            </w:r>
          </w:p>
        </w:tc>
        <w:tc>
          <w:tcPr>
            <w:tcW w:w="993" w:type="dxa"/>
          </w:tcPr>
          <w:p w14:paraId="4D269F02" w14:textId="77777777" w:rsidR="00CC601D" w:rsidRPr="003C2C03" w:rsidRDefault="00CC601D" w:rsidP="007D79A4">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s</w:t>
            </w:r>
          </w:p>
        </w:tc>
        <w:tc>
          <w:tcPr>
            <w:tcW w:w="1134" w:type="dxa"/>
          </w:tcPr>
          <w:p w14:paraId="5DAEF76D" w14:textId="77777777" w:rsidR="00CC601D" w:rsidRPr="003C2C03" w:rsidRDefault="00CC601D" w:rsidP="007D79A4">
            <w:pPr>
              <w:ind w:firstLine="0"/>
              <w:jc w:val="center"/>
              <w:rPr>
                <w:rFonts w:ascii="Times New Roman" w:hAnsi="Times New Roman" w:cs="Times New Roman"/>
                <w:lang w:val="en-US"/>
              </w:rPr>
            </w:pPr>
            <w:r w:rsidRPr="003C2C03">
              <w:rPr>
                <w:rFonts w:ascii="Times New Roman" w:hAnsi="Times New Roman" w:cs="Times New Roman"/>
                <w:lang w:val="en-US"/>
              </w:rPr>
              <w:t>CV,%</w:t>
            </w:r>
          </w:p>
        </w:tc>
      </w:tr>
      <w:tr w:rsidR="00CC601D" w:rsidRPr="003C2C03" w14:paraId="46A38472" w14:textId="77777777" w:rsidTr="00CC601D">
        <w:trPr>
          <w:trHeight w:val="207"/>
          <w:jc w:val="center"/>
        </w:trPr>
        <w:tc>
          <w:tcPr>
            <w:tcW w:w="4112" w:type="dxa"/>
          </w:tcPr>
          <w:p w14:paraId="4FAB827E" w14:textId="77777777" w:rsidR="00CC601D" w:rsidRPr="003C2C03" w:rsidRDefault="00CC601D" w:rsidP="007D79A4">
            <w:pPr>
              <w:ind w:firstLine="0"/>
              <w:rPr>
                <w:b/>
                <w:bCs/>
              </w:rPr>
            </w:pPr>
            <w:r w:rsidRPr="003C2C03">
              <w:rPr>
                <w:rFonts w:ascii="Times New Roman" w:eastAsia="Arial Unicode MS" w:hAnsi="Times New Roman" w:cs="Times New Roman"/>
                <w:lang w:val="kk-KZ"/>
              </w:rPr>
              <w:t>Общая длина тела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w:t>
            </w:r>
            <w:r w:rsidRPr="003C2C03">
              <w:rPr>
                <w:rFonts w:ascii="Times New Roman" w:eastAsia="Arial Unicode MS" w:hAnsi="Times New Roman" w:cs="Times New Roman"/>
                <w:lang w:val="kk-KZ"/>
              </w:rPr>
              <w:t xml:space="preserve"> </w:t>
            </w:r>
            <w:r w:rsidRPr="003C2C03">
              <w:rPr>
                <w:rFonts w:ascii="Times New Roman" w:eastAsia="Arial Unicode MS" w:hAnsi="Times New Roman" w:cs="Times New Roman"/>
              </w:rPr>
              <w:t>мм</w:t>
            </w:r>
          </w:p>
        </w:tc>
        <w:tc>
          <w:tcPr>
            <w:tcW w:w="1695" w:type="dxa"/>
            <w:shd w:val="clear" w:color="auto" w:fill="auto"/>
          </w:tcPr>
          <w:p w14:paraId="01BA08F3" w14:textId="77777777" w:rsidR="00CC601D" w:rsidRPr="003C2C03" w:rsidRDefault="00CC601D" w:rsidP="007D79A4">
            <w:pPr>
              <w:tabs>
                <w:tab w:val="left" w:pos="567"/>
              </w:tabs>
              <w:ind w:firstLine="0"/>
              <w:jc w:val="center"/>
              <w:rPr>
                <w:rFonts w:ascii="Times New Roman" w:hAnsi="Times New Roman" w:cs="Times New Roman"/>
                <w:lang w:val="kk-KZ"/>
              </w:rPr>
            </w:pPr>
            <w:r w:rsidRPr="003C2C03">
              <w:rPr>
                <w:rFonts w:ascii="Times New Roman" w:hAnsi="Times New Roman" w:cs="Times New Roman"/>
                <w:lang w:val="kk-KZ"/>
              </w:rPr>
              <w:t>29-79</w:t>
            </w:r>
          </w:p>
        </w:tc>
        <w:tc>
          <w:tcPr>
            <w:tcW w:w="1434" w:type="dxa"/>
            <w:shd w:val="clear" w:color="auto" w:fill="auto"/>
          </w:tcPr>
          <w:p w14:paraId="58F5F857" w14:textId="77777777" w:rsidR="00CC601D" w:rsidRPr="003C2C03" w:rsidRDefault="00CC601D" w:rsidP="007D79A4">
            <w:pPr>
              <w:tabs>
                <w:tab w:val="left" w:pos="567"/>
              </w:tabs>
              <w:ind w:firstLine="0"/>
              <w:jc w:val="center"/>
              <w:rPr>
                <w:rFonts w:ascii="Times New Roman" w:eastAsia="Gungsuh" w:hAnsi="Times New Roman" w:cs="Times New Roman"/>
                <w:lang w:val="en-US"/>
              </w:rPr>
            </w:pPr>
            <w:r w:rsidRPr="003C2C03">
              <w:rPr>
                <w:rFonts w:ascii="Times New Roman" w:eastAsia="Gungsuh" w:hAnsi="Times New Roman" w:cs="Times New Roman"/>
                <w:lang w:val="en-US"/>
              </w:rPr>
              <w:t>41.7</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1</w:t>
            </w:r>
            <w:r w:rsidRPr="003C2C03">
              <w:rPr>
                <w:rFonts w:ascii="Times New Roman" w:eastAsia="MS Gothic" w:hAnsi="Times New Roman" w:cs="Times New Roman"/>
                <w:lang w:val="en-US"/>
              </w:rPr>
              <w:t>0.78</w:t>
            </w:r>
          </w:p>
        </w:tc>
        <w:tc>
          <w:tcPr>
            <w:tcW w:w="993" w:type="dxa"/>
            <w:shd w:val="clear" w:color="auto" w:fill="auto"/>
          </w:tcPr>
          <w:p w14:paraId="6F4505EF" w14:textId="77777777" w:rsidR="00CC601D" w:rsidRPr="003C2C03" w:rsidRDefault="00CC601D" w:rsidP="007D79A4">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13.99</w:t>
            </w:r>
          </w:p>
        </w:tc>
        <w:tc>
          <w:tcPr>
            <w:tcW w:w="1134" w:type="dxa"/>
            <w:shd w:val="clear" w:color="auto" w:fill="auto"/>
          </w:tcPr>
          <w:p w14:paraId="46019AFC" w14:textId="77777777" w:rsidR="00CC601D" w:rsidRPr="003C2C03" w:rsidRDefault="00CC601D" w:rsidP="007D79A4">
            <w:pPr>
              <w:ind w:firstLine="0"/>
              <w:jc w:val="center"/>
              <w:rPr>
                <w:rFonts w:ascii="Times New Roman" w:hAnsi="Times New Roman" w:cs="Times New Roman"/>
                <w:lang w:val="en-US"/>
              </w:rPr>
            </w:pPr>
            <w:r w:rsidRPr="003C2C03">
              <w:rPr>
                <w:rFonts w:ascii="Times New Roman" w:hAnsi="Times New Roman" w:cs="Times New Roman"/>
                <w:lang w:val="en-US"/>
              </w:rPr>
              <w:t>33.53</w:t>
            </w:r>
          </w:p>
        </w:tc>
      </w:tr>
      <w:tr w:rsidR="00CC601D" w:rsidRPr="003C2C03" w14:paraId="26E8C23C" w14:textId="77777777" w:rsidTr="00CC601D">
        <w:trPr>
          <w:trHeight w:val="207"/>
          <w:jc w:val="center"/>
        </w:trPr>
        <w:tc>
          <w:tcPr>
            <w:tcW w:w="4112" w:type="dxa"/>
          </w:tcPr>
          <w:p w14:paraId="0A1CED86" w14:textId="77777777" w:rsidR="00CC601D" w:rsidRPr="003C2C03" w:rsidRDefault="00CC601D" w:rsidP="007D79A4">
            <w:pPr>
              <w:ind w:firstLine="0"/>
              <w:rPr>
                <w:b/>
                <w:bCs/>
              </w:rPr>
            </w:pPr>
            <w:r w:rsidRPr="003C2C03">
              <w:rPr>
                <w:rFonts w:ascii="Times New Roman" w:eastAsia="Arial Unicode MS" w:hAnsi="Times New Roman" w:cs="Times New Roman"/>
              </w:rPr>
              <w:t>Длина тела рыб от рыла до хвостового плавника (</w:t>
            </w:r>
            <w:r w:rsidRPr="003C2C03">
              <w:rPr>
                <w:rFonts w:ascii="Times New Roman" w:eastAsia="Arial Unicode MS" w:hAnsi="Times New Roman" w:cs="Times New Roman"/>
                <w:lang w:val="en-US"/>
              </w:rPr>
              <w:t>l</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мм</w:t>
            </w:r>
          </w:p>
        </w:tc>
        <w:tc>
          <w:tcPr>
            <w:tcW w:w="1695" w:type="dxa"/>
            <w:shd w:val="clear" w:color="auto" w:fill="auto"/>
          </w:tcPr>
          <w:p w14:paraId="12D0D492" w14:textId="77777777" w:rsidR="00CC601D" w:rsidRPr="003C2C03" w:rsidRDefault="00CC601D" w:rsidP="007D79A4">
            <w:pPr>
              <w:tabs>
                <w:tab w:val="left" w:pos="567"/>
              </w:tabs>
              <w:ind w:firstLine="0"/>
              <w:jc w:val="center"/>
              <w:rPr>
                <w:rFonts w:ascii="Times New Roman" w:hAnsi="Times New Roman" w:cs="Times New Roman"/>
                <w:lang w:val="kk-KZ"/>
              </w:rPr>
            </w:pPr>
            <w:r w:rsidRPr="003C2C03">
              <w:rPr>
                <w:rFonts w:ascii="Times New Roman" w:hAnsi="Times New Roman" w:cs="Times New Roman"/>
                <w:lang w:val="kk-KZ"/>
              </w:rPr>
              <w:t>25-68</w:t>
            </w:r>
          </w:p>
        </w:tc>
        <w:tc>
          <w:tcPr>
            <w:tcW w:w="1434" w:type="dxa"/>
            <w:shd w:val="clear" w:color="auto" w:fill="auto"/>
          </w:tcPr>
          <w:p w14:paraId="7077A2ED" w14:textId="77777777" w:rsidR="00CC601D" w:rsidRPr="003C2C03" w:rsidRDefault="00CC601D" w:rsidP="007D79A4">
            <w:pPr>
              <w:tabs>
                <w:tab w:val="left" w:pos="567"/>
              </w:tabs>
              <w:ind w:firstLine="0"/>
              <w:jc w:val="center"/>
              <w:rPr>
                <w:rFonts w:ascii="Times New Roman" w:eastAsia="Gungsuh" w:hAnsi="Times New Roman" w:cs="Times New Roman"/>
                <w:lang w:val="en-US"/>
              </w:rPr>
            </w:pPr>
            <w:r w:rsidRPr="003C2C03">
              <w:rPr>
                <w:rFonts w:ascii="Times New Roman" w:eastAsia="Gungsuh" w:hAnsi="Times New Roman" w:cs="Times New Roman"/>
                <w:lang w:val="en-US"/>
              </w:rPr>
              <w:t>35.6</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8</w:t>
            </w:r>
            <w:r w:rsidRPr="003C2C03">
              <w:rPr>
                <w:rFonts w:ascii="Times New Roman" w:eastAsia="MS Gothic" w:hAnsi="Times New Roman" w:cs="Times New Roman"/>
                <w:lang w:val="en-US"/>
              </w:rPr>
              <w:t>.91</w:t>
            </w:r>
          </w:p>
        </w:tc>
        <w:tc>
          <w:tcPr>
            <w:tcW w:w="993" w:type="dxa"/>
            <w:shd w:val="clear" w:color="auto" w:fill="auto"/>
          </w:tcPr>
          <w:p w14:paraId="38B25FA6" w14:textId="77777777" w:rsidR="00CC601D" w:rsidRPr="003C2C03" w:rsidRDefault="00CC601D" w:rsidP="007D79A4">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11.76</w:t>
            </w:r>
          </w:p>
        </w:tc>
        <w:tc>
          <w:tcPr>
            <w:tcW w:w="1134" w:type="dxa"/>
            <w:shd w:val="clear" w:color="auto" w:fill="auto"/>
          </w:tcPr>
          <w:p w14:paraId="2E0C3F65" w14:textId="77777777" w:rsidR="00CC601D" w:rsidRPr="003C2C03" w:rsidRDefault="00CC601D" w:rsidP="007D79A4">
            <w:pPr>
              <w:ind w:firstLine="0"/>
              <w:jc w:val="center"/>
              <w:rPr>
                <w:rFonts w:ascii="Times New Roman" w:hAnsi="Times New Roman" w:cs="Times New Roman"/>
                <w:lang w:val="en-US"/>
              </w:rPr>
            </w:pPr>
            <w:r w:rsidRPr="003C2C03">
              <w:rPr>
                <w:rFonts w:ascii="Times New Roman" w:hAnsi="Times New Roman" w:cs="Times New Roman"/>
                <w:lang w:val="en-US"/>
              </w:rPr>
              <w:t>33.05</w:t>
            </w:r>
          </w:p>
        </w:tc>
      </w:tr>
      <w:tr w:rsidR="00CC601D" w:rsidRPr="003C2C03" w14:paraId="3325E036" w14:textId="77777777" w:rsidTr="00CC601D">
        <w:trPr>
          <w:trHeight w:val="207"/>
          <w:jc w:val="center"/>
        </w:trPr>
        <w:tc>
          <w:tcPr>
            <w:tcW w:w="4112" w:type="dxa"/>
          </w:tcPr>
          <w:p w14:paraId="4A7048A5" w14:textId="77777777" w:rsidR="00CC601D" w:rsidRPr="003C2C03" w:rsidRDefault="00CC601D" w:rsidP="007D79A4">
            <w:pPr>
              <w:ind w:firstLine="0"/>
              <w:rPr>
                <w:b/>
                <w:bCs/>
              </w:rPr>
            </w:pPr>
            <w:r w:rsidRPr="003C2C03">
              <w:rPr>
                <w:rFonts w:ascii="Times New Roman" w:eastAsia="Arial Unicode MS" w:hAnsi="Times New Roman" w:cs="Times New Roman"/>
              </w:rPr>
              <w:t>Общая масса рыб (</w:t>
            </w:r>
            <w:r w:rsidRPr="003C2C03">
              <w:rPr>
                <w:rFonts w:ascii="Times New Roman" w:eastAsia="Arial Unicode MS" w:hAnsi="Times New Roman" w:cs="Times New Roman"/>
                <w:lang w:val="en-US"/>
              </w:rPr>
              <w:t>Q</w:t>
            </w:r>
            <w:r w:rsidRPr="003C2C03">
              <w:rPr>
                <w:rFonts w:ascii="Times New Roman" w:eastAsia="Arial Unicode MS" w:hAnsi="Times New Roman" w:cs="Times New Roman"/>
                <w:lang w:val="kk-KZ"/>
              </w:rPr>
              <w:t>)</w:t>
            </w:r>
            <w:r w:rsidRPr="003C2C03">
              <w:rPr>
                <w:rFonts w:ascii="Times New Roman" w:eastAsia="Arial Unicode MS" w:hAnsi="Times New Roman" w:cs="Times New Roman"/>
              </w:rPr>
              <w:t>, г</w:t>
            </w:r>
          </w:p>
        </w:tc>
        <w:tc>
          <w:tcPr>
            <w:tcW w:w="1695" w:type="dxa"/>
            <w:shd w:val="clear" w:color="auto" w:fill="auto"/>
          </w:tcPr>
          <w:p w14:paraId="509FBB68" w14:textId="77777777" w:rsidR="00CC601D" w:rsidRPr="003C2C03" w:rsidRDefault="00CC601D" w:rsidP="007D79A4">
            <w:pPr>
              <w:tabs>
                <w:tab w:val="left" w:pos="567"/>
              </w:tabs>
              <w:ind w:firstLine="0"/>
              <w:jc w:val="center"/>
              <w:rPr>
                <w:rFonts w:ascii="Times New Roman" w:hAnsi="Times New Roman" w:cs="Times New Roman"/>
                <w:lang w:val="en-US"/>
              </w:rPr>
            </w:pPr>
            <w:r w:rsidRPr="003C2C03">
              <w:rPr>
                <w:rFonts w:ascii="Times New Roman" w:hAnsi="Times New Roman" w:cs="Times New Roman"/>
                <w:lang w:val="kk-KZ"/>
              </w:rPr>
              <w:t>0</w:t>
            </w:r>
            <w:r w:rsidRPr="003C2C03">
              <w:rPr>
                <w:rFonts w:ascii="Times New Roman" w:hAnsi="Times New Roman" w:cs="Times New Roman"/>
                <w:lang w:val="en-US"/>
              </w:rPr>
              <w:t>.</w:t>
            </w:r>
            <w:r w:rsidRPr="003C2C03">
              <w:rPr>
                <w:rFonts w:ascii="Times New Roman" w:hAnsi="Times New Roman" w:cs="Times New Roman"/>
                <w:lang w:val="kk-KZ"/>
              </w:rPr>
              <w:t>17-2</w:t>
            </w:r>
            <w:r w:rsidRPr="003C2C03">
              <w:rPr>
                <w:rFonts w:ascii="Times New Roman" w:hAnsi="Times New Roman" w:cs="Times New Roman"/>
                <w:lang w:val="en-US"/>
              </w:rPr>
              <w:t>.</w:t>
            </w:r>
            <w:r w:rsidRPr="003C2C03">
              <w:rPr>
                <w:rFonts w:ascii="Times New Roman" w:hAnsi="Times New Roman" w:cs="Times New Roman"/>
                <w:lang w:val="kk-KZ"/>
              </w:rPr>
              <w:t>94</w:t>
            </w:r>
          </w:p>
        </w:tc>
        <w:tc>
          <w:tcPr>
            <w:tcW w:w="1434" w:type="dxa"/>
            <w:shd w:val="clear" w:color="auto" w:fill="auto"/>
          </w:tcPr>
          <w:p w14:paraId="1AE559FA" w14:textId="77777777" w:rsidR="00CC601D" w:rsidRPr="003C2C03" w:rsidRDefault="00CC601D" w:rsidP="007D79A4">
            <w:pPr>
              <w:tabs>
                <w:tab w:val="left" w:pos="567"/>
              </w:tabs>
              <w:ind w:firstLine="0"/>
              <w:jc w:val="center"/>
              <w:rPr>
                <w:rFonts w:ascii="Times New Roman" w:eastAsia="Gungsuh" w:hAnsi="Times New Roman" w:cs="Times New Roman"/>
                <w:lang w:val="en-US"/>
              </w:rPr>
            </w:pPr>
            <w:r w:rsidRPr="003C2C03">
              <w:rPr>
                <w:rFonts w:ascii="Times New Roman" w:eastAsia="Gungsuh" w:hAnsi="Times New Roman" w:cs="Times New Roman"/>
                <w:lang w:val="en-US"/>
              </w:rPr>
              <w:t>0.7</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0</w:t>
            </w:r>
            <w:r w:rsidRPr="003C2C03">
              <w:rPr>
                <w:rFonts w:ascii="Times New Roman" w:eastAsia="MS Gothic" w:hAnsi="Times New Roman" w:cs="Times New Roman"/>
                <w:lang w:val="en-US"/>
              </w:rPr>
              <w:t>.50</w:t>
            </w:r>
          </w:p>
        </w:tc>
        <w:tc>
          <w:tcPr>
            <w:tcW w:w="993" w:type="dxa"/>
            <w:shd w:val="clear" w:color="auto" w:fill="auto"/>
          </w:tcPr>
          <w:p w14:paraId="6BB99373" w14:textId="77777777" w:rsidR="00CC601D" w:rsidRPr="003C2C03" w:rsidRDefault="00CC601D" w:rsidP="007D79A4">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0.75</w:t>
            </w:r>
          </w:p>
        </w:tc>
        <w:tc>
          <w:tcPr>
            <w:tcW w:w="1134" w:type="dxa"/>
            <w:shd w:val="clear" w:color="auto" w:fill="auto"/>
          </w:tcPr>
          <w:p w14:paraId="495A957E" w14:textId="77777777" w:rsidR="00CC601D" w:rsidRPr="003C2C03" w:rsidRDefault="00CC601D" w:rsidP="007D79A4">
            <w:pPr>
              <w:ind w:firstLine="0"/>
              <w:jc w:val="center"/>
              <w:rPr>
                <w:rFonts w:ascii="Times New Roman" w:hAnsi="Times New Roman" w:cs="Times New Roman"/>
                <w:lang w:val="kk-KZ"/>
              </w:rPr>
            </w:pPr>
            <w:r w:rsidRPr="003C2C03">
              <w:rPr>
                <w:rFonts w:ascii="Times New Roman" w:eastAsia="Yu Gothic" w:hAnsi="Times New Roman" w:cs="Times New Roman"/>
                <w:lang w:val="en-US"/>
              </w:rPr>
              <w:t>114.02</w:t>
            </w:r>
          </w:p>
        </w:tc>
      </w:tr>
      <w:tr w:rsidR="00CC601D" w:rsidRPr="003C2C03" w14:paraId="4195E556" w14:textId="77777777" w:rsidTr="00CC601D">
        <w:trPr>
          <w:trHeight w:val="207"/>
          <w:jc w:val="center"/>
        </w:trPr>
        <w:tc>
          <w:tcPr>
            <w:tcW w:w="4112" w:type="dxa"/>
          </w:tcPr>
          <w:p w14:paraId="4F173E80" w14:textId="77777777" w:rsidR="00CC601D" w:rsidRPr="003C2C03" w:rsidRDefault="00CC601D" w:rsidP="007D79A4">
            <w:pPr>
              <w:widowControl w:val="0"/>
              <w:ind w:firstLine="0"/>
              <w:rPr>
                <w:rFonts w:ascii="Times New Roman" w:eastAsia="Arial Unicode MS" w:hAnsi="Times New Roman" w:cs="Times New Roman"/>
                <w:lang w:val="kk-KZ"/>
              </w:rPr>
            </w:pPr>
            <w:r w:rsidRPr="003C2C03">
              <w:rPr>
                <w:rFonts w:ascii="Times New Roman" w:eastAsia="Arial Unicode MS" w:hAnsi="Times New Roman" w:cs="Times New Roman"/>
                <w:lang w:val="kk-KZ"/>
              </w:rPr>
              <w:t xml:space="preserve">Коэффициент упитанности </w:t>
            </w:r>
          </w:p>
          <w:p w14:paraId="49C587E5" w14:textId="77777777" w:rsidR="00CC601D" w:rsidRPr="003C2C03" w:rsidRDefault="00CC601D" w:rsidP="007D79A4">
            <w:pPr>
              <w:ind w:firstLine="0"/>
              <w:rPr>
                <w:b/>
                <w:bCs/>
              </w:rPr>
            </w:pPr>
            <w:r w:rsidRPr="003C2C03">
              <w:rPr>
                <w:rFonts w:ascii="Times New Roman" w:eastAsia="Arial Unicode MS" w:hAnsi="Times New Roman" w:cs="Times New Roman"/>
                <w:lang w:val="kk-KZ"/>
              </w:rPr>
              <w:t>по Фультону</w:t>
            </w:r>
            <w:r w:rsidRPr="003C2C03">
              <w:rPr>
                <w:rFonts w:ascii="Times New Roman" w:eastAsia="Arial Unicode MS" w:hAnsi="Times New Roman" w:cs="Times New Roman"/>
              </w:rPr>
              <w:t xml:space="preserve"> (</w:t>
            </w:r>
            <w:r w:rsidRPr="003C2C03">
              <w:rPr>
                <w:rFonts w:ascii="Times New Roman" w:eastAsia="Arial Unicode MS" w:hAnsi="Times New Roman" w:cs="Times New Roman"/>
                <w:lang w:val="en-US"/>
              </w:rPr>
              <w:t>F</w:t>
            </w:r>
            <w:r w:rsidRPr="003C2C03">
              <w:rPr>
                <w:rFonts w:ascii="Times New Roman" w:eastAsia="Arial Unicode MS" w:hAnsi="Times New Roman" w:cs="Times New Roman"/>
                <w:lang w:val="kk-KZ"/>
              </w:rPr>
              <w:t>)</w:t>
            </w:r>
          </w:p>
        </w:tc>
        <w:tc>
          <w:tcPr>
            <w:tcW w:w="1695" w:type="dxa"/>
            <w:shd w:val="clear" w:color="auto" w:fill="auto"/>
          </w:tcPr>
          <w:p w14:paraId="39FB3C66" w14:textId="77777777" w:rsidR="00CC601D" w:rsidRPr="003C2C03" w:rsidRDefault="00CC601D" w:rsidP="007D79A4">
            <w:pPr>
              <w:tabs>
                <w:tab w:val="left" w:pos="567"/>
              </w:tabs>
              <w:ind w:firstLine="0"/>
              <w:jc w:val="center"/>
              <w:rPr>
                <w:rFonts w:ascii="Times New Roman" w:hAnsi="Times New Roman" w:cs="Times New Roman"/>
                <w:lang w:val="en-US"/>
              </w:rPr>
            </w:pPr>
            <w:r w:rsidRPr="003C2C03">
              <w:rPr>
                <w:rFonts w:ascii="Times New Roman" w:hAnsi="Times New Roman" w:cs="Times New Roman"/>
                <w:lang w:val="kk-KZ"/>
              </w:rPr>
              <w:t>0</w:t>
            </w:r>
            <w:r w:rsidRPr="003C2C03">
              <w:rPr>
                <w:rFonts w:ascii="Times New Roman" w:hAnsi="Times New Roman" w:cs="Times New Roman"/>
                <w:lang w:val="en-US"/>
              </w:rPr>
              <w:t>.</w:t>
            </w:r>
            <w:r w:rsidRPr="003C2C03">
              <w:rPr>
                <w:rFonts w:ascii="Times New Roman" w:hAnsi="Times New Roman" w:cs="Times New Roman"/>
                <w:lang w:val="kk-KZ"/>
              </w:rPr>
              <w:t>94</w:t>
            </w:r>
            <w:r w:rsidRPr="003C2C03">
              <w:rPr>
                <w:rFonts w:ascii="Times New Roman" w:hAnsi="Times New Roman" w:cs="Times New Roman"/>
                <w:lang w:val="en-US"/>
              </w:rPr>
              <w:t>-1.32</w:t>
            </w:r>
          </w:p>
        </w:tc>
        <w:tc>
          <w:tcPr>
            <w:tcW w:w="1434" w:type="dxa"/>
            <w:shd w:val="clear" w:color="auto" w:fill="auto"/>
          </w:tcPr>
          <w:p w14:paraId="7648F795" w14:textId="77777777" w:rsidR="00CC601D" w:rsidRPr="003C2C03" w:rsidRDefault="00CC601D" w:rsidP="007D79A4">
            <w:pPr>
              <w:tabs>
                <w:tab w:val="left" w:pos="567"/>
              </w:tabs>
              <w:ind w:firstLine="0"/>
              <w:jc w:val="center"/>
              <w:rPr>
                <w:rFonts w:ascii="Times New Roman" w:eastAsia="Gungsuh" w:hAnsi="Times New Roman" w:cs="Times New Roman"/>
                <w:lang w:val="en-US"/>
              </w:rPr>
            </w:pPr>
            <w:r w:rsidRPr="003C2C03">
              <w:rPr>
                <w:rFonts w:ascii="Times New Roman" w:eastAsia="Gungsuh" w:hAnsi="Times New Roman" w:cs="Times New Roman"/>
                <w:lang w:val="en-US"/>
              </w:rPr>
              <w:t>1.1</w:t>
            </w:r>
            <w:r w:rsidRPr="003C2C03">
              <w:rPr>
                <w:rFonts w:ascii="Times New Roman" w:eastAsia="MS Gothic" w:hAnsi="Times New Roman" w:cs="Times New Roman"/>
                <w:sz w:val="20"/>
                <w:szCs w:val="20"/>
              </w:rPr>
              <w:t>土</w:t>
            </w:r>
            <w:r w:rsidRPr="003C2C03">
              <w:rPr>
                <w:rFonts w:ascii="Times New Roman" w:eastAsia="MS Gothic" w:hAnsi="Times New Roman" w:cs="Times New Roman"/>
              </w:rPr>
              <w:t>0</w:t>
            </w:r>
            <w:r w:rsidRPr="003C2C03">
              <w:rPr>
                <w:rFonts w:ascii="Times New Roman" w:eastAsia="MS Gothic" w:hAnsi="Times New Roman" w:cs="Times New Roman"/>
                <w:lang w:val="en-US"/>
              </w:rPr>
              <w:t>.11</w:t>
            </w:r>
          </w:p>
        </w:tc>
        <w:tc>
          <w:tcPr>
            <w:tcW w:w="993" w:type="dxa"/>
            <w:shd w:val="clear" w:color="auto" w:fill="auto"/>
          </w:tcPr>
          <w:p w14:paraId="684F09DC" w14:textId="77777777" w:rsidR="00CC601D" w:rsidRPr="003C2C03" w:rsidRDefault="00CC601D" w:rsidP="007D79A4">
            <w:pPr>
              <w:tabs>
                <w:tab w:val="left" w:pos="567"/>
              </w:tabs>
              <w:ind w:firstLine="0"/>
              <w:jc w:val="center"/>
              <w:rPr>
                <w:rFonts w:ascii="Times New Roman" w:eastAsia="Yu Gothic" w:hAnsi="Times New Roman" w:cs="Times New Roman"/>
                <w:lang w:val="en-US"/>
              </w:rPr>
            </w:pPr>
            <w:r w:rsidRPr="003C2C03">
              <w:rPr>
                <w:rFonts w:ascii="Times New Roman" w:eastAsia="Yu Gothic" w:hAnsi="Times New Roman" w:cs="Times New Roman"/>
                <w:lang w:val="en-US"/>
              </w:rPr>
              <w:t>0.13</w:t>
            </w:r>
          </w:p>
        </w:tc>
        <w:tc>
          <w:tcPr>
            <w:tcW w:w="1134" w:type="dxa"/>
            <w:shd w:val="clear" w:color="auto" w:fill="auto"/>
          </w:tcPr>
          <w:p w14:paraId="3B3A2B24" w14:textId="77777777" w:rsidR="00CC601D" w:rsidRPr="003C2C03" w:rsidRDefault="00CC601D" w:rsidP="007D79A4">
            <w:pPr>
              <w:ind w:firstLine="0"/>
              <w:jc w:val="center"/>
              <w:rPr>
                <w:rFonts w:ascii="Times New Roman" w:hAnsi="Times New Roman" w:cs="Times New Roman"/>
                <w:lang w:val="en-US"/>
              </w:rPr>
            </w:pPr>
            <w:r w:rsidRPr="003C2C03">
              <w:rPr>
                <w:rFonts w:ascii="Times New Roman" w:hAnsi="Times New Roman" w:cs="Times New Roman"/>
                <w:lang w:val="en-US"/>
              </w:rPr>
              <w:t>11.64</w:t>
            </w:r>
          </w:p>
        </w:tc>
      </w:tr>
    </w:tbl>
    <w:p w14:paraId="2E8BE53E" w14:textId="77777777" w:rsidR="009D4DD3" w:rsidRPr="003C2C03" w:rsidRDefault="009D4DD3" w:rsidP="0055286F">
      <w:pPr>
        <w:widowControl w:val="0"/>
        <w:autoSpaceDE w:val="0"/>
        <w:autoSpaceDN w:val="0"/>
        <w:adjustRightInd w:val="0"/>
        <w:ind w:firstLine="567"/>
        <w:rPr>
          <w:sz w:val="28"/>
          <w:szCs w:val="28"/>
        </w:rPr>
      </w:pPr>
    </w:p>
    <w:p w14:paraId="47E63C90" w14:textId="77777777" w:rsidR="000D1590" w:rsidRPr="003C2C03" w:rsidRDefault="00C20764" w:rsidP="005C4820">
      <w:pPr>
        <w:widowControl w:val="0"/>
        <w:autoSpaceDE w:val="0"/>
        <w:autoSpaceDN w:val="0"/>
        <w:adjustRightInd w:val="0"/>
        <w:rPr>
          <w:sz w:val="28"/>
          <w:szCs w:val="28"/>
        </w:rPr>
      </w:pPr>
      <w:r w:rsidRPr="003C2C03">
        <w:rPr>
          <w:sz w:val="28"/>
          <w:szCs w:val="28"/>
        </w:rPr>
        <w:t xml:space="preserve">По результатам  проведенных исследований нами установлено значительное сокращение ареалов распространения тибетского гольца. </w:t>
      </w:r>
      <w:r w:rsidR="0087405D" w:rsidRPr="003C2C03">
        <w:rPr>
          <w:sz w:val="28"/>
          <w:szCs w:val="28"/>
        </w:rPr>
        <w:t xml:space="preserve">Промыслового значения не имеет. Для водоемов Юго – Восточного Казахстана малоизученный вид. </w:t>
      </w:r>
    </w:p>
    <w:p w14:paraId="7396EEFD" w14:textId="527E229A" w:rsidR="00E86EC7" w:rsidRPr="003C2C03" w:rsidRDefault="000D1590" w:rsidP="005C4820">
      <w:pPr>
        <w:widowControl w:val="0"/>
        <w:autoSpaceDE w:val="0"/>
        <w:autoSpaceDN w:val="0"/>
        <w:adjustRightInd w:val="0"/>
        <w:rPr>
          <w:rFonts w:eastAsia="Times New Roman"/>
          <w:sz w:val="28"/>
          <w:szCs w:val="28"/>
        </w:rPr>
      </w:pPr>
      <w:r w:rsidRPr="005D3F93">
        <w:rPr>
          <w:i/>
          <w:iCs/>
          <w:sz w:val="28"/>
          <w:szCs w:val="28"/>
        </w:rPr>
        <w:t>Заключение</w:t>
      </w:r>
      <w:r w:rsidR="00E86EC7" w:rsidRPr="005D3F93">
        <w:rPr>
          <w:i/>
          <w:iCs/>
          <w:sz w:val="28"/>
          <w:szCs w:val="28"/>
        </w:rPr>
        <w:t>.</w:t>
      </w:r>
      <w:r w:rsidR="00E86EC7" w:rsidRPr="003C2C03">
        <w:rPr>
          <w:b/>
          <w:bCs/>
          <w:sz w:val="28"/>
          <w:szCs w:val="28"/>
        </w:rPr>
        <w:t xml:space="preserve"> </w:t>
      </w:r>
      <w:r w:rsidR="00E86EC7" w:rsidRPr="003C2C03">
        <w:rPr>
          <w:rFonts w:eastAsia="Times New Roman"/>
          <w:sz w:val="28"/>
          <w:szCs w:val="28"/>
        </w:rPr>
        <w:t>По совокупности полученных данных можно построить следующие ряды распространенности видов:</w:t>
      </w:r>
    </w:p>
    <w:p w14:paraId="491651CD" w14:textId="0BCCA97E" w:rsidR="00E86EC7" w:rsidRPr="003C2C03" w:rsidRDefault="00E86EC7" w:rsidP="005D3F93">
      <w:pPr>
        <w:widowControl w:val="0"/>
        <w:tabs>
          <w:tab w:val="left" w:pos="567"/>
        </w:tabs>
        <w:autoSpaceDE w:val="0"/>
        <w:autoSpaceDN w:val="0"/>
        <w:adjustRightInd w:val="0"/>
        <w:rPr>
          <w:rFonts w:eastAsia="Times New Roman"/>
          <w:sz w:val="28"/>
          <w:szCs w:val="28"/>
        </w:rPr>
      </w:pPr>
      <w:r w:rsidRPr="003C2C03">
        <w:rPr>
          <w:rFonts w:eastAsia="Times New Roman"/>
          <w:sz w:val="28"/>
          <w:szCs w:val="28"/>
        </w:rPr>
        <w:t>1) Аборигенные виды: пятнистый губач и голый осман &gt; тибетский голец &gt; балхашский гольян и балхашская маринка &gt; чешуйчатый осман &gt; серый голец и балхашский окунь &gt; илийская маринка, семиреченский гольян, голец Северцова и одноцветный губач.</w:t>
      </w:r>
    </w:p>
    <w:p w14:paraId="5840608E" w14:textId="37259145" w:rsidR="00E86EC7" w:rsidRPr="003C2C03" w:rsidRDefault="00E86EC7" w:rsidP="005D3F93">
      <w:pPr>
        <w:widowControl w:val="0"/>
        <w:tabs>
          <w:tab w:val="left" w:pos="567"/>
        </w:tabs>
        <w:autoSpaceDE w:val="0"/>
        <w:autoSpaceDN w:val="0"/>
        <w:adjustRightInd w:val="0"/>
        <w:rPr>
          <w:b/>
          <w:bCs/>
          <w:sz w:val="28"/>
          <w:szCs w:val="28"/>
          <w:highlight w:val="red"/>
        </w:rPr>
      </w:pPr>
      <w:r w:rsidRPr="003C2C03">
        <w:rPr>
          <w:rFonts w:eastAsia="Times New Roman"/>
          <w:sz w:val="28"/>
          <w:szCs w:val="28"/>
        </w:rPr>
        <w:t>2) Чужеродные виды: амурский чебачок (псевдорасбора) &gt; китайский бычок, элеотрис и медака &gt; плотва,  серебряный карась, сазан (карп), глазчатый горчак &gt; речная абботтина и лещ &gt; судак &gt; микижа и востробрюшка.</w:t>
      </w:r>
    </w:p>
    <w:p w14:paraId="66AE2D43" w14:textId="3418379F" w:rsidR="0055286F" w:rsidRPr="003C2C03" w:rsidRDefault="00E86EC7" w:rsidP="005D3F93">
      <w:pPr>
        <w:widowControl w:val="0"/>
        <w:autoSpaceDE w:val="0"/>
        <w:autoSpaceDN w:val="0"/>
        <w:adjustRightInd w:val="0"/>
        <w:rPr>
          <w:b/>
          <w:bCs/>
          <w:sz w:val="28"/>
          <w:szCs w:val="28"/>
        </w:rPr>
      </w:pPr>
      <w:r w:rsidRPr="003C2C03">
        <w:rPr>
          <w:bCs/>
          <w:sz w:val="28"/>
          <w:szCs w:val="28"/>
        </w:rPr>
        <w:t xml:space="preserve">Узкое распространение аборигенного чешуйчатого османа и чужеродной микижи определяется естсетвенной ограниченностью подходящих мест обитания </w:t>
      </w:r>
      <w:r w:rsidR="00B171D2" w:rsidRPr="003C2C03">
        <w:rPr>
          <w:bCs/>
          <w:sz w:val="28"/>
          <w:szCs w:val="28"/>
        </w:rPr>
        <w:t xml:space="preserve">этих видов </w:t>
      </w:r>
      <w:r w:rsidR="0087141E">
        <w:rPr>
          <w:bCs/>
          <w:sz w:val="28"/>
          <w:szCs w:val="28"/>
        </w:rPr>
        <w:t>(холодные горные реки с тур</w:t>
      </w:r>
      <w:r w:rsidRPr="003C2C03">
        <w:rPr>
          <w:bCs/>
          <w:sz w:val="28"/>
          <w:szCs w:val="28"/>
        </w:rPr>
        <w:t>б</w:t>
      </w:r>
      <w:r w:rsidR="0087141E">
        <w:rPr>
          <w:bCs/>
          <w:sz w:val="28"/>
          <w:szCs w:val="28"/>
          <w:lang w:val="kk-KZ"/>
        </w:rPr>
        <w:t>у</w:t>
      </w:r>
      <w:r w:rsidRPr="003C2C03">
        <w:rPr>
          <w:bCs/>
          <w:sz w:val="28"/>
          <w:szCs w:val="28"/>
        </w:rPr>
        <w:t>ле</w:t>
      </w:r>
      <w:r w:rsidR="0087141E">
        <w:rPr>
          <w:bCs/>
          <w:sz w:val="28"/>
          <w:szCs w:val="28"/>
          <w:lang w:val="kk-KZ"/>
        </w:rPr>
        <w:t>н</w:t>
      </w:r>
      <w:r w:rsidRPr="003C2C03">
        <w:rPr>
          <w:bCs/>
          <w:sz w:val="28"/>
          <w:szCs w:val="28"/>
        </w:rPr>
        <w:t>тным течением). Сокращение ареалов</w:t>
      </w:r>
      <w:r w:rsidR="00C42BCF" w:rsidRPr="003C2C03">
        <w:rPr>
          <w:bCs/>
          <w:sz w:val="28"/>
          <w:szCs w:val="28"/>
        </w:rPr>
        <w:t xml:space="preserve"> большинства </w:t>
      </w:r>
      <w:r w:rsidR="00B171D2" w:rsidRPr="003C2C03">
        <w:rPr>
          <w:bCs/>
          <w:sz w:val="28"/>
          <w:szCs w:val="28"/>
        </w:rPr>
        <w:t xml:space="preserve">других </w:t>
      </w:r>
      <w:r w:rsidR="00C42BCF" w:rsidRPr="003C2C03">
        <w:rPr>
          <w:bCs/>
          <w:sz w:val="28"/>
          <w:szCs w:val="28"/>
        </w:rPr>
        <w:t xml:space="preserve">аборигенных видов рыб </w:t>
      </w:r>
      <w:r w:rsidR="00C42BCF" w:rsidRPr="003C2C03">
        <w:rPr>
          <w:rFonts w:eastAsia="Times New Roman"/>
          <w:sz w:val="28"/>
          <w:szCs w:val="28"/>
        </w:rPr>
        <w:t xml:space="preserve">произошло в результате уничтожения пригодных мест обитания. Балхашский окунь и оба вида маринок являются желанной добычей местных рыбаков. </w:t>
      </w:r>
    </w:p>
    <w:p w14:paraId="2458DB4E" w14:textId="77777777" w:rsidR="000D1590" w:rsidRPr="003C2C03" w:rsidRDefault="000D1590" w:rsidP="0055286F">
      <w:pPr>
        <w:widowControl w:val="0"/>
        <w:autoSpaceDE w:val="0"/>
        <w:autoSpaceDN w:val="0"/>
        <w:adjustRightInd w:val="0"/>
        <w:ind w:firstLine="567"/>
        <w:rPr>
          <w:sz w:val="28"/>
          <w:szCs w:val="28"/>
        </w:rPr>
      </w:pPr>
    </w:p>
    <w:p w14:paraId="7FE1F37C" w14:textId="17C40DF7" w:rsidR="00FC1A4D" w:rsidRPr="003C2C03" w:rsidRDefault="00366537" w:rsidP="00FC1A4D">
      <w:pPr>
        <w:rPr>
          <w:lang w:val="kk-KZ"/>
        </w:rPr>
      </w:pPr>
      <w:r w:rsidRPr="003C2C03">
        <w:rPr>
          <w:b/>
          <w:sz w:val="28"/>
          <w:szCs w:val="28"/>
        </w:rPr>
        <w:t xml:space="preserve">3.6 </w:t>
      </w:r>
      <w:r w:rsidR="00FC1A4D" w:rsidRPr="003C2C03">
        <w:rPr>
          <w:b/>
          <w:sz w:val="28"/>
          <w:szCs w:val="28"/>
          <w:lang w:val="kk-KZ"/>
        </w:rPr>
        <w:t>В</w:t>
      </w:r>
      <w:r w:rsidR="00FC1A4D" w:rsidRPr="003C2C03">
        <w:rPr>
          <w:b/>
          <w:sz w:val="28"/>
          <w:szCs w:val="28"/>
        </w:rPr>
        <w:t xml:space="preserve">лияние хозяйственной деятельности на ихтиофауну </w:t>
      </w:r>
      <w:r w:rsidR="00D60FAB" w:rsidRPr="003C2C03">
        <w:rPr>
          <w:b/>
          <w:sz w:val="28"/>
          <w:szCs w:val="28"/>
          <w:lang w:val="kk-KZ"/>
        </w:rPr>
        <w:t>малых водоемов</w:t>
      </w:r>
    </w:p>
    <w:p w14:paraId="1A46C613" w14:textId="77777777" w:rsidR="00366537" w:rsidRPr="003C2C03" w:rsidRDefault="00366537" w:rsidP="007621D0">
      <w:pPr>
        <w:ind w:left="709" w:firstLine="0"/>
        <w:rPr>
          <w:highlight w:val="yellow"/>
        </w:rPr>
      </w:pPr>
    </w:p>
    <w:p w14:paraId="1E178F82" w14:textId="13392A94" w:rsidR="00552F4E" w:rsidRPr="003C2C03" w:rsidRDefault="00FC1A4D" w:rsidP="005D3F93">
      <w:pPr>
        <w:rPr>
          <w:sz w:val="28"/>
          <w:szCs w:val="28"/>
        </w:rPr>
      </w:pPr>
      <w:r w:rsidRPr="003C2C03">
        <w:rPr>
          <w:sz w:val="28"/>
          <w:szCs w:val="28"/>
        </w:rPr>
        <w:t>Рыболовство в естественных водоемах приближается к своему максимуму, поэтому для дальнейшего увеличения рыбной продукции необходимо развитие аквакультуры [</w:t>
      </w:r>
      <w:r w:rsidR="004658FC" w:rsidRPr="003C2C03">
        <w:rPr>
          <w:sz w:val="28"/>
          <w:szCs w:val="28"/>
          <w:lang w:val="kk-KZ"/>
        </w:rPr>
        <w:t>3</w:t>
      </w:r>
      <w:r w:rsidR="00C11132">
        <w:rPr>
          <w:sz w:val="28"/>
          <w:szCs w:val="28"/>
          <w:lang w:val="kk-KZ"/>
        </w:rPr>
        <w:t>10</w:t>
      </w:r>
      <w:r w:rsidR="004658FC" w:rsidRPr="003C2C03">
        <w:rPr>
          <w:sz w:val="28"/>
          <w:szCs w:val="28"/>
          <w:lang w:val="kk-KZ"/>
        </w:rPr>
        <w:t>-31</w:t>
      </w:r>
      <w:r w:rsidR="00C11132">
        <w:rPr>
          <w:sz w:val="28"/>
          <w:szCs w:val="28"/>
          <w:lang w:val="kk-KZ"/>
        </w:rPr>
        <w:t>1</w:t>
      </w:r>
      <w:r w:rsidRPr="003C2C03">
        <w:rPr>
          <w:sz w:val="28"/>
          <w:szCs w:val="28"/>
        </w:rPr>
        <w:t xml:space="preserve">]. В Республике Казахстан эта проблема стоит особенно остро в связи с трансграничным положением большинства крупных рек, основной сток которых формируется за пределами этой страны. В бассейне реки </w:t>
      </w:r>
      <w:r w:rsidRPr="003C2C03">
        <w:rPr>
          <w:sz w:val="28"/>
          <w:szCs w:val="28"/>
        </w:rPr>
        <w:lastRenderedPageBreak/>
        <w:t>Ил</w:t>
      </w:r>
      <w:r w:rsidR="00331D2A" w:rsidRPr="003C2C03">
        <w:rPr>
          <w:sz w:val="28"/>
          <w:szCs w:val="28"/>
          <w:lang w:val="kk-KZ"/>
        </w:rPr>
        <w:t>е</w:t>
      </w:r>
      <w:r w:rsidRPr="003C2C03">
        <w:rPr>
          <w:sz w:val="28"/>
          <w:szCs w:val="28"/>
        </w:rPr>
        <w:t xml:space="preserve"> проблема усугубляется высокой плотностью человеческого населения, нерациональным  управлением водными ресурсами [</w:t>
      </w:r>
      <w:r w:rsidR="004658FC" w:rsidRPr="003C2C03">
        <w:rPr>
          <w:sz w:val="28"/>
          <w:szCs w:val="28"/>
          <w:lang w:val="kk-KZ"/>
        </w:rPr>
        <w:t>31</w:t>
      </w:r>
      <w:r w:rsidR="00C11132">
        <w:rPr>
          <w:sz w:val="28"/>
          <w:szCs w:val="28"/>
          <w:lang w:val="kk-KZ"/>
        </w:rPr>
        <w:t>2</w:t>
      </w:r>
      <w:r w:rsidR="004658FC" w:rsidRPr="003C2C03">
        <w:rPr>
          <w:sz w:val="28"/>
          <w:szCs w:val="28"/>
          <w:lang w:val="kk-KZ"/>
        </w:rPr>
        <w:t>-31</w:t>
      </w:r>
      <w:r w:rsidR="00C11132">
        <w:rPr>
          <w:sz w:val="28"/>
          <w:szCs w:val="28"/>
          <w:lang w:val="kk-KZ"/>
        </w:rPr>
        <w:t>5</w:t>
      </w:r>
      <w:r w:rsidRPr="003C2C03">
        <w:rPr>
          <w:sz w:val="28"/>
          <w:szCs w:val="28"/>
        </w:rPr>
        <w:t>]. Аборигенная фауна рыб этого бассейна состоит из нескольких видов рыб с высокой степенью эндемизма [</w:t>
      </w:r>
      <w:r w:rsidR="004658FC" w:rsidRPr="003C2C03">
        <w:rPr>
          <w:sz w:val="28"/>
          <w:szCs w:val="28"/>
          <w:lang w:val="kk-KZ"/>
        </w:rPr>
        <w:t>191</w:t>
      </w:r>
      <w:r w:rsidRPr="003C2C03">
        <w:rPr>
          <w:sz w:val="28"/>
          <w:szCs w:val="28"/>
        </w:rPr>
        <w:t>]. Во второй половине прошлого века сюда было вселено более 30 чужеродных видов рыб, которые вытеснили аборигенную ихтиофауну в небольшие притоки и пруды [</w:t>
      </w:r>
      <w:r w:rsidR="004658FC" w:rsidRPr="003C2C03">
        <w:rPr>
          <w:sz w:val="28"/>
          <w:szCs w:val="28"/>
          <w:lang w:val="kk-KZ"/>
        </w:rPr>
        <w:t>30</w:t>
      </w:r>
      <w:r w:rsidRPr="003C2C03">
        <w:rPr>
          <w:sz w:val="28"/>
          <w:szCs w:val="28"/>
        </w:rPr>
        <w:t>]. В бассейне реки Ил</w:t>
      </w:r>
      <w:r w:rsidR="00331D2A" w:rsidRPr="003C2C03">
        <w:rPr>
          <w:sz w:val="28"/>
          <w:szCs w:val="28"/>
          <w:lang w:val="kk-KZ"/>
        </w:rPr>
        <w:t>е</w:t>
      </w:r>
      <w:r w:rsidRPr="003C2C03">
        <w:rPr>
          <w:sz w:val="28"/>
          <w:szCs w:val="28"/>
        </w:rPr>
        <w:t xml:space="preserve"> имеется большое число небольших озер и прудов, созданных преимущественно в советское время. Разрушение советской системы привело к упадку сельского хозяйства. Особенно острый кризис произошел в рыбоводстве, в результате чего большая часть прудов оказалась заброшенной. В настоящее время правительство усиленно стимулирует развитие аквакультуры в Республике Казахстан </w:t>
      </w:r>
      <w:r w:rsidR="004658FC" w:rsidRPr="003C2C03">
        <w:rPr>
          <w:sz w:val="28"/>
          <w:szCs w:val="28"/>
        </w:rPr>
        <w:t>[297]</w:t>
      </w:r>
      <w:r w:rsidRPr="003C2C03">
        <w:rPr>
          <w:sz w:val="28"/>
          <w:szCs w:val="28"/>
        </w:rPr>
        <w:t>. Интенсификация аквакультуры приводит к повышенной нагрузке на экосистемы прудов и окружающую среду [</w:t>
      </w:r>
      <w:r w:rsidR="004658FC" w:rsidRPr="003C2C03">
        <w:rPr>
          <w:sz w:val="28"/>
          <w:szCs w:val="28"/>
          <w:lang w:val="kk-KZ"/>
        </w:rPr>
        <w:t>3</w:t>
      </w:r>
      <w:r w:rsidR="00C11132">
        <w:rPr>
          <w:sz w:val="28"/>
          <w:szCs w:val="28"/>
          <w:lang w:val="kk-KZ"/>
        </w:rPr>
        <w:t>10</w:t>
      </w:r>
      <w:r w:rsidR="004658FC" w:rsidRPr="003C2C03">
        <w:rPr>
          <w:sz w:val="28"/>
          <w:szCs w:val="28"/>
        </w:rPr>
        <w:t xml:space="preserve">, </w:t>
      </w:r>
      <w:r w:rsidR="004658FC" w:rsidRPr="003C2C03">
        <w:rPr>
          <w:sz w:val="28"/>
          <w:szCs w:val="28"/>
          <w:lang w:val="kk-KZ"/>
        </w:rPr>
        <w:t>31</w:t>
      </w:r>
      <w:r w:rsidR="00C11132">
        <w:rPr>
          <w:sz w:val="28"/>
          <w:szCs w:val="28"/>
          <w:lang w:val="kk-KZ"/>
        </w:rPr>
        <w:t>6</w:t>
      </w:r>
      <w:r w:rsidR="004658FC" w:rsidRPr="003C2C03">
        <w:rPr>
          <w:sz w:val="28"/>
          <w:szCs w:val="28"/>
        </w:rPr>
        <w:t>]</w:t>
      </w:r>
      <w:r w:rsidRPr="003C2C03">
        <w:rPr>
          <w:sz w:val="28"/>
          <w:szCs w:val="28"/>
        </w:rPr>
        <w:t xml:space="preserve"> В Казахстане традиции ведения прудового рыбоводства были во многом утеряны за годы упадка это</w:t>
      </w:r>
      <w:r w:rsidR="00331D2A" w:rsidRPr="003C2C03">
        <w:rPr>
          <w:sz w:val="28"/>
          <w:szCs w:val="28"/>
          <w:lang w:val="kk-KZ"/>
        </w:rPr>
        <w:t>й</w:t>
      </w:r>
      <w:r w:rsidRPr="003C2C03">
        <w:rPr>
          <w:sz w:val="28"/>
          <w:szCs w:val="28"/>
        </w:rPr>
        <w:t xml:space="preserve"> отрасли, и эффективный экологический мониторинг за состоянием прудов в настоящее время не проводится.</w:t>
      </w:r>
      <w:r w:rsidR="00331D2A" w:rsidRPr="003C2C03">
        <w:rPr>
          <w:sz w:val="28"/>
          <w:szCs w:val="28"/>
          <w:lang w:val="kk-KZ"/>
        </w:rPr>
        <w:t xml:space="preserve"> С целью выяснения возможности сохранения аборигенной ихтиофауны при увеличения количества товарных рыбоводных хозяйств, были проведены исследования в </w:t>
      </w:r>
      <w:r w:rsidR="00552F4E" w:rsidRPr="003C2C03">
        <w:rPr>
          <w:sz w:val="28"/>
          <w:szCs w:val="28"/>
          <w:lang w:val="kk-KZ"/>
        </w:rPr>
        <w:t>18-ти</w:t>
      </w:r>
      <w:r w:rsidR="00331D2A" w:rsidRPr="003C2C03">
        <w:rPr>
          <w:sz w:val="28"/>
          <w:szCs w:val="28"/>
          <w:lang w:val="kk-KZ"/>
        </w:rPr>
        <w:t xml:space="preserve"> </w:t>
      </w:r>
      <w:r w:rsidR="00552F4E" w:rsidRPr="003C2C03">
        <w:rPr>
          <w:sz w:val="28"/>
          <w:szCs w:val="28"/>
          <w:lang w:val="kk-KZ"/>
        </w:rPr>
        <w:t xml:space="preserve">прудовых </w:t>
      </w:r>
      <w:r w:rsidR="00331D2A" w:rsidRPr="003C2C03">
        <w:rPr>
          <w:sz w:val="28"/>
          <w:szCs w:val="28"/>
          <w:lang w:val="kk-KZ"/>
        </w:rPr>
        <w:t xml:space="preserve">рыбоводных хозяйствах действующих </w:t>
      </w:r>
      <w:r w:rsidR="00331D2A" w:rsidRPr="003C2C03">
        <w:rPr>
          <w:sz w:val="28"/>
          <w:szCs w:val="28"/>
        </w:rPr>
        <w:t>вблизи и в самом городе Алматы</w:t>
      </w:r>
      <w:r w:rsidR="00331D2A" w:rsidRPr="003C2C03">
        <w:rPr>
          <w:sz w:val="28"/>
          <w:szCs w:val="28"/>
          <w:lang w:val="kk-KZ"/>
        </w:rPr>
        <w:t>.</w:t>
      </w:r>
      <w:r w:rsidRPr="003C2C03">
        <w:rPr>
          <w:sz w:val="28"/>
          <w:szCs w:val="28"/>
        </w:rPr>
        <w:t xml:space="preserve"> </w:t>
      </w:r>
      <w:r w:rsidR="00331D2A" w:rsidRPr="003C2C03">
        <w:rPr>
          <w:sz w:val="28"/>
          <w:szCs w:val="28"/>
          <w:lang w:val="kk-KZ"/>
        </w:rPr>
        <w:t xml:space="preserve"> </w:t>
      </w:r>
      <w:r w:rsidR="00552F4E" w:rsidRPr="003C2C03">
        <w:rPr>
          <w:sz w:val="28"/>
          <w:szCs w:val="28"/>
        </w:rPr>
        <w:t>однако по разным причинам (запрет арендаторов на проведение исследований, разрушение прудов) долговременный мониторинг удалось осуществить лишь на 6 хозяйствах, выращивающих преимущественно карпа. Из них Кап</w:t>
      </w:r>
      <w:r w:rsidR="00552F4E" w:rsidRPr="003C2C03">
        <w:rPr>
          <w:sz w:val="28"/>
          <w:szCs w:val="28"/>
          <w:lang w:val="kk-KZ"/>
        </w:rPr>
        <w:t>ш</w:t>
      </w:r>
      <w:r w:rsidR="00552F4E" w:rsidRPr="003C2C03">
        <w:rPr>
          <w:sz w:val="28"/>
          <w:szCs w:val="28"/>
        </w:rPr>
        <w:t>агайское нересто-выростное хозяйство (KRF), Казахская производственно-акклиматизационная станция (KP), Алматинское прудовое хозяйство (АР) являются специализированными хозяйствами, которые занимаются выращиванием рыбы не менее 50 лет. Водохранилища К29, К32, пруды на р.Аксенгир (</w:t>
      </w:r>
      <w:r w:rsidR="00552F4E" w:rsidRPr="003C2C03">
        <w:rPr>
          <w:sz w:val="28"/>
          <w:szCs w:val="28"/>
          <w:lang w:val="en-US"/>
        </w:rPr>
        <w:t>Aks</w:t>
      </w:r>
      <w:r w:rsidR="00552F4E" w:rsidRPr="003C2C03">
        <w:rPr>
          <w:sz w:val="28"/>
          <w:szCs w:val="28"/>
        </w:rPr>
        <w:t>) были созданы в основном для ирригационных нужд.</w:t>
      </w:r>
    </w:p>
    <w:p w14:paraId="2EA83E34" w14:textId="2B75E8A6" w:rsidR="00552F4E" w:rsidRPr="003C2C03" w:rsidRDefault="00552F4E" w:rsidP="005D3F93">
      <w:pPr>
        <w:rPr>
          <w:sz w:val="28"/>
          <w:szCs w:val="28"/>
        </w:rPr>
      </w:pPr>
      <w:r w:rsidRPr="003C2C03">
        <w:rPr>
          <w:sz w:val="28"/>
          <w:szCs w:val="28"/>
          <w:lang w:val="kk-KZ"/>
        </w:rPr>
        <w:t>В результате проведенных исследований, установлено, что т</w:t>
      </w:r>
      <w:r w:rsidRPr="003C2C03">
        <w:rPr>
          <w:sz w:val="28"/>
          <w:szCs w:val="28"/>
        </w:rPr>
        <w:t xml:space="preserve">ри пруда были брошены арендаторами и высохли к 2011 г. Другие арендаторы в 2007-2008 пытались выращивать амурского змееголова </w:t>
      </w:r>
      <w:r w:rsidRPr="003C2C03">
        <w:rPr>
          <w:i/>
          <w:sz w:val="28"/>
          <w:szCs w:val="28"/>
          <w:lang w:val="en-US"/>
        </w:rPr>
        <w:t>Channa</w:t>
      </w:r>
      <w:r w:rsidRPr="003C2C03">
        <w:rPr>
          <w:i/>
          <w:sz w:val="28"/>
          <w:szCs w:val="28"/>
        </w:rPr>
        <w:t xml:space="preserve"> </w:t>
      </w:r>
      <w:r w:rsidRPr="003C2C03">
        <w:rPr>
          <w:i/>
          <w:sz w:val="28"/>
          <w:szCs w:val="28"/>
          <w:lang w:val="en-US"/>
        </w:rPr>
        <w:t>argus</w:t>
      </w:r>
      <w:r w:rsidRPr="003C2C03">
        <w:rPr>
          <w:sz w:val="28"/>
          <w:szCs w:val="28"/>
        </w:rPr>
        <w:t xml:space="preserve"> в 4 прудах. Вероятно, этот проект оказался нерентабельным, поскольку они бросили пруды через 2 года, и к 2012 г. эти пруды превратились в болота. Два пруда используются в качестве аквапарков, и  на трех прудах никакие работы по выращиванию рыб не предпринимались. Таким  образом, лишь в 6 из 18 прудовых хозяйств на протяжении этих 17 лет более или менее последовательно занимались выращиванием рыб. </w:t>
      </w:r>
    </w:p>
    <w:p w14:paraId="07671FDE" w14:textId="77777777" w:rsidR="00552F4E" w:rsidRPr="003C2C03" w:rsidRDefault="00552F4E" w:rsidP="005D3F93">
      <w:pPr>
        <w:rPr>
          <w:sz w:val="28"/>
          <w:szCs w:val="28"/>
        </w:rPr>
      </w:pPr>
      <w:r w:rsidRPr="003C2C03">
        <w:rPr>
          <w:sz w:val="28"/>
          <w:szCs w:val="28"/>
        </w:rPr>
        <w:t>За период исследований все три специализированных рыбоводных хозяйства (</w:t>
      </w:r>
      <w:r w:rsidRPr="003C2C03">
        <w:rPr>
          <w:sz w:val="28"/>
          <w:szCs w:val="28"/>
          <w:lang w:val="en-US"/>
        </w:rPr>
        <w:t>KRF</w:t>
      </w:r>
      <w:r w:rsidRPr="003C2C03">
        <w:rPr>
          <w:sz w:val="28"/>
          <w:szCs w:val="28"/>
        </w:rPr>
        <w:t xml:space="preserve">, </w:t>
      </w:r>
      <w:r w:rsidRPr="003C2C03">
        <w:rPr>
          <w:sz w:val="28"/>
          <w:szCs w:val="28"/>
          <w:lang w:val="en-US"/>
        </w:rPr>
        <w:t>KP</w:t>
      </w:r>
      <w:r w:rsidRPr="003C2C03">
        <w:rPr>
          <w:sz w:val="28"/>
          <w:szCs w:val="28"/>
        </w:rPr>
        <w:t xml:space="preserve">, </w:t>
      </w:r>
      <w:r w:rsidRPr="003C2C03">
        <w:rPr>
          <w:sz w:val="28"/>
          <w:szCs w:val="28"/>
          <w:lang w:val="en-US"/>
        </w:rPr>
        <w:t>AP</w:t>
      </w:r>
      <w:r w:rsidRPr="003C2C03">
        <w:rPr>
          <w:sz w:val="28"/>
          <w:szCs w:val="28"/>
        </w:rPr>
        <w:t xml:space="preserve">) были переданы из государственного в частное управление,  и затем более или менее длительное время находились на спаде производства. В разное годы везде наблюдались сильное зарастание и/или обмеление прудов, скопления мусора на берегах. Пруды КазПАС к 2022 г. пришли в полный упадок. Водохранилища К-29 и К-32 несколько раз меняли направления деятельности (любительская рыбалка, товарное выращивание карпа или судака) и также переживали периоды запустения. Состояние прудов на </w:t>
      </w:r>
      <w:r w:rsidRPr="003C2C03">
        <w:rPr>
          <w:sz w:val="28"/>
          <w:szCs w:val="28"/>
        </w:rPr>
        <w:lastRenderedPageBreak/>
        <w:t xml:space="preserve">р.Аксенгир оставалось относительно стабильным: здесь совмещали товарное выращивание карпа и любительское рыболовство с использованием воды на нужды сельского хозяйства. </w:t>
      </w:r>
    </w:p>
    <w:p w14:paraId="1A3E4C5C" w14:textId="0555076C" w:rsidR="00552F4E" w:rsidRPr="003C2C03" w:rsidRDefault="00552F4E" w:rsidP="005D3F93">
      <w:pPr>
        <w:rPr>
          <w:sz w:val="28"/>
          <w:szCs w:val="28"/>
        </w:rPr>
      </w:pPr>
      <w:r w:rsidRPr="003C2C03">
        <w:rPr>
          <w:sz w:val="28"/>
          <w:szCs w:val="28"/>
        </w:rPr>
        <w:t xml:space="preserve">Сведения о видовом составе рыб представлены в </w:t>
      </w:r>
      <w:r w:rsidRPr="005D3F93">
        <w:rPr>
          <w:sz w:val="28"/>
          <w:szCs w:val="28"/>
        </w:rPr>
        <w:t>табл</w:t>
      </w:r>
      <w:r w:rsidR="005D3F93" w:rsidRPr="005D3F93">
        <w:rPr>
          <w:sz w:val="28"/>
          <w:szCs w:val="28"/>
        </w:rPr>
        <w:t>.5</w:t>
      </w:r>
      <w:r w:rsidR="00081585">
        <w:rPr>
          <w:sz w:val="28"/>
          <w:szCs w:val="28"/>
          <w:lang w:val="kk-KZ"/>
        </w:rPr>
        <w:t>5</w:t>
      </w:r>
      <w:r w:rsidRPr="005D3F93">
        <w:rPr>
          <w:sz w:val="28"/>
          <w:szCs w:val="28"/>
        </w:rPr>
        <w:t>.</w:t>
      </w:r>
      <w:r w:rsidRPr="003C2C03">
        <w:rPr>
          <w:sz w:val="28"/>
          <w:szCs w:val="28"/>
        </w:rPr>
        <w:t xml:space="preserve"> Аборигенными видами, обладающими высокими вкусовыми качествами являются балхашская маринка </w:t>
      </w:r>
      <w:r w:rsidRPr="003C2C03">
        <w:rPr>
          <w:i/>
          <w:sz w:val="28"/>
          <w:szCs w:val="28"/>
        </w:rPr>
        <w:t>Schizothorax argentatus</w:t>
      </w:r>
      <w:r w:rsidRPr="003C2C03">
        <w:rPr>
          <w:sz w:val="28"/>
          <w:szCs w:val="28"/>
        </w:rPr>
        <w:t>, илийская маринка</w:t>
      </w:r>
      <w:r w:rsidRPr="003C2C03">
        <w:rPr>
          <w:i/>
          <w:sz w:val="28"/>
          <w:szCs w:val="28"/>
        </w:rPr>
        <w:t xml:space="preserve"> Schizothorax pseudaksaiensis</w:t>
      </w:r>
      <w:r w:rsidRPr="003C2C03">
        <w:rPr>
          <w:sz w:val="28"/>
          <w:szCs w:val="28"/>
        </w:rPr>
        <w:t xml:space="preserve">, балхашский окунь </w:t>
      </w:r>
      <w:r w:rsidRPr="003C2C03">
        <w:rPr>
          <w:i/>
          <w:sz w:val="28"/>
          <w:szCs w:val="28"/>
        </w:rPr>
        <w:t>Perca schrenkii</w:t>
      </w:r>
      <w:r w:rsidRPr="003C2C03">
        <w:rPr>
          <w:sz w:val="28"/>
          <w:szCs w:val="28"/>
        </w:rPr>
        <w:t xml:space="preserve"> и голый осман </w:t>
      </w:r>
      <w:r w:rsidRPr="003C2C03">
        <w:rPr>
          <w:i/>
          <w:sz w:val="28"/>
          <w:szCs w:val="28"/>
        </w:rPr>
        <w:t>Diptychus dybowskii</w:t>
      </w:r>
      <w:r w:rsidRPr="003C2C03">
        <w:rPr>
          <w:sz w:val="28"/>
          <w:szCs w:val="28"/>
        </w:rPr>
        <w:t xml:space="preserve"> [</w:t>
      </w:r>
      <w:r w:rsidR="004658FC" w:rsidRPr="003C2C03">
        <w:rPr>
          <w:sz w:val="28"/>
          <w:szCs w:val="28"/>
        </w:rPr>
        <w:t>287</w:t>
      </w:r>
      <w:r w:rsidRPr="003C2C03">
        <w:rPr>
          <w:sz w:val="28"/>
          <w:szCs w:val="28"/>
        </w:rPr>
        <w:t xml:space="preserve">]. Первые три вида рыб давно стали редкими и внесены в Красную книгу Республики Казахстан или международный Красный лист </w:t>
      </w:r>
      <w:r w:rsidR="00606807" w:rsidRPr="003C2C03">
        <w:rPr>
          <w:sz w:val="28"/>
          <w:szCs w:val="28"/>
        </w:rPr>
        <w:t>[</w:t>
      </w:r>
      <w:r w:rsidR="00695C23" w:rsidRPr="003C2C03">
        <w:rPr>
          <w:rFonts w:ascii="roboto-regular" w:hAnsi="roboto-regular"/>
          <w:sz w:val="26"/>
          <w:szCs w:val="26"/>
          <w:shd w:val="clear" w:color="auto" w:fill="FFFFFF"/>
        </w:rPr>
        <w:t>290-295]</w:t>
      </w:r>
      <w:r w:rsidR="00695C23" w:rsidRPr="003C2C03">
        <w:rPr>
          <w:rFonts w:ascii="roboto-regular" w:hAnsi="roboto-regular"/>
          <w:sz w:val="26"/>
          <w:szCs w:val="26"/>
          <w:bdr w:val="none" w:sz="0" w:space="0" w:color="auto" w:frame="1"/>
          <w:shd w:val="clear" w:color="auto" w:fill="FFFFFF"/>
        </w:rPr>
        <w:t>.</w:t>
      </w:r>
      <w:r w:rsidRPr="003C2C03">
        <w:rPr>
          <w:sz w:val="28"/>
          <w:szCs w:val="28"/>
        </w:rPr>
        <w:t xml:space="preserve"> </w:t>
      </w:r>
    </w:p>
    <w:p w14:paraId="30988359" w14:textId="54327466" w:rsidR="00552F4E" w:rsidRPr="003C2C03" w:rsidRDefault="00552F4E" w:rsidP="00552F4E">
      <w:pPr>
        <w:ind w:firstLine="540"/>
        <w:rPr>
          <w:sz w:val="28"/>
          <w:szCs w:val="28"/>
        </w:rPr>
      </w:pPr>
    </w:p>
    <w:p w14:paraId="2C2AD073" w14:textId="284150FD" w:rsidR="00FC1A4D" w:rsidRPr="00833190" w:rsidRDefault="00FC1A4D" w:rsidP="00986676">
      <w:pPr>
        <w:ind w:firstLine="0"/>
        <w:rPr>
          <w:sz w:val="28"/>
          <w:szCs w:val="28"/>
        </w:rPr>
      </w:pPr>
      <w:r w:rsidRPr="00833190">
        <w:rPr>
          <w:sz w:val="28"/>
          <w:szCs w:val="28"/>
          <w:lang w:val="en-US"/>
        </w:rPr>
        <w:t>T</w:t>
      </w:r>
      <w:r w:rsidR="00552F4E" w:rsidRPr="00833190">
        <w:rPr>
          <w:sz w:val="28"/>
          <w:szCs w:val="28"/>
          <w:lang w:val="kk-KZ"/>
        </w:rPr>
        <w:t xml:space="preserve">аблица </w:t>
      </w:r>
      <w:r w:rsidR="005D3F93">
        <w:rPr>
          <w:sz w:val="28"/>
          <w:szCs w:val="28"/>
        </w:rPr>
        <w:t>5</w:t>
      </w:r>
      <w:r w:rsidR="00081585">
        <w:rPr>
          <w:sz w:val="28"/>
          <w:szCs w:val="28"/>
          <w:lang w:val="kk-KZ"/>
        </w:rPr>
        <w:t>5</w:t>
      </w:r>
      <w:r w:rsidRPr="00833190">
        <w:rPr>
          <w:sz w:val="28"/>
          <w:szCs w:val="28"/>
        </w:rPr>
        <w:t xml:space="preserve"> – Частота встречаемости различных видов рыб (доля от общего числа исследований на каждом водоеме)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8"/>
        <w:gridCol w:w="2700"/>
        <w:gridCol w:w="677"/>
        <w:gridCol w:w="677"/>
        <w:gridCol w:w="677"/>
        <w:gridCol w:w="677"/>
        <w:gridCol w:w="677"/>
        <w:gridCol w:w="678"/>
      </w:tblGrid>
      <w:tr w:rsidR="00FC1A4D" w:rsidRPr="005D3F93" w14:paraId="2801DA4A" w14:textId="77777777" w:rsidTr="00FC1A4D">
        <w:tc>
          <w:tcPr>
            <w:tcW w:w="5508" w:type="dxa"/>
            <w:gridSpan w:val="2"/>
            <w:shd w:val="clear" w:color="auto" w:fill="auto"/>
          </w:tcPr>
          <w:p w14:paraId="018B85DA" w14:textId="77777777" w:rsidR="00FC1A4D" w:rsidRPr="005D3F93" w:rsidRDefault="00FC1A4D" w:rsidP="00FC1A4D">
            <w:pPr>
              <w:jc w:val="center"/>
            </w:pPr>
            <w:r w:rsidRPr="005D3F93">
              <w:t>Виды рыб</w:t>
            </w:r>
          </w:p>
        </w:tc>
        <w:tc>
          <w:tcPr>
            <w:tcW w:w="4063" w:type="dxa"/>
            <w:gridSpan w:val="6"/>
            <w:shd w:val="clear" w:color="auto" w:fill="auto"/>
          </w:tcPr>
          <w:p w14:paraId="609AA6E7" w14:textId="77777777" w:rsidR="00FC1A4D" w:rsidRPr="005D3F93" w:rsidRDefault="00FC1A4D" w:rsidP="00FC1A4D">
            <w:pPr>
              <w:jc w:val="center"/>
            </w:pPr>
            <w:r w:rsidRPr="005D3F93">
              <w:t>Пруды</w:t>
            </w:r>
          </w:p>
        </w:tc>
      </w:tr>
      <w:tr w:rsidR="00FC1A4D" w:rsidRPr="003C2C03" w14:paraId="006988A5" w14:textId="77777777" w:rsidTr="00FC1A4D">
        <w:tc>
          <w:tcPr>
            <w:tcW w:w="2808" w:type="dxa"/>
            <w:shd w:val="clear" w:color="auto" w:fill="auto"/>
          </w:tcPr>
          <w:p w14:paraId="6A201D2D" w14:textId="77777777" w:rsidR="00FC1A4D" w:rsidRPr="00833190" w:rsidRDefault="00FC1A4D" w:rsidP="005D3F93">
            <w:pPr>
              <w:ind w:firstLine="0"/>
              <w:jc w:val="center"/>
              <w:rPr>
                <w:sz w:val="22"/>
                <w:szCs w:val="22"/>
              </w:rPr>
            </w:pPr>
            <w:r w:rsidRPr="00833190">
              <w:rPr>
                <w:sz w:val="22"/>
                <w:szCs w:val="22"/>
              </w:rPr>
              <w:t>Научное название</w:t>
            </w:r>
          </w:p>
        </w:tc>
        <w:tc>
          <w:tcPr>
            <w:tcW w:w="2700" w:type="dxa"/>
            <w:shd w:val="clear" w:color="auto" w:fill="auto"/>
          </w:tcPr>
          <w:p w14:paraId="6D0C2E72" w14:textId="77777777" w:rsidR="00FC1A4D" w:rsidRPr="00833190" w:rsidRDefault="00FC1A4D" w:rsidP="005D3F93">
            <w:pPr>
              <w:ind w:firstLine="0"/>
              <w:jc w:val="center"/>
              <w:rPr>
                <w:sz w:val="22"/>
                <w:szCs w:val="22"/>
              </w:rPr>
            </w:pPr>
            <w:r w:rsidRPr="00833190">
              <w:rPr>
                <w:sz w:val="22"/>
                <w:szCs w:val="22"/>
              </w:rPr>
              <w:t>Русское название</w:t>
            </w:r>
          </w:p>
        </w:tc>
        <w:tc>
          <w:tcPr>
            <w:tcW w:w="677" w:type="dxa"/>
            <w:shd w:val="clear" w:color="auto" w:fill="auto"/>
          </w:tcPr>
          <w:p w14:paraId="075EC939" w14:textId="77777777" w:rsidR="00FC1A4D" w:rsidRPr="00833190" w:rsidRDefault="00FC1A4D" w:rsidP="005D3F93">
            <w:pPr>
              <w:ind w:firstLine="0"/>
              <w:jc w:val="center"/>
              <w:rPr>
                <w:sz w:val="22"/>
                <w:szCs w:val="22"/>
              </w:rPr>
            </w:pPr>
            <w:r w:rsidRPr="00833190">
              <w:rPr>
                <w:sz w:val="22"/>
                <w:szCs w:val="22"/>
              </w:rPr>
              <w:t>KRF</w:t>
            </w:r>
          </w:p>
        </w:tc>
        <w:tc>
          <w:tcPr>
            <w:tcW w:w="677" w:type="dxa"/>
            <w:shd w:val="clear" w:color="auto" w:fill="auto"/>
          </w:tcPr>
          <w:p w14:paraId="5A5A4248" w14:textId="77777777" w:rsidR="00FC1A4D" w:rsidRPr="00833190" w:rsidRDefault="00FC1A4D" w:rsidP="005D3F93">
            <w:pPr>
              <w:ind w:firstLine="0"/>
              <w:jc w:val="center"/>
              <w:rPr>
                <w:sz w:val="22"/>
                <w:szCs w:val="22"/>
              </w:rPr>
            </w:pPr>
            <w:r w:rsidRPr="00833190">
              <w:rPr>
                <w:sz w:val="22"/>
                <w:szCs w:val="22"/>
              </w:rPr>
              <w:t>KP</w:t>
            </w:r>
          </w:p>
        </w:tc>
        <w:tc>
          <w:tcPr>
            <w:tcW w:w="677" w:type="dxa"/>
            <w:shd w:val="clear" w:color="auto" w:fill="auto"/>
          </w:tcPr>
          <w:p w14:paraId="53ADB54C" w14:textId="77777777" w:rsidR="00FC1A4D" w:rsidRPr="00833190" w:rsidRDefault="00FC1A4D" w:rsidP="005D3F93">
            <w:pPr>
              <w:ind w:firstLine="0"/>
              <w:jc w:val="center"/>
              <w:rPr>
                <w:sz w:val="22"/>
                <w:szCs w:val="22"/>
              </w:rPr>
            </w:pPr>
            <w:r w:rsidRPr="00833190">
              <w:rPr>
                <w:sz w:val="22"/>
                <w:szCs w:val="22"/>
              </w:rPr>
              <w:t>АР</w:t>
            </w:r>
          </w:p>
        </w:tc>
        <w:tc>
          <w:tcPr>
            <w:tcW w:w="677" w:type="dxa"/>
            <w:shd w:val="clear" w:color="auto" w:fill="auto"/>
          </w:tcPr>
          <w:p w14:paraId="4A110917" w14:textId="77777777" w:rsidR="00FC1A4D" w:rsidRPr="00833190" w:rsidRDefault="00FC1A4D" w:rsidP="005D3F93">
            <w:pPr>
              <w:ind w:firstLine="0"/>
              <w:jc w:val="center"/>
              <w:rPr>
                <w:sz w:val="22"/>
                <w:szCs w:val="22"/>
              </w:rPr>
            </w:pPr>
            <w:r w:rsidRPr="00833190">
              <w:rPr>
                <w:sz w:val="22"/>
                <w:szCs w:val="22"/>
              </w:rPr>
              <w:t>K29</w:t>
            </w:r>
          </w:p>
        </w:tc>
        <w:tc>
          <w:tcPr>
            <w:tcW w:w="677" w:type="dxa"/>
            <w:shd w:val="clear" w:color="auto" w:fill="auto"/>
          </w:tcPr>
          <w:p w14:paraId="0A968117" w14:textId="77777777" w:rsidR="00FC1A4D" w:rsidRPr="00833190" w:rsidRDefault="00FC1A4D" w:rsidP="005D3F93">
            <w:pPr>
              <w:ind w:firstLine="0"/>
              <w:jc w:val="center"/>
              <w:rPr>
                <w:sz w:val="22"/>
                <w:szCs w:val="22"/>
              </w:rPr>
            </w:pPr>
            <w:r w:rsidRPr="00833190">
              <w:rPr>
                <w:sz w:val="22"/>
                <w:szCs w:val="22"/>
              </w:rPr>
              <w:t>K32</w:t>
            </w:r>
          </w:p>
        </w:tc>
        <w:tc>
          <w:tcPr>
            <w:tcW w:w="678" w:type="dxa"/>
            <w:shd w:val="clear" w:color="auto" w:fill="auto"/>
          </w:tcPr>
          <w:p w14:paraId="4AE2F8A4" w14:textId="77777777" w:rsidR="00FC1A4D" w:rsidRPr="00833190" w:rsidRDefault="00FC1A4D" w:rsidP="005D3F93">
            <w:pPr>
              <w:ind w:firstLine="0"/>
              <w:jc w:val="center"/>
              <w:rPr>
                <w:sz w:val="22"/>
                <w:szCs w:val="22"/>
              </w:rPr>
            </w:pPr>
            <w:r w:rsidRPr="00833190">
              <w:rPr>
                <w:sz w:val="22"/>
                <w:szCs w:val="22"/>
              </w:rPr>
              <w:t>Aks</w:t>
            </w:r>
          </w:p>
        </w:tc>
      </w:tr>
      <w:tr w:rsidR="005D3F93" w:rsidRPr="005D3F93" w14:paraId="4590B505" w14:textId="77777777" w:rsidTr="00FC1A4D">
        <w:tc>
          <w:tcPr>
            <w:tcW w:w="2808" w:type="dxa"/>
            <w:shd w:val="clear" w:color="auto" w:fill="auto"/>
          </w:tcPr>
          <w:p w14:paraId="3E94E018" w14:textId="5B7D684B" w:rsidR="005D3F93" w:rsidRPr="005D3F93" w:rsidRDefault="005D3F93" w:rsidP="005D3F93">
            <w:pPr>
              <w:jc w:val="center"/>
              <w:rPr>
                <w:i/>
                <w:iCs/>
              </w:rPr>
            </w:pPr>
            <w:r w:rsidRPr="005D3F93">
              <w:rPr>
                <w:i/>
                <w:iCs/>
              </w:rPr>
              <w:t>1</w:t>
            </w:r>
          </w:p>
        </w:tc>
        <w:tc>
          <w:tcPr>
            <w:tcW w:w="2700" w:type="dxa"/>
            <w:shd w:val="clear" w:color="auto" w:fill="auto"/>
          </w:tcPr>
          <w:p w14:paraId="7065C3DF" w14:textId="7516D92A" w:rsidR="005D3F93" w:rsidRPr="005D3F93" w:rsidRDefault="005D3F93" w:rsidP="005D3F93">
            <w:pPr>
              <w:jc w:val="center"/>
              <w:rPr>
                <w:i/>
                <w:iCs/>
              </w:rPr>
            </w:pPr>
            <w:r w:rsidRPr="005D3F93">
              <w:rPr>
                <w:i/>
                <w:iCs/>
              </w:rPr>
              <w:t>2</w:t>
            </w:r>
          </w:p>
        </w:tc>
        <w:tc>
          <w:tcPr>
            <w:tcW w:w="677" w:type="dxa"/>
            <w:shd w:val="clear" w:color="auto" w:fill="auto"/>
          </w:tcPr>
          <w:p w14:paraId="0B1822F9" w14:textId="08960AE2" w:rsidR="005D3F93" w:rsidRPr="005D3F93" w:rsidRDefault="005D3F93" w:rsidP="005D3F93">
            <w:pPr>
              <w:ind w:firstLine="0"/>
              <w:jc w:val="center"/>
              <w:rPr>
                <w:i/>
                <w:iCs/>
              </w:rPr>
            </w:pPr>
            <w:r w:rsidRPr="005D3F93">
              <w:rPr>
                <w:i/>
                <w:iCs/>
              </w:rPr>
              <w:t>3</w:t>
            </w:r>
          </w:p>
        </w:tc>
        <w:tc>
          <w:tcPr>
            <w:tcW w:w="677" w:type="dxa"/>
            <w:shd w:val="clear" w:color="auto" w:fill="auto"/>
          </w:tcPr>
          <w:p w14:paraId="38025FBB" w14:textId="7F2C45DB" w:rsidR="005D3F93" w:rsidRPr="005D3F93" w:rsidRDefault="005D3F93" w:rsidP="005D3F93">
            <w:pPr>
              <w:ind w:firstLine="0"/>
              <w:jc w:val="center"/>
              <w:rPr>
                <w:i/>
                <w:iCs/>
              </w:rPr>
            </w:pPr>
            <w:r w:rsidRPr="005D3F93">
              <w:rPr>
                <w:i/>
                <w:iCs/>
              </w:rPr>
              <w:t>4</w:t>
            </w:r>
          </w:p>
        </w:tc>
        <w:tc>
          <w:tcPr>
            <w:tcW w:w="677" w:type="dxa"/>
            <w:shd w:val="clear" w:color="auto" w:fill="auto"/>
          </w:tcPr>
          <w:p w14:paraId="4E1F6864" w14:textId="6080E6E1" w:rsidR="005D3F93" w:rsidRPr="005D3F93" w:rsidRDefault="005D3F93" w:rsidP="005D3F93">
            <w:pPr>
              <w:ind w:firstLine="0"/>
              <w:jc w:val="center"/>
              <w:rPr>
                <w:i/>
                <w:iCs/>
              </w:rPr>
            </w:pPr>
            <w:r w:rsidRPr="005D3F93">
              <w:rPr>
                <w:i/>
                <w:iCs/>
              </w:rPr>
              <w:t>5</w:t>
            </w:r>
          </w:p>
        </w:tc>
        <w:tc>
          <w:tcPr>
            <w:tcW w:w="677" w:type="dxa"/>
            <w:shd w:val="clear" w:color="auto" w:fill="auto"/>
          </w:tcPr>
          <w:p w14:paraId="25F4ADE7" w14:textId="4C263D8C" w:rsidR="005D3F93" w:rsidRPr="005D3F93" w:rsidRDefault="005D3F93" w:rsidP="005D3F93">
            <w:pPr>
              <w:ind w:firstLine="0"/>
              <w:jc w:val="center"/>
              <w:rPr>
                <w:i/>
                <w:iCs/>
              </w:rPr>
            </w:pPr>
            <w:r w:rsidRPr="005D3F93">
              <w:rPr>
                <w:i/>
                <w:iCs/>
              </w:rPr>
              <w:t>6</w:t>
            </w:r>
          </w:p>
        </w:tc>
        <w:tc>
          <w:tcPr>
            <w:tcW w:w="677" w:type="dxa"/>
            <w:shd w:val="clear" w:color="auto" w:fill="auto"/>
          </w:tcPr>
          <w:p w14:paraId="36C04E23" w14:textId="72140EB4" w:rsidR="005D3F93" w:rsidRPr="005D3F93" w:rsidRDefault="005D3F93" w:rsidP="005D3F93">
            <w:pPr>
              <w:ind w:firstLine="0"/>
              <w:jc w:val="center"/>
              <w:rPr>
                <w:i/>
                <w:iCs/>
              </w:rPr>
            </w:pPr>
            <w:r w:rsidRPr="005D3F93">
              <w:rPr>
                <w:i/>
                <w:iCs/>
              </w:rPr>
              <w:t>7</w:t>
            </w:r>
          </w:p>
        </w:tc>
        <w:tc>
          <w:tcPr>
            <w:tcW w:w="678" w:type="dxa"/>
            <w:shd w:val="clear" w:color="auto" w:fill="auto"/>
          </w:tcPr>
          <w:p w14:paraId="0A8258AE" w14:textId="06851059" w:rsidR="005D3F93" w:rsidRPr="005D3F93" w:rsidRDefault="005D3F93" w:rsidP="005D3F93">
            <w:pPr>
              <w:ind w:firstLine="0"/>
              <w:jc w:val="center"/>
              <w:rPr>
                <w:i/>
                <w:iCs/>
              </w:rPr>
            </w:pPr>
            <w:r w:rsidRPr="005D3F93">
              <w:rPr>
                <w:i/>
                <w:iCs/>
              </w:rPr>
              <w:t>8</w:t>
            </w:r>
          </w:p>
        </w:tc>
      </w:tr>
      <w:tr w:rsidR="00FC1A4D" w:rsidRPr="003C2C03" w14:paraId="37D71630" w14:textId="77777777" w:rsidTr="00FC1A4D">
        <w:tc>
          <w:tcPr>
            <w:tcW w:w="9571" w:type="dxa"/>
            <w:gridSpan w:val="8"/>
            <w:shd w:val="clear" w:color="auto" w:fill="auto"/>
          </w:tcPr>
          <w:p w14:paraId="6BABC5FB" w14:textId="77777777" w:rsidR="00FC1A4D" w:rsidRPr="003C2C03" w:rsidRDefault="00FC1A4D" w:rsidP="00FC1A4D">
            <w:pPr>
              <w:rPr>
                <w:sz w:val="22"/>
                <w:szCs w:val="22"/>
              </w:rPr>
            </w:pPr>
            <w:r w:rsidRPr="003C2C03">
              <w:rPr>
                <w:b/>
                <w:sz w:val="22"/>
                <w:szCs w:val="22"/>
              </w:rPr>
              <w:t>Объекты аквакультуры</w:t>
            </w:r>
          </w:p>
        </w:tc>
      </w:tr>
      <w:tr w:rsidR="00FC1A4D" w:rsidRPr="003C2C03" w14:paraId="5F9C3911" w14:textId="77777777" w:rsidTr="00FC1A4D">
        <w:tc>
          <w:tcPr>
            <w:tcW w:w="2808" w:type="dxa"/>
            <w:shd w:val="clear" w:color="auto" w:fill="auto"/>
          </w:tcPr>
          <w:p w14:paraId="517AF5CB" w14:textId="77777777" w:rsidR="00FC1A4D" w:rsidRPr="003C2C03" w:rsidRDefault="00FC1A4D" w:rsidP="00331D2A">
            <w:pPr>
              <w:ind w:firstLine="0"/>
              <w:rPr>
                <w:i/>
                <w:sz w:val="22"/>
                <w:szCs w:val="22"/>
              </w:rPr>
            </w:pPr>
            <w:r w:rsidRPr="003C2C03">
              <w:rPr>
                <w:i/>
                <w:sz w:val="22"/>
                <w:szCs w:val="22"/>
              </w:rPr>
              <w:t>Cyprinus carpio</w:t>
            </w:r>
          </w:p>
        </w:tc>
        <w:tc>
          <w:tcPr>
            <w:tcW w:w="2700" w:type="dxa"/>
            <w:shd w:val="clear" w:color="auto" w:fill="auto"/>
          </w:tcPr>
          <w:p w14:paraId="75345C16" w14:textId="77777777" w:rsidR="00FC1A4D" w:rsidRPr="003C2C03" w:rsidRDefault="00FC1A4D" w:rsidP="00331D2A">
            <w:pPr>
              <w:ind w:firstLine="0"/>
              <w:rPr>
                <w:sz w:val="22"/>
                <w:szCs w:val="22"/>
              </w:rPr>
            </w:pPr>
            <w:r w:rsidRPr="003C2C03">
              <w:rPr>
                <w:sz w:val="22"/>
                <w:szCs w:val="22"/>
              </w:rPr>
              <w:t>Карп</w:t>
            </w:r>
          </w:p>
        </w:tc>
        <w:tc>
          <w:tcPr>
            <w:tcW w:w="677" w:type="dxa"/>
            <w:shd w:val="clear" w:color="auto" w:fill="auto"/>
          </w:tcPr>
          <w:p w14:paraId="74BDB50B"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2CD76D58"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5F8A96AB"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62C305D2" w14:textId="77777777" w:rsidR="00FC1A4D" w:rsidRPr="003C2C03" w:rsidRDefault="00FC1A4D" w:rsidP="00331D2A">
            <w:pPr>
              <w:ind w:firstLine="0"/>
              <w:jc w:val="center"/>
              <w:rPr>
                <w:sz w:val="22"/>
                <w:szCs w:val="22"/>
              </w:rPr>
            </w:pPr>
            <w:r w:rsidRPr="003C2C03">
              <w:rPr>
                <w:sz w:val="22"/>
                <w:szCs w:val="22"/>
              </w:rPr>
              <w:t>0.41</w:t>
            </w:r>
          </w:p>
        </w:tc>
        <w:tc>
          <w:tcPr>
            <w:tcW w:w="677" w:type="dxa"/>
            <w:shd w:val="clear" w:color="auto" w:fill="auto"/>
          </w:tcPr>
          <w:p w14:paraId="6EC3321C" w14:textId="77777777" w:rsidR="00FC1A4D" w:rsidRPr="003C2C03" w:rsidRDefault="00FC1A4D" w:rsidP="00331D2A">
            <w:pPr>
              <w:ind w:firstLine="0"/>
              <w:jc w:val="center"/>
              <w:rPr>
                <w:sz w:val="22"/>
                <w:szCs w:val="22"/>
              </w:rPr>
            </w:pPr>
            <w:r w:rsidRPr="003C2C03">
              <w:rPr>
                <w:sz w:val="22"/>
                <w:szCs w:val="22"/>
              </w:rPr>
              <w:t>0.88</w:t>
            </w:r>
          </w:p>
        </w:tc>
        <w:tc>
          <w:tcPr>
            <w:tcW w:w="678" w:type="dxa"/>
            <w:shd w:val="clear" w:color="auto" w:fill="auto"/>
          </w:tcPr>
          <w:p w14:paraId="516660CB" w14:textId="77777777" w:rsidR="00FC1A4D" w:rsidRPr="003C2C03" w:rsidRDefault="00FC1A4D" w:rsidP="00331D2A">
            <w:pPr>
              <w:ind w:firstLine="0"/>
              <w:jc w:val="center"/>
              <w:rPr>
                <w:sz w:val="22"/>
                <w:szCs w:val="22"/>
              </w:rPr>
            </w:pPr>
            <w:r w:rsidRPr="003C2C03">
              <w:rPr>
                <w:sz w:val="22"/>
                <w:szCs w:val="22"/>
              </w:rPr>
              <w:t>1.00</w:t>
            </w:r>
          </w:p>
        </w:tc>
      </w:tr>
      <w:tr w:rsidR="00FC1A4D" w:rsidRPr="003C2C03" w14:paraId="32DB6A9A" w14:textId="77777777" w:rsidTr="00FC1A4D">
        <w:tc>
          <w:tcPr>
            <w:tcW w:w="2808" w:type="dxa"/>
            <w:shd w:val="clear" w:color="auto" w:fill="auto"/>
          </w:tcPr>
          <w:p w14:paraId="07461B8B" w14:textId="77777777" w:rsidR="00FC1A4D" w:rsidRPr="003C2C03" w:rsidRDefault="00FC1A4D" w:rsidP="00331D2A">
            <w:pPr>
              <w:ind w:firstLine="0"/>
              <w:rPr>
                <w:i/>
                <w:sz w:val="22"/>
                <w:szCs w:val="22"/>
              </w:rPr>
            </w:pPr>
            <w:r w:rsidRPr="003C2C03">
              <w:rPr>
                <w:i/>
                <w:sz w:val="22"/>
                <w:szCs w:val="22"/>
              </w:rPr>
              <w:t>Hypophthalmichthys molitrix</w:t>
            </w:r>
          </w:p>
        </w:tc>
        <w:tc>
          <w:tcPr>
            <w:tcW w:w="2700" w:type="dxa"/>
            <w:shd w:val="clear" w:color="auto" w:fill="auto"/>
          </w:tcPr>
          <w:p w14:paraId="279B5939" w14:textId="77777777" w:rsidR="00FC1A4D" w:rsidRPr="003C2C03" w:rsidRDefault="00FC1A4D" w:rsidP="00331D2A">
            <w:pPr>
              <w:ind w:firstLine="0"/>
              <w:rPr>
                <w:sz w:val="22"/>
                <w:szCs w:val="22"/>
              </w:rPr>
            </w:pPr>
            <w:r w:rsidRPr="003C2C03">
              <w:rPr>
                <w:sz w:val="22"/>
                <w:szCs w:val="22"/>
              </w:rPr>
              <w:t>Белый толстолобик</w:t>
            </w:r>
          </w:p>
        </w:tc>
        <w:tc>
          <w:tcPr>
            <w:tcW w:w="677" w:type="dxa"/>
            <w:shd w:val="clear" w:color="auto" w:fill="auto"/>
          </w:tcPr>
          <w:p w14:paraId="0DBA9C41"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4B091419"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3654DC8C"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709DBC0D" w14:textId="77777777" w:rsidR="00FC1A4D" w:rsidRPr="003C2C03" w:rsidRDefault="00FC1A4D" w:rsidP="00331D2A">
            <w:pPr>
              <w:ind w:firstLine="0"/>
              <w:jc w:val="center"/>
              <w:rPr>
                <w:sz w:val="22"/>
                <w:szCs w:val="22"/>
              </w:rPr>
            </w:pPr>
            <w:r w:rsidRPr="003C2C03">
              <w:rPr>
                <w:sz w:val="22"/>
                <w:szCs w:val="22"/>
              </w:rPr>
              <w:t>0.12</w:t>
            </w:r>
          </w:p>
        </w:tc>
        <w:tc>
          <w:tcPr>
            <w:tcW w:w="677" w:type="dxa"/>
            <w:shd w:val="clear" w:color="auto" w:fill="auto"/>
          </w:tcPr>
          <w:p w14:paraId="6E442CB7" w14:textId="77777777" w:rsidR="00FC1A4D" w:rsidRPr="003C2C03" w:rsidRDefault="00FC1A4D" w:rsidP="00331D2A">
            <w:pPr>
              <w:ind w:firstLine="0"/>
              <w:jc w:val="center"/>
              <w:rPr>
                <w:sz w:val="22"/>
                <w:szCs w:val="22"/>
              </w:rPr>
            </w:pPr>
            <w:r w:rsidRPr="003C2C03">
              <w:rPr>
                <w:sz w:val="22"/>
                <w:szCs w:val="22"/>
              </w:rPr>
              <w:t>0.18</w:t>
            </w:r>
          </w:p>
        </w:tc>
        <w:tc>
          <w:tcPr>
            <w:tcW w:w="678" w:type="dxa"/>
            <w:shd w:val="clear" w:color="auto" w:fill="auto"/>
          </w:tcPr>
          <w:p w14:paraId="48745B32"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68698F0E" w14:textId="77777777" w:rsidTr="00FC1A4D">
        <w:tc>
          <w:tcPr>
            <w:tcW w:w="2808" w:type="dxa"/>
            <w:shd w:val="clear" w:color="auto" w:fill="auto"/>
          </w:tcPr>
          <w:p w14:paraId="26955CD4" w14:textId="77777777" w:rsidR="00FC1A4D" w:rsidRPr="003C2C03" w:rsidRDefault="00FC1A4D" w:rsidP="00331D2A">
            <w:pPr>
              <w:ind w:firstLine="0"/>
              <w:rPr>
                <w:i/>
                <w:sz w:val="22"/>
                <w:szCs w:val="22"/>
              </w:rPr>
            </w:pPr>
            <w:r w:rsidRPr="003C2C03">
              <w:rPr>
                <w:i/>
                <w:sz w:val="22"/>
                <w:szCs w:val="22"/>
              </w:rPr>
              <w:t>Ctenopharyngodon idella</w:t>
            </w:r>
          </w:p>
        </w:tc>
        <w:tc>
          <w:tcPr>
            <w:tcW w:w="2700" w:type="dxa"/>
            <w:shd w:val="clear" w:color="auto" w:fill="auto"/>
          </w:tcPr>
          <w:p w14:paraId="4B170469" w14:textId="77777777" w:rsidR="00FC1A4D" w:rsidRPr="003C2C03" w:rsidRDefault="00FC1A4D" w:rsidP="00331D2A">
            <w:pPr>
              <w:ind w:firstLine="0"/>
              <w:rPr>
                <w:sz w:val="22"/>
                <w:szCs w:val="22"/>
              </w:rPr>
            </w:pPr>
            <w:r w:rsidRPr="003C2C03">
              <w:rPr>
                <w:sz w:val="22"/>
                <w:szCs w:val="22"/>
              </w:rPr>
              <w:t>Белый амур</w:t>
            </w:r>
          </w:p>
        </w:tc>
        <w:tc>
          <w:tcPr>
            <w:tcW w:w="677" w:type="dxa"/>
            <w:shd w:val="clear" w:color="auto" w:fill="auto"/>
          </w:tcPr>
          <w:p w14:paraId="4D11105A"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22AD2F3A"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68F99870" w14:textId="77777777" w:rsidR="00FC1A4D" w:rsidRPr="003C2C03" w:rsidRDefault="00FC1A4D" w:rsidP="00331D2A">
            <w:pPr>
              <w:ind w:firstLine="0"/>
              <w:jc w:val="center"/>
              <w:rPr>
                <w:sz w:val="22"/>
                <w:szCs w:val="22"/>
              </w:rPr>
            </w:pPr>
            <w:r w:rsidRPr="003C2C03">
              <w:rPr>
                <w:sz w:val="22"/>
                <w:szCs w:val="22"/>
              </w:rPr>
              <w:t>0.18</w:t>
            </w:r>
          </w:p>
        </w:tc>
        <w:tc>
          <w:tcPr>
            <w:tcW w:w="677" w:type="dxa"/>
            <w:shd w:val="clear" w:color="auto" w:fill="auto"/>
          </w:tcPr>
          <w:p w14:paraId="4A59EEC2" w14:textId="77777777" w:rsidR="00FC1A4D" w:rsidRPr="003C2C03" w:rsidRDefault="00FC1A4D" w:rsidP="00331D2A">
            <w:pPr>
              <w:ind w:firstLine="0"/>
              <w:jc w:val="center"/>
              <w:rPr>
                <w:sz w:val="22"/>
                <w:szCs w:val="22"/>
              </w:rPr>
            </w:pPr>
            <w:r w:rsidRPr="003C2C03">
              <w:rPr>
                <w:sz w:val="22"/>
                <w:szCs w:val="22"/>
              </w:rPr>
              <w:t>0.12</w:t>
            </w:r>
          </w:p>
        </w:tc>
        <w:tc>
          <w:tcPr>
            <w:tcW w:w="677" w:type="dxa"/>
            <w:shd w:val="clear" w:color="auto" w:fill="auto"/>
          </w:tcPr>
          <w:p w14:paraId="77295BCB" w14:textId="77777777" w:rsidR="00FC1A4D" w:rsidRPr="003C2C03" w:rsidRDefault="00FC1A4D" w:rsidP="00331D2A">
            <w:pPr>
              <w:ind w:firstLine="0"/>
              <w:jc w:val="center"/>
              <w:rPr>
                <w:sz w:val="22"/>
                <w:szCs w:val="22"/>
              </w:rPr>
            </w:pPr>
            <w:r w:rsidRPr="003C2C03">
              <w:rPr>
                <w:sz w:val="22"/>
                <w:szCs w:val="22"/>
              </w:rPr>
              <w:t>0</w:t>
            </w:r>
          </w:p>
        </w:tc>
        <w:tc>
          <w:tcPr>
            <w:tcW w:w="678" w:type="dxa"/>
            <w:shd w:val="clear" w:color="auto" w:fill="auto"/>
          </w:tcPr>
          <w:p w14:paraId="08B37A5A" w14:textId="77777777" w:rsidR="00FC1A4D" w:rsidRPr="003C2C03" w:rsidRDefault="00FC1A4D" w:rsidP="00331D2A">
            <w:pPr>
              <w:ind w:firstLine="0"/>
              <w:jc w:val="center"/>
              <w:rPr>
                <w:sz w:val="22"/>
                <w:szCs w:val="22"/>
              </w:rPr>
            </w:pPr>
            <w:r w:rsidRPr="003C2C03">
              <w:rPr>
                <w:sz w:val="22"/>
                <w:szCs w:val="22"/>
              </w:rPr>
              <w:t>0.18</w:t>
            </w:r>
          </w:p>
        </w:tc>
      </w:tr>
      <w:tr w:rsidR="00FC1A4D" w:rsidRPr="003C2C03" w14:paraId="6B7E65EE" w14:textId="77777777" w:rsidTr="00FC1A4D">
        <w:tc>
          <w:tcPr>
            <w:tcW w:w="2808" w:type="dxa"/>
            <w:shd w:val="clear" w:color="auto" w:fill="auto"/>
          </w:tcPr>
          <w:p w14:paraId="34A20D6A" w14:textId="77777777" w:rsidR="00FC1A4D" w:rsidRPr="003C2C03" w:rsidRDefault="00FC1A4D" w:rsidP="00331D2A">
            <w:pPr>
              <w:ind w:firstLine="0"/>
              <w:rPr>
                <w:i/>
                <w:sz w:val="22"/>
                <w:szCs w:val="22"/>
              </w:rPr>
            </w:pPr>
            <w:r w:rsidRPr="003C2C03">
              <w:rPr>
                <w:i/>
                <w:sz w:val="22"/>
                <w:szCs w:val="22"/>
              </w:rPr>
              <w:t>Sander lucioperca</w:t>
            </w:r>
          </w:p>
        </w:tc>
        <w:tc>
          <w:tcPr>
            <w:tcW w:w="2700" w:type="dxa"/>
            <w:shd w:val="clear" w:color="auto" w:fill="auto"/>
          </w:tcPr>
          <w:p w14:paraId="47E9629D" w14:textId="77777777" w:rsidR="00FC1A4D" w:rsidRPr="003C2C03" w:rsidRDefault="00FC1A4D" w:rsidP="00331D2A">
            <w:pPr>
              <w:ind w:firstLine="0"/>
              <w:rPr>
                <w:sz w:val="22"/>
                <w:szCs w:val="22"/>
              </w:rPr>
            </w:pPr>
            <w:r w:rsidRPr="003C2C03">
              <w:rPr>
                <w:sz w:val="22"/>
                <w:szCs w:val="22"/>
              </w:rPr>
              <w:t>Судак</w:t>
            </w:r>
          </w:p>
        </w:tc>
        <w:tc>
          <w:tcPr>
            <w:tcW w:w="677" w:type="dxa"/>
            <w:shd w:val="clear" w:color="auto" w:fill="auto"/>
          </w:tcPr>
          <w:p w14:paraId="5F790955" w14:textId="77777777" w:rsidR="00FC1A4D" w:rsidRPr="003C2C03" w:rsidRDefault="00FC1A4D" w:rsidP="00331D2A">
            <w:pPr>
              <w:ind w:firstLine="0"/>
              <w:jc w:val="center"/>
              <w:rPr>
                <w:sz w:val="22"/>
                <w:szCs w:val="22"/>
              </w:rPr>
            </w:pPr>
            <w:r w:rsidRPr="003C2C03">
              <w:rPr>
                <w:sz w:val="22"/>
                <w:szCs w:val="22"/>
              </w:rPr>
              <w:t>0.88</w:t>
            </w:r>
          </w:p>
        </w:tc>
        <w:tc>
          <w:tcPr>
            <w:tcW w:w="677" w:type="dxa"/>
            <w:shd w:val="clear" w:color="auto" w:fill="auto"/>
          </w:tcPr>
          <w:p w14:paraId="4167FC16"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4D3EBBA5" w14:textId="77777777" w:rsidR="00FC1A4D" w:rsidRPr="003C2C03" w:rsidRDefault="00FC1A4D" w:rsidP="00331D2A">
            <w:pPr>
              <w:ind w:firstLine="0"/>
              <w:jc w:val="center"/>
              <w:rPr>
                <w:sz w:val="22"/>
                <w:szCs w:val="22"/>
              </w:rPr>
            </w:pPr>
            <w:r w:rsidRPr="003C2C03">
              <w:rPr>
                <w:sz w:val="22"/>
                <w:szCs w:val="22"/>
              </w:rPr>
              <w:t>0.71</w:t>
            </w:r>
          </w:p>
        </w:tc>
        <w:tc>
          <w:tcPr>
            <w:tcW w:w="677" w:type="dxa"/>
            <w:shd w:val="clear" w:color="auto" w:fill="auto"/>
          </w:tcPr>
          <w:p w14:paraId="7AB1991B" w14:textId="77777777" w:rsidR="00FC1A4D" w:rsidRPr="003C2C03" w:rsidRDefault="00FC1A4D" w:rsidP="00331D2A">
            <w:pPr>
              <w:ind w:firstLine="0"/>
              <w:jc w:val="center"/>
              <w:rPr>
                <w:sz w:val="22"/>
                <w:szCs w:val="22"/>
              </w:rPr>
            </w:pPr>
            <w:r w:rsidRPr="003C2C03">
              <w:rPr>
                <w:sz w:val="22"/>
                <w:szCs w:val="22"/>
              </w:rPr>
              <w:t>0.18</w:t>
            </w:r>
          </w:p>
        </w:tc>
        <w:tc>
          <w:tcPr>
            <w:tcW w:w="677" w:type="dxa"/>
            <w:shd w:val="clear" w:color="auto" w:fill="auto"/>
          </w:tcPr>
          <w:p w14:paraId="0A4B9DCB" w14:textId="77777777" w:rsidR="00FC1A4D" w:rsidRPr="003C2C03" w:rsidRDefault="00FC1A4D" w:rsidP="00331D2A">
            <w:pPr>
              <w:ind w:firstLine="0"/>
              <w:jc w:val="center"/>
              <w:rPr>
                <w:sz w:val="22"/>
                <w:szCs w:val="22"/>
              </w:rPr>
            </w:pPr>
            <w:r w:rsidRPr="003C2C03">
              <w:rPr>
                <w:sz w:val="22"/>
                <w:szCs w:val="22"/>
              </w:rPr>
              <w:t>0.18</w:t>
            </w:r>
          </w:p>
        </w:tc>
        <w:tc>
          <w:tcPr>
            <w:tcW w:w="678" w:type="dxa"/>
            <w:shd w:val="clear" w:color="auto" w:fill="auto"/>
          </w:tcPr>
          <w:p w14:paraId="11F12753"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42B6CA5B" w14:textId="77777777" w:rsidTr="00FC1A4D">
        <w:tc>
          <w:tcPr>
            <w:tcW w:w="9571" w:type="dxa"/>
            <w:gridSpan w:val="8"/>
            <w:shd w:val="clear" w:color="auto" w:fill="auto"/>
          </w:tcPr>
          <w:p w14:paraId="6B193FF0" w14:textId="77777777" w:rsidR="00FC1A4D" w:rsidRPr="003C2C03" w:rsidRDefault="00FC1A4D" w:rsidP="00FC1A4D">
            <w:pPr>
              <w:rPr>
                <w:sz w:val="22"/>
                <w:szCs w:val="22"/>
              </w:rPr>
            </w:pPr>
            <w:r w:rsidRPr="003C2C03">
              <w:rPr>
                <w:b/>
                <w:sz w:val="22"/>
                <w:szCs w:val="22"/>
              </w:rPr>
              <w:t xml:space="preserve">Аборигенные </w:t>
            </w:r>
          </w:p>
        </w:tc>
      </w:tr>
      <w:tr w:rsidR="00FC1A4D" w:rsidRPr="003C2C03" w14:paraId="1379DBBF" w14:textId="77777777" w:rsidTr="00FC1A4D">
        <w:tc>
          <w:tcPr>
            <w:tcW w:w="2808" w:type="dxa"/>
            <w:shd w:val="clear" w:color="auto" w:fill="auto"/>
          </w:tcPr>
          <w:p w14:paraId="797DDBBF" w14:textId="259962CF" w:rsidR="00FC1A4D" w:rsidRPr="003C2C03" w:rsidRDefault="00FC1A4D" w:rsidP="00331D2A">
            <w:pPr>
              <w:ind w:firstLine="0"/>
              <w:rPr>
                <w:i/>
                <w:sz w:val="22"/>
                <w:szCs w:val="22"/>
              </w:rPr>
            </w:pPr>
            <w:r w:rsidRPr="003C2C03">
              <w:rPr>
                <w:i/>
                <w:sz w:val="22"/>
                <w:szCs w:val="22"/>
              </w:rPr>
              <w:t>*Schizothorax argentatus</w:t>
            </w:r>
          </w:p>
        </w:tc>
        <w:tc>
          <w:tcPr>
            <w:tcW w:w="2700" w:type="dxa"/>
            <w:shd w:val="clear" w:color="auto" w:fill="auto"/>
          </w:tcPr>
          <w:p w14:paraId="6C6434A8" w14:textId="77777777" w:rsidR="00FC1A4D" w:rsidRPr="003C2C03" w:rsidRDefault="00FC1A4D" w:rsidP="00331D2A">
            <w:pPr>
              <w:ind w:firstLine="0"/>
              <w:rPr>
                <w:sz w:val="22"/>
                <w:szCs w:val="22"/>
              </w:rPr>
            </w:pPr>
            <w:r w:rsidRPr="003C2C03">
              <w:rPr>
                <w:sz w:val="22"/>
                <w:szCs w:val="22"/>
              </w:rPr>
              <w:t>Балхашская маринка</w:t>
            </w:r>
          </w:p>
        </w:tc>
        <w:tc>
          <w:tcPr>
            <w:tcW w:w="677" w:type="dxa"/>
            <w:shd w:val="clear" w:color="auto" w:fill="auto"/>
          </w:tcPr>
          <w:p w14:paraId="5B44FE0D"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00D31DA8"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3E255CD8"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3A67A7C2"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359B81E3" w14:textId="77777777" w:rsidR="00FC1A4D" w:rsidRPr="003C2C03" w:rsidRDefault="00FC1A4D" w:rsidP="00331D2A">
            <w:pPr>
              <w:ind w:firstLine="0"/>
              <w:jc w:val="center"/>
              <w:rPr>
                <w:sz w:val="22"/>
                <w:szCs w:val="22"/>
              </w:rPr>
            </w:pPr>
            <w:r w:rsidRPr="003C2C03">
              <w:rPr>
                <w:sz w:val="22"/>
                <w:szCs w:val="22"/>
              </w:rPr>
              <w:t>0.88</w:t>
            </w:r>
          </w:p>
        </w:tc>
        <w:tc>
          <w:tcPr>
            <w:tcW w:w="678" w:type="dxa"/>
            <w:shd w:val="clear" w:color="auto" w:fill="auto"/>
          </w:tcPr>
          <w:p w14:paraId="29D2B516" w14:textId="77777777" w:rsidR="00FC1A4D" w:rsidRPr="003C2C03" w:rsidRDefault="00FC1A4D" w:rsidP="00331D2A">
            <w:pPr>
              <w:ind w:firstLine="0"/>
              <w:jc w:val="center"/>
              <w:rPr>
                <w:sz w:val="22"/>
                <w:szCs w:val="22"/>
              </w:rPr>
            </w:pPr>
            <w:r w:rsidRPr="003C2C03">
              <w:rPr>
                <w:sz w:val="22"/>
                <w:szCs w:val="22"/>
              </w:rPr>
              <w:t>1.00</w:t>
            </w:r>
          </w:p>
        </w:tc>
      </w:tr>
      <w:tr w:rsidR="00FC1A4D" w:rsidRPr="003C2C03" w14:paraId="551FECB9" w14:textId="77777777" w:rsidTr="00FC1A4D">
        <w:tc>
          <w:tcPr>
            <w:tcW w:w="2808" w:type="dxa"/>
            <w:shd w:val="clear" w:color="auto" w:fill="auto"/>
          </w:tcPr>
          <w:p w14:paraId="44EFDE31" w14:textId="77777777" w:rsidR="00FC1A4D" w:rsidRPr="003C2C03" w:rsidRDefault="00FC1A4D" w:rsidP="00331D2A">
            <w:pPr>
              <w:ind w:firstLine="0"/>
              <w:rPr>
                <w:i/>
                <w:sz w:val="22"/>
                <w:szCs w:val="22"/>
              </w:rPr>
            </w:pPr>
            <w:r w:rsidRPr="003C2C03">
              <w:rPr>
                <w:i/>
                <w:sz w:val="22"/>
                <w:szCs w:val="22"/>
              </w:rPr>
              <w:t>*Schizothorax pseudaksaiensis</w:t>
            </w:r>
          </w:p>
        </w:tc>
        <w:tc>
          <w:tcPr>
            <w:tcW w:w="2700" w:type="dxa"/>
            <w:shd w:val="clear" w:color="auto" w:fill="auto"/>
          </w:tcPr>
          <w:p w14:paraId="412BD34B" w14:textId="77777777" w:rsidR="00FC1A4D" w:rsidRPr="003C2C03" w:rsidRDefault="00FC1A4D" w:rsidP="00331D2A">
            <w:pPr>
              <w:ind w:firstLine="0"/>
              <w:rPr>
                <w:sz w:val="22"/>
                <w:szCs w:val="22"/>
              </w:rPr>
            </w:pPr>
            <w:r w:rsidRPr="003C2C03">
              <w:rPr>
                <w:sz w:val="22"/>
                <w:szCs w:val="22"/>
              </w:rPr>
              <w:t>Илийская маринка</w:t>
            </w:r>
          </w:p>
        </w:tc>
        <w:tc>
          <w:tcPr>
            <w:tcW w:w="677" w:type="dxa"/>
            <w:shd w:val="clear" w:color="auto" w:fill="auto"/>
          </w:tcPr>
          <w:p w14:paraId="4955C7C0"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7ADCF2FA"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0962660C"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1EF18C57"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33A19F00" w14:textId="77777777" w:rsidR="00FC1A4D" w:rsidRPr="003C2C03" w:rsidRDefault="00FC1A4D" w:rsidP="00331D2A">
            <w:pPr>
              <w:ind w:firstLine="0"/>
              <w:jc w:val="center"/>
              <w:rPr>
                <w:sz w:val="22"/>
                <w:szCs w:val="22"/>
              </w:rPr>
            </w:pPr>
            <w:r w:rsidRPr="003C2C03">
              <w:rPr>
                <w:sz w:val="22"/>
                <w:szCs w:val="22"/>
              </w:rPr>
              <w:t>0.47</w:t>
            </w:r>
          </w:p>
        </w:tc>
        <w:tc>
          <w:tcPr>
            <w:tcW w:w="678" w:type="dxa"/>
            <w:shd w:val="clear" w:color="auto" w:fill="auto"/>
          </w:tcPr>
          <w:p w14:paraId="5A5DA215" w14:textId="77777777" w:rsidR="00FC1A4D" w:rsidRPr="003C2C03" w:rsidRDefault="00FC1A4D" w:rsidP="00331D2A">
            <w:pPr>
              <w:ind w:firstLine="0"/>
              <w:jc w:val="center"/>
              <w:rPr>
                <w:sz w:val="22"/>
                <w:szCs w:val="22"/>
              </w:rPr>
            </w:pPr>
            <w:r w:rsidRPr="003C2C03">
              <w:rPr>
                <w:sz w:val="22"/>
                <w:szCs w:val="22"/>
              </w:rPr>
              <w:t>0.88</w:t>
            </w:r>
          </w:p>
        </w:tc>
      </w:tr>
      <w:tr w:rsidR="00FC1A4D" w:rsidRPr="003C2C03" w14:paraId="1A070D2D" w14:textId="77777777" w:rsidTr="00FC1A4D">
        <w:tc>
          <w:tcPr>
            <w:tcW w:w="2808" w:type="dxa"/>
            <w:shd w:val="clear" w:color="auto" w:fill="auto"/>
          </w:tcPr>
          <w:p w14:paraId="44C96107" w14:textId="77777777" w:rsidR="00FC1A4D" w:rsidRPr="003C2C03" w:rsidRDefault="00FC1A4D" w:rsidP="00331D2A">
            <w:pPr>
              <w:ind w:firstLine="0"/>
              <w:rPr>
                <w:i/>
                <w:sz w:val="22"/>
                <w:szCs w:val="22"/>
              </w:rPr>
            </w:pPr>
            <w:r w:rsidRPr="003C2C03">
              <w:rPr>
                <w:i/>
                <w:sz w:val="22"/>
                <w:szCs w:val="22"/>
              </w:rPr>
              <w:t>*Diptychus dybowskii</w:t>
            </w:r>
          </w:p>
        </w:tc>
        <w:tc>
          <w:tcPr>
            <w:tcW w:w="2700" w:type="dxa"/>
            <w:shd w:val="clear" w:color="auto" w:fill="auto"/>
          </w:tcPr>
          <w:p w14:paraId="7C9C31FD" w14:textId="21583410" w:rsidR="00FC1A4D" w:rsidRPr="0068425B" w:rsidRDefault="0068425B" w:rsidP="00331D2A">
            <w:pPr>
              <w:ind w:firstLine="0"/>
              <w:rPr>
                <w:sz w:val="22"/>
                <w:szCs w:val="22"/>
              </w:rPr>
            </w:pPr>
            <w:r>
              <w:rPr>
                <w:sz w:val="22"/>
                <w:szCs w:val="22"/>
              </w:rPr>
              <w:t>Голый осман</w:t>
            </w:r>
          </w:p>
        </w:tc>
        <w:tc>
          <w:tcPr>
            <w:tcW w:w="677" w:type="dxa"/>
            <w:shd w:val="clear" w:color="auto" w:fill="auto"/>
          </w:tcPr>
          <w:p w14:paraId="0F36BF0F"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424C5793"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05C873EE"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7614168C"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7BB1F5B0" w14:textId="77777777" w:rsidR="00FC1A4D" w:rsidRPr="003C2C03" w:rsidRDefault="00FC1A4D" w:rsidP="00331D2A">
            <w:pPr>
              <w:ind w:firstLine="0"/>
              <w:jc w:val="center"/>
              <w:rPr>
                <w:sz w:val="22"/>
                <w:szCs w:val="22"/>
              </w:rPr>
            </w:pPr>
            <w:r w:rsidRPr="003C2C03">
              <w:rPr>
                <w:sz w:val="22"/>
                <w:szCs w:val="22"/>
              </w:rPr>
              <w:t>0.71</w:t>
            </w:r>
          </w:p>
        </w:tc>
        <w:tc>
          <w:tcPr>
            <w:tcW w:w="678" w:type="dxa"/>
            <w:shd w:val="clear" w:color="auto" w:fill="auto"/>
          </w:tcPr>
          <w:p w14:paraId="752B5273" w14:textId="77777777" w:rsidR="00FC1A4D" w:rsidRPr="003C2C03" w:rsidRDefault="00FC1A4D" w:rsidP="00331D2A">
            <w:pPr>
              <w:ind w:firstLine="0"/>
              <w:jc w:val="center"/>
              <w:rPr>
                <w:sz w:val="22"/>
                <w:szCs w:val="22"/>
              </w:rPr>
            </w:pPr>
            <w:r w:rsidRPr="003C2C03">
              <w:rPr>
                <w:sz w:val="22"/>
                <w:szCs w:val="22"/>
              </w:rPr>
              <w:t>0.88</w:t>
            </w:r>
          </w:p>
        </w:tc>
      </w:tr>
      <w:tr w:rsidR="00FC1A4D" w:rsidRPr="003C2C03" w14:paraId="3E3DEBB1" w14:textId="77777777" w:rsidTr="00FC1A4D">
        <w:tc>
          <w:tcPr>
            <w:tcW w:w="2808" w:type="dxa"/>
            <w:shd w:val="clear" w:color="auto" w:fill="auto"/>
          </w:tcPr>
          <w:p w14:paraId="1B913385" w14:textId="77777777" w:rsidR="00FC1A4D" w:rsidRPr="003C2C03" w:rsidRDefault="00FC1A4D" w:rsidP="00331D2A">
            <w:pPr>
              <w:ind w:firstLine="0"/>
              <w:rPr>
                <w:i/>
                <w:sz w:val="22"/>
                <w:szCs w:val="22"/>
              </w:rPr>
            </w:pPr>
            <w:r w:rsidRPr="003C2C03">
              <w:rPr>
                <w:i/>
                <w:sz w:val="22"/>
                <w:szCs w:val="22"/>
              </w:rPr>
              <w:t>Triplophysa dorsalis</w:t>
            </w:r>
          </w:p>
        </w:tc>
        <w:tc>
          <w:tcPr>
            <w:tcW w:w="2700" w:type="dxa"/>
            <w:shd w:val="clear" w:color="auto" w:fill="auto"/>
          </w:tcPr>
          <w:p w14:paraId="2C722353" w14:textId="6F38CA83" w:rsidR="00FC1A4D" w:rsidRPr="00833190" w:rsidRDefault="00833190" w:rsidP="00331D2A">
            <w:pPr>
              <w:ind w:firstLine="0"/>
              <w:rPr>
                <w:sz w:val="22"/>
                <w:szCs w:val="22"/>
              </w:rPr>
            </w:pPr>
            <w:r>
              <w:rPr>
                <w:sz w:val="22"/>
                <w:szCs w:val="22"/>
              </w:rPr>
              <w:t>Серый голец</w:t>
            </w:r>
          </w:p>
        </w:tc>
        <w:tc>
          <w:tcPr>
            <w:tcW w:w="677" w:type="dxa"/>
            <w:shd w:val="clear" w:color="auto" w:fill="auto"/>
          </w:tcPr>
          <w:p w14:paraId="31C1EEDC"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77F5413D"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16D4C0C4"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7AF3DF90" w14:textId="77777777" w:rsidR="00FC1A4D" w:rsidRPr="003C2C03" w:rsidRDefault="00FC1A4D" w:rsidP="00331D2A">
            <w:pPr>
              <w:ind w:firstLine="0"/>
              <w:jc w:val="center"/>
              <w:rPr>
                <w:sz w:val="22"/>
                <w:szCs w:val="22"/>
              </w:rPr>
            </w:pPr>
            <w:r w:rsidRPr="003C2C03">
              <w:rPr>
                <w:sz w:val="22"/>
                <w:szCs w:val="22"/>
              </w:rPr>
              <w:t>0.12</w:t>
            </w:r>
          </w:p>
        </w:tc>
        <w:tc>
          <w:tcPr>
            <w:tcW w:w="677" w:type="dxa"/>
            <w:shd w:val="clear" w:color="auto" w:fill="auto"/>
          </w:tcPr>
          <w:p w14:paraId="78D498A3" w14:textId="77777777" w:rsidR="00FC1A4D" w:rsidRPr="003C2C03" w:rsidRDefault="00FC1A4D" w:rsidP="00331D2A">
            <w:pPr>
              <w:ind w:firstLine="0"/>
              <w:jc w:val="center"/>
              <w:rPr>
                <w:sz w:val="22"/>
                <w:szCs w:val="22"/>
              </w:rPr>
            </w:pPr>
            <w:r w:rsidRPr="003C2C03">
              <w:rPr>
                <w:sz w:val="22"/>
                <w:szCs w:val="22"/>
              </w:rPr>
              <w:t>0.06</w:t>
            </w:r>
          </w:p>
        </w:tc>
        <w:tc>
          <w:tcPr>
            <w:tcW w:w="678" w:type="dxa"/>
            <w:shd w:val="clear" w:color="auto" w:fill="auto"/>
          </w:tcPr>
          <w:p w14:paraId="0EF092D7" w14:textId="77777777" w:rsidR="00FC1A4D" w:rsidRPr="003C2C03" w:rsidRDefault="00FC1A4D" w:rsidP="00331D2A">
            <w:pPr>
              <w:ind w:firstLine="0"/>
              <w:jc w:val="center"/>
              <w:rPr>
                <w:sz w:val="22"/>
                <w:szCs w:val="22"/>
              </w:rPr>
            </w:pPr>
            <w:r w:rsidRPr="003C2C03">
              <w:rPr>
                <w:sz w:val="22"/>
                <w:szCs w:val="22"/>
              </w:rPr>
              <w:t>0.88</w:t>
            </w:r>
          </w:p>
        </w:tc>
      </w:tr>
      <w:tr w:rsidR="00FC1A4D" w:rsidRPr="003C2C03" w14:paraId="490147AD" w14:textId="77777777" w:rsidTr="00FC1A4D">
        <w:tc>
          <w:tcPr>
            <w:tcW w:w="2808" w:type="dxa"/>
            <w:shd w:val="clear" w:color="auto" w:fill="auto"/>
          </w:tcPr>
          <w:p w14:paraId="6887B7DF" w14:textId="77777777" w:rsidR="00FC1A4D" w:rsidRPr="003C2C03" w:rsidRDefault="00FC1A4D" w:rsidP="00331D2A">
            <w:pPr>
              <w:ind w:firstLine="0"/>
              <w:rPr>
                <w:i/>
                <w:sz w:val="22"/>
                <w:szCs w:val="22"/>
              </w:rPr>
            </w:pPr>
            <w:r w:rsidRPr="003C2C03">
              <w:rPr>
                <w:i/>
                <w:sz w:val="22"/>
                <w:szCs w:val="22"/>
              </w:rPr>
              <w:t>Triplophysa strauchii</w:t>
            </w:r>
          </w:p>
        </w:tc>
        <w:tc>
          <w:tcPr>
            <w:tcW w:w="2700" w:type="dxa"/>
            <w:shd w:val="clear" w:color="auto" w:fill="auto"/>
          </w:tcPr>
          <w:p w14:paraId="39A5C64C" w14:textId="6C53EADD" w:rsidR="00FC1A4D" w:rsidRPr="00833190" w:rsidRDefault="00833190" w:rsidP="00331D2A">
            <w:pPr>
              <w:ind w:firstLine="0"/>
              <w:rPr>
                <w:sz w:val="22"/>
                <w:szCs w:val="22"/>
              </w:rPr>
            </w:pPr>
            <w:r>
              <w:rPr>
                <w:sz w:val="22"/>
                <w:szCs w:val="22"/>
              </w:rPr>
              <w:t>Пятнистый губач</w:t>
            </w:r>
          </w:p>
        </w:tc>
        <w:tc>
          <w:tcPr>
            <w:tcW w:w="677" w:type="dxa"/>
            <w:shd w:val="clear" w:color="auto" w:fill="auto"/>
          </w:tcPr>
          <w:p w14:paraId="27B514BF"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68E9B3A2"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689D3C4B"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731EFF68"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073923C8" w14:textId="77777777" w:rsidR="00FC1A4D" w:rsidRPr="003C2C03" w:rsidRDefault="00FC1A4D" w:rsidP="00331D2A">
            <w:pPr>
              <w:ind w:firstLine="0"/>
              <w:jc w:val="center"/>
              <w:rPr>
                <w:sz w:val="22"/>
                <w:szCs w:val="22"/>
              </w:rPr>
            </w:pPr>
            <w:r w:rsidRPr="003C2C03">
              <w:rPr>
                <w:sz w:val="22"/>
                <w:szCs w:val="22"/>
              </w:rPr>
              <w:t>1.00</w:t>
            </w:r>
          </w:p>
        </w:tc>
        <w:tc>
          <w:tcPr>
            <w:tcW w:w="678" w:type="dxa"/>
            <w:shd w:val="clear" w:color="auto" w:fill="auto"/>
          </w:tcPr>
          <w:p w14:paraId="361E71D2" w14:textId="77777777" w:rsidR="00FC1A4D" w:rsidRPr="003C2C03" w:rsidRDefault="00FC1A4D" w:rsidP="00331D2A">
            <w:pPr>
              <w:ind w:firstLine="0"/>
              <w:jc w:val="center"/>
              <w:rPr>
                <w:sz w:val="22"/>
                <w:szCs w:val="22"/>
              </w:rPr>
            </w:pPr>
            <w:r w:rsidRPr="003C2C03">
              <w:rPr>
                <w:sz w:val="22"/>
                <w:szCs w:val="22"/>
              </w:rPr>
              <w:t>0.88</w:t>
            </w:r>
          </w:p>
        </w:tc>
      </w:tr>
      <w:tr w:rsidR="00FC1A4D" w:rsidRPr="003C2C03" w14:paraId="4B600BC8" w14:textId="77777777" w:rsidTr="00FC1A4D">
        <w:tc>
          <w:tcPr>
            <w:tcW w:w="2808" w:type="dxa"/>
            <w:shd w:val="clear" w:color="auto" w:fill="auto"/>
          </w:tcPr>
          <w:p w14:paraId="51278F23" w14:textId="77777777" w:rsidR="00FC1A4D" w:rsidRPr="003C2C03" w:rsidRDefault="00FC1A4D" w:rsidP="00552F4E">
            <w:pPr>
              <w:ind w:firstLine="0"/>
              <w:rPr>
                <w:i/>
                <w:sz w:val="22"/>
                <w:szCs w:val="22"/>
              </w:rPr>
            </w:pPr>
            <w:r w:rsidRPr="003C2C03">
              <w:rPr>
                <w:i/>
                <w:sz w:val="22"/>
                <w:szCs w:val="22"/>
              </w:rPr>
              <w:t>*Perca schrenkii</w:t>
            </w:r>
          </w:p>
        </w:tc>
        <w:tc>
          <w:tcPr>
            <w:tcW w:w="2700" w:type="dxa"/>
            <w:shd w:val="clear" w:color="auto" w:fill="auto"/>
          </w:tcPr>
          <w:p w14:paraId="75AB2301" w14:textId="37F118C5" w:rsidR="00FC1A4D" w:rsidRPr="0068425B" w:rsidRDefault="0068425B" w:rsidP="00552F4E">
            <w:pPr>
              <w:ind w:firstLine="0"/>
              <w:rPr>
                <w:sz w:val="22"/>
                <w:szCs w:val="22"/>
              </w:rPr>
            </w:pPr>
            <w:r>
              <w:rPr>
                <w:sz w:val="22"/>
                <w:szCs w:val="22"/>
              </w:rPr>
              <w:t>Балхашский окунь</w:t>
            </w:r>
          </w:p>
        </w:tc>
        <w:tc>
          <w:tcPr>
            <w:tcW w:w="677" w:type="dxa"/>
            <w:shd w:val="clear" w:color="auto" w:fill="auto"/>
          </w:tcPr>
          <w:p w14:paraId="416ACFC7" w14:textId="77777777" w:rsidR="00FC1A4D" w:rsidRPr="003C2C03" w:rsidRDefault="00FC1A4D" w:rsidP="00552F4E">
            <w:pPr>
              <w:ind w:firstLine="0"/>
              <w:jc w:val="center"/>
              <w:rPr>
                <w:sz w:val="22"/>
                <w:szCs w:val="22"/>
              </w:rPr>
            </w:pPr>
            <w:r w:rsidRPr="003C2C03">
              <w:rPr>
                <w:sz w:val="22"/>
                <w:szCs w:val="22"/>
              </w:rPr>
              <w:t>0.06</w:t>
            </w:r>
          </w:p>
        </w:tc>
        <w:tc>
          <w:tcPr>
            <w:tcW w:w="677" w:type="dxa"/>
            <w:shd w:val="clear" w:color="auto" w:fill="auto"/>
          </w:tcPr>
          <w:p w14:paraId="39B1ED38" w14:textId="77777777" w:rsidR="00FC1A4D" w:rsidRPr="003C2C03" w:rsidRDefault="00FC1A4D" w:rsidP="00552F4E">
            <w:pPr>
              <w:ind w:firstLine="0"/>
              <w:jc w:val="center"/>
              <w:rPr>
                <w:sz w:val="22"/>
                <w:szCs w:val="22"/>
              </w:rPr>
            </w:pPr>
            <w:r w:rsidRPr="003C2C03">
              <w:rPr>
                <w:sz w:val="22"/>
                <w:szCs w:val="22"/>
              </w:rPr>
              <w:t>0.18</w:t>
            </w:r>
          </w:p>
        </w:tc>
        <w:tc>
          <w:tcPr>
            <w:tcW w:w="677" w:type="dxa"/>
            <w:shd w:val="clear" w:color="auto" w:fill="auto"/>
          </w:tcPr>
          <w:p w14:paraId="79E654B5" w14:textId="77777777" w:rsidR="00FC1A4D" w:rsidRPr="003C2C03" w:rsidRDefault="00FC1A4D" w:rsidP="00552F4E">
            <w:pPr>
              <w:ind w:firstLine="0"/>
              <w:jc w:val="center"/>
              <w:rPr>
                <w:sz w:val="22"/>
                <w:szCs w:val="22"/>
              </w:rPr>
            </w:pPr>
            <w:r w:rsidRPr="003C2C03">
              <w:rPr>
                <w:sz w:val="22"/>
                <w:szCs w:val="22"/>
              </w:rPr>
              <w:t>0.41</w:t>
            </w:r>
          </w:p>
        </w:tc>
        <w:tc>
          <w:tcPr>
            <w:tcW w:w="677" w:type="dxa"/>
            <w:shd w:val="clear" w:color="auto" w:fill="auto"/>
          </w:tcPr>
          <w:p w14:paraId="144C9C04" w14:textId="77777777" w:rsidR="00FC1A4D" w:rsidRPr="003C2C03" w:rsidRDefault="00FC1A4D" w:rsidP="00552F4E">
            <w:pPr>
              <w:ind w:firstLine="0"/>
              <w:jc w:val="center"/>
              <w:rPr>
                <w:sz w:val="22"/>
                <w:szCs w:val="22"/>
              </w:rPr>
            </w:pPr>
            <w:r w:rsidRPr="003C2C03">
              <w:rPr>
                <w:sz w:val="22"/>
                <w:szCs w:val="22"/>
              </w:rPr>
              <w:t>0.06</w:t>
            </w:r>
          </w:p>
        </w:tc>
        <w:tc>
          <w:tcPr>
            <w:tcW w:w="677" w:type="dxa"/>
            <w:shd w:val="clear" w:color="auto" w:fill="auto"/>
          </w:tcPr>
          <w:p w14:paraId="5A0A0D75" w14:textId="77777777" w:rsidR="00FC1A4D" w:rsidRPr="003C2C03" w:rsidRDefault="00FC1A4D" w:rsidP="00552F4E">
            <w:pPr>
              <w:ind w:firstLine="0"/>
              <w:jc w:val="center"/>
              <w:rPr>
                <w:sz w:val="22"/>
                <w:szCs w:val="22"/>
              </w:rPr>
            </w:pPr>
            <w:r w:rsidRPr="003C2C03">
              <w:rPr>
                <w:sz w:val="22"/>
                <w:szCs w:val="22"/>
              </w:rPr>
              <w:t>0.18</w:t>
            </w:r>
          </w:p>
        </w:tc>
        <w:tc>
          <w:tcPr>
            <w:tcW w:w="678" w:type="dxa"/>
            <w:shd w:val="clear" w:color="auto" w:fill="auto"/>
          </w:tcPr>
          <w:p w14:paraId="4EB330B2" w14:textId="77777777" w:rsidR="00FC1A4D" w:rsidRPr="003C2C03" w:rsidRDefault="00FC1A4D" w:rsidP="00552F4E">
            <w:pPr>
              <w:ind w:firstLine="0"/>
              <w:jc w:val="center"/>
              <w:rPr>
                <w:sz w:val="22"/>
                <w:szCs w:val="22"/>
              </w:rPr>
            </w:pPr>
            <w:r w:rsidRPr="003C2C03">
              <w:rPr>
                <w:sz w:val="22"/>
                <w:szCs w:val="22"/>
              </w:rPr>
              <w:t>1.00</w:t>
            </w:r>
          </w:p>
        </w:tc>
      </w:tr>
      <w:tr w:rsidR="00FC1A4D" w:rsidRPr="003C2C03" w14:paraId="2286CE1C" w14:textId="77777777" w:rsidTr="00FC1A4D">
        <w:tc>
          <w:tcPr>
            <w:tcW w:w="9571" w:type="dxa"/>
            <w:gridSpan w:val="8"/>
            <w:shd w:val="clear" w:color="auto" w:fill="auto"/>
          </w:tcPr>
          <w:p w14:paraId="3EB0DFCF" w14:textId="77777777" w:rsidR="00FC1A4D" w:rsidRPr="003C2C03" w:rsidRDefault="00FC1A4D" w:rsidP="00FC1A4D">
            <w:pPr>
              <w:rPr>
                <w:sz w:val="22"/>
                <w:szCs w:val="22"/>
              </w:rPr>
            </w:pPr>
            <w:r w:rsidRPr="003C2C03">
              <w:rPr>
                <w:b/>
                <w:sz w:val="22"/>
                <w:szCs w:val="22"/>
              </w:rPr>
              <w:t>Чужеродные</w:t>
            </w:r>
          </w:p>
        </w:tc>
      </w:tr>
      <w:tr w:rsidR="00FC1A4D" w:rsidRPr="003C2C03" w14:paraId="55BC2D2C" w14:textId="77777777" w:rsidTr="00FC1A4D">
        <w:tc>
          <w:tcPr>
            <w:tcW w:w="2808" w:type="dxa"/>
            <w:shd w:val="clear" w:color="auto" w:fill="auto"/>
          </w:tcPr>
          <w:p w14:paraId="289DCDB5" w14:textId="77777777" w:rsidR="00FC1A4D" w:rsidRPr="003C2C03" w:rsidRDefault="00FC1A4D" w:rsidP="00331D2A">
            <w:pPr>
              <w:ind w:firstLine="0"/>
              <w:rPr>
                <w:i/>
                <w:sz w:val="22"/>
                <w:szCs w:val="22"/>
              </w:rPr>
            </w:pPr>
            <w:r w:rsidRPr="003C2C03">
              <w:rPr>
                <w:i/>
                <w:sz w:val="22"/>
                <w:szCs w:val="22"/>
              </w:rPr>
              <w:t>Carassius gibelio</w:t>
            </w:r>
          </w:p>
        </w:tc>
        <w:tc>
          <w:tcPr>
            <w:tcW w:w="2700" w:type="dxa"/>
            <w:shd w:val="clear" w:color="auto" w:fill="auto"/>
          </w:tcPr>
          <w:p w14:paraId="48E961CF" w14:textId="1EEDE8AE" w:rsidR="00FC1A4D" w:rsidRPr="0068425B" w:rsidRDefault="0068425B" w:rsidP="00331D2A">
            <w:pPr>
              <w:ind w:firstLine="0"/>
              <w:rPr>
                <w:sz w:val="22"/>
                <w:szCs w:val="22"/>
              </w:rPr>
            </w:pPr>
            <w:r>
              <w:rPr>
                <w:sz w:val="22"/>
                <w:szCs w:val="22"/>
              </w:rPr>
              <w:t>Серебряный карась</w:t>
            </w:r>
          </w:p>
        </w:tc>
        <w:tc>
          <w:tcPr>
            <w:tcW w:w="677" w:type="dxa"/>
            <w:shd w:val="clear" w:color="auto" w:fill="auto"/>
          </w:tcPr>
          <w:p w14:paraId="3C5A1FDC"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688516B5"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54C50B26"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26499223"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6F7820AE" w14:textId="77777777" w:rsidR="00FC1A4D" w:rsidRPr="003C2C03" w:rsidRDefault="00FC1A4D" w:rsidP="00331D2A">
            <w:pPr>
              <w:ind w:firstLine="0"/>
              <w:jc w:val="center"/>
              <w:rPr>
                <w:sz w:val="22"/>
                <w:szCs w:val="22"/>
              </w:rPr>
            </w:pPr>
            <w:r w:rsidRPr="003C2C03">
              <w:rPr>
                <w:sz w:val="22"/>
                <w:szCs w:val="22"/>
              </w:rPr>
              <w:t>1.00</w:t>
            </w:r>
          </w:p>
        </w:tc>
        <w:tc>
          <w:tcPr>
            <w:tcW w:w="678" w:type="dxa"/>
            <w:shd w:val="clear" w:color="auto" w:fill="auto"/>
          </w:tcPr>
          <w:p w14:paraId="6E8A967D" w14:textId="77777777" w:rsidR="00FC1A4D" w:rsidRPr="003C2C03" w:rsidRDefault="00FC1A4D" w:rsidP="00331D2A">
            <w:pPr>
              <w:ind w:firstLine="0"/>
              <w:jc w:val="center"/>
              <w:rPr>
                <w:sz w:val="22"/>
                <w:szCs w:val="22"/>
              </w:rPr>
            </w:pPr>
            <w:r w:rsidRPr="003C2C03">
              <w:rPr>
                <w:sz w:val="22"/>
                <w:szCs w:val="22"/>
              </w:rPr>
              <w:t>0.82</w:t>
            </w:r>
          </w:p>
        </w:tc>
      </w:tr>
      <w:tr w:rsidR="00FC1A4D" w:rsidRPr="003C2C03" w14:paraId="4993DD16" w14:textId="77777777" w:rsidTr="00FC1A4D">
        <w:tc>
          <w:tcPr>
            <w:tcW w:w="2808" w:type="dxa"/>
            <w:shd w:val="clear" w:color="auto" w:fill="auto"/>
          </w:tcPr>
          <w:p w14:paraId="2F1DE340" w14:textId="77777777" w:rsidR="00FC1A4D" w:rsidRPr="003C2C03" w:rsidRDefault="00FC1A4D" w:rsidP="00331D2A">
            <w:pPr>
              <w:ind w:firstLine="0"/>
              <w:rPr>
                <w:i/>
                <w:sz w:val="22"/>
                <w:szCs w:val="22"/>
              </w:rPr>
            </w:pPr>
            <w:r w:rsidRPr="003C2C03">
              <w:rPr>
                <w:i/>
                <w:sz w:val="22"/>
                <w:szCs w:val="22"/>
              </w:rPr>
              <w:t>Abramis brama</w:t>
            </w:r>
          </w:p>
        </w:tc>
        <w:tc>
          <w:tcPr>
            <w:tcW w:w="2700" w:type="dxa"/>
            <w:shd w:val="clear" w:color="auto" w:fill="auto"/>
          </w:tcPr>
          <w:p w14:paraId="28A3E82A" w14:textId="47DC2E25" w:rsidR="00FC1A4D" w:rsidRPr="0068425B" w:rsidRDefault="00833190" w:rsidP="00331D2A">
            <w:pPr>
              <w:ind w:firstLine="0"/>
              <w:rPr>
                <w:sz w:val="22"/>
                <w:szCs w:val="22"/>
              </w:rPr>
            </w:pPr>
            <w:r>
              <w:rPr>
                <w:sz w:val="22"/>
                <w:szCs w:val="22"/>
              </w:rPr>
              <w:t>Л</w:t>
            </w:r>
            <w:r w:rsidR="0068425B">
              <w:rPr>
                <w:sz w:val="22"/>
                <w:szCs w:val="22"/>
              </w:rPr>
              <w:t>ещ</w:t>
            </w:r>
          </w:p>
        </w:tc>
        <w:tc>
          <w:tcPr>
            <w:tcW w:w="677" w:type="dxa"/>
            <w:shd w:val="clear" w:color="auto" w:fill="auto"/>
          </w:tcPr>
          <w:p w14:paraId="330E6BE6" w14:textId="77777777" w:rsidR="00FC1A4D" w:rsidRPr="003C2C03" w:rsidRDefault="00FC1A4D" w:rsidP="00331D2A">
            <w:pPr>
              <w:ind w:firstLine="0"/>
              <w:jc w:val="center"/>
              <w:rPr>
                <w:sz w:val="22"/>
                <w:szCs w:val="22"/>
              </w:rPr>
            </w:pPr>
            <w:r w:rsidRPr="003C2C03">
              <w:rPr>
                <w:sz w:val="22"/>
                <w:szCs w:val="22"/>
              </w:rPr>
              <w:t>0.71</w:t>
            </w:r>
          </w:p>
        </w:tc>
        <w:tc>
          <w:tcPr>
            <w:tcW w:w="677" w:type="dxa"/>
            <w:shd w:val="clear" w:color="auto" w:fill="auto"/>
          </w:tcPr>
          <w:p w14:paraId="4B4E2BD3"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10F40C41"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7D86E1D7" w14:textId="77777777" w:rsidR="00FC1A4D" w:rsidRPr="003C2C03" w:rsidRDefault="00FC1A4D" w:rsidP="00331D2A">
            <w:pPr>
              <w:ind w:firstLine="0"/>
              <w:jc w:val="center"/>
              <w:rPr>
                <w:sz w:val="22"/>
                <w:szCs w:val="22"/>
              </w:rPr>
            </w:pPr>
            <w:r w:rsidRPr="003C2C03">
              <w:rPr>
                <w:sz w:val="22"/>
                <w:szCs w:val="22"/>
              </w:rPr>
              <w:t>0.18</w:t>
            </w:r>
          </w:p>
        </w:tc>
        <w:tc>
          <w:tcPr>
            <w:tcW w:w="677" w:type="dxa"/>
            <w:shd w:val="clear" w:color="auto" w:fill="auto"/>
          </w:tcPr>
          <w:p w14:paraId="3A92F934" w14:textId="77777777" w:rsidR="00FC1A4D" w:rsidRPr="003C2C03" w:rsidRDefault="00FC1A4D" w:rsidP="00331D2A">
            <w:pPr>
              <w:ind w:firstLine="0"/>
              <w:jc w:val="center"/>
              <w:rPr>
                <w:sz w:val="22"/>
                <w:szCs w:val="22"/>
              </w:rPr>
            </w:pPr>
            <w:r w:rsidRPr="003C2C03">
              <w:rPr>
                <w:sz w:val="22"/>
                <w:szCs w:val="22"/>
              </w:rPr>
              <w:t>0.06</w:t>
            </w:r>
          </w:p>
        </w:tc>
        <w:tc>
          <w:tcPr>
            <w:tcW w:w="678" w:type="dxa"/>
            <w:shd w:val="clear" w:color="auto" w:fill="auto"/>
          </w:tcPr>
          <w:p w14:paraId="336F22B9"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4207627A" w14:textId="77777777" w:rsidTr="00FC1A4D">
        <w:tc>
          <w:tcPr>
            <w:tcW w:w="2808" w:type="dxa"/>
            <w:shd w:val="clear" w:color="auto" w:fill="auto"/>
          </w:tcPr>
          <w:p w14:paraId="48957294" w14:textId="77777777" w:rsidR="00FC1A4D" w:rsidRPr="003C2C03" w:rsidRDefault="00FC1A4D" w:rsidP="00331D2A">
            <w:pPr>
              <w:ind w:firstLine="0"/>
              <w:rPr>
                <w:i/>
                <w:sz w:val="22"/>
                <w:szCs w:val="22"/>
              </w:rPr>
            </w:pPr>
            <w:r w:rsidRPr="003C2C03">
              <w:rPr>
                <w:i/>
                <w:sz w:val="22"/>
                <w:szCs w:val="22"/>
              </w:rPr>
              <w:t>Rutilus rutilus</w:t>
            </w:r>
          </w:p>
        </w:tc>
        <w:tc>
          <w:tcPr>
            <w:tcW w:w="2700" w:type="dxa"/>
            <w:shd w:val="clear" w:color="auto" w:fill="auto"/>
          </w:tcPr>
          <w:p w14:paraId="28596C96" w14:textId="197287A5" w:rsidR="00FC1A4D" w:rsidRPr="0068425B" w:rsidRDefault="00833190" w:rsidP="00331D2A">
            <w:pPr>
              <w:ind w:firstLine="0"/>
              <w:rPr>
                <w:sz w:val="22"/>
                <w:szCs w:val="22"/>
              </w:rPr>
            </w:pPr>
            <w:r>
              <w:rPr>
                <w:sz w:val="22"/>
                <w:szCs w:val="22"/>
              </w:rPr>
              <w:t>П</w:t>
            </w:r>
            <w:r w:rsidR="0068425B">
              <w:rPr>
                <w:sz w:val="22"/>
                <w:szCs w:val="22"/>
              </w:rPr>
              <w:t>лотва</w:t>
            </w:r>
          </w:p>
        </w:tc>
        <w:tc>
          <w:tcPr>
            <w:tcW w:w="677" w:type="dxa"/>
            <w:shd w:val="clear" w:color="auto" w:fill="auto"/>
          </w:tcPr>
          <w:p w14:paraId="09A781A6" w14:textId="77777777" w:rsidR="00FC1A4D" w:rsidRPr="003C2C03" w:rsidRDefault="00FC1A4D" w:rsidP="00331D2A">
            <w:pPr>
              <w:ind w:firstLine="0"/>
              <w:jc w:val="center"/>
              <w:rPr>
                <w:sz w:val="22"/>
                <w:szCs w:val="22"/>
              </w:rPr>
            </w:pPr>
            <w:r w:rsidRPr="003C2C03">
              <w:rPr>
                <w:sz w:val="22"/>
                <w:szCs w:val="22"/>
              </w:rPr>
              <w:t>0.88</w:t>
            </w:r>
          </w:p>
        </w:tc>
        <w:tc>
          <w:tcPr>
            <w:tcW w:w="677" w:type="dxa"/>
            <w:shd w:val="clear" w:color="auto" w:fill="auto"/>
          </w:tcPr>
          <w:p w14:paraId="7A2577E5"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0A758E0C"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5AD70D97"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073152A5" w14:textId="77777777" w:rsidR="00FC1A4D" w:rsidRPr="003C2C03" w:rsidRDefault="00FC1A4D" w:rsidP="00331D2A">
            <w:pPr>
              <w:ind w:firstLine="0"/>
              <w:jc w:val="center"/>
              <w:rPr>
                <w:sz w:val="22"/>
                <w:szCs w:val="22"/>
              </w:rPr>
            </w:pPr>
            <w:r w:rsidRPr="003C2C03">
              <w:rPr>
                <w:sz w:val="22"/>
                <w:szCs w:val="22"/>
              </w:rPr>
              <w:t>0.18</w:t>
            </w:r>
          </w:p>
        </w:tc>
        <w:tc>
          <w:tcPr>
            <w:tcW w:w="678" w:type="dxa"/>
            <w:shd w:val="clear" w:color="auto" w:fill="auto"/>
          </w:tcPr>
          <w:p w14:paraId="0A3C2FEE" w14:textId="77777777" w:rsidR="00FC1A4D" w:rsidRPr="003C2C03" w:rsidRDefault="00FC1A4D" w:rsidP="00331D2A">
            <w:pPr>
              <w:ind w:firstLine="0"/>
              <w:jc w:val="center"/>
              <w:rPr>
                <w:sz w:val="22"/>
                <w:szCs w:val="22"/>
              </w:rPr>
            </w:pPr>
            <w:r w:rsidRPr="003C2C03">
              <w:rPr>
                <w:sz w:val="22"/>
                <w:szCs w:val="22"/>
              </w:rPr>
              <w:t>0.71</w:t>
            </w:r>
          </w:p>
        </w:tc>
      </w:tr>
      <w:tr w:rsidR="00FC1A4D" w:rsidRPr="003C2C03" w14:paraId="14D01505" w14:textId="77777777" w:rsidTr="00FC1A4D">
        <w:tc>
          <w:tcPr>
            <w:tcW w:w="2808" w:type="dxa"/>
            <w:shd w:val="clear" w:color="auto" w:fill="auto"/>
          </w:tcPr>
          <w:p w14:paraId="3059B1D2" w14:textId="77777777" w:rsidR="00FC1A4D" w:rsidRPr="003C2C03" w:rsidRDefault="00FC1A4D" w:rsidP="00331D2A">
            <w:pPr>
              <w:ind w:firstLine="0"/>
              <w:rPr>
                <w:i/>
                <w:sz w:val="22"/>
                <w:szCs w:val="22"/>
              </w:rPr>
            </w:pPr>
            <w:r w:rsidRPr="003C2C03">
              <w:rPr>
                <w:i/>
                <w:sz w:val="22"/>
                <w:szCs w:val="22"/>
              </w:rPr>
              <w:t>Rhodeus ocellatus</w:t>
            </w:r>
          </w:p>
        </w:tc>
        <w:tc>
          <w:tcPr>
            <w:tcW w:w="2700" w:type="dxa"/>
            <w:shd w:val="clear" w:color="auto" w:fill="auto"/>
          </w:tcPr>
          <w:p w14:paraId="7C079469" w14:textId="3E4815AE" w:rsidR="00FC1A4D" w:rsidRPr="0068425B" w:rsidRDefault="0068425B" w:rsidP="00331D2A">
            <w:pPr>
              <w:ind w:firstLine="0"/>
              <w:rPr>
                <w:sz w:val="22"/>
                <w:szCs w:val="22"/>
              </w:rPr>
            </w:pPr>
            <w:r>
              <w:rPr>
                <w:sz w:val="22"/>
                <w:szCs w:val="22"/>
              </w:rPr>
              <w:t>Глазчатый горчак</w:t>
            </w:r>
          </w:p>
        </w:tc>
        <w:tc>
          <w:tcPr>
            <w:tcW w:w="677" w:type="dxa"/>
            <w:shd w:val="clear" w:color="auto" w:fill="auto"/>
          </w:tcPr>
          <w:p w14:paraId="49D57927"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1D95B47F"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133A321F"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3AA19BC4"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64E17323" w14:textId="77777777" w:rsidR="00FC1A4D" w:rsidRPr="003C2C03" w:rsidRDefault="00FC1A4D" w:rsidP="00331D2A">
            <w:pPr>
              <w:ind w:firstLine="0"/>
              <w:jc w:val="center"/>
              <w:rPr>
                <w:sz w:val="22"/>
                <w:szCs w:val="22"/>
              </w:rPr>
            </w:pPr>
            <w:r w:rsidRPr="003C2C03">
              <w:rPr>
                <w:sz w:val="22"/>
                <w:szCs w:val="22"/>
              </w:rPr>
              <w:t>2</w:t>
            </w:r>
          </w:p>
        </w:tc>
        <w:tc>
          <w:tcPr>
            <w:tcW w:w="678" w:type="dxa"/>
            <w:shd w:val="clear" w:color="auto" w:fill="auto"/>
          </w:tcPr>
          <w:p w14:paraId="380AE3C0"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7CD83E6B" w14:textId="77777777" w:rsidTr="00FC1A4D">
        <w:tc>
          <w:tcPr>
            <w:tcW w:w="2808" w:type="dxa"/>
            <w:shd w:val="clear" w:color="auto" w:fill="auto"/>
          </w:tcPr>
          <w:p w14:paraId="0DC3133F" w14:textId="77777777" w:rsidR="00FC1A4D" w:rsidRPr="003C2C03" w:rsidRDefault="00FC1A4D" w:rsidP="00331D2A">
            <w:pPr>
              <w:ind w:firstLine="0"/>
              <w:rPr>
                <w:i/>
                <w:sz w:val="22"/>
                <w:szCs w:val="22"/>
              </w:rPr>
            </w:pPr>
            <w:r w:rsidRPr="003C2C03">
              <w:rPr>
                <w:i/>
                <w:sz w:val="22"/>
                <w:szCs w:val="22"/>
              </w:rPr>
              <w:t>Abbottina rivularis</w:t>
            </w:r>
          </w:p>
        </w:tc>
        <w:tc>
          <w:tcPr>
            <w:tcW w:w="2700" w:type="dxa"/>
            <w:shd w:val="clear" w:color="auto" w:fill="auto"/>
          </w:tcPr>
          <w:p w14:paraId="0FC614BB" w14:textId="29ABB60C" w:rsidR="00FC1A4D" w:rsidRPr="0068425B" w:rsidRDefault="0068425B" w:rsidP="00331D2A">
            <w:pPr>
              <w:ind w:firstLine="0"/>
              <w:rPr>
                <w:sz w:val="22"/>
                <w:szCs w:val="22"/>
              </w:rPr>
            </w:pPr>
            <w:r>
              <w:rPr>
                <w:sz w:val="22"/>
                <w:szCs w:val="22"/>
              </w:rPr>
              <w:t>Речная абботина</w:t>
            </w:r>
          </w:p>
        </w:tc>
        <w:tc>
          <w:tcPr>
            <w:tcW w:w="677" w:type="dxa"/>
            <w:shd w:val="clear" w:color="auto" w:fill="auto"/>
          </w:tcPr>
          <w:p w14:paraId="3D16104B"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127BD63B" w14:textId="77777777" w:rsidR="00FC1A4D" w:rsidRPr="003C2C03" w:rsidRDefault="00FC1A4D" w:rsidP="00331D2A">
            <w:pPr>
              <w:ind w:firstLine="0"/>
              <w:jc w:val="center"/>
              <w:rPr>
                <w:sz w:val="22"/>
                <w:szCs w:val="22"/>
              </w:rPr>
            </w:pPr>
            <w:r w:rsidRPr="003C2C03">
              <w:rPr>
                <w:sz w:val="22"/>
                <w:szCs w:val="22"/>
              </w:rPr>
              <w:t>0.29</w:t>
            </w:r>
          </w:p>
        </w:tc>
        <w:tc>
          <w:tcPr>
            <w:tcW w:w="677" w:type="dxa"/>
            <w:shd w:val="clear" w:color="auto" w:fill="auto"/>
          </w:tcPr>
          <w:p w14:paraId="33D645C3" w14:textId="77777777" w:rsidR="00FC1A4D" w:rsidRPr="003C2C03" w:rsidRDefault="00FC1A4D" w:rsidP="00331D2A">
            <w:pPr>
              <w:ind w:firstLine="0"/>
              <w:jc w:val="center"/>
              <w:rPr>
                <w:sz w:val="22"/>
                <w:szCs w:val="22"/>
              </w:rPr>
            </w:pPr>
            <w:r w:rsidRPr="003C2C03">
              <w:rPr>
                <w:sz w:val="22"/>
                <w:szCs w:val="22"/>
              </w:rPr>
              <w:t>0.35</w:t>
            </w:r>
          </w:p>
        </w:tc>
        <w:tc>
          <w:tcPr>
            <w:tcW w:w="677" w:type="dxa"/>
            <w:shd w:val="clear" w:color="auto" w:fill="auto"/>
          </w:tcPr>
          <w:p w14:paraId="3E3F29C0" w14:textId="77777777" w:rsidR="00FC1A4D" w:rsidRPr="003C2C03" w:rsidRDefault="00FC1A4D" w:rsidP="00331D2A">
            <w:pPr>
              <w:ind w:firstLine="0"/>
              <w:jc w:val="center"/>
              <w:rPr>
                <w:sz w:val="22"/>
                <w:szCs w:val="22"/>
              </w:rPr>
            </w:pPr>
            <w:r w:rsidRPr="003C2C03">
              <w:rPr>
                <w:sz w:val="22"/>
                <w:szCs w:val="22"/>
              </w:rPr>
              <w:t>0.41</w:t>
            </w:r>
          </w:p>
        </w:tc>
        <w:tc>
          <w:tcPr>
            <w:tcW w:w="677" w:type="dxa"/>
            <w:shd w:val="clear" w:color="auto" w:fill="auto"/>
          </w:tcPr>
          <w:p w14:paraId="18317169" w14:textId="77777777" w:rsidR="00FC1A4D" w:rsidRPr="003C2C03" w:rsidRDefault="00FC1A4D" w:rsidP="00331D2A">
            <w:pPr>
              <w:ind w:firstLine="0"/>
              <w:jc w:val="center"/>
              <w:rPr>
                <w:sz w:val="22"/>
                <w:szCs w:val="22"/>
              </w:rPr>
            </w:pPr>
            <w:r w:rsidRPr="003C2C03">
              <w:rPr>
                <w:sz w:val="22"/>
                <w:szCs w:val="22"/>
              </w:rPr>
              <w:t>0.18</w:t>
            </w:r>
          </w:p>
        </w:tc>
        <w:tc>
          <w:tcPr>
            <w:tcW w:w="678" w:type="dxa"/>
            <w:shd w:val="clear" w:color="auto" w:fill="auto"/>
          </w:tcPr>
          <w:p w14:paraId="3BD887A3"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10A330B3" w14:textId="77777777" w:rsidTr="00FC1A4D">
        <w:tc>
          <w:tcPr>
            <w:tcW w:w="2808" w:type="dxa"/>
            <w:shd w:val="clear" w:color="auto" w:fill="auto"/>
          </w:tcPr>
          <w:p w14:paraId="0EDF96A5" w14:textId="77777777" w:rsidR="00FC1A4D" w:rsidRPr="003C2C03" w:rsidRDefault="00FC1A4D" w:rsidP="00331D2A">
            <w:pPr>
              <w:ind w:firstLine="0"/>
              <w:rPr>
                <w:i/>
                <w:sz w:val="22"/>
                <w:szCs w:val="22"/>
              </w:rPr>
            </w:pPr>
            <w:r w:rsidRPr="003C2C03">
              <w:rPr>
                <w:i/>
                <w:sz w:val="22"/>
                <w:szCs w:val="22"/>
              </w:rPr>
              <w:t>Pseudorasbora parva</w:t>
            </w:r>
          </w:p>
        </w:tc>
        <w:tc>
          <w:tcPr>
            <w:tcW w:w="2700" w:type="dxa"/>
            <w:shd w:val="clear" w:color="auto" w:fill="auto"/>
          </w:tcPr>
          <w:p w14:paraId="32A2F083" w14:textId="177D6DB0" w:rsidR="00FC1A4D" w:rsidRPr="0068425B" w:rsidRDefault="0068425B" w:rsidP="00331D2A">
            <w:pPr>
              <w:ind w:firstLine="0"/>
              <w:rPr>
                <w:sz w:val="22"/>
                <w:szCs w:val="22"/>
              </w:rPr>
            </w:pPr>
            <w:r>
              <w:rPr>
                <w:sz w:val="22"/>
                <w:szCs w:val="22"/>
              </w:rPr>
              <w:t>Амурский чебачок</w:t>
            </w:r>
          </w:p>
        </w:tc>
        <w:tc>
          <w:tcPr>
            <w:tcW w:w="677" w:type="dxa"/>
            <w:shd w:val="clear" w:color="auto" w:fill="auto"/>
          </w:tcPr>
          <w:p w14:paraId="2FF1B0C0"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66168373" w14:textId="77777777" w:rsidR="00FC1A4D" w:rsidRPr="003C2C03" w:rsidRDefault="00FC1A4D" w:rsidP="00331D2A">
            <w:pPr>
              <w:ind w:firstLine="0"/>
              <w:jc w:val="center"/>
              <w:rPr>
                <w:sz w:val="22"/>
                <w:szCs w:val="22"/>
              </w:rPr>
            </w:pPr>
            <w:r w:rsidRPr="003C2C03">
              <w:rPr>
                <w:sz w:val="22"/>
                <w:szCs w:val="22"/>
              </w:rPr>
              <w:t>0.94</w:t>
            </w:r>
          </w:p>
        </w:tc>
        <w:tc>
          <w:tcPr>
            <w:tcW w:w="677" w:type="dxa"/>
            <w:shd w:val="clear" w:color="auto" w:fill="auto"/>
          </w:tcPr>
          <w:p w14:paraId="08BDBA7B"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71A7C324" w14:textId="77777777" w:rsidR="00FC1A4D" w:rsidRPr="003C2C03" w:rsidRDefault="00FC1A4D" w:rsidP="00331D2A">
            <w:pPr>
              <w:ind w:firstLine="0"/>
              <w:jc w:val="center"/>
              <w:rPr>
                <w:sz w:val="22"/>
                <w:szCs w:val="22"/>
              </w:rPr>
            </w:pPr>
            <w:r w:rsidRPr="003C2C03">
              <w:rPr>
                <w:sz w:val="22"/>
                <w:szCs w:val="22"/>
              </w:rPr>
              <w:t>0.59</w:t>
            </w:r>
          </w:p>
        </w:tc>
        <w:tc>
          <w:tcPr>
            <w:tcW w:w="677" w:type="dxa"/>
            <w:shd w:val="clear" w:color="auto" w:fill="auto"/>
          </w:tcPr>
          <w:p w14:paraId="4BF640B3" w14:textId="77777777" w:rsidR="00FC1A4D" w:rsidRPr="003C2C03" w:rsidRDefault="00FC1A4D" w:rsidP="00331D2A">
            <w:pPr>
              <w:ind w:firstLine="0"/>
              <w:jc w:val="center"/>
              <w:rPr>
                <w:sz w:val="22"/>
                <w:szCs w:val="22"/>
              </w:rPr>
            </w:pPr>
            <w:r w:rsidRPr="003C2C03">
              <w:rPr>
                <w:sz w:val="22"/>
                <w:szCs w:val="22"/>
              </w:rPr>
              <w:t>0.47</w:t>
            </w:r>
          </w:p>
        </w:tc>
        <w:tc>
          <w:tcPr>
            <w:tcW w:w="678" w:type="dxa"/>
            <w:shd w:val="clear" w:color="auto" w:fill="auto"/>
          </w:tcPr>
          <w:p w14:paraId="411D0059" w14:textId="77777777" w:rsidR="00FC1A4D" w:rsidRPr="003C2C03" w:rsidRDefault="00FC1A4D" w:rsidP="00331D2A">
            <w:pPr>
              <w:ind w:firstLine="0"/>
              <w:jc w:val="center"/>
              <w:rPr>
                <w:sz w:val="22"/>
                <w:szCs w:val="22"/>
              </w:rPr>
            </w:pPr>
            <w:r w:rsidRPr="003C2C03">
              <w:rPr>
                <w:sz w:val="22"/>
                <w:szCs w:val="22"/>
              </w:rPr>
              <w:t>0.41</w:t>
            </w:r>
          </w:p>
        </w:tc>
      </w:tr>
      <w:tr w:rsidR="00FC1A4D" w:rsidRPr="003C2C03" w14:paraId="22898BF4" w14:textId="77777777" w:rsidTr="00FC1A4D">
        <w:tc>
          <w:tcPr>
            <w:tcW w:w="2808" w:type="dxa"/>
            <w:shd w:val="clear" w:color="auto" w:fill="auto"/>
          </w:tcPr>
          <w:p w14:paraId="5F8FF8C0" w14:textId="77777777" w:rsidR="00FC1A4D" w:rsidRPr="003C2C03" w:rsidRDefault="00FC1A4D" w:rsidP="00331D2A">
            <w:pPr>
              <w:ind w:firstLine="0"/>
              <w:rPr>
                <w:i/>
                <w:sz w:val="22"/>
                <w:szCs w:val="22"/>
              </w:rPr>
            </w:pPr>
            <w:r w:rsidRPr="003C2C03">
              <w:rPr>
                <w:i/>
                <w:sz w:val="22"/>
                <w:szCs w:val="22"/>
              </w:rPr>
              <w:t>Oryzias sinensis</w:t>
            </w:r>
          </w:p>
        </w:tc>
        <w:tc>
          <w:tcPr>
            <w:tcW w:w="2700" w:type="dxa"/>
            <w:shd w:val="clear" w:color="auto" w:fill="auto"/>
          </w:tcPr>
          <w:p w14:paraId="3146C0A8" w14:textId="2FA85EB5" w:rsidR="00FC1A4D" w:rsidRPr="003C2C03" w:rsidRDefault="0068425B" w:rsidP="00331D2A">
            <w:pPr>
              <w:ind w:firstLine="0"/>
              <w:rPr>
                <w:sz w:val="22"/>
                <w:szCs w:val="22"/>
              </w:rPr>
            </w:pPr>
            <w:r>
              <w:rPr>
                <w:sz w:val="22"/>
                <w:szCs w:val="22"/>
              </w:rPr>
              <w:t>Китайская медака</w:t>
            </w:r>
          </w:p>
        </w:tc>
        <w:tc>
          <w:tcPr>
            <w:tcW w:w="677" w:type="dxa"/>
            <w:shd w:val="clear" w:color="auto" w:fill="auto"/>
          </w:tcPr>
          <w:p w14:paraId="0259BDE2"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47D63A34" w14:textId="77777777" w:rsidR="00FC1A4D" w:rsidRPr="003C2C03" w:rsidRDefault="00FC1A4D" w:rsidP="00331D2A">
            <w:pPr>
              <w:ind w:firstLine="0"/>
              <w:jc w:val="center"/>
              <w:rPr>
                <w:sz w:val="22"/>
                <w:szCs w:val="22"/>
              </w:rPr>
            </w:pPr>
            <w:r w:rsidRPr="003C2C03">
              <w:rPr>
                <w:sz w:val="22"/>
                <w:szCs w:val="22"/>
              </w:rPr>
              <w:t>0.12</w:t>
            </w:r>
          </w:p>
        </w:tc>
        <w:tc>
          <w:tcPr>
            <w:tcW w:w="677" w:type="dxa"/>
            <w:shd w:val="clear" w:color="auto" w:fill="auto"/>
          </w:tcPr>
          <w:p w14:paraId="0083B217"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5753D4A0" w14:textId="77777777" w:rsidR="00FC1A4D" w:rsidRPr="003C2C03" w:rsidRDefault="00FC1A4D" w:rsidP="00331D2A">
            <w:pPr>
              <w:ind w:firstLine="0"/>
              <w:jc w:val="center"/>
              <w:rPr>
                <w:sz w:val="22"/>
                <w:szCs w:val="22"/>
              </w:rPr>
            </w:pPr>
            <w:r w:rsidRPr="003C2C03">
              <w:rPr>
                <w:sz w:val="22"/>
                <w:szCs w:val="22"/>
              </w:rPr>
              <w:t>0.47</w:t>
            </w:r>
          </w:p>
        </w:tc>
        <w:tc>
          <w:tcPr>
            <w:tcW w:w="677" w:type="dxa"/>
            <w:shd w:val="clear" w:color="auto" w:fill="auto"/>
          </w:tcPr>
          <w:p w14:paraId="4610E7C6" w14:textId="77777777" w:rsidR="00FC1A4D" w:rsidRPr="003C2C03" w:rsidRDefault="00FC1A4D" w:rsidP="00331D2A">
            <w:pPr>
              <w:ind w:firstLine="0"/>
              <w:jc w:val="center"/>
              <w:rPr>
                <w:sz w:val="22"/>
                <w:szCs w:val="22"/>
              </w:rPr>
            </w:pPr>
            <w:r w:rsidRPr="003C2C03">
              <w:rPr>
                <w:sz w:val="22"/>
                <w:szCs w:val="22"/>
              </w:rPr>
              <w:t>0</w:t>
            </w:r>
          </w:p>
        </w:tc>
        <w:tc>
          <w:tcPr>
            <w:tcW w:w="678" w:type="dxa"/>
            <w:shd w:val="clear" w:color="auto" w:fill="auto"/>
          </w:tcPr>
          <w:p w14:paraId="11988095"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5E7EE6EF" w14:textId="77777777" w:rsidTr="00FC1A4D">
        <w:tc>
          <w:tcPr>
            <w:tcW w:w="2808" w:type="dxa"/>
            <w:shd w:val="clear" w:color="auto" w:fill="auto"/>
          </w:tcPr>
          <w:p w14:paraId="11CACF7C" w14:textId="77777777" w:rsidR="00FC1A4D" w:rsidRPr="003C2C03" w:rsidRDefault="00FC1A4D" w:rsidP="00331D2A">
            <w:pPr>
              <w:ind w:firstLine="0"/>
              <w:rPr>
                <w:i/>
                <w:sz w:val="22"/>
                <w:szCs w:val="22"/>
              </w:rPr>
            </w:pPr>
            <w:r w:rsidRPr="003C2C03">
              <w:rPr>
                <w:i/>
                <w:sz w:val="22"/>
                <w:szCs w:val="22"/>
              </w:rPr>
              <w:t>Micropercops cintus</w:t>
            </w:r>
          </w:p>
        </w:tc>
        <w:tc>
          <w:tcPr>
            <w:tcW w:w="2700" w:type="dxa"/>
            <w:shd w:val="clear" w:color="auto" w:fill="auto"/>
          </w:tcPr>
          <w:p w14:paraId="2C86723C" w14:textId="7FC570D4" w:rsidR="00FC1A4D" w:rsidRPr="003C2C03" w:rsidRDefault="0068425B" w:rsidP="00331D2A">
            <w:pPr>
              <w:ind w:firstLine="0"/>
              <w:rPr>
                <w:sz w:val="22"/>
                <w:szCs w:val="22"/>
                <w:lang w:val="en-US"/>
              </w:rPr>
            </w:pPr>
            <w:r>
              <w:rPr>
                <w:sz w:val="22"/>
                <w:szCs w:val="22"/>
              </w:rPr>
              <w:t>Китайский элеотрис</w:t>
            </w:r>
            <w:r w:rsidR="00FC1A4D" w:rsidRPr="003C2C03">
              <w:rPr>
                <w:sz w:val="22"/>
                <w:szCs w:val="22"/>
                <w:lang w:val="en-US"/>
              </w:rPr>
              <w:t xml:space="preserve"> </w:t>
            </w:r>
          </w:p>
        </w:tc>
        <w:tc>
          <w:tcPr>
            <w:tcW w:w="677" w:type="dxa"/>
            <w:shd w:val="clear" w:color="auto" w:fill="auto"/>
          </w:tcPr>
          <w:p w14:paraId="3CD92563"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717C2CA4" w14:textId="77777777" w:rsidR="00FC1A4D" w:rsidRPr="003C2C03" w:rsidRDefault="00FC1A4D" w:rsidP="00331D2A">
            <w:pPr>
              <w:ind w:firstLine="0"/>
              <w:jc w:val="center"/>
              <w:rPr>
                <w:sz w:val="22"/>
                <w:szCs w:val="22"/>
              </w:rPr>
            </w:pPr>
            <w:r w:rsidRPr="003C2C03">
              <w:rPr>
                <w:sz w:val="22"/>
                <w:szCs w:val="22"/>
              </w:rPr>
              <w:t>0.88</w:t>
            </w:r>
          </w:p>
        </w:tc>
        <w:tc>
          <w:tcPr>
            <w:tcW w:w="677" w:type="dxa"/>
            <w:shd w:val="clear" w:color="auto" w:fill="auto"/>
          </w:tcPr>
          <w:p w14:paraId="43C97C13"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23A9BF58"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421E4FA9" w14:textId="77777777" w:rsidR="00FC1A4D" w:rsidRPr="003C2C03" w:rsidRDefault="00FC1A4D" w:rsidP="00331D2A">
            <w:pPr>
              <w:ind w:firstLine="0"/>
              <w:jc w:val="center"/>
              <w:rPr>
                <w:sz w:val="22"/>
                <w:szCs w:val="22"/>
              </w:rPr>
            </w:pPr>
            <w:r w:rsidRPr="003C2C03">
              <w:rPr>
                <w:sz w:val="22"/>
                <w:szCs w:val="22"/>
              </w:rPr>
              <w:t>0.29</w:t>
            </w:r>
          </w:p>
        </w:tc>
        <w:tc>
          <w:tcPr>
            <w:tcW w:w="678" w:type="dxa"/>
            <w:shd w:val="clear" w:color="auto" w:fill="auto"/>
          </w:tcPr>
          <w:p w14:paraId="1FE2E52E"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6E6729D9" w14:textId="77777777" w:rsidTr="00FC1A4D">
        <w:tc>
          <w:tcPr>
            <w:tcW w:w="2808" w:type="dxa"/>
            <w:shd w:val="clear" w:color="auto" w:fill="auto"/>
          </w:tcPr>
          <w:p w14:paraId="456E34C4" w14:textId="77777777" w:rsidR="00FC1A4D" w:rsidRPr="003C2C03" w:rsidRDefault="00FC1A4D" w:rsidP="00331D2A">
            <w:pPr>
              <w:ind w:firstLine="0"/>
              <w:rPr>
                <w:i/>
                <w:sz w:val="22"/>
                <w:szCs w:val="22"/>
              </w:rPr>
            </w:pPr>
            <w:r w:rsidRPr="003C2C03">
              <w:rPr>
                <w:i/>
                <w:sz w:val="22"/>
                <w:szCs w:val="22"/>
              </w:rPr>
              <w:t>Rhinogobius cheni</w:t>
            </w:r>
          </w:p>
        </w:tc>
        <w:tc>
          <w:tcPr>
            <w:tcW w:w="2700" w:type="dxa"/>
            <w:shd w:val="clear" w:color="auto" w:fill="auto"/>
          </w:tcPr>
          <w:p w14:paraId="2FEB2A28" w14:textId="55DC1978" w:rsidR="00FC1A4D" w:rsidRPr="00833190" w:rsidRDefault="00833190" w:rsidP="00331D2A">
            <w:pPr>
              <w:ind w:firstLine="0"/>
              <w:rPr>
                <w:sz w:val="22"/>
                <w:szCs w:val="22"/>
              </w:rPr>
            </w:pPr>
            <w:r>
              <w:rPr>
                <w:sz w:val="22"/>
                <w:szCs w:val="22"/>
              </w:rPr>
              <w:t>Китайский бычок</w:t>
            </w:r>
          </w:p>
        </w:tc>
        <w:tc>
          <w:tcPr>
            <w:tcW w:w="677" w:type="dxa"/>
            <w:shd w:val="clear" w:color="auto" w:fill="auto"/>
          </w:tcPr>
          <w:p w14:paraId="6BBD0A09" w14:textId="77777777" w:rsidR="00FC1A4D" w:rsidRPr="003C2C03" w:rsidRDefault="00FC1A4D" w:rsidP="00331D2A">
            <w:pPr>
              <w:ind w:firstLine="0"/>
              <w:jc w:val="center"/>
              <w:rPr>
                <w:sz w:val="22"/>
                <w:szCs w:val="22"/>
              </w:rPr>
            </w:pPr>
            <w:r w:rsidRPr="003C2C03">
              <w:rPr>
                <w:sz w:val="22"/>
                <w:szCs w:val="22"/>
              </w:rPr>
              <w:t>1.00</w:t>
            </w:r>
          </w:p>
        </w:tc>
        <w:tc>
          <w:tcPr>
            <w:tcW w:w="677" w:type="dxa"/>
            <w:shd w:val="clear" w:color="auto" w:fill="auto"/>
          </w:tcPr>
          <w:p w14:paraId="4E36DC60" w14:textId="77777777" w:rsidR="00FC1A4D" w:rsidRPr="003C2C03" w:rsidRDefault="00FC1A4D" w:rsidP="00331D2A">
            <w:pPr>
              <w:ind w:firstLine="0"/>
              <w:jc w:val="center"/>
              <w:rPr>
                <w:sz w:val="22"/>
                <w:szCs w:val="22"/>
              </w:rPr>
            </w:pPr>
            <w:r w:rsidRPr="003C2C03">
              <w:rPr>
                <w:sz w:val="22"/>
                <w:szCs w:val="22"/>
              </w:rPr>
              <w:t>0.94</w:t>
            </w:r>
          </w:p>
        </w:tc>
        <w:tc>
          <w:tcPr>
            <w:tcW w:w="677" w:type="dxa"/>
            <w:shd w:val="clear" w:color="auto" w:fill="auto"/>
          </w:tcPr>
          <w:p w14:paraId="29B1384D" w14:textId="77777777" w:rsidR="00FC1A4D" w:rsidRPr="003C2C03" w:rsidRDefault="00FC1A4D" w:rsidP="00331D2A">
            <w:pPr>
              <w:ind w:firstLine="0"/>
              <w:jc w:val="center"/>
              <w:rPr>
                <w:sz w:val="22"/>
                <w:szCs w:val="22"/>
              </w:rPr>
            </w:pPr>
            <w:r w:rsidRPr="003C2C03">
              <w:rPr>
                <w:sz w:val="22"/>
                <w:szCs w:val="22"/>
              </w:rPr>
              <w:t>0.88</w:t>
            </w:r>
          </w:p>
        </w:tc>
        <w:tc>
          <w:tcPr>
            <w:tcW w:w="677" w:type="dxa"/>
            <w:shd w:val="clear" w:color="auto" w:fill="auto"/>
          </w:tcPr>
          <w:p w14:paraId="0EC9AB41" w14:textId="77777777" w:rsidR="00FC1A4D" w:rsidRPr="003C2C03" w:rsidRDefault="00FC1A4D" w:rsidP="00331D2A">
            <w:pPr>
              <w:ind w:firstLine="0"/>
              <w:jc w:val="center"/>
              <w:rPr>
                <w:sz w:val="22"/>
                <w:szCs w:val="22"/>
              </w:rPr>
            </w:pPr>
            <w:r w:rsidRPr="003C2C03">
              <w:rPr>
                <w:sz w:val="22"/>
                <w:szCs w:val="22"/>
              </w:rPr>
              <w:t>0.71</w:t>
            </w:r>
          </w:p>
        </w:tc>
        <w:tc>
          <w:tcPr>
            <w:tcW w:w="677" w:type="dxa"/>
            <w:shd w:val="clear" w:color="auto" w:fill="auto"/>
          </w:tcPr>
          <w:p w14:paraId="69BBA8D0" w14:textId="77777777" w:rsidR="00FC1A4D" w:rsidRPr="003C2C03" w:rsidRDefault="00FC1A4D" w:rsidP="00331D2A">
            <w:pPr>
              <w:ind w:firstLine="0"/>
              <w:jc w:val="center"/>
              <w:rPr>
                <w:sz w:val="22"/>
                <w:szCs w:val="22"/>
              </w:rPr>
            </w:pPr>
            <w:r w:rsidRPr="003C2C03">
              <w:rPr>
                <w:sz w:val="22"/>
                <w:szCs w:val="22"/>
              </w:rPr>
              <w:t>0.71</w:t>
            </w:r>
          </w:p>
        </w:tc>
        <w:tc>
          <w:tcPr>
            <w:tcW w:w="678" w:type="dxa"/>
            <w:shd w:val="clear" w:color="auto" w:fill="auto"/>
          </w:tcPr>
          <w:p w14:paraId="5F482959"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0E48021D" w14:textId="77777777" w:rsidTr="00FC1A4D">
        <w:tc>
          <w:tcPr>
            <w:tcW w:w="2808" w:type="dxa"/>
            <w:shd w:val="clear" w:color="auto" w:fill="auto"/>
          </w:tcPr>
          <w:p w14:paraId="06BD66F7" w14:textId="77777777" w:rsidR="00FC1A4D" w:rsidRPr="003C2C03" w:rsidRDefault="00FC1A4D" w:rsidP="00331D2A">
            <w:pPr>
              <w:ind w:firstLine="0"/>
              <w:rPr>
                <w:i/>
                <w:sz w:val="22"/>
                <w:szCs w:val="22"/>
              </w:rPr>
            </w:pPr>
            <w:r w:rsidRPr="003C2C03">
              <w:rPr>
                <w:i/>
                <w:sz w:val="22"/>
                <w:szCs w:val="22"/>
              </w:rPr>
              <w:t>Channa argus</w:t>
            </w:r>
          </w:p>
        </w:tc>
        <w:tc>
          <w:tcPr>
            <w:tcW w:w="2700" w:type="dxa"/>
            <w:shd w:val="clear" w:color="auto" w:fill="auto"/>
          </w:tcPr>
          <w:p w14:paraId="2B23D265" w14:textId="7988D495" w:rsidR="00FC1A4D" w:rsidRPr="0068425B" w:rsidRDefault="00833190" w:rsidP="00331D2A">
            <w:pPr>
              <w:ind w:firstLine="0"/>
              <w:rPr>
                <w:sz w:val="22"/>
                <w:szCs w:val="22"/>
              </w:rPr>
            </w:pPr>
            <w:r>
              <w:rPr>
                <w:sz w:val="22"/>
                <w:szCs w:val="22"/>
              </w:rPr>
              <w:t>З</w:t>
            </w:r>
            <w:r w:rsidR="0068425B">
              <w:rPr>
                <w:sz w:val="22"/>
                <w:szCs w:val="22"/>
              </w:rPr>
              <w:t>мееголов</w:t>
            </w:r>
          </w:p>
        </w:tc>
        <w:tc>
          <w:tcPr>
            <w:tcW w:w="677" w:type="dxa"/>
            <w:shd w:val="clear" w:color="auto" w:fill="auto"/>
          </w:tcPr>
          <w:p w14:paraId="184B3D2B" w14:textId="77777777" w:rsidR="00FC1A4D" w:rsidRPr="003C2C03" w:rsidRDefault="00FC1A4D" w:rsidP="00331D2A">
            <w:pPr>
              <w:ind w:firstLine="0"/>
              <w:jc w:val="center"/>
              <w:rPr>
                <w:sz w:val="22"/>
                <w:szCs w:val="22"/>
              </w:rPr>
            </w:pPr>
            <w:r w:rsidRPr="003C2C03">
              <w:rPr>
                <w:sz w:val="22"/>
                <w:szCs w:val="22"/>
              </w:rPr>
              <w:t>0.82</w:t>
            </w:r>
          </w:p>
        </w:tc>
        <w:tc>
          <w:tcPr>
            <w:tcW w:w="677" w:type="dxa"/>
            <w:shd w:val="clear" w:color="auto" w:fill="auto"/>
          </w:tcPr>
          <w:p w14:paraId="1976513F"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6B17A152"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0494B2EA" w14:textId="77777777" w:rsidR="00FC1A4D" w:rsidRPr="003C2C03" w:rsidRDefault="00FC1A4D" w:rsidP="00331D2A">
            <w:pPr>
              <w:ind w:firstLine="0"/>
              <w:jc w:val="center"/>
              <w:rPr>
                <w:sz w:val="22"/>
                <w:szCs w:val="22"/>
              </w:rPr>
            </w:pPr>
            <w:r w:rsidRPr="003C2C03">
              <w:rPr>
                <w:sz w:val="22"/>
                <w:szCs w:val="22"/>
              </w:rPr>
              <w:t>0</w:t>
            </w:r>
          </w:p>
        </w:tc>
        <w:tc>
          <w:tcPr>
            <w:tcW w:w="677" w:type="dxa"/>
            <w:shd w:val="clear" w:color="auto" w:fill="auto"/>
          </w:tcPr>
          <w:p w14:paraId="57A072AE" w14:textId="77777777" w:rsidR="00FC1A4D" w:rsidRPr="003C2C03" w:rsidRDefault="00FC1A4D" w:rsidP="00331D2A">
            <w:pPr>
              <w:ind w:firstLine="0"/>
              <w:jc w:val="center"/>
              <w:rPr>
                <w:sz w:val="22"/>
                <w:szCs w:val="22"/>
              </w:rPr>
            </w:pPr>
            <w:r w:rsidRPr="003C2C03">
              <w:rPr>
                <w:sz w:val="22"/>
                <w:szCs w:val="22"/>
              </w:rPr>
              <w:t>0</w:t>
            </w:r>
          </w:p>
        </w:tc>
        <w:tc>
          <w:tcPr>
            <w:tcW w:w="678" w:type="dxa"/>
            <w:shd w:val="clear" w:color="auto" w:fill="auto"/>
          </w:tcPr>
          <w:p w14:paraId="415C557A" w14:textId="77777777" w:rsidR="00FC1A4D" w:rsidRPr="003C2C03" w:rsidRDefault="00FC1A4D" w:rsidP="00331D2A">
            <w:pPr>
              <w:ind w:firstLine="0"/>
              <w:jc w:val="center"/>
              <w:rPr>
                <w:sz w:val="22"/>
                <w:szCs w:val="22"/>
              </w:rPr>
            </w:pPr>
            <w:r w:rsidRPr="003C2C03">
              <w:rPr>
                <w:sz w:val="22"/>
                <w:szCs w:val="22"/>
              </w:rPr>
              <w:t>0</w:t>
            </w:r>
          </w:p>
        </w:tc>
      </w:tr>
      <w:tr w:rsidR="00FC1A4D" w:rsidRPr="003C2C03" w14:paraId="57718298" w14:textId="77777777" w:rsidTr="00FC1A4D">
        <w:tc>
          <w:tcPr>
            <w:tcW w:w="9571" w:type="dxa"/>
            <w:gridSpan w:val="8"/>
            <w:shd w:val="clear" w:color="auto" w:fill="auto"/>
          </w:tcPr>
          <w:p w14:paraId="7B85CF60" w14:textId="037C4E47" w:rsidR="00FC1A4D" w:rsidRPr="003C2C03" w:rsidRDefault="00BE6A38" w:rsidP="00986676">
            <w:pPr>
              <w:ind w:firstLine="25"/>
              <w:rPr>
                <w:sz w:val="22"/>
                <w:szCs w:val="22"/>
              </w:rPr>
            </w:pPr>
            <w:r>
              <w:rPr>
                <w:sz w:val="22"/>
                <w:szCs w:val="22"/>
              </w:rPr>
              <w:t xml:space="preserve">             </w:t>
            </w:r>
            <w:r w:rsidR="00986676" w:rsidRPr="003C2C03">
              <w:rPr>
                <w:sz w:val="22"/>
                <w:szCs w:val="22"/>
              </w:rPr>
              <w:t>Примечание: *</w:t>
            </w:r>
            <w:r w:rsidR="00FC1A4D" w:rsidRPr="003C2C03">
              <w:rPr>
                <w:sz w:val="22"/>
                <w:szCs w:val="22"/>
              </w:rPr>
              <w:t>Аборигенные промысловые виды</w:t>
            </w:r>
            <w:r w:rsidR="00986676" w:rsidRPr="003C2C03">
              <w:rPr>
                <w:sz w:val="22"/>
                <w:szCs w:val="22"/>
              </w:rPr>
              <w:t xml:space="preserve">; водоемы обозначены: </w:t>
            </w:r>
            <w:r w:rsidR="00986676" w:rsidRPr="0068425B">
              <w:rPr>
                <w:sz w:val="22"/>
                <w:szCs w:val="22"/>
                <w:lang w:val="en-US"/>
              </w:rPr>
              <w:t>KRF</w:t>
            </w:r>
            <w:r w:rsidR="00986676" w:rsidRPr="0068425B">
              <w:rPr>
                <w:sz w:val="22"/>
                <w:szCs w:val="22"/>
              </w:rPr>
              <w:t xml:space="preserve"> – </w:t>
            </w:r>
            <w:r w:rsidR="0068425B" w:rsidRPr="0068425B">
              <w:rPr>
                <w:sz w:val="22"/>
                <w:szCs w:val="22"/>
              </w:rPr>
              <w:t>Капшагайское нересто – выростное хозяйство</w:t>
            </w:r>
            <w:r w:rsidR="00986676" w:rsidRPr="0068425B">
              <w:rPr>
                <w:sz w:val="22"/>
                <w:szCs w:val="22"/>
              </w:rPr>
              <w:t xml:space="preserve">; </w:t>
            </w:r>
            <w:r w:rsidR="00986676" w:rsidRPr="0068425B">
              <w:rPr>
                <w:sz w:val="22"/>
                <w:szCs w:val="22"/>
                <w:lang w:val="en-US"/>
              </w:rPr>
              <w:t>KP</w:t>
            </w:r>
            <w:r w:rsidR="00986676" w:rsidRPr="0068425B">
              <w:rPr>
                <w:sz w:val="22"/>
                <w:szCs w:val="22"/>
              </w:rPr>
              <w:t xml:space="preserve"> –</w:t>
            </w:r>
            <w:r w:rsidR="0068425B">
              <w:rPr>
                <w:sz w:val="22"/>
                <w:szCs w:val="22"/>
              </w:rPr>
              <w:t xml:space="preserve"> Казахская производственно – акклиматизационная станция (КазПАС)</w:t>
            </w:r>
            <w:r w:rsidR="00986676" w:rsidRPr="0068425B">
              <w:rPr>
                <w:sz w:val="22"/>
                <w:szCs w:val="22"/>
              </w:rPr>
              <w:t>;</w:t>
            </w:r>
            <w:r>
              <w:rPr>
                <w:sz w:val="22"/>
                <w:szCs w:val="22"/>
              </w:rPr>
              <w:t xml:space="preserve"> </w:t>
            </w:r>
            <w:r w:rsidR="00986676" w:rsidRPr="0068425B">
              <w:rPr>
                <w:sz w:val="22"/>
                <w:szCs w:val="22"/>
                <w:lang w:val="en-US"/>
              </w:rPr>
              <w:t>AP</w:t>
            </w:r>
            <w:r w:rsidR="00986676" w:rsidRPr="0068425B">
              <w:rPr>
                <w:sz w:val="22"/>
                <w:szCs w:val="22"/>
              </w:rPr>
              <w:t xml:space="preserve"> –</w:t>
            </w:r>
            <w:r w:rsidR="0068425B">
              <w:rPr>
                <w:sz w:val="22"/>
                <w:szCs w:val="22"/>
              </w:rPr>
              <w:t xml:space="preserve"> Алматинское прудовое хозяйство</w:t>
            </w:r>
            <w:r w:rsidR="00986676" w:rsidRPr="0068425B">
              <w:rPr>
                <w:sz w:val="22"/>
                <w:szCs w:val="22"/>
              </w:rPr>
              <w:t xml:space="preserve"> ; </w:t>
            </w:r>
            <w:r w:rsidR="00986676" w:rsidRPr="0068425B">
              <w:rPr>
                <w:sz w:val="22"/>
                <w:szCs w:val="22"/>
                <w:lang w:val="en-US"/>
              </w:rPr>
              <w:t>K</w:t>
            </w:r>
            <w:r w:rsidR="00986676" w:rsidRPr="0068425B">
              <w:rPr>
                <w:sz w:val="22"/>
                <w:szCs w:val="22"/>
              </w:rPr>
              <w:t xml:space="preserve">29 – </w:t>
            </w:r>
            <w:r>
              <w:rPr>
                <w:sz w:val="22"/>
                <w:szCs w:val="22"/>
              </w:rPr>
              <w:t>Водохранилище 29</w:t>
            </w:r>
            <w:r w:rsidR="00986676" w:rsidRPr="0068425B">
              <w:rPr>
                <w:sz w:val="22"/>
                <w:szCs w:val="22"/>
              </w:rPr>
              <w:t xml:space="preserve">; </w:t>
            </w:r>
            <w:r w:rsidR="00986676" w:rsidRPr="0068425B">
              <w:rPr>
                <w:sz w:val="22"/>
                <w:szCs w:val="22"/>
                <w:lang w:val="en-US"/>
              </w:rPr>
              <w:t>K</w:t>
            </w:r>
            <w:r w:rsidR="00986676" w:rsidRPr="0068425B">
              <w:rPr>
                <w:sz w:val="22"/>
                <w:szCs w:val="22"/>
              </w:rPr>
              <w:t>32  -</w:t>
            </w:r>
            <w:r>
              <w:rPr>
                <w:sz w:val="22"/>
                <w:szCs w:val="22"/>
              </w:rPr>
              <w:t xml:space="preserve"> водохранилище 32</w:t>
            </w:r>
            <w:r w:rsidR="00986676" w:rsidRPr="0068425B">
              <w:rPr>
                <w:sz w:val="22"/>
                <w:szCs w:val="22"/>
              </w:rPr>
              <w:t xml:space="preserve"> ; </w:t>
            </w:r>
            <w:r w:rsidR="00986676" w:rsidRPr="0068425B">
              <w:rPr>
                <w:sz w:val="22"/>
                <w:szCs w:val="22"/>
                <w:lang w:val="en-US"/>
              </w:rPr>
              <w:t>Aks</w:t>
            </w:r>
            <w:r w:rsidR="00986676" w:rsidRPr="0068425B">
              <w:rPr>
                <w:sz w:val="22"/>
                <w:szCs w:val="22"/>
              </w:rPr>
              <w:t xml:space="preserve"> </w:t>
            </w:r>
            <w:r w:rsidR="0068425B">
              <w:rPr>
                <w:sz w:val="22"/>
                <w:szCs w:val="22"/>
              </w:rPr>
              <w:t>–</w:t>
            </w:r>
            <w:r w:rsidR="00986676" w:rsidRPr="003C2C03">
              <w:rPr>
                <w:sz w:val="22"/>
                <w:szCs w:val="22"/>
              </w:rPr>
              <w:t xml:space="preserve"> </w:t>
            </w:r>
            <w:r w:rsidR="0068425B">
              <w:rPr>
                <w:sz w:val="22"/>
                <w:szCs w:val="22"/>
              </w:rPr>
              <w:t xml:space="preserve">пруды </w:t>
            </w:r>
            <w:r>
              <w:rPr>
                <w:sz w:val="22"/>
                <w:szCs w:val="22"/>
              </w:rPr>
              <w:t>на р.</w:t>
            </w:r>
            <w:r w:rsidR="0068425B">
              <w:rPr>
                <w:sz w:val="22"/>
                <w:szCs w:val="22"/>
              </w:rPr>
              <w:t>Аксенгир</w:t>
            </w:r>
            <w:r>
              <w:rPr>
                <w:sz w:val="22"/>
                <w:szCs w:val="22"/>
              </w:rPr>
              <w:t>.</w:t>
            </w:r>
          </w:p>
        </w:tc>
      </w:tr>
    </w:tbl>
    <w:p w14:paraId="373B7AE0" w14:textId="77777777" w:rsidR="00FC1A4D" w:rsidRPr="003C2C03" w:rsidRDefault="00FC1A4D" w:rsidP="00FC1A4D">
      <w:pPr>
        <w:ind w:firstLine="540"/>
        <w:rPr>
          <w:b/>
        </w:rPr>
      </w:pPr>
    </w:p>
    <w:p w14:paraId="44438CAC" w14:textId="2EED6B39" w:rsidR="00FC1A4D" w:rsidRPr="003C2C03" w:rsidRDefault="00FC1A4D" w:rsidP="00FC1A4D">
      <w:pPr>
        <w:rPr>
          <w:sz w:val="28"/>
          <w:szCs w:val="28"/>
        </w:rPr>
      </w:pPr>
      <w:r w:rsidRPr="00833190">
        <w:rPr>
          <w:sz w:val="28"/>
          <w:szCs w:val="28"/>
        </w:rPr>
        <w:t>Достоверная кор</w:t>
      </w:r>
      <w:r w:rsidR="00081585">
        <w:rPr>
          <w:sz w:val="28"/>
          <w:szCs w:val="28"/>
        </w:rPr>
        <w:t xml:space="preserve">реляция изменений разнообразия </w:t>
      </w:r>
      <w:r w:rsidRPr="00833190">
        <w:rPr>
          <w:sz w:val="28"/>
          <w:szCs w:val="28"/>
        </w:rPr>
        <w:t>была обнаружена между водохранилищем К-29 и прудами КазПАС (</w:t>
      </w:r>
      <w:r w:rsidR="00837742">
        <w:rPr>
          <w:sz w:val="28"/>
          <w:szCs w:val="28"/>
        </w:rPr>
        <w:t>т</w:t>
      </w:r>
      <w:r w:rsidR="00875051" w:rsidRPr="00833190">
        <w:rPr>
          <w:sz w:val="28"/>
          <w:szCs w:val="28"/>
        </w:rPr>
        <w:t>абл</w:t>
      </w:r>
      <w:r w:rsidR="00837742">
        <w:rPr>
          <w:sz w:val="28"/>
          <w:szCs w:val="28"/>
        </w:rPr>
        <w:t>.5</w:t>
      </w:r>
      <w:r w:rsidR="00081585">
        <w:rPr>
          <w:sz w:val="28"/>
          <w:szCs w:val="28"/>
          <w:lang w:val="kk-KZ"/>
        </w:rPr>
        <w:t>6</w:t>
      </w:r>
      <w:r w:rsidR="00875051" w:rsidRPr="00833190">
        <w:rPr>
          <w:sz w:val="28"/>
          <w:szCs w:val="28"/>
        </w:rPr>
        <w:t xml:space="preserve">; </w:t>
      </w:r>
      <w:r w:rsidRPr="00833190">
        <w:rPr>
          <w:sz w:val="28"/>
          <w:szCs w:val="28"/>
          <w:lang w:val="en-US"/>
        </w:rPr>
        <w:t>r</w:t>
      </w:r>
      <w:r w:rsidRPr="00833190">
        <w:rPr>
          <w:sz w:val="28"/>
          <w:szCs w:val="28"/>
        </w:rPr>
        <w:t xml:space="preserve"> = 0.738, </w:t>
      </w:r>
      <w:r w:rsidRPr="00833190">
        <w:rPr>
          <w:sz w:val="28"/>
          <w:szCs w:val="28"/>
          <w:lang w:val="en-US"/>
        </w:rPr>
        <w:t>p</w:t>
      </w:r>
      <w:r w:rsidRPr="00833190">
        <w:rPr>
          <w:sz w:val="28"/>
          <w:szCs w:val="28"/>
        </w:rPr>
        <w:t xml:space="preserve"> = 0.01). Большое сходство по составу видов рыб, также обнаружено между прудами </w:t>
      </w:r>
      <w:r w:rsidRPr="00833190">
        <w:rPr>
          <w:sz w:val="28"/>
          <w:szCs w:val="28"/>
          <w:lang w:val="en-US"/>
        </w:rPr>
        <w:t>KRF</w:t>
      </w:r>
      <w:r w:rsidRPr="00833190">
        <w:rPr>
          <w:sz w:val="28"/>
          <w:szCs w:val="28"/>
        </w:rPr>
        <w:t xml:space="preserve"> </w:t>
      </w:r>
      <w:r w:rsidRPr="00833190">
        <w:rPr>
          <w:sz w:val="28"/>
          <w:szCs w:val="28"/>
          <w:lang w:val="en-US"/>
        </w:rPr>
        <w:t>and</w:t>
      </w:r>
      <w:r w:rsidRPr="00833190">
        <w:rPr>
          <w:sz w:val="28"/>
          <w:szCs w:val="28"/>
        </w:rPr>
        <w:t xml:space="preserve"> </w:t>
      </w:r>
      <w:r w:rsidRPr="00833190">
        <w:rPr>
          <w:sz w:val="28"/>
          <w:szCs w:val="28"/>
          <w:lang w:val="en-US"/>
        </w:rPr>
        <w:t>AP</w:t>
      </w:r>
      <w:r w:rsidRPr="00833190">
        <w:rPr>
          <w:sz w:val="28"/>
          <w:szCs w:val="28"/>
        </w:rPr>
        <w:t xml:space="preserve">  с одной стороны,  и </w:t>
      </w:r>
      <w:r w:rsidRPr="00833190">
        <w:rPr>
          <w:sz w:val="28"/>
          <w:szCs w:val="28"/>
          <w:lang w:val="en-US"/>
        </w:rPr>
        <w:t>K</w:t>
      </w:r>
      <w:r w:rsidRPr="00833190">
        <w:rPr>
          <w:sz w:val="28"/>
          <w:szCs w:val="28"/>
        </w:rPr>
        <w:t xml:space="preserve">32 </w:t>
      </w:r>
      <w:r w:rsidRPr="00833190">
        <w:rPr>
          <w:sz w:val="28"/>
          <w:szCs w:val="28"/>
          <w:lang w:val="en-US"/>
        </w:rPr>
        <w:t>and</w:t>
      </w:r>
      <w:r w:rsidRPr="00833190">
        <w:rPr>
          <w:sz w:val="28"/>
          <w:szCs w:val="28"/>
        </w:rPr>
        <w:t xml:space="preserve"> </w:t>
      </w:r>
      <w:r w:rsidRPr="00833190">
        <w:rPr>
          <w:sz w:val="28"/>
          <w:szCs w:val="28"/>
          <w:lang w:val="en-US"/>
        </w:rPr>
        <w:t>Aks</w:t>
      </w:r>
      <w:r w:rsidRPr="00833190">
        <w:rPr>
          <w:sz w:val="28"/>
          <w:szCs w:val="28"/>
        </w:rPr>
        <w:t xml:space="preserve"> с другой стороны </w:t>
      </w:r>
      <w:r w:rsidRPr="00AC5B49">
        <w:rPr>
          <w:sz w:val="28"/>
          <w:szCs w:val="28"/>
        </w:rPr>
        <w:t>(</w:t>
      </w:r>
      <w:r w:rsidR="00973ECE" w:rsidRPr="00AC5B49">
        <w:rPr>
          <w:sz w:val="28"/>
          <w:szCs w:val="28"/>
        </w:rPr>
        <w:t>рис.35</w:t>
      </w:r>
      <w:r w:rsidRPr="00AC5B49">
        <w:rPr>
          <w:sz w:val="28"/>
          <w:szCs w:val="28"/>
        </w:rPr>
        <w:t xml:space="preserve">). </w:t>
      </w:r>
      <w:r w:rsidRPr="00833190">
        <w:rPr>
          <w:sz w:val="28"/>
          <w:szCs w:val="28"/>
        </w:rPr>
        <w:t xml:space="preserve">В прудах </w:t>
      </w:r>
      <w:r w:rsidRPr="00833190">
        <w:rPr>
          <w:sz w:val="28"/>
          <w:szCs w:val="28"/>
          <w:lang w:val="en-US"/>
        </w:rPr>
        <w:t>K</w:t>
      </w:r>
      <w:r w:rsidRPr="00833190">
        <w:rPr>
          <w:sz w:val="28"/>
          <w:szCs w:val="28"/>
        </w:rPr>
        <w:t xml:space="preserve">32 </w:t>
      </w:r>
      <w:r w:rsidRPr="00833190">
        <w:rPr>
          <w:sz w:val="28"/>
          <w:szCs w:val="28"/>
          <w:lang w:val="en-US"/>
        </w:rPr>
        <w:t>and</w:t>
      </w:r>
      <w:r w:rsidRPr="00833190">
        <w:rPr>
          <w:sz w:val="28"/>
          <w:szCs w:val="28"/>
        </w:rPr>
        <w:t xml:space="preserve"> </w:t>
      </w:r>
      <w:r w:rsidRPr="00833190">
        <w:rPr>
          <w:sz w:val="28"/>
          <w:szCs w:val="28"/>
          <w:lang w:val="en-US"/>
        </w:rPr>
        <w:t>Aks</w:t>
      </w:r>
      <w:r w:rsidRPr="00833190">
        <w:rPr>
          <w:sz w:val="28"/>
          <w:szCs w:val="28"/>
        </w:rPr>
        <w:t xml:space="preserve"> аборигенные виды были наиболее разнообразными и встречались чаще, чем в остальных прудах. Результаты объединения с помощью </w:t>
      </w:r>
      <w:r w:rsidR="00606807" w:rsidRPr="00833190">
        <w:rPr>
          <w:sz w:val="28"/>
          <w:szCs w:val="28"/>
        </w:rPr>
        <w:t xml:space="preserve">невзвешанного </w:t>
      </w:r>
      <w:r w:rsidR="00606807" w:rsidRPr="00833190">
        <w:rPr>
          <w:sz w:val="28"/>
          <w:szCs w:val="28"/>
        </w:rPr>
        <w:lastRenderedPageBreak/>
        <w:t>парногруппового анализа (</w:t>
      </w:r>
      <w:r w:rsidRPr="00833190">
        <w:rPr>
          <w:sz w:val="28"/>
          <w:szCs w:val="28"/>
          <w:lang w:val="en-US"/>
        </w:rPr>
        <w:t>UPGMA</w:t>
      </w:r>
      <w:r w:rsidR="00606807" w:rsidRPr="00833190">
        <w:rPr>
          <w:sz w:val="28"/>
          <w:szCs w:val="28"/>
        </w:rPr>
        <w:t>)</w:t>
      </w:r>
      <w:r w:rsidRPr="00833190">
        <w:rPr>
          <w:sz w:val="28"/>
          <w:szCs w:val="28"/>
        </w:rPr>
        <w:t xml:space="preserve"> </w:t>
      </w:r>
      <w:r w:rsidR="00606807" w:rsidRPr="00833190">
        <w:rPr>
          <w:sz w:val="28"/>
          <w:szCs w:val="28"/>
        </w:rPr>
        <w:t>и полносвязного метода (</w:t>
      </w:r>
      <w:r w:rsidRPr="00833190">
        <w:rPr>
          <w:sz w:val="28"/>
          <w:szCs w:val="28"/>
          <w:lang w:val="en-US"/>
        </w:rPr>
        <w:t>Complete</w:t>
      </w:r>
      <w:r w:rsidRPr="00833190">
        <w:rPr>
          <w:sz w:val="28"/>
          <w:szCs w:val="28"/>
        </w:rPr>
        <w:t xml:space="preserve"> </w:t>
      </w:r>
      <w:r w:rsidRPr="00833190">
        <w:rPr>
          <w:sz w:val="28"/>
          <w:szCs w:val="28"/>
          <w:lang w:val="en-US"/>
        </w:rPr>
        <w:t>linkage</w:t>
      </w:r>
      <w:r w:rsidR="00606807" w:rsidRPr="00833190">
        <w:rPr>
          <w:sz w:val="28"/>
          <w:szCs w:val="28"/>
        </w:rPr>
        <w:t>)</w:t>
      </w:r>
      <w:r w:rsidRPr="00833190">
        <w:rPr>
          <w:sz w:val="28"/>
          <w:szCs w:val="28"/>
        </w:rPr>
        <w:t xml:space="preserve"> дали сходную картину с разницей в уровне объединения кластеров.</w:t>
      </w:r>
    </w:p>
    <w:p w14:paraId="6E78749A" w14:textId="77777777" w:rsidR="00FC1A4D" w:rsidRPr="003C2C03" w:rsidRDefault="00FC1A4D" w:rsidP="00FC1A4D">
      <w:pPr>
        <w:rPr>
          <w:sz w:val="28"/>
          <w:szCs w:val="28"/>
        </w:rPr>
      </w:pPr>
    </w:p>
    <w:p w14:paraId="235A90FA" w14:textId="401F6350" w:rsidR="002E12A4" w:rsidRPr="003C2C03" w:rsidRDefault="002E12A4" w:rsidP="00837742">
      <w:pPr>
        <w:ind w:firstLine="0"/>
        <w:rPr>
          <w:sz w:val="28"/>
          <w:szCs w:val="28"/>
        </w:rPr>
      </w:pPr>
      <w:r w:rsidRPr="00833190">
        <w:rPr>
          <w:sz w:val="28"/>
          <w:szCs w:val="28"/>
        </w:rPr>
        <w:t>Таблица</w:t>
      </w:r>
      <w:r w:rsidR="00837742">
        <w:rPr>
          <w:sz w:val="28"/>
          <w:szCs w:val="28"/>
        </w:rPr>
        <w:t xml:space="preserve"> 5</w:t>
      </w:r>
      <w:r w:rsidR="00081585">
        <w:rPr>
          <w:sz w:val="28"/>
          <w:szCs w:val="28"/>
          <w:lang w:val="kk-KZ"/>
        </w:rPr>
        <w:t>6</w:t>
      </w:r>
      <w:r w:rsidRPr="00833190">
        <w:rPr>
          <w:sz w:val="28"/>
          <w:szCs w:val="28"/>
        </w:rPr>
        <w:t xml:space="preserve"> – Матрица сходства водоемов по индексу Сьеренсена</w:t>
      </w:r>
    </w:p>
    <w:tbl>
      <w:tblPr>
        <w:tblStyle w:val="ae"/>
        <w:tblW w:w="0" w:type="auto"/>
        <w:tblLook w:val="04A0" w:firstRow="1" w:lastRow="0" w:firstColumn="1" w:lastColumn="0" w:noHBand="0" w:noVBand="1"/>
      </w:tblPr>
      <w:tblGrid>
        <w:gridCol w:w="1355"/>
        <w:gridCol w:w="1395"/>
        <w:gridCol w:w="1377"/>
        <w:gridCol w:w="1396"/>
        <w:gridCol w:w="1371"/>
        <w:gridCol w:w="1396"/>
        <w:gridCol w:w="1338"/>
      </w:tblGrid>
      <w:tr w:rsidR="002E12A4" w:rsidRPr="003C2C03" w14:paraId="4DB52A35" w14:textId="77777777" w:rsidTr="00986676">
        <w:tc>
          <w:tcPr>
            <w:tcW w:w="1355" w:type="dxa"/>
          </w:tcPr>
          <w:p w14:paraId="7F2ECDCD" w14:textId="34CE9266" w:rsidR="002E12A4" w:rsidRPr="003C2C03" w:rsidRDefault="00986676" w:rsidP="000F793E">
            <w:pPr>
              <w:ind w:firstLine="0"/>
              <w:rPr>
                <w:rFonts w:ascii="Times New Roman" w:hAnsi="Times New Roman" w:cs="Times New Roman"/>
              </w:rPr>
            </w:pPr>
            <w:r w:rsidRPr="003C2C03">
              <w:rPr>
                <w:rFonts w:ascii="Times New Roman" w:hAnsi="Times New Roman" w:cs="Times New Roman"/>
              </w:rPr>
              <w:t>Водоемы</w:t>
            </w:r>
          </w:p>
        </w:tc>
        <w:tc>
          <w:tcPr>
            <w:tcW w:w="1395" w:type="dxa"/>
          </w:tcPr>
          <w:p w14:paraId="419A2B02"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KRF</w:t>
            </w:r>
          </w:p>
        </w:tc>
        <w:tc>
          <w:tcPr>
            <w:tcW w:w="1377" w:type="dxa"/>
          </w:tcPr>
          <w:p w14:paraId="5270B72E"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KP</w:t>
            </w:r>
          </w:p>
        </w:tc>
        <w:tc>
          <w:tcPr>
            <w:tcW w:w="1396" w:type="dxa"/>
          </w:tcPr>
          <w:p w14:paraId="4930362E"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K29</w:t>
            </w:r>
          </w:p>
        </w:tc>
        <w:tc>
          <w:tcPr>
            <w:tcW w:w="1371" w:type="dxa"/>
          </w:tcPr>
          <w:p w14:paraId="599B4DB7"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Bt</w:t>
            </w:r>
          </w:p>
        </w:tc>
        <w:tc>
          <w:tcPr>
            <w:tcW w:w="1396" w:type="dxa"/>
          </w:tcPr>
          <w:p w14:paraId="36013880"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K32</w:t>
            </w:r>
          </w:p>
        </w:tc>
        <w:tc>
          <w:tcPr>
            <w:tcW w:w="1338" w:type="dxa"/>
          </w:tcPr>
          <w:p w14:paraId="67E16A3A" w14:textId="77777777" w:rsidR="002E12A4" w:rsidRPr="003C2C03" w:rsidRDefault="002E12A4" w:rsidP="000F793E">
            <w:pPr>
              <w:ind w:firstLine="0"/>
              <w:rPr>
                <w:rFonts w:ascii="Times New Roman" w:hAnsi="Times New Roman" w:cs="Times New Roman"/>
                <w:lang w:val="en-US"/>
              </w:rPr>
            </w:pPr>
            <w:r w:rsidRPr="003C2C03">
              <w:rPr>
                <w:rFonts w:ascii="Times New Roman" w:hAnsi="Times New Roman" w:cs="Times New Roman"/>
                <w:lang w:val="en-US"/>
              </w:rPr>
              <w:t xml:space="preserve">Aks  </w:t>
            </w:r>
          </w:p>
        </w:tc>
      </w:tr>
      <w:tr w:rsidR="002E12A4" w:rsidRPr="003C2C03" w14:paraId="67F6DFCD" w14:textId="77777777" w:rsidTr="00986676">
        <w:tc>
          <w:tcPr>
            <w:tcW w:w="1355" w:type="dxa"/>
          </w:tcPr>
          <w:p w14:paraId="3A2105C0"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KRF</w:t>
            </w:r>
          </w:p>
        </w:tc>
        <w:tc>
          <w:tcPr>
            <w:tcW w:w="1395" w:type="dxa"/>
          </w:tcPr>
          <w:p w14:paraId="1FE67011"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c>
          <w:tcPr>
            <w:tcW w:w="1377" w:type="dxa"/>
          </w:tcPr>
          <w:p w14:paraId="6666036E" w14:textId="77777777" w:rsidR="002E12A4" w:rsidRPr="003C2C03" w:rsidRDefault="002E12A4" w:rsidP="000F793E">
            <w:pPr>
              <w:ind w:firstLine="0"/>
              <w:rPr>
                <w:rFonts w:ascii="Times New Roman" w:hAnsi="Times New Roman" w:cs="Times New Roman"/>
              </w:rPr>
            </w:pPr>
          </w:p>
        </w:tc>
        <w:tc>
          <w:tcPr>
            <w:tcW w:w="1396" w:type="dxa"/>
          </w:tcPr>
          <w:p w14:paraId="729E8932" w14:textId="77777777" w:rsidR="002E12A4" w:rsidRPr="003C2C03" w:rsidRDefault="002E12A4" w:rsidP="000F793E">
            <w:pPr>
              <w:ind w:firstLine="0"/>
              <w:rPr>
                <w:rFonts w:ascii="Times New Roman" w:hAnsi="Times New Roman" w:cs="Times New Roman"/>
              </w:rPr>
            </w:pPr>
          </w:p>
        </w:tc>
        <w:tc>
          <w:tcPr>
            <w:tcW w:w="1371" w:type="dxa"/>
          </w:tcPr>
          <w:p w14:paraId="47023521" w14:textId="77777777" w:rsidR="002E12A4" w:rsidRPr="003C2C03" w:rsidRDefault="002E12A4" w:rsidP="000F793E">
            <w:pPr>
              <w:ind w:firstLine="0"/>
              <w:rPr>
                <w:rFonts w:ascii="Times New Roman" w:hAnsi="Times New Roman" w:cs="Times New Roman"/>
              </w:rPr>
            </w:pPr>
          </w:p>
        </w:tc>
        <w:tc>
          <w:tcPr>
            <w:tcW w:w="1396" w:type="dxa"/>
          </w:tcPr>
          <w:p w14:paraId="3ABD1778" w14:textId="77777777" w:rsidR="002E12A4" w:rsidRPr="003C2C03" w:rsidRDefault="002E12A4" w:rsidP="000F793E">
            <w:pPr>
              <w:ind w:firstLine="0"/>
              <w:rPr>
                <w:rFonts w:ascii="Times New Roman" w:hAnsi="Times New Roman" w:cs="Times New Roman"/>
              </w:rPr>
            </w:pPr>
          </w:p>
        </w:tc>
        <w:tc>
          <w:tcPr>
            <w:tcW w:w="1338" w:type="dxa"/>
          </w:tcPr>
          <w:p w14:paraId="033A2054" w14:textId="77777777" w:rsidR="002E12A4" w:rsidRPr="003C2C03" w:rsidRDefault="002E12A4" w:rsidP="000F793E">
            <w:pPr>
              <w:ind w:firstLine="0"/>
              <w:rPr>
                <w:rFonts w:ascii="Times New Roman" w:hAnsi="Times New Roman" w:cs="Times New Roman"/>
              </w:rPr>
            </w:pPr>
          </w:p>
        </w:tc>
      </w:tr>
      <w:tr w:rsidR="002E12A4" w:rsidRPr="003C2C03" w14:paraId="69989827" w14:textId="77777777" w:rsidTr="00986676">
        <w:tc>
          <w:tcPr>
            <w:tcW w:w="1355" w:type="dxa"/>
          </w:tcPr>
          <w:p w14:paraId="04F4988A"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KP  </w:t>
            </w:r>
          </w:p>
        </w:tc>
        <w:tc>
          <w:tcPr>
            <w:tcW w:w="1395" w:type="dxa"/>
          </w:tcPr>
          <w:p w14:paraId="368CA12D"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0.2531   </w:t>
            </w:r>
          </w:p>
        </w:tc>
        <w:tc>
          <w:tcPr>
            <w:tcW w:w="1377" w:type="dxa"/>
          </w:tcPr>
          <w:p w14:paraId="4C101A48"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c>
          <w:tcPr>
            <w:tcW w:w="1396" w:type="dxa"/>
          </w:tcPr>
          <w:p w14:paraId="20CD1B51" w14:textId="77777777" w:rsidR="002E12A4" w:rsidRPr="003C2C03" w:rsidRDefault="002E12A4" w:rsidP="000F793E">
            <w:pPr>
              <w:ind w:firstLine="0"/>
              <w:rPr>
                <w:rFonts w:ascii="Times New Roman" w:hAnsi="Times New Roman" w:cs="Times New Roman"/>
              </w:rPr>
            </w:pPr>
          </w:p>
        </w:tc>
        <w:tc>
          <w:tcPr>
            <w:tcW w:w="1371" w:type="dxa"/>
          </w:tcPr>
          <w:p w14:paraId="779DC020" w14:textId="77777777" w:rsidR="002E12A4" w:rsidRPr="003C2C03" w:rsidRDefault="002E12A4" w:rsidP="000F793E">
            <w:pPr>
              <w:ind w:firstLine="0"/>
              <w:rPr>
                <w:rFonts w:ascii="Times New Roman" w:hAnsi="Times New Roman" w:cs="Times New Roman"/>
              </w:rPr>
            </w:pPr>
          </w:p>
        </w:tc>
        <w:tc>
          <w:tcPr>
            <w:tcW w:w="1396" w:type="dxa"/>
          </w:tcPr>
          <w:p w14:paraId="79E07353" w14:textId="77777777" w:rsidR="002E12A4" w:rsidRPr="003C2C03" w:rsidRDefault="002E12A4" w:rsidP="000F793E">
            <w:pPr>
              <w:ind w:firstLine="0"/>
              <w:rPr>
                <w:rFonts w:ascii="Times New Roman" w:hAnsi="Times New Roman" w:cs="Times New Roman"/>
              </w:rPr>
            </w:pPr>
          </w:p>
        </w:tc>
        <w:tc>
          <w:tcPr>
            <w:tcW w:w="1338" w:type="dxa"/>
          </w:tcPr>
          <w:p w14:paraId="32B51FFA" w14:textId="77777777" w:rsidR="002E12A4" w:rsidRPr="003C2C03" w:rsidRDefault="002E12A4" w:rsidP="000F793E">
            <w:pPr>
              <w:ind w:firstLine="0"/>
              <w:rPr>
                <w:rFonts w:ascii="Times New Roman" w:hAnsi="Times New Roman" w:cs="Times New Roman"/>
              </w:rPr>
            </w:pPr>
          </w:p>
        </w:tc>
      </w:tr>
      <w:tr w:rsidR="002E12A4" w:rsidRPr="003C2C03" w14:paraId="196965C9" w14:textId="77777777" w:rsidTr="00986676">
        <w:tc>
          <w:tcPr>
            <w:tcW w:w="1355" w:type="dxa"/>
          </w:tcPr>
          <w:p w14:paraId="1E12044F"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K29</w:t>
            </w:r>
          </w:p>
        </w:tc>
        <w:tc>
          <w:tcPr>
            <w:tcW w:w="1395" w:type="dxa"/>
          </w:tcPr>
          <w:p w14:paraId="343C1302"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0.2801   </w:t>
            </w:r>
          </w:p>
        </w:tc>
        <w:tc>
          <w:tcPr>
            <w:tcW w:w="1377" w:type="dxa"/>
          </w:tcPr>
          <w:p w14:paraId="7FB1F210"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0.7383   </w:t>
            </w:r>
          </w:p>
        </w:tc>
        <w:tc>
          <w:tcPr>
            <w:tcW w:w="1396" w:type="dxa"/>
          </w:tcPr>
          <w:p w14:paraId="68A054CF"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c>
          <w:tcPr>
            <w:tcW w:w="1371" w:type="dxa"/>
          </w:tcPr>
          <w:p w14:paraId="69E272EC" w14:textId="77777777" w:rsidR="002E12A4" w:rsidRPr="003C2C03" w:rsidRDefault="002E12A4" w:rsidP="000F793E">
            <w:pPr>
              <w:ind w:firstLine="0"/>
              <w:rPr>
                <w:rFonts w:ascii="Times New Roman" w:hAnsi="Times New Roman" w:cs="Times New Roman"/>
              </w:rPr>
            </w:pPr>
          </w:p>
        </w:tc>
        <w:tc>
          <w:tcPr>
            <w:tcW w:w="1396" w:type="dxa"/>
          </w:tcPr>
          <w:p w14:paraId="2F5FACE4" w14:textId="77777777" w:rsidR="002E12A4" w:rsidRPr="003C2C03" w:rsidRDefault="002E12A4" w:rsidP="000F793E">
            <w:pPr>
              <w:ind w:firstLine="0"/>
              <w:rPr>
                <w:rFonts w:ascii="Times New Roman" w:hAnsi="Times New Roman" w:cs="Times New Roman"/>
              </w:rPr>
            </w:pPr>
          </w:p>
        </w:tc>
        <w:tc>
          <w:tcPr>
            <w:tcW w:w="1338" w:type="dxa"/>
          </w:tcPr>
          <w:p w14:paraId="0478628D" w14:textId="77777777" w:rsidR="002E12A4" w:rsidRPr="003C2C03" w:rsidRDefault="002E12A4" w:rsidP="000F793E">
            <w:pPr>
              <w:ind w:firstLine="0"/>
              <w:rPr>
                <w:rFonts w:ascii="Times New Roman" w:hAnsi="Times New Roman" w:cs="Times New Roman"/>
              </w:rPr>
            </w:pPr>
          </w:p>
        </w:tc>
      </w:tr>
      <w:tr w:rsidR="002E12A4" w:rsidRPr="003C2C03" w14:paraId="4C39F63D" w14:textId="77777777" w:rsidTr="00986676">
        <w:tc>
          <w:tcPr>
            <w:tcW w:w="1355" w:type="dxa"/>
          </w:tcPr>
          <w:p w14:paraId="7B728A16"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Bt</w:t>
            </w:r>
          </w:p>
        </w:tc>
        <w:tc>
          <w:tcPr>
            <w:tcW w:w="1395" w:type="dxa"/>
          </w:tcPr>
          <w:p w14:paraId="7428656D"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0.6176   </w:t>
            </w:r>
          </w:p>
        </w:tc>
        <w:tc>
          <w:tcPr>
            <w:tcW w:w="1377" w:type="dxa"/>
          </w:tcPr>
          <w:p w14:paraId="4CC7F51E"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0.6080   </w:t>
            </w:r>
          </w:p>
        </w:tc>
        <w:tc>
          <w:tcPr>
            <w:tcW w:w="1396" w:type="dxa"/>
          </w:tcPr>
          <w:p w14:paraId="2E1356BE"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0.5837   </w:t>
            </w:r>
          </w:p>
        </w:tc>
        <w:tc>
          <w:tcPr>
            <w:tcW w:w="1371" w:type="dxa"/>
          </w:tcPr>
          <w:p w14:paraId="36F37E82"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c>
          <w:tcPr>
            <w:tcW w:w="1396" w:type="dxa"/>
          </w:tcPr>
          <w:p w14:paraId="3648FFA5" w14:textId="77777777" w:rsidR="002E12A4" w:rsidRPr="003C2C03" w:rsidRDefault="002E12A4" w:rsidP="000F793E">
            <w:pPr>
              <w:ind w:firstLine="0"/>
              <w:rPr>
                <w:rFonts w:ascii="Times New Roman" w:hAnsi="Times New Roman" w:cs="Times New Roman"/>
              </w:rPr>
            </w:pPr>
          </w:p>
        </w:tc>
        <w:tc>
          <w:tcPr>
            <w:tcW w:w="1338" w:type="dxa"/>
          </w:tcPr>
          <w:p w14:paraId="29841C2F" w14:textId="77777777" w:rsidR="002E12A4" w:rsidRPr="003C2C03" w:rsidRDefault="002E12A4" w:rsidP="000F793E">
            <w:pPr>
              <w:ind w:firstLine="0"/>
              <w:rPr>
                <w:rFonts w:ascii="Times New Roman" w:hAnsi="Times New Roman" w:cs="Times New Roman"/>
              </w:rPr>
            </w:pPr>
          </w:p>
        </w:tc>
      </w:tr>
      <w:tr w:rsidR="002E12A4" w:rsidRPr="003C2C03" w14:paraId="6A8B5366" w14:textId="77777777" w:rsidTr="00986676">
        <w:tc>
          <w:tcPr>
            <w:tcW w:w="1355" w:type="dxa"/>
          </w:tcPr>
          <w:p w14:paraId="66A860B8"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K32</w:t>
            </w:r>
          </w:p>
        </w:tc>
        <w:tc>
          <w:tcPr>
            <w:tcW w:w="1395" w:type="dxa"/>
          </w:tcPr>
          <w:p w14:paraId="64935586"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0.1641   </w:t>
            </w:r>
          </w:p>
        </w:tc>
        <w:tc>
          <w:tcPr>
            <w:tcW w:w="1377" w:type="dxa"/>
          </w:tcPr>
          <w:p w14:paraId="0344D7FD"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0.5756   </w:t>
            </w:r>
          </w:p>
        </w:tc>
        <w:tc>
          <w:tcPr>
            <w:tcW w:w="1396" w:type="dxa"/>
          </w:tcPr>
          <w:p w14:paraId="031EC461"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0.4707   </w:t>
            </w:r>
          </w:p>
        </w:tc>
        <w:tc>
          <w:tcPr>
            <w:tcW w:w="1371" w:type="dxa"/>
          </w:tcPr>
          <w:p w14:paraId="4E606AF2"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0.2213   </w:t>
            </w:r>
          </w:p>
        </w:tc>
        <w:tc>
          <w:tcPr>
            <w:tcW w:w="1396" w:type="dxa"/>
          </w:tcPr>
          <w:p w14:paraId="63F3AF1B"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c>
          <w:tcPr>
            <w:tcW w:w="1338" w:type="dxa"/>
          </w:tcPr>
          <w:p w14:paraId="16919845" w14:textId="77777777" w:rsidR="002E12A4" w:rsidRPr="003C2C03" w:rsidRDefault="002E12A4" w:rsidP="000F793E">
            <w:pPr>
              <w:ind w:firstLine="0"/>
              <w:rPr>
                <w:rFonts w:ascii="Times New Roman" w:hAnsi="Times New Roman" w:cs="Times New Roman"/>
              </w:rPr>
            </w:pPr>
          </w:p>
        </w:tc>
      </w:tr>
      <w:tr w:rsidR="002E12A4" w:rsidRPr="003C2C03" w14:paraId="68230492" w14:textId="77777777" w:rsidTr="00986676">
        <w:tc>
          <w:tcPr>
            <w:tcW w:w="1355" w:type="dxa"/>
          </w:tcPr>
          <w:p w14:paraId="7E0B6311"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Aks</w:t>
            </w:r>
          </w:p>
        </w:tc>
        <w:tc>
          <w:tcPr>
            <w:tcW w:w="1395" w:type="dxa"/>
          </w:tcPr>
          <w:p w14:paraId="15E47C6A"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0.5066   </w:t>
            </w:r>
          </w:p>
        </w:tc>
        <w:tc>
          <w:tcPr>
            <w:tcW w:w="1377" w:type="dxa"/>
          </w:tcPr>
          <w:p w14:paraId="79859E16"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0.1513  </w:t>
            </w:r>
          </w:p>
        </w:tc>
        <w:tc>
          <w:tcPr>
            <w:tcW w:w="1396" w:type="dxa"/>
          </w:tcPr>
          <w:p w14:paraId="160E98F2"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0.1049  </w:t>
            </w:r>
          </w:p>
        </w:tc>
        <w:tc>
          <w:tcPr>
            <w:tcW w:w="1371" w:type="dxa"/>
          </w:tcPr>
          <w:p w14:paraId="490E4591"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-0.0359   </w:t>
            </w:r>
          </w:p>
        </w:tc>
        <w:tc>
          <w:tcPr>
            <w:tcW w:w="1396" w:type="dxa"/>
          </w:tcPr>
          <w:p w14:paraId="438FBAB8"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 xml:space="preserve">0.6330   </w:t>
            </w:r>
          </w:p>
        </w:tc>
        <w:tc>
          <w:tcPr>
            <w:tcW w:w="1338" w:type="dxa"/>
          </w:tcPr>
          <w:p w14:paraId="7BFB0606" w14:textId="77777777" w:rsidR="002E12A4" w:rsidRPr="003C2C03" w:rsidRDefault="002E12A4" w:rsidP="000F793E">
            <w:pPr>
              <w:ind w:firstLine="0"/>
              <w:rPr>
                <w:rFonts w:ascii="Times New Roman" w:hAnsi="Times New Roman" w:cs="Times New Roman"/>
              </w:rPr>
            </w:pPr>
            <w:r w:rsidRPr="003C2C03">
              <w:rPr>
                <w:rFonts w:ascii="Times New Roman" w:hAnsi="Times New Roman" w:cs="Times New Roman"/>
                <w:lang w:val="en-US"/>
              </w:rPr>
              <w:t>1.0000</w:t>
            </w:r>
          </w:p>
        </w:tc>
      </w:tr>
      <w:tr w:rsidR="00833190" w:rsidRPr="003C2C03" w14:paraId="6D088241" w14:textId="77777777" w:rsidTr="002E3D80">
        <w:tc>
          <w:tcPr>
            <w:tcW w:w="9628" w:type="dxa"/>
            <w:gridSpan w:val="7"/>
          </w:tcPr>
          <w:p w14:paraId="5113509D" w14:textId="68EBE9B8" w:rsidR="00833190" w:rsidRPr="00833190" w:rsidRDefault="00833190" w:rsidP="000F793E">
            <w:pPr>
              <w:ind w:firstLine="0"/>
              <w:rPr>
                <w:rFonts w:ascii="Times New Roman" w:hAnsi="Times New Roman" w:cs="Times New Roman"/>
              </w:rPr>
            </w:pPr>
            <w:r>
              <w:rPr>
                <w:rFonts w:ascii="Times New Roman" w:hAnsi="Times New Roman" w:cs="Times New Roman"/>
                <w:i/>
                <w:iCs/>
              </w:rPr>
              <w:t xml:space="preserve">         </w:t>
            </w:r>
            <w:r w:rsidRPr="00833190">
              <w:rPr>
                <w:rFonts w:ascii="Times New Roman" w:hAnsi="Times New Roman" w:cs="Times New Roman"/>
                <w:i/>
                <w:iCs/>
              </w:rPr>
              <w:t>Обозначения:</w:t>
            </w:r>
            <w:r w:rsidRPr="00833190">
              <w:rPr>
                <w:rFonts w:ascii="Times New Roman" w:hAnsi="Times New Roman" w:cs="Times New Roman"/>
              </w:rPr>
              <w:t xml:space="preserve"> </w:t>
            </w:r>
            <w:r w:rsidRPr="00833190">
              <w:rPr>
                <w:rFonts w:ascii="Times New Roman" w:hAnsi="Times New Roman" w:cs="Times New Roman"/>
                <w:lang w:val="en-US"/>
              </w:rPr>
              <w:t>KRF</w:t>
            </w:r>
            <w:r w:rsidRPr="00833190">
              <w:rPr>
                <w:rFonts w:ascii="Times New Roman" w:hAnsi="Times New Roman" w:cs="Times New Roman"/>
              </w:rPr>
              <w:t xml:space="preserve"> – Капшагайское нересто – выростное хозяйство; </w:t>
            </w:r>
            <w:r w:rsidRPr="00833190">
              <w:rPr>
                <w:rFonts w:ascii="Times New Roman" w:hAnsi="Times New Roman" w:cs="Times New Roman"/>
                <w:lang w:val="en-US"/>
              </w:rPr>
              <w:t>KP</w:t>
            </w:r>
            <w:r w:rsidRPr="00833190">
              <w:rPr>
                <w:rFonts w:ascii="Times New Roman" w:hAnsi="Times New Roman" w:cs="Times New Roman"/>
              </w:rPr>
              <w:t xml:space="preserve"> – Казахская производственно – акклиматизационная станция (КазПАС); </w:t>
            </w:r>
            <w:r w:rsidRPr="00833190">
              <w:rPr>
                <w:rFonts w:ascii="Times New Roman" w:hAnsi="Times New Roman" w:cs="Times New Roman"/>
                <w:lang w:val="en-US"/>
              </w:rPr>
              <w:t>AP</w:t>
            </w:r>
            <w:r w:rsidRPr="00833190">
              <w:rPr>
                <w:rFonts w:ascii="Times New Roman" w:hAnsi="Times New Roman" w:cs="Times New Roman"/>
              </w:rPr>
              <w:t xml:space="preserve"> – Алматинское прудовое хозяйство ; </w:t>
            </w:r>
            <w:r w:rsidRPr="00833190">
              <w:rPr>
                <w:rFonts w:ascii="Times New Roman" w:hAnsi="Times New Roman" w:cs="Times New Roman"/>
                <w:lang w:val="en-US"/>
              </w:rPr>
              <w:t>K</w:t>
            </w:r>
            <w:r w:rsidRPr="00833190">
              <w:rPr>
                <w:rFonts w:ascii="Times New Roman" w:hAnsi="Times New Roman" w:cs="Times New Roman"/>
              </w:rPr>
              <w:t xml:space="preserve">29 – Водохранилище 29; </w:t>
            </w:r>
            <w:r w:rsidRPr="00833190">
              <w:rPr>
                <w:rFonts w:ascii="Times New Roman" w:hAnsi="Times New Roman" w:cs="Times New Roman"/>
                <w:lang w:val="en-US"/>
              </w:rPr>
              <w:t>K</w:t>
            </w:r>
            <w:r w:rsidRPr="00833190">
              <w:rPr>
                <w:rFonts w:ascii="Times New Roman" w:hAnsi="Times New Roman" w:cs="Times New Roman"/>
              </w:rPr>
              <w:t xml:space="preserve">32  - водохранилище 32 ; </w:t>
            </w:r>
            <w:r w:rsidRPr="00833190">
              <w:rPr>
                <w:rFonts w:ascii="Times New Roman" w:hAnsi="Times New Roman" w:cs="Times New Roman"/>
                <w:lang w:val="en-US"/>
              </w:rPr>
              <w:t>Aks</w:t>
            </w:r>
            <w:r w:rsidRPr="00833190">
              <w:rPr>
                <w:rFonts w:ascii="Times New Roman" w:hAnsi="Times New Roman" w:cs="Times New Roman"/>
              </w:rPr>
              <w:t xml:space="preserve"> – пруды на р.Аксенгир.</w:t>
            </w:r>
          </w:p>
        </w:tc>
      </w:tr>
    </w:tbl>
    <w:p w14:paraId="08CFD662" w14:textId="23D0204C" w:rsidR="00FC1A4D" w:rsidRDefault="00FC1A4D" w:rsidP="00FC1A4D">
      <w:pPr>
        <w:jc w:val="center"/>
        <w:rPr>
          <w:noProof/>
          <w:lang w:eastAsia="ru-RU"/>
        </w:rPr>
      </w:pPr>
    </w:p>
    <w:p w14:paraId="0273B657" w14:textId="77777777" w:rsidR="00973ECE" w:rsidRDefault="00973ECE" w:rsidP="00FC1A4D">
      <w:pPr>
        <w:jc w:val="center"/>
        <w:rPr>
          <w:noProof/>
          <w:lang w:eastAsia="ru-RU"/>
        </w:rPr>
      </w:pPr>
    </w:p>
    <w:p w14:paraId="179FF402" w14:textId="39392573" w:rsidR="00973ECE" w:rsidRDefault="00973ECE" w:rsidP="00973ECE">
      <w:pPr>
        <w:ind w:right="140" w:firstLine="0"/>
        <w:jc w:val="center"/>
        <w:rPr>
          <w:noProof/>
          <w:lang w:eastAsia="ru-RU"/>
        </w:rPr>
      </w:pPr>
      <w:r w:rsidRPr="003C2C03">
        <w:rPr>
          <w:noProof/>
          <w:lang w:eastAsia="ru-RU"/>
        </w:rPr>
        <w:drawing>
          <wp:inline distT="0" distB="0" distL="0" distR="0" wp14:anchorId="605E8D49" wp14:editId="465B5BC7">
            <wp:extent cx="6129508" cy="328612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46196" cy="3295072"/>
                    </a:xfrm>
                    <a:prstGeom prst="rect">
                      <a:avLst/>
                    </a:prstGeom>
                    <a:noFill/>
                    <a:ln>
                      <a:noFill/>
                    </a:ln>
                  </pic:spPr>
                </pic:pic>
              </a:graphicData>
            </a:graphic>
          </wp:inline>
        </w:drawing>
      </w:r>
    </w:p>
    <w:p w14:paraId="6E60B043" w14:textId="77777777" w:rsidR="00973ECE" w:rsidRPr="00AC5B49" w:rsidRDefault="00973ECE" w:rsidP="00FC1A4D">
      <w:pPr>
        <w:jc w:val="center"/>
        <w:rPr>
          <w:noProof/>
          <w:lang w:eastAsia="ru-RU"/>
        </w:rPr>
      </w:pPr>
    </w:p>
    <w:p w14:paraId="36F354D8" w14:textId="6083D30F" w:rsidR="00081585" w:rsidRPr="00AC5B49" w:rsidRDefault="00973ECE" w:rsidP="00FC1A4D">
      <w:pPr>
        <w:jc w:val="center"/>
        <w:rPr>
          <w:sz w:val="28"/>
          <w:szCs w:val="28"/>
        </w:rPr>
      </w:pPr>
      <w:r w:rsidRPr="00AC5B49">
        <w:rPr>
          <w:sz w:val="28"/>
          <w:szCs w:val="28"/>
          <w:lang w:val="kk-KZ"/>
        </w:rPr>
        <w:t>Рисунок 35 - С</w:t>
      </w:r>
      <w:r w:rsidRPr="00AC5B49">
        <w:rPr>
          <w:sz w:val="28"/>
          <w:szCs w:val="28"/>
        </w:rPr>
        <w:t>ходств</w:t>
      </w:r>
      <w:r w:rsidRPr="00AC5B49">
        <w:rPr>
          <w:sz w:val="28"/>
          <w:szCs w:val="28"/>
          <w:lang w:val="kk-KZ"/>
        </w:rPr>
        <w:t>о</w:t>
      </w:r>
      <w:r w:rsidRPr="00AC5B49">
        <w:rPr>
          <w:sz w:val="28"/>
          <w:szCs w:val="28"/>
        </w:rPr>
        <w:t xml:space="preserve"> водоемов по индексу Сьеренсена с помощью невзвешанного парногруппового анализа (</w:t>
      </w:r>
      <w:r w:rsidRPr="00AC5B49">
        <w:rPr>
          <w:sz w:val="28"/>
          <w:szCs w:val="28"/>
          <w:lang w:val="en-US"/>
        </w:rPr>
        <w:t>UPGMA</w:t>
      </w:r>
      <w:r w:rsidRPr="00AC5B49">
        <w:rPr>
          <w:sz w:val="28"/>
          <w:szCs w:val="28"/>
        </w:rPr>
        <w:t>)</w:t>
      </w:r>
    </w:p>
    <w:p w14:paraId="26259B89" w14:textId="77777777" w:rsidR="00973ECE" w:rsidRDefault="00973ECE" w:rsidP="00973ECE">
      <w:pPr>
        <w:ind w:firstLine="540"/>
        <w:jc w:val="center"/>
        <w:rPr>
          <w:sz w:val="22"/>
          <w:szCs w:val="22"/>
        </w:rPr>
      </w:pPr>
      <w:r w:rsidRPr="00AC5B49">
        <w:rPr>
          <w:sz w:val="28"/>
          <w:szCs w:val="28"/>
        </w:rPr>
        <w:t xml:space="preserve">Водоемы обозначены: </w:t>
      </w:r>
      <w:r w:rsidRPr="00AC5B49">
        <w:rPr>
          <w:sz w:val="28"/>
          <w:szCs w:val="28"/>
          <w:lang w:val="en-US"/>
        </w:rPr>
        <w:t>KRF</w:t>
      </w:r>
      <w:r w:rsidRPr="00AC5B49">
        <w:rPr>
          <w:sz w:val="28"/>
          <w:szCs w:val="28"/>
        </w:rPr>
        <w:t xml:space="preserve"> – Капшагайское нересто – выростное </w:t>
      </w:r>
      <w:r w:rsidRPr="00833190">
        <w:rPr>
          <w:sz w:val="28"/>
          <w:szCs w:val="28"/>
        </w:rPr>
        <w:t xml:space="preserve">хозяйство; </w:t>
      </w:r>
      <w:r w:rsidRPr="00833190">
        <w:rPr>
          <w:sz w:val="28"/>
          <w:szCs w:val="28"/>
          <w:lang w:val="en-US"/>
        </w:rPr>
        <w:t>KP</w:t>
      </w:r>
      <w:r w:rsidRPr="00833190">
        <w:rPr>
          <w:sz w:val="28"/>
          <w:szCs w:val="28"/>
        </w:rPr>
        <w:t xml:space="preserve"> – Казахская производственно – акклиматизационная станция (КазПАС); </w:t>
      </w:r>
      <w:r w:rsidRPr="00833190">
        <w:rPr>
          <w:sz w:val="28"/>
          <w:szCs w:val="28"/>
          <w:lang w:val="en-US"/>
        </w:rPr>
        <w:t>AP</w:t>
      </w:r>
      <w:r w:rsidRPr="00833190">
        <w:rPr>
          <w:sz w:val="28"/>
          <w:szCs w:val="28"/>
        </w:rPr>
        <w:t xml:space="preserve"> – Алматинское прудовое хозяйство ; </w:t>
      </w:r>
      <w:r w:rsidRPr="00833190">
        <w:rPr>
          <w:sz w:val="28"/>
          <w:szCs w:val="28"/>
          <w:lang w:val="en-US"/>
        </w:rPr>
        <w:t>K</w:t>
      </w:r>
      <w:r w:rsidRPr="00833190">
        <w:rPr>
          <w:sz w:val="28"/>
          <w:szCs w:val="28"/>
        </w:rPr>
        <w:t xml:space="preserve">29 – Водохранилище 29; </w:t>
      </w:r>
      <w:r w:rsidRPr="00833190">
        <w:rPr>
          <w:sz w:val="28"/>
          <w:szCs w:val="28"/>
          <w:lang w:val="en-US"/>
        </w:rPr>
        <w:t>K</w:t>
      </w:r>
      <w:r w:rsidRPr="00833190">
        <w:rPr>
          <w:sz w:val="28"/>
          <w:szCs w:val="28"/>
        </w:rPr>
        <w:t xml:space="preserve">32  - водохранилище 32 ; </w:t>
      </w:r>
      <w:r w:rsidRPr="00833190">
        <w:rPr>
          <w:sz w:val="28"/>
          <w:szCs w:val="28"/>
          <w:lang w:val="en-US"/>
        </w:rPr>
        <w:t>Aks</w:t>
      </w:r>
      <w:r w:rsidRPr="00833190">
        <w:rPr>
          <w:sz w:val="28"/>
          <w:szCs w:val="28"/>
        </w:rPr>
        <w:t xml:space="preserve"> – пруды на р.Аксенгир.</w:t>
      </w:r>
    </w:p>
    <w:p w14:paraId="5DA5366B" w14:textId="77777777" w:rsidR="00973ECE" w:rsidRPr="00973ECE" w:rsidRDefault="00973ECE" w:rsidP="00FC1A4D">
      <w:pPr>
        <w:jc w:val="center"/>
        <w:rPr>
          <w:color w:val="FF0000"/>
          <w:sz w:val="28"/>
          <w:szCs w:val="28"/>
        </w:rPr>
      </w:pPr>
    </w:p>
    <w:p w14:paraId="13C566B0" w14:textId="77777777" w:rsidR="00FC1A4D" w:rsidRPr="003C2C03" w:rsidRDefault="00FC1A4D" w:rsidP="00973ECE">
      <w:pPr>
        <w:ind w:firstLine="0"/>
        <w:jc w:val="center"/>
        <w:rPr>
          <w:lang w:val="en-US"/>
        </w:rPr>
      </w:pPr>
      <w:r w:rsidRPr="003C2C03">
        <w:rPr>
          <w:noProof/>
          <w:lang w:eastAsia="ru-RU"/>
        </w:rPr>
        <w:lastRenderedPageBreak/>
        <w:drawing>
          <wp:inline distT="0" distB="0" distL="0" distR="0" wp14:anchorId="4C922DE3" wp14:editId="380F003C">
            <wp:extent cx="6022910" cy="32289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26002" cy="3230633"/>
                    </a:xfrm>
                    <a:prstGeom prst="rect">
                      <a:avLst/>
                    </a:prstGeom>
                    <a:noFill/>
                    <a:ln>
                      <a:noFill/>
                    </a:ln>
                  </pic:spPr>
                </pic:pic>
              </a:graphicData>
            </a:graphic>
          </wp:inline>
        </w:drawing>
      </w:r>
    </w:p>
    <w:p w14:paraId="170123D0" w14:textId="77777777" w:rsidR="00FC1A4D" w:rsidRPr="003C2C03" w:rsidRDefault="00FC1A4D" w:rsidP="00FC1A4D">
      <w:pPr>
        <w:jc w:val="center"/>
      </w:pPr>
      <w:r w:rsidRPr="003C2C03">
        <w:rPr>
          <w:lang w:val="en-US"/>
        </w:rPr>
        <w:t>COMPLETE</w:t>
      </w:r>
    </w:p>
    <w:p w14:paraId="21C7AD0B" w14:textId="77777777" w:rsidR="00FC1A4D" w:rsidRPr="003C2C03" w:rsidRDefault="00FC1A4D" w:rsidP="00FC1A4D">
      <w:pPr>
        <w:ind w:firstLine="540"/>
      </w:pPr>
    </w:p>
    <w:p w14:paraId="1735B929" w14:textId="00B961FC" w:rsidR="00FC1A4D" w:rsidRDefault="00FC1A4D" w:rsidP="00833190">
      <w:pPr>
        <w:ind w:firstLine="540"/>
        <w:jc w:val="center"/>
        <w:rPr>
          <w:sz w:val="22"/>
          <w:szCs w:val="22"/>
        </w:rPr>
      </w:pPr>
      <w:r w:rsidRPr="003C2C03">
        <w:rPr>
          <w:sz w:val="28"/>
          <w:szCs w:val="28"/>
        </w:rPr>
        <w:t xml:space="preserve">Рисунок </w:t>
      </w:r>
      <w:r w:rsidR="00973ECE">
        <w:rPr>
          <w:sz w:val="28"/>
          <w:szCs w:val="28"/>
          <w:lang w:val="kk-KZ"/>
        </w:rPr>
        <w:t>36</w:t>
      </w:r>
      <w:r w:rsidRPr="003C2C03">
        <w:rPr>
          <w:sz w:val="28"/>
          <w:szCs w:val="28"/>
        </w:rPr>
        <w:t xml:space="preserve"> – Сходство прудов по частоте встречаемости видов рыб</w:t>
      </w:r>
      <w:r w:rsidR="00986676" w:rsidRPr="003C2C03">
        <w:rPr>
          <w:sz w:val="28"/>
          <w:szCs w:val="28"/>
        </w:rPr>
        <w:t xml:space="preserve">. Водоемы обозначены: </w:t>
      </w:r>
      <w:r w:rsidR="00833190" w:rsidRPr="00833190">
        <w:rPr>
          <w:sz w:val="28"/>
          <w:szCs w:val="28"/>
          <w:lang w:val="en-US"/>
        </w:rPr>
        <w:t>KRF</w:t>
      </w:r>
      <w:r w:rsidR="00833190" w:rsidRPr="00833190">
        <w:rPr>
          <w:sz w:val="28"/>
          <w:szCs w:val="28"/>
        </w:rPr>
        <w:t xml:space="preserve"> – Капшагайское нересто – выростное хозяйство; </w:t>
      </w:r>
      <w:r w:rsidR="00833190" w:rsidRPr="00833190">
        <w:rPr>
          <w:sz w:val="28"/>
          <w:szCs w:val="28"/>
          <w:lang w:val="en-US"/>
        </w:rPr>
        <w:t>KP</w:t>
      </w:r>
      <w:r w:rsidR="00833190" w:rsidRPr="00833190">
        <w:rPr>
          <w:sz w:val="28"/>
          <w:szCs w:val="28"/>
        </w:rPr>
        <w:t xml:space="preserve"> – Казахская производственно – акклиматизационная станция (КазПАС); </w:t>
      </w:r>
      <w:r w:rsidR="00833190" w:rsidRPr="00833190">
        <w:rPr>
          <w:sz w:val="28"/>
          <w:szCs w:val="28"/>
          <w:lang w:val="en-US"/>
        </w:rPr>
        <w:t>AP</w:t>
      </w:r>
      <w:r w:rsidR="00833190" w:rsidRPr="00833190">
        <w:rPr>
          <w:sz w:val="28"/>
          <w:szCs w:val="28"/>
        </w:rPr>
        <w:t xml:space="preserve"> – Алматинское прудовое хозяйство ; </w:t>
      </w:r>
      <w:r w:rsidR="00833190" w:rsidRPr="00833190">
        <w:rPr>
          <w:sz w:val="28"/>
          <w:szCs w:val="28"/>
          <w:lang w:val="en-US"/>
        </w:rPr>
        <w:t>K</w:t>
      </w:r>
      <w:r w:rsidR="00833190" w:rsidRPr="00833190">
        <w:rPr>
          <w:sz w:val="28"/>
          <w:szCs w:val="28"/>
        </w:rPr>
        <w:t xml:space="preserve">29 – Водохранилище 29; </w:t>
      </w:r>
      <w:r w:rsidR="00833190" w:rsidRPr="00833190">
        <w:rPr>
          <w:sz w:val="28"/>
          <w:szCs w:val="28"/>
          <w:lang w:val="en-US"/>
        </w:rPr>
        <w:t>K</w:t>
      </w:r>
      <w:r w:rsidR="00833190" w:rsidRPr="00833190">
        <w:rPr>
          <w:sz w:val="28"/>
          <w:szCs w:val="28"/>
        </w:rPr>
        <w:t xml:space="preserve">32  - водохранилище 32 ; </w:t>
      </w:r>
      <w:r w:rsidR="00833190" w:rsidRPr="00833190">
        <w:rPr>
          <w:sz w:val="28"/>
          <w:szCs w:val="28"/>
          <w:lang w:val="en-US"/>
        </w:rPr>
        <w:t>Aks</w:t>
      </w:r>
      <w:r w:rsidR="00833190" w:rsidRPr="00833190">
        <w:rPr>
          <w:sz w:val="28"/>
          <w:szCs w:val="28"/>
        </w:rPr>
        <w:t xml:space="preserve"> – пруды на р.Аксенгир.</w:t>
      </w:r>
    </w:p>
    <w:p w14:paraId="26D1F608" w14:textId="77777777" w:rsidR="00833190" w:rsidRPr="003C2C03" w:rsidRDefault="00833190" w:rsidP="00FC1A4D">
      <w:pPr>
        <w:ind w:firstLine="540"/>
      </w:pPr>
    </w:p>
    <w:p w14:paraId="291F725E" w14:textId="13862AC7" w:rsidR="00FC1A4D" w:rsidRPr="00986AAD" w:rsidRDefault="00FC1A4D" w:rsidP="00FC1A4D">
      <w:pPr>
        <w:rPr>
          <w:sz w:val="28"/>
          <w:szCs w:val="28"/>
        </w:rPr>
      </w:pPr>
      <w:r w:rsidRPr="00986AAD">
        <w:rPr>
          <w:sz w:val="28"/>
          <w:szCs w:val="28"/>
        </w:rPr>
        <w:t>Нагрузки первых трех главных компонент распределились примерно одинаково на все виды рыб</w:t>
      </w:r>
      <w:r w:rsidR="00875051" w:rsidRPr="00986AAD">
        <w:rPr>
          <w:sz w:val="28"/>
          <w:szCs w:val="28"/>
        </w:rPr>
        <w:t xml:space="preserve"> </w:t>
      </w:r>
      <w:r w:rsidR="00875051" w:rsidRPr="00837742">
        <w:rPr>
          <w:sz w:val="28"/>
          <w:szCs w:val="28"/>
        </w:rPr>
        <w:t>(</w:t>
      </w:r>
      <w:r w:rsidR="00837742" w:rsidRPr="00837742">
        <w:rPr>
          <w:sz w:val="28"/>
          <w:szCs w:val="28"/>
        </w:rPr>
        <w:t>табл.5</w:t>
      </w:r>
      <w:r w:rsidR="00973ECE">
        <w:rPr>
          <w:sz w:val="28"/>
          <w:szCs w:val="28"/>
          <w:lang w:val="kk-KZ"/>
        </w:rPr>
        <w:t>7</w:t>
      </w:r>
      <w:r w:rsidR="00875051" w:rsidRPr="00837742">
        <w:rPr>
          <w:sz w:val="28"/>
          <w:szCs w:val="28"/>
        </w:rPr>
        <w:t>)</w:t>
      </w:r>
      <w:r w:rsidRPr="00837742">
        <w:rPr>
          <w:sz w:val="28"/>
          <w:szCs w:val="28"/>
        </w:rPr>
        <w:t>.</w:t>
      </w:r>
      <w:r w:rsidRPr="00986AAD">
        <w:rPr>
          <w:sz w:val="28"/>
          <w:szCs w:val="28"/>
        </w:rPr>
        <w:t xml:space="preserve"> По совокупности совместных встреч все виды рыб разделились на три группы (рис</w:t>
      </w:r>
      <w:r w:rsidR="00973ECE">
        <w:rPr>
          <w:sz w:val="28"/>
          <w:szCs w:val="28"/>
          <w:lang w:val="kk-KZ"/>
        </w:rPr>
        <w:t>.36</w:t>
      </w:r>
      <w:r w:rsidRPr="00986AAD">
        <w:rPr>
          <w:sz w:val="28"/>
          <w:szCs w:val="28"/>
        </w:rPr>
        <w:t xml:space="preserve">): 1) аборигенные виды, 2) карп и сопутствующий ему карась плюс аборигенный серый голец, 3) чужеродные виды (белый амур, белый тостолобик, судак, змееголов и мелкие непромысловые виды). Достоверная положительная корреляция существует между видами в каждой из групп, также есть отрицательная корреляция между некоторыми аборигенными и чужеродными видами.  </w:t>
      </w:r>
    </w:p>
    <w:p w14:paraId="687339E5" w14:textId="77777777" w:rsidR="00875051" w:rsidRPr="003C2C03" w:rsidRDefault="00875051" w:rsidP="00FC1A4D">
      <w:pPr>
        <w:rPr>
          <w:sz w:val="28"/>
          <w:szCs w:val="28"/>
          <w:highlight w:val="red"/>
        </w:rPr>
      </w:pPr>
    </w:p>
    <w:p w14:paraId="2780FD7B" w14:textId="1C3117BF" w:rsidR="00875051" w:rsidRPr="003C2C03" w:rsidRDefault="00875051" w:rsidP="00837742">
      <w:pPr>
        <w:ind w:firstLine="0"/>
        <w:rPr>
          <w:sz w:val="28"/>
          <w:szCs w:val="28"/>
        </w:rPr>
      </w:pPr>
      <w:r w:rsidRPr="00127D29">
        <w:rPr>
          <w:sz w:val="28"/>
          <w:szCs w:val="28"/>
        </w:rPr>
        <w:t>Таблица</w:t>
      </w:r>
      <w:r w:rsidR="00837742">
        <w:rPr>
          <w:sz w:val="28"/>
          <w:szCs w:val="28"/>
        </w:rPr>
        <w:t xml:space="preserve"> 5</w:t>
      </w:r>
      <w:r w:rsidR="00973ECE">
        <w:rPr>
          <w:sz w:val="28"/>
          <w:szCs w:val="28"/>
          <w:lang w:val="kk-KZ"/>
        </w:rPr>
        <w:t>7</w:t>
      </w:r>
      <w:r w:rsidRPr="00127D29">
        <w:rPr>
          <w:sz w:val="28"/>
          <w:szCs w:val="28"/>
        </w:rPr>
        <w:t xml:space="preserve"> – Нагрузки 1-3 главных компонет на исследованные водоемы</w:t>
      </w:r>
    </w:p>
    <w:tbl>
      <w:tblPr>
        <w:tblStyle w:val="ae"/>
        <w:tblW w:w="0" w:type="auto"/>
        <w:tblLook w:val="04A0" w:firstRow="1" w:lastRow="0" w:firstColumn="1" w:lastColumn="0" w:noHBand="0" w:noVBand="1"/>
      </w:tblPr>
      <w:tblGrid>
        <w:gridCol w:w="2399"/>
        <w:gridCol w:w="2409"/>
        <w:gridCol w:w="2410"/>
        <w:gridCol w:w="2410"/>
      </w:tblGrid>
      <w:tr w:rsidR="00875051" w:rsidRPr="003C2C03" w14:paraId="50C87FFD" w14:textId="77777777" w:rsidTr="000F793E">
        <w:tc>
          <w:tcPr>
            <w:tcW w:w="2399" w:type="dxa"/>
            <w:vMerge w:val="restart"/>
          </w:tcPr>
          <w:p w14:paraId="3A16C1A7" w14:textId="1E7A3A43" w:rsidR="00875051" w:rsidRPr="003C2C03" w:rsidRDefault="00875051" w:rsidP="000F793E">
            <w:pPr>
              <w:ind w:firstLine="0"/>
              <w:rPr>
                <w:rFonts w:ascii="Times New Roman" w:hAnsi="Times New Roman" w:cs="Times New Roman"/>
              </w:rPr>
            </w:pPr>
            <w:r w:rsidRPr="003C2C03">
              <w:rPr>
                <w:rFonts w:ascii="Times New Roman" w:hAnsi="Times New Roman" w:cs="Times New Roman"/>
              </w:rPr>
              <w:t>Водоемы</w:t>
            </w:r>
          </w:p>
        </w:tc>
        <w:tc>
          <w:tcPr>
            <w:tcW w:w="7229" w:type="dxa"/>
            <w:gridSpan w:val="3"/>
          </w:tcPr>
          <w:p w14:paraId="4E2DDEC8" w14:textId="5E727805" w:rsidR="00875051" w:rsidRPr="003C2C03" w:rsidRDefault="00875051" w:rsidP="000F793E">
            <w:pPr>
              <w:ind w:firstLine="0"/>
              <w:rPr>
                <w:rFonts w:ascii="Times New Roman" w:hAnsi="Times New Roman" w:cs="Times New Roman"/>
              </w:rPr>
            </w:pPr>
            <w:r w:rsidRPr="003C2C03">
              <w:rPr>
                <w:rFonts w:ascii="Times New Roman" w:hAnsi="Times New Roman" w:cs="Times New Roman"/>
              </w:rPr>
              <w:t>Главные компоненты</w:t>
            </w:r>
          </w:p>
        </w:tc>
      </w:tr>
      <w:tr w:rsidR="00875051" w:rsidRPr="003C2C03" w14:paraId="026C4278" w14:textId="77777777" w:rsidTr="000F793E">
        <w:tc>
          <w:tcPr>
            <w:tcW w:w="2399" w:type="dxa"/>
            <w:vMerge/>
          </w:tcPr>
          <w:p w14:paraId="647E4135" w14:textId="77777777" w:rsidR="00875051" w:rsidRPr="003C2C03" w:rsidRDefault="00875051" w:rsidP="00875051">
            <w:pPr>
              <w:ind w:firstLine="0"/>
              <w:rPr>
                <w:rFonts w:ascii="Times New Roman" w:hAnsi="Times New Roman" w:cs="Times New Roman"/>
                <w:lang w:val="en-US"/>
              </w:rPr>
            </w:pPr>
          </w:p>
        </w:tc>
        <w:tc>
          <w:tcPr>
            <w:tcW w:w="2409" w:type="dxa"/>
          </w:tcPr>
          <w:p w14:paraId="5A986D69" w14:textId="735D90B1" w:rsidR="00875051" w:rsidRPr="003C2C03" w:rsidRDefault="00875051" w:rsidP="00875051">
            <w:pPr>
              <w:ind w:firstLine="0"/>
              <w:rPr>
                <w:rFonts w:ascii="Times New Roman" w:hAnsi="Times New Roman" w:cs="Times New Roman"/>
              </w:rPr>
            </w:pPr>
            <w:r w:rsidRPr="003C2C03">
              <w:rPr>
                <w:rFonts w:ascii="Times New Roman" w:hAnsi="Times New Roman" w:cs="Times New Roman"/>
              </w:rPr>
              <w:t>1</w:t>
            </w:r>
          </w:p>
        </w:tc>
        <w:tc>
          <w:tcPr>
            <w:tcW w:w="2410" w:type="dxa"/>
          </w:tcPr>
          <w:p w14:paraId="24AA4936" w14:textId="6784BC47" w:rsidR="00875051" w:rsidRPr="003C2C03" w:rsidRDefault="00875051" w:rsidP="00875051">
            <w:pPr>
              <w:ind w:firstLine="0"/>
              <w:rPr>
                <w:rFonts w:ascii="Times New Roman" w:hAnsi="Times New Roman" w:cs="Times New Roman"/>
              </w:rPr>
            </w:pPr>
            <w:r w:rsidRPr="003C2C03">
              <w:rPr>
                <w:rFonts w:ascii="Times New Roman" w:hAnsi="Times New Roman" w:cs="Times New Roman"/>
              </w:rPr>
              <w:t>2</w:t>
            </w:r>
          </w:p>
        </w:tc>
        <w:tc>
          <w:tcPr>
            <w:tcW w:w="2410" w:type="dxa"/>
          </w:tcPr>
          <w:p w14:paraId="33C75DF5" w14:textId="6A37D1DF" w:rsidR="00875051" w:rsidRPr="003C2C03" w:rsidRDefault="00875051" w:rsidP="00875051">
            <w:pPr>
              <w:ind w:firstLine="0"/>
              <w:rPr>
                <w:rFonts w:ascii="Times New Roman" w:hAnsi="Times New Roman" w:cs="Times New Roman"/>
              </w:rPr>
            </w:pPr>
            <w:r w:rsidRPr="003C2C03">
              <w:rPr>
                <w:rFonts w:ascii="Times New Roman" w:hAnsi="Times New Roman" w:cs="Times New Roman"/>
              </w:rPr>
              <w:t>3</w:t>
            </w:r>
          </w:p>
        </w:tc>
      </w:tr>
      <w:tr w:rsidR="00875051" w:rsidRPr="003C2C03" w14:paraId="4CB4E939" w14:textId="77777777" w:rsidTr="000F793E">
        <w:tc>
          <w:tcPr>
            <w:tcW w:w="2399" w:type="dxa"/>
          </w:tcPr>
          <w:p w14:paraId="36E2E4E0"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KRF</w:t>
            </w:r>
          </w:p>
        </w:tc>
        <w:tc>
          <w:tcPr>
            <w:tcW w:w="2409" w:type="dxa"/>
          </w:tcPr>
          <w:p w14:paraId="397348A8"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0.2752   </w:t>
            </w:r>
          </w:p>
        </w:tc>
        <w:tc>
          <w:tcPr>
            <w:tcW w:w="2410" w:type="dxa"/>
          </w:tcPr>
          <w:p w14:paraId="16B7225C"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0.5377   </w:t>
            </w:r>
          </w:p>
        </w:tc>
        <w:tc>
          <w:tcPr>
            <w:tcW w:w="2410" w:type="dxa"/>
          </w:tcPr>
          <w:p w14:paraId="0AADE849"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0.4229</w:t>
            </w:r>
          </w:p>
        </w:tc>
      </w:tr>
      <w:tr w:rsidR="00875051" w:rsidRPr="003C2C03" w14:paraId="6DB4088A" w14:textId="77777777" w:rsidTr="000F793E">
        <w:tc>
          <w:tcPr>
            <w:tcW w:w="2399" w:type="dxa"/>
          </w:tcPr>
          <w:p w14:paraId="53640C18"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KP</w:t>
            </w:r>
          </w:p>
        </w:tc>
        <w:tc>
          <w:tcPr>
            <w:tcW w:w="2409" w:type="dxa"/>
          </w:tcPr>
          <w:p w14:paraId="4030CD22"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0.5367  </w:t>
            </w:r>
          </w:p>
        </w:tc>
        <w:tc>
          <w:tcPr>
            <w:tcW w:w="2410" w:type="dxa"/>
          </w:tcPr>
          <w:p w14:paraId="2B3A7814"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-0.0977  </w:t>
            </w:r>
          </w:p>
        </w:tc>
        <w:tc>
          <w:tcPr>
            <w:tcW w:w="2410" w:type="dxa"/>
          </w:tcPr>
          <w:p w14:paraId="7D1D723A"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-0.1753</w:t>
            </w:r>
          </w:p>
        </w:tc>
      </w:tr>
      <w:tr w:rsidR="00875051" w:rsidRPr="003C2C03" w14:paraId="56C46DC5" w14:textId="77777777" w:rsidTr="000F793E">
        <w:tc>
          <w:tcPr>
            <w:tcW w:w="2399" w:type="dxa"/>
          </w:tcPr>
          <w:p w14:paraId="2EB87E82"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K29</w:t>
            </w:r>
          </w:p>
        </w:tc>
        <w:tc>
          <w:tcPr>
            <w:tcW w:w="2409" w:type="dxa"/>
          </w:tcPr>
          <w:p w14:paraId="76DA1C1D"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0.5143   </w:t>
            </w:r>
          </w:p>
        </w:tc>
        <w:tc>
          <w:tcPr>
            <w:tcW w:w="2410" w:type="dxa"/>
          </w:tcPr>
          <w:p w14:paraId="28756B0A"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0.0342  </w:t>
            </w:r>
          </w:p>
        </w:tc>
        <w:tc>
          <w:tcPr>
            <w:tcW w:w="2410" w:type="dxa"/>
          </w:tcPr>
          <w:p w14:paraId="3B9824B1"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-0.5508</w:t>
            </w:r>
          </w:p>
        </w:tc>
      </w:tr>
      <w:tr w:rsidR="00875051" w:rsidRPr="003C2C03" w14:paraId="0109B34A" w14:textId="77777777" w:rsidTr="000F793E">
        <w:tc>
          <w:tcPr>
            <w:tcW w:w="2399" w:type="dxa"/>
          </w:tcPr>
          <w:p w14:paraId="48B405BE"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Bt</w:t>
            </w:r>
          </w:p>
        </w:tc>
        <w:tc>
          <w:tcPr>
            <w:tcW w:w="2409" w:type="dxa"/>
          </w:tcPr>
          <w:p w14:paraId="3D4D286F"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0.4876   </w:t>
            </w:r>
          </w:p>
        </w:tc>
        <w:tc>
          <w:tcPr>
            <w:tcW w:w="2410" w:type="dxa"/>
          </w:tcPr>
          <w:p w14:paraId="5414FF11"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0.2116   </w:t>
            </w:r>
          </w:p>
        </w:tc>
        <w:tc>
          <w:tcPr>
            <w:tcW w:w="2410" w:type="dxa"/>
          </w:tcPr>
          <w:p w14:paraId="448A19B9"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0.4753</w:t>
            </w:r>
          </w:p>
        </w:tc>
      </w:tr>
      <w:tr w:rsidR="00875051" w:rsidRPr="003C2C03" w14:paraId="5F6AC022" w14:textId="77777777" w:rsidTr="000F793E">
        <w:tc>
          <w:tcPr>
            <w:tcW w:w="2399" w:type="dxa"/>
          </w:tcPr>
          <w:p w14:paraId="6C2FD2A1"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K32</w:t>
            </w:r>
          </w:p>
        </w:tc>
        <w:tc>
          <w:tcPr>
            <w:tcW w:w="2409" w:type="dxa"/>
          </w:tcPr>
          <w:p w14:paraId="01B065E7"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0.3617  </w:t>
            </w:r>
          </w:p>
        </w:tc>
        <w:tc>
          <w:tcPr>
            <w:tcW w:w="2410" w:type="dxa"/>
          </w:tcPr>
          <w:p w14:paraId="6741EDDC"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-0.5007   </w:t>
            </w:r>
          </w:p>
        </w:tc>
        <w:tc>
          <w:tcPr>
            <w:tcW w:w="2410" w:type="dxa"/>
          </w:tcPr>
          <w:p w14:paraId="674F11CC"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0.0024</w:t>
            </w:r>
          </w:p>
        </w:tc>
      </w:tr>
      <w:tr w:rsidR="00875051" w:rsidRPr="003C2C03" w14:paraId="0C72B20B" w14:textId="77777777" w:rsidTr="000F793E">
        <w:tc>
          <w:tcPr>
            <w:tcW w:w="2399" w:type="dxa"/>
          </w:tcPr>
          <w:p w14:paraId="1D59D050"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Aks</w:t>
            </w:r>
          </w:p>
        </w:tc>
        <w:tc>
          <w:tcPr>
            <w:tcW w:w="2409" w:type="dxa"/>
          </w:tcPr>
          <w:p w14:paraId="19995F7C"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0.0554  </w:t>
            </w:r>
          </w:p>
        </w:tc>
        <w:tc>
          <w:tcPr>
            <w:tcW w:w="2410" w:type="dxa"/>
          </w:tcPr>
          <w:p w14:paraId="2BF0EA65"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 xml:space="preserve">-0.6362   </w:t>
            </w:r>
          </w:p>
        </w:tc>
        <w:tc>
          <w:tcPr>
            <w:tcW w:w="2410" w:type="dxa"/>
          </w:tcPr>
          <w:p w14:paraId="545CF011" w14:textId="77777777" w:rsidR="00875051" w:rsidRPr="003C2C03" w:rsidRDefault="00875051" w:rsidP="00875051">
            <w:pPr>
              <w:ind w:firstLine="0"/>
              <w:rPr>
                <w:rFonts w:ascii="Times New Roman" w:hAnsi="Times New Roman" w:cs="Times New Roman"/>
                <w:lang w:val="en-US"/>
              </w:rPr>
            </w:pPr>
            <w:r w:rsidRPr="003C2C03">
              <w:rPr>
                <w:rFonts w:ascii="Times New Roman" w:hAnsi="Times New Roman" w:cs="Times New Roman"/>
                <w:lang w:val="en-US"/>
              </w:rPr>
              <w:t>0.5110</w:t>
            </w:r>
          </w:p>
        </w:tc>
      </w:tr>
      <w:tr w:rsidR="00875051" w:rsidRPr="003C2C03" w14:paraId="5067FD1F" w14:textId="77777777" w:rsidTr="000F793E">
        <w:tc>
          <w:tcPr>
            <w:tcW w:w="9628" w:type="dxa"/>
            <w:gridSpan w:val="4"/>
          </w:tcPr>
          <w:p w14:paraId="2724F8C2" w14:textId="40787A81" w:rsidR="00875051" w:rsidRPr="00833190" w:rsidRDefault="00833190" w:rsidP="00875051">
            <w:pPr>
              <w:ind w:firstLine="0"/>
              <w:rPr>
                <w:rFonts w:ascii="Times New Roman" w:hAnsi="Times New Roman" w:cs="Times New Roman"/>
              </w:rPr>
            </w:pPr>
            <w:r>
              <w:rPr>
                <w:rFonts w:ascii="Times New Roman" w:hAnsi="Times New Roman" w:cs="Times New Roman"/>
                <w:i/>
                <w:iCs/>
              </w:rPr>
              <w:t xml:space="preserve">       </w:t>
            </w:r>
            <w:r w:rsidRPr="00833190">
              <w:rPr>
                <w:rFonts w:ascii="Times New Roman" w:hAnsi="Times New Roman" w:cs="Times New Roman"/>
                <w:i/>
                <w:iCs/>
              </w:rPr>
              <w:t>Обозначения:</w:t>
            </w:r>
            <w:r w:rsidRPr="00833190">
              <w:rPr>
                <w:rFonts w:ascii="Times New Roman" w:hAnsi="Times New Roman" w:cs="Times New Roman"/>
              </w:rPr>
              <w:t xml:space="preserve"> </w:t>
            </w:r>
            <w:r w:rsidRPr="00833190">
              <w:rPr>
                <w:rFonts w:ascii="Times New Roman" w:hAnsi="Times New Roman" w:cs="Times New Roman"/>
                <w:lang w:val="en-US"/>
              </w:rPr>
              <w:t>KRF</w:t>
            </w:r>
            <w:r w:rsidRPr="00833190">
              <w:rPr>
                <w:rFonts w:ascii="Times New Roman" w:hAnsi="Times New Roman" w:cs="Times New Roman"/>
              </w:rPr>
              <w:t xml:space="preserve"> – Капшагайское нересто – выростное хозяйство; </w:t>
            </w:r>
            <w:r w:rsidRPr="00833190">
              <w:rPr>
                <w:rFonts w:ascii="Times New Roman" w:hAnsi="Times New Roman" w:cs="Times New Roman"/>
                <w:lang w:val="en-US"/>
              </w:rPr>
              <w:t>KP</w:t>
            </w:r>
            <w:r w:rsidRPr="00833190">
              <w:rPr>
                <w:rFonts w:ascii="Times New Roman" w:hAnsi="Times New Roman" w:cs="Times New Roman"/>
              </w:rPr>
              <w:t xml:space="preserve"> – Казахская производственно – акклиматизационная станция (КазПАС); </w:t>
            </w:r>
            <w:r w:rsidRPr="00833190">
              <w:rPr>
                <w:rFonts w:ascii="Times New Roman" w:hAnsi="Times New Roman" w:cs="Times New Roman"/>
                <w:lang w:val="en-US"/>
              </w:rPr>
              <w:t>AP</w:t>
            </w:r>
            <w:r w:rsidRPr="00833190">
              <w:rPr>
                <w:rFonts w:ascii="Times New Roman" w:hAnsi="Times New Roman" w:cs="Times New Roman"/>
              </w:rPr>
              <w:t xml:space="preserve"> – Алматинское прудовое хозяйство ; </w:t>
            </w:r>
            <w:r w:rsidRPr="00833190">
              <w:rPr>
                <w:rFonts w:ascii="Times New Roman" w:hAnsi="Times New Roman" w:cs="Times New Roman"/>
                <w:lang w:val="en-US"/>
              </w:rPr>
              <w:t>K</w:t>
            </w:r>
            <w:r w:rsidRPr="00833190">
              <w:rPr>
                <w:rFonts w:ascii="Times New Roman" w:hAnsi="Times New Roman" w:cs="Times New Roman"/>
              </w:rPr>
              <w:t xml:space="preserve">29 – Водохранилище 29; </w:t>
            </w:r>
            <w:r w:rsidRPr="00833190">
              <w:rPr>
                <w:rFonts w:ascii="Times New Roman" w:hAnsi="Times New Roman" w:cs="Times New Roman"/>
                <w:lang w:val="en-US"/>
              </w:rPr>
              <w:t>K</w:t>
            </w:r>
            <w:r w:rsidRPr="00833190">
              <w:rPr>
                <w:rFonts w:ascii="Times New Roman" w:hAnsi="Times New Roman" w:cs="Times New Roman"/>
              </w:rPr>
              <w:t xml:space="preserve">32  - водохранилище 32 ; </w:t>
            </w:r>
            <w:r w:rsidRPr="00833190">
              <w:rPr>
                <w:rFonts w:ascii="Times New Roman" w:hAnsi="Times New Roman" w:cs="Times New Roman"/>
                <w:lang w:val="en-US"/>
              </w:rPr>
              <w:t>Aks</w:t>
            </w:r>
            <w:r w:rsidRPr="00833190">
              <w:rPr>
                <w:rFonts w:ascii="Times New Roman" w:hAnsi="Times New Roman" w:cs="Times New Roman"/>
              </w:rPr>
              <w:t xml:space="preserve"> – пруды на р.Аксенгир.</w:t>
            </w:r>
          </w:p>
        </w:tc>
      </w:tr>
    </w:tbl>
    <w:p w14:paraId="36735019" w14:textId="77777777" w:rsidR="00792A4B" w:rsidRPr="003C2C03" w:rsidRDefault="00792A4B" w:rsidP="00FC1A4D"/>
    <w:p w14:paraId="78C741F1" w14:textId="41CBB4BA" w:rsidR="00973ECE" w:rsidRDefault="00973ECE" w:rsidP="008B1DB3">
      <w:pPr>
        <w:ind w:firstLine="0"/>
        <w:rPr>
          <w:sz w:val="28"/>
          <w:szCs w:val="28"/>
          <w:lang w:val="kk-KZ"/>
        </w:rPr>
      </w:pPr>
      <w:r>
        <w:rPr>
          <w:sz w:val="28"/>
          <w:szCs w:val="28"/>
          <w:lang w:val="kk-KZ"/>
        </w:rPr>
        <w:lastRenderedPageBreak/>
        <w:t xml:space="preserve">В табл.58 расписана матрица </w:t>
      </w:r>
      <w:r w:rsidRPr="003C2C03">
        <w:rPr>
          <w:sz w:val="28"/>
          <w:szCs w:val="28"/>
        </w:rPr>
        <w:t>взаимной встречаемости видов рыб в исследованных водоемах</w:t>
      </w:r>
      <w:r>
        <w:rPr>
          <w:sz w:val="28"/>
          <w:szCs w:val="28"/>
          <w:lang w:val="kk-KZ"/>
        </w:rPr>
        <w:t>.</w:t>
      </w:r>
    </w:p>
    <w:p w14:paraId="08B2452D" w14:textId="77777777" w:rsidR="00973ECE" w:rsidRPr="00973ECE" w:rsidRDefault="00973ECE" w:rsidP="008B1DB3">
      <w:pPr>
        <w:ind w:firstLine="0"/>
        <w:rPr>
          <w:sz w:val="28"/>
          <w:szCs w:val="28"/>
          <w:lang w:val="kk-KZ"/>
        </w:rPr>
      </w:pPr>
    </w:p>
    <w:p w14:paraId="58E94AC7" w14:textId="06A7B8CF" w:rsidR="00792A4B" w:rsidRPr="003C2C03" w:rsidRDefault="00875051" w:rsidP="008B1DB3">
      <w:pPr>
        <w:ind w:firstLine="0"/>
        <w:rPr>
          <w:sz w:val="28"/>
          <w:szCs w:val="28"/>
        </w:rPr>
      </w:pPr>
      <w:r w:rsidRPr="00127D29">
        <w:rPr>
          <w:sz w:val="28"/>
          <w:szCs w:val="28"/>
        </w:rPr>
        <w:t>Таблица</w:t>
      </w:r>
      <w:r w:rsidR="00837742">
        <w:rPr>
          <w:sz w:val="28"/>
          <w:szCs w:val="28"/>
        </w:rPr>
        <w:t xml:space="preserve"> 5</w:t>
      </w:r>
      <w:r w:rsidR="00973ECE">
        <w:rPr>
          <w:sz w:val="28"/>
          <w:szCs w:val="28"/>
          <w:lang w:val="kk-KZ"/>
        </w:rPr>
        <w:t>8</w:t>
      </w:r>
      <w:r w:rsidRPr="003C2C03">
        <w:rPr>
          <w:sz w:val="28"/>
          <w:szCs w:val="28"/>
        </w:rPr>
        <w:t xml:space="preserve"> - Матрица взаимной встречаемости видов рыб в исследованных водоемах</w:t>
      </w:r>
    </w:p>
    <w:tbl>
      <w:tblPr>
        <w:tblStyle w:val="ae"/>
        <w:tblW w:w="0" w:type="auto"/>
        <w:tblLook w:val="04A0" w:firstRow="1" w:lastRow="0" w:firstColumn="1" w:lastColumn="0" w:noHBand="0" w:noVBand="1"/>
      </w:tblPr>
      <w:tblGrid>
        <w:gridCol w:w="1617"/>
        <w:gridCol w:w="59"/>
        <w:gridCol w:w="1085"/>
        <w:gridCol w:w="31"/>
        <w:gridCol w:w="225"/>
        <w:gridCol w:w="925"/>
        <w:gridCol w:w="14"/>
        <w:gridCol w:w="389"/>
        <w:gridCol w:w="664"/>
        <w:gridCol w:w="116"/>
        <w:gridCol w:w="516"/>
        <w:gridCol w:w="488"/>
        <w:gridCol w:w="67"/>
        <w:gridCol w:w="784"/>
        <w:gridCol w:w="266"/>
        <w:gridCol w:w="94"/>
        <w:gridCol w:w="985"/>
        <w:gridCol w:w="90"/>
        <w:gridCol w:w="7"/>
        <w:gridCol w:w="1206"/>
      </w:tblGrid>
      <w:tr w:rsidR="001E595C" w:rsidRPr="003C2C03" w14:paraId="3E1F63AF" w14:textId="77777777" w:rsidTr="00986676">
        <w:tc>
          <w:tcPr>
            <w:tcW w:w="1617" w:type="dxa"/>
          </w:tcPr>
          <w:p w14:paraId="724E00B9" w14:textId="28998A89" w:rsidR="001E595C" w:rsidRPr="003C2C03" w:rsidRDefault="00875051" w:rsidP="00FC1A4D">
            <w:pPr>
              <w:ind w:firstLine="0"/>
              <w:rPr>
                <w:rFonts w:ascii="Times New Roman" w:hAnsi="Times New Roman" w:cs="Times New Roman"/>
              </w:rPr>
            </w:pPr>
            <w:r w:rsidRPr="003C2C03">
              <w:rPr>
                <w:rFonts w:ascii="Times New Roman" w:hAnsi="Times New Roman" w:cs="Times New Roman"/>
              </w:rPr>
              <w:t>Виды рыб</w:t>
            </w:r>
          </w:p>
        </w:tc>
        <w:tc>
          <w:tcPr>
            <w:tcW w:w="1144" w:type="dxa"/>
            <w:gridSpan w:val="2"/>
          </w:tcPr>
          <w:p w14:paraId="357EB78A"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Cyprinus</w:t>
            </w:r>
          </w:p>
        </w:tc>
        <w:tc>
          <w:tcPr>
            <w:tcW w:w="1195" w:type="dxa"/>
            <w:gridSpan w:val="4"/>
          </w:tcPr>
          <w:p w14:paraId="5953E633"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Hypophth</w:t>
            </w:r>
          </w:p>
        </w:tc>
        <w:tc>
          <w:tcPr>
            <w:tcW w:w="1169" w:type="dxa"/>
            <w:gridSpan w:val="3"/>
          </w:tcPr>
          <w:p w14:paraId="02B30DCB"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Ctenopha</w:t>
            </w:r>
          </w:p>
        </w:tc>
        <w:tc>
          <w:tcPr>
            <w:tcW w:w="1004" w:type="dxa"/>
            <w:gridSpan w:val="2"/>
          </w:tcPr>
          <w:p w14:paraId="2A24E15D"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Sander</w:t>
            </w:r>
          </w:p>
        </w:tc>
        <w:tc>
          <w:tcPr>
            <w:tcW w:w="1117" w:type="dxa"/>
            <w:gridSpan w:val="3"/>
          </w:tcPr>
          <w:p w14:paraId="63E6849A"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Sargenta</w:t>
            </w:r>
          </w:p>
        </w:tc>
        <w:tc>
          <w:tcPr>
            <w:tcW w:w="1169" w:type="dxa"/>
            <w:gridSpan w:val="3"/>
          </w:tcPr>
          <w:p w14:paraId="1D79F44B"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Spseudak</w:t>
            </w:r>
          </w:p>
        </w:tc>
        <w:tc>
          <w:tcPr>
            <w:tcW w:w="1213" w:type="dxa"/>
            <w:gridSpan w:val="2"/>
          </w:tcPr>
          <w:p w14:paraId="6A9DADBF"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Diptychus</w:t>
            </w:r>
          </w:p>
        </w:tc>
      </w:tr>
      <w:tr w:rsidR="001E595C" w:rsidRPr="003C2C03" w14:paraId="51CB3404" w14:textId="77777777" w:rsidTr="00986676">
        <w:tc>
          <w:tcPr>
            <w:tcW w:w="1617" w:type="dxa"/>
          </w:tcPr>
          <w:p w14:paraId="55400E9C"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Cyprinus  </w:t>
            </w:r>
          </w:p>
        </w:tc>
        <w:tc>
          <w:tcPr>
            <w:tcW w:w="1144" w:type="dxa"/>
            <w:gridSpan w:val="2"/>
          </w:tcPr>
          <w:p w14:paraId="157D4EF1"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c>
          <w:tcPr>
            <w:tcW w:w="1195" w:type="dxa"/>
            <w:gridSpan w:val="4"/>
          </w:tcPr>
          <w:p w14:paraId="034A25FB" w14:textId="77777777" w:rsidR="001E595C" w:rsidRPr="003C2C03" w:rsidRDefault="001E595C" w:rsidP="00FC1A4D">
            <w:pPr>
              <w:ind w:firstLine="0"/>
              <w:rPr>
                <w:rFonts w:ascii="Times New Roman" w:hAnsi="Times New Roman" w:cs="Times New Roman"/>
              </w:rPr>
            </w:pPr>
          </w:p>
        </w:tc>
        <w:tc>
          <w:tcPr>
            <w:tcW w:w="1169" w:type="dxa"/>
            <w:gridSpan w:val="3"/>
          </w:tcPr>
          <w:p w14:paraId="4E9FCB06" w14:textId="77777777" w:rsidR="001E595C" w:rsidRPr="003C2C03" w:rsidRDefault="001E595C" w:rsidP="00FC1A4D">
            <w:pPr>
              <w:ind w:firstLine="0"/>
              <w:rPr>
                <w:rFonts w:ascii="Times New Roman" w:hAnsi="Times New Roman" w:cs="Times New Roman"/>
              </w:rPr>
            </w:pPr>
          </w:p>
        </w:tc>
        <w:tc>
          <w:tcPr>
            <w:tcW w:w="1004" w:type="dxa"/>
            <w:gridSpan w:val="2"/>
          </w:tcPr>
          <w:p w14:paraId="633C91E7" w14:textId="77777777" w:rsidR="001E595C" w:rsidRPr="003C2C03" w:rsidRDefault="001E595C" w:rsidP="00FC1A4D">
            <w:pPr>
              <w:ind w:firstLine="0"/>
              <w:rPr>
                <w:rFonts w:ascii="Times New Roman" w:hAnsi="Times New Roman" w:cs="Times New Roman"/>
              </w:rPr>
            </w:pPr>
          </w:p>
        </w:tc>
        <w:tc>
          <w:tcPr>
            <w:tcW w:w="1117" w:type="dxa"/>
            <w:gridSpan w:val="3"/>
          </w:tcPr>
          <w:p w14:paraId="25B62AE7" w14:textId="77777777" w:rsidR="001E595C" w:rsidRPr="003C2C03" w:rsidRDefault="001E595C" w:rsidP="00FC1A4D">
            <w:pPr>
              <w:ind w:firstLine="0"/>
              <w:rPr>
                <w:rFonts w:ascii="Times New Roman" w:hAnsi="Times New Roman" w:cs="Times New Roman"/>
              </w:rPr>
            </w:pPr>
          </w:p>
        </w:tc>
        <w:tc>
          <w:tcPr>
            <w:tcW w:w="1169" w:type="dxa"/>
            <w:gridSpan w:val="3"/>
          </w:tcPr>
          <w:p w14:paraId="5898AD8B" w14:textId="77777777" w:rsidR="001E595C" w:rsidRPr="003C2C03" w:rsidRDefault="001E595C" w:rsidP="00FC1A4D">
            <w:pPr>
              <w:ind w:firstLine="0"/>
              <w:rPr>
                <w:rFonts w:ascii="Times New Roman" w:hAnsi="Times New Roman" w:cs="Times New Roman"/>
              </w:rPr>
            </w:pPr>
          </w:p>
        </w:tc>
        <w:tc>
          <w:tcPr>
            <w:tcW w:w="1213" w:type="dxa"/>
            <w:gridSpan w:val="2"/>
          </w:tcPr>
          <w:p w14:paraId="74468E3A" w14:textId="77777777" w:rsidR="001E595C" w:rsidRPr="003C2C03" w:rsidRDefault="001E595C" w:rsidP="00FC1A4D">
            <w:pPr>
              <w:ind w:firstLine="0"/>
              <w:rPr>
                <w:rFonts w:ascii="Times New Roman" w:hAnsi="Times New Roman" w:cs="Times New Roman"/>
              </w:rPr>
            </w:pPr>
          </w:p>
        </w:tc>
      </w:tr>
      <w:tr w:rsidR="001E595C" w:rsidRPr="003C2C03" w14:paraId="5AD4FA7C" w14:textId="77777777" w:rsidTr="00986676">
        <w:tc>
          <w:tcPr>
            <w:tcW w:w="1617" w:type="dxa"/>
          </w:tcPr>
          <w:p w14:paraId="7B975B7C" w14:textId="20672B2D" w:rsidR="001E595C" w:rsidRPr="003C2C03" w:rsidRDefault="001E595C" w:rsidP="00875051">
            <w:pPr>
              <w:ind w:firstLine="0"/>
              <w:rPr>
                <w:rFonts w:ascii="Times New Roman" w:hAnsi="Times New Roman" w:cs="Times New Roman"/>
                <w:lang w:val="en-US"/>
              </w:rPr>
            </w:pPr>
            <w:r w:rsidRPr="003C2C03">
              <w:rPr>
                <w:rFonts w:ascii="Times New Roman" w:hAnsi="Times New Roman" w:cs="Times New Roman"/>
                <w:lang w:val="en-US"/>
              </w:rPr>
              <w:t>Hypophth</w:t>
            </w:r>
          </w:p>
        </w:tc>
        <w:tc>
          <w:tcPr>
            <w:tcW w:w="1144" w:type="dxa"/>
            <w:gridSpan w:val="2"/>
          </w:tcPr>
          <w:p w14:paraId="789DA2AC"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0.3452   </w:t>
            </w:r>
          </w:p>
        </w:tc>
        <w:tc>
          <w:tcPr>
            <w:tcW w:w="1195" w:type="dxa"/>
            <w:gridSpan w:val="4"/>
          </w:tcPr>
          <w:p w14:paraId="52769FC9"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c>
          <w:tcPr>
            <w:tcW w:w="1169" w:type="dxa"/>
            <w:gridSpan w:val="3"/>
          </w:tcPr>
          <w:p w14:paraId="2BDCD33D" w14:textId="77777777" w:rsidR="001E595C" w:rsidRPr="003C2C03" w:rsidRDefault="001E595C" w:rsidP="00FC1A4D">
            <w:pPr>
              <w:ind w:firstLine="0"/>
              <w:rPr>
                <w:rFonts w:ascii="Times New Roman" w:hAnsi="Times New Roman" w:cs="Times New Roman"/>
              </w:rPr>
            </w:pPr>
          </w:p>
        </w:tc>
        <w:tc>
          <w:tcPr>
            <w:tcW w:w="1004" w:type="dxa"/>
            <w:gridSpan w:val="2"/>
          </w:tcPr>
          <w:p w14:paraId="51A0903E" w14:textId="77777777" w:rsidR="001E595C" w:rsidRPr="003C2C03" w:rsidRDefault="001E595C" w:rsidP="00FC1A4D">
            <w:pPr>
              <w:ind w:firstLine="0"/>
              <w:rPr>
                <w:rFonts w:ascii="Times New Roman" w:hAnsi="Times New Roman" w:cs="Times New Roman"/>
              </w:rPr>
            </w:pPr>
          </w:p>
        </w:tc>
        <w:tc>
          <w:tcPr>
            <w:tcW w:w="1117" w:type="dxa"/>
            <w:gridSpan w:val="3"/>
          </w:tcPr>
          <w:p w14:paraId="17CA867F" w14:textId="77777777" w:rsidR="001E595C" w:rsidRPr="003C2C03" w:rsidRDefault="001E595C" w:rsidP="00FC1A4D">
            <w:pPr>
              <w:ind w:firstLine="0"/>
              <w:rPr>
                <w:rFonts w:ascii="Times New Roman" w:hAnsi="Times New Roman" w:cs="Times New Roman"/>
              </w:rPr>
            </w:pPr>
          </w:p>
        </w:tc>
        <w:tc>
          <w:tcPr>
            <w:tcW w:w="1169" w:type="dxa"/>
            <w:gridSpan w:val="3"/>
          </w:tcPr>
          <w:p w14:paraId="4F968629" w14:textId="77777777" w:rsidR="001E595C" w:rsidRPr="003C2C03" w:rsidRDefault="001E595C" w:rsidP="00FC1A4D">
            <w:pPr>
              <w:ind w:firstLine="0"/>
              <w:rPr>
                <w:rFonts w:ascii="Times New Roman" w:hAnsi="Times New Roman" w:cs="Times New Roman"/>
              </w:rPr>
            </w:pPr>
          </w:p>
        </w:tc>
        <w:tc>
          <w:tcPr>
            <w:tcW w:w="1213" w:type="dxa"/>
            <w:gridSpan w:val="2"/>
          </w:tcPr>
          <w:p w14:paraId="5CA5AC6F" w14:textId="77777777" w:rsidR="001E595C" w:rsidRPr="003C2C03" w:rsidRDefault="001E595C" w:rsidP="00FC1A4D">
            <w:pPr>
              <w:ind w:firstLine="0"/>
              <w:rPr>
                <w:rFonts w:ascii="Times New Roman" w:hAnsi="Times New Roman" w:cs="Times New Roman"/>
              </w:rPr>
            </w:pPr>
          </w:p>
        </w:tc>
      </w:tr>
      <w:tr w:rsidR="001E595C" w:rsidRPr="003C2C03" w14:paraId="76603411" w14:textId="77777777" w:rsidTr="00986676">
        <w:tc>
          <w:tcPr>
            <w:tcW w:w="1617" w:type="dxa"/>
          </w:tcPr>
          <w:p w14:paraId="379A50EC" w14:textId="30F01CF7" w:rsidR="001E595C" w:rsidRPr="003C2C03" w:rsidRDefault="001E595C" w:rsidP="00875051">
            <w:pPr>
              <w:ind w:firstLine="0"/>
              <w:rPr>
                <w:rFonts w:ascii="Times New Roman" w:hAnsi="Times New Roman" w:cs="Times New Roman"/>
                <w:lang w:val="en-US"/>
              </w:rPr>
            </w:pPr>
            <w:r w:rsidRPr="003C2C03">
              <w:rPr>
                <w:rFonts w:ascii="Times New Roman" w:hAnsi="Times New Roman" w:cs="Times New Roman"/>
                <w:lang w:val="en-US"/>
              </w:rPr>
              <w:t>Ctenopha</w:t>
            </w:r>
          </w:p>
        </w:tc>
        <w:tc>
          <w:tcPr>
            <w:tcW w:w="1144" w:type="dxa"/>
            <w:gridSpan w:val="2"/>
          </w:tcPr>
          <w:p w14:paraId="361F3A76"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0.4188   </w:t>
            </w:r>
          </w:p>
        </w:tc>
        <w:tc>
          <w:tcPr>
            <w:tcW w:w="1195" w:type="dxa"/>
            <w:gridSpan w:val="4"/>
          </w:tcPr>
          <w:p w14:paraId="67129AB4"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0.6708   </w:t>
            </w:r>
          </w:p>
        </w:tc>
        <w:tc>
          <w:tcPr>
            <w:tcW w:w="1169" w:type="dxa"/>
            <w:gridSpan w:val="3"/>
          </w:tcPr>
          <w:p w14:paraId="4FC5E36D"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c>
          <w:tcPr>
            <w:tcW w:w="1004" w:type="dxa"/>
            <w:gridSpan w:val="2"/>
          </w:tcPr>
          <w:p w14:paraId="75B2A5FC" w14:textId="77777777" w:rsidR="001E595C" w:rsidRPr="003C2C03" w:rsidRDefault="001E595C" w:rsidP="00FC1A4D">
            <w:pPr>
              <w:ind w:firstLine="0"/>
              <w:rPr>
                <w:rFonts w:ascii="Times New Roman" w:hAnsi="Times New Roman" w:cs="Times New Roman"/>
              </w:rPr>
            </w:pPr>
          </w:p>
        </w:tc>
        <w:tc>
          <w:tcPr>
            <w:tcW w:w="1117" w:type="dxa"/>
            <w:gridSpan w:val="3"/>
          </w:tcPr>
          <w:p w14:paraId="6196A922" w14:textId="77777777" w:rsidR="001E595C" w:rsidRPr="003C2C03" w:rsidRDefault="001E595C" w:rsidP="00FC1A4D">
            <w:pPr>
              <w:ind w:firstLine="0"/>
              <w:rPr>
                <w:rFonts w:ascii="Times New Roman" w:hAnsi="Times New Roman" w:cs="Times New Roman"/>
              </w:rPr>
            </w:pPr>
          </w:p>
        </w:tc>
        <w:tc>
          <w:tcPr>
            <w:tcW w:w="1169" w:type="dxa"/>
            <w:gridSpan w:val="3"/>
          </w:tcPr>
          <w:p w14:paraId="6BE36F77" w14:textId="77777777" w:rsidR="001E595C" w:rsidRPr="003C2C03" w:rsidRDefault="001E595C" w:rsidP="00FC1A4D">
            <w:pPr>
              <w:ind w:firstLine="0"/>
              <w:rPr>
                <w:rFonts w:ascii="Times New Roman" w:hAnsi="Times New Roman" w:cs="Times New Roman"/>
              </w:rPr>
            </w:pPr>
          </w:p>
        </w:tc>
        <w:tc>
          <w:tcPr>
            <w:tcW w:w="1213" w:type="dxa"/>
            <w:gridSpan w:val="2"/>
          </w:tcPr>
          <w:p w14:paraId="0F381A93" w14:textId="77777777" w:rsidR="001E595C" w:rsidRPr="003C2C03" w:rsidRDefault="001E595C" w:rsidP="00FC1A4D">
            <w:pPr>
              <w:ind w:firstLine="0"/>
              <w:rPr>
                <w:rFonts w:ascii="Times New Roman" w:hAnsi="Times New Roman" w:cs="Times New Roman"/>
              </w:rPr>
            </w:pPr>
          </w:p>
        </w:tc>
      </w:tr>
      <w:tr w:rsidR="001E595C" w:rsidRPr="003C2C03" w14:paraId="4DB0DE19" w14:textId="77777777" w:rsidTr="00986676">
        <w:tc>
          <w:tcPr>
            <w:tcW w:w="1617" w:type="dxa"/>
          </w:tcPr>
          <w:p w14:paraId="63BA78FE"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Sander</w:t>
            </w:r>
          </w:p>
        </w:tc>
        <w:tc>
          <w:tcPr>
            <w:tcW w:w="1144" w:type="dxa"/>
            <w:gridSpan w:val="2"/>
          </w:tcPr>
          <w:p w14:paraId="03C09C31" w14:textId="54C93F2B"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0.0194   </w:t>
            </w:r>
          </w:p>
        </w:tc>
        <w:tc>
          <w:tcPr>
            <w:tcW w:w="1195" w:type="dxa"/>
            <w:gridSpan w:val="4"/>
          </w:tcPr>
          <w:p w14:paraId="0F34B734"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0.4967   </w:t>
            </w:r>
          </w:p>
        </w:tc>
        <w:tc>
          <w:tcPr>
            <w:tcW w:w="1169" w:type="dxa"/>
            <w:gridSpan w:val="3"/>
          </w:tcPr>
          <w:p w14:paraId="74651097"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0.6550   </w:t>
            </w:r>
          </w:p>
        </w:tc>
        <w:tc>
          <w:tcPr>
            <w:tcW w:w="1004" w:type="dxa"/>
            <w:gridSpan w:val="2"/>
          </w:tcPr>
          <w:p w14:paraId="643A74BA"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c>
          <w:tcPr>
            <w:tcW w:w="1117" w:type="dxa"/>
            <w:gridSpan w:val="3"/>
          </w:tcPr>
          <w:p w14:paraId="319CF7C9" w14:textId="77777777" w:rsidR="001E595C" w:rsidRPr="003C2C03" w:rsidRDefault="001E595C" w:rsidP="00FC1A4D">
            <w:pPr>
              <w:ind w:firstLine="0"/>
              <w:rPr>
                <w:rFonts w:ascii="Times New Roman" w:hAnsi="Times New Roman" w:cs="Times New Roman"/>
              </w:rPr>
            </w:pPr>
          </w:p>
        </w:tc>
        <w:tc>
          <w:tcPr>
            <w:tcW w:w="1169" w:type="dxa"/>
            <w:gridSpan w:val="3"/>
          </w:tcPr>
          <w:p w14:paraId="6DDAA94B" w14:textId="77777777" w:rsidR="001E595C" w:rsidRPr="003C2C03" w:rsidRDefault="001E595C" w:rsidP="00FC1A4D">
            <w:pPr>
              <w:ind w:firstLine="0"/>
              <w:rPr>
                <w:rFonts w:ascii="Times New Roman" w:hAnsi="Times New Roman" w:cs="Times New Roman"/>
              </w:rPr>
            </w:pPr>
          </w:p>
        </w:tc>
        <w:tc>
          <w:tcPr>
            <w:tcW w:w="1213" w:type="dxa"/>
            <w:gridSpan w:val="2"/>
          </w:tcPr>
          <w:p w14:paraId="789D82D3" w14:textId="77777777" w:rsidR="001E595C" w:rsidRPr="003C2C03" w:rsidRDefault="001E595C" w:rsidP="00FC1A4D">
            <w:pPr>
              <w:ind w:firstLine="0"/>
              <w:rPr>
                <w:rFonts w:ascii="Times New Roman" w:hAnsi="Times New Roman" w:cs="Times New Roman"/>
              </w:rPr>
            </w:pPr>
          </w:p>
        </w:tc>
      </w:tr>
      <w:tr w:rsidR="001E595C" w:rsidRPr="003C2C03" w14:paraId="3D5A0EB0" w14:textId="77777777" w:rsidTr="00986676">
        <w:tc>
          <w:tcPr>
            <w:tcW w:w="1617" w:type="dxa"/>
          </w:tcPr>
          <w:p w14:paraId="15455241"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Sargentatus    </w:t>
            </w:r>
          </w:p>
        </w:tc>
        <w:tc>
          <w:tcPr>
            <w:tcW w:w="1144" w:type="dxa"/>
            <w:gridSpan w:val="2"/>
          </w:tcPr>
          <w:p w14:paraId="1F71540B"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0.1567  </w:t>
            </w:r>
          </w:p>
        </w:tc>
        <w:tc>
          <w:tcPr>
            <w:tcW w:w="1195" w:type="dxa"/>
            <w:gridSpan w:val="4"/>
          </w:tcPr>
          <w:p w14:paraId="59B1E7F6" w14:textId="3E1170FC"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0.8181  </w:t>
            </w:r>
          </w:p>
        </w:tc>
        <w:tc>
          <w:tcPr>
            <w:tcW w:w="1169" w:type="dxa"/>
            <w:gridSpan w:val="3"/>
          </w:tcPr>
          <w:p w14:paraId="191CAA87" w14:textId="3E2856AD"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0.5429  </w:t>
            </w:r>
          </w:p>
        </w:tc>
        <w:tc>
          <w:tcPr>
            <w:tcW w:w="1004" w:type="dxa"/>
            <w:gridSpan w:val="2"/>
          </w:tcPr>
          <w:p w14:paraId="7BC6AE91" w14:textId="434F915F"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0.5678   </w:t>
            </w:r>
          </w:p>
        </w:tc>
        <w:tc>
          <w:tcPr>
            <w:tcW w:w="1117" w:type="dxa"/>
            <w:gridSpan w:val="3"/>
          </w:tcPr>
          <w:p w14:paraId="1023F35B"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1.0000</w:t>
            </w:r>
          </w:p>
        </w:tc>
        <w:tc>
          <w:tcPr>
            <w:tcW w:w="1169" w:type="dxa"/>
            <w:gridSpan w:val="3"/>
          </w:tcPr>
          <w:p w14:paraId="4E3B9524" w14:textId="77777777" w:rsidR="001E595C" w:rsidRPr="003C2C03" w:rsidRDefault="001E595C" w:rsidP="00FC1A4D">
            <w:pPr>
              <w:ind w:firstLine="0"/>
              <w:rPr>
                <w:rFonts w:ascii="Times New Roman" w:hAnsi="Times New Roman" w:cs="Times New Roman"/>
              </w:rPr>
            </w:pPr>
          </w:p>
        </w:tc>
        <w:tc>
          <w:tcPr>
            <w:tcW w:w="1213" w:type="dxa"/>
            <w:gridSpan w:val="2"/>
          </w:tcPr>
          <w:p w14:paraId="5ED570ED" w14:textId="77777777" w:rsidR="001E595C" w:rsidRPr="003C2C03" w:rsidRDefault="001E595C" w:rsidP="00FC1A4D">
            <w:pPr>
              <w:ind w:firstLine="0"/>
              <w:rPr>
                <w:rFonts w:ascii="Times New Roman" w:hAnsi="Times New Roman" w:cs="Times New Roman"/>
              </w:rPr>
            </w:pPr>
          </w:p>
        </w:tc>
      </w:tr>
      <w:tr w:rsidR="001E595C" w:rsidRPr="003C2C03" w14:paraId="7F439F9E" w14:textId="77777777" w:rsidTr="00986676">
        <w:tc>
          <w:tcPr>
            <w:tcW w:w="1617" w:type="dxa"/>
          </w:tcPr>
          <w:p w14:paraId="42F24091" w14:textId="0693EB61" w:rsidR="001E595C" w:rsidRPr="003C2C03" w:rsidRDefault="001E595C" w:rsidP="00875051">
            <w:pPr>
              <w:ind w:firstLine="0"/>
              <w:rPr>
                <w:rFonts w:ascii="Times New Roman" w:hAnsi="Times New Roman" w:cs="Times New Roman"/>
                <w:lang w:val="en-US"/>
              </w:rPr>
            </w:pPr>
            <w:r w:rsidRPr="003C2C03">
              <w:rPr>
                <w:rFonts w:ascii="Times New Roman" w:hAnsi="Times New Roman" w:cs="Times New Roman"/>
                <w:lang w:val="en-US"/>
              </w:rPr>
              <w:t>Spseudak</w:t>
            </w:r>
          </w:p>
        </w:tc>
        <w:tc>
          <w:tcPr>
            <w:tcW w:w="1144" w:type="dxa"/>
            <w:gridSpan w:val="2"/>
          </w:tcPr>
          <w:p w14:paraId="62A3D137"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0.3859  </w:t>
            </w:r>
          </w:p>
        </w:tc>
        <w:tc>
          <w:tcPr>
            <w:tcW w:w="1195" w:type="dxa"/>
            <w:gridSpan w:val="4"/>
          </w:tcPr>
          <w:p w14:paraId="419E2351" w14:textId="5190E0EB"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0.7311  </w:t>
            </w:r>
          </w:p>
        </w:tc>
        <w:tc>
          <w:tcPr>
            <w:tcW w:w="1169" w:type="dxa"/>
            <w:gridSpan w:val="3"/>
          </w:tcPr>
          <w:p w14:paraId="6ABDA953" w14:textId="2C92109A"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0.3745  </w:t>
            </w:r>
          </w:p>
        </w:tc>
        <w:tc>
          <w:tcPr>
            <w:tcW w:w="1004" w:type="dxa"/>
            <w:gridSpan w:val="2"/>
          </w:tcPr>
          <w:p w14:paraId="0915B943" w14:textId="14A61A6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0.5045   </w:t>
            </w:r>
          </w:p>
        </w:tc>
        <w:tc>
          <w:tcPr>
            <w:tcW w:w="1117" w:type="dxa"/>
            <w:gridSpan w:val="3"/>
          </w:tcPr>
          <w:p w14:paraId="2170E63B"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0.9332   </w:t>
            </w:r>
          </w:p>
        </w:tc>
        <w:tc>
          <w:tcPr>
            <w:tcW w:w="1169" w:type="dxa"/>
            <w:gridSpan w:val="3"/>
          </w:tcPr>
          <w:p w14:paraId="033D2354"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c>
          <w:tcPr>
            <w:tcW w:w="1213" w:type="dxa"/>
            <w:gridSpan w:val="2"/>
          </w:tcPr>
          <w:p w14:paraId="5B810257" w14:textId="77777777" w:rsidR="001E595C" w:rsidRPr="003C2C03" w:rsidRDefault="001E595C" w:rsidP="00FC1A4D">
            <w:pPr>
              <w:ind w:firstLine="0"/>
              <w:rPr>
                <w:rFonts w:ascii="Times New Roman" w:hAnsi="Times New Roman" w:cs="Times New Roman"/>
              </w:rPr>
            </w:pPr>
          </w:p>
        </w:tc>
      </w:tr>
      <w:tr w:rsidR="001E595C" w:rsidRPr="003C2C03" w14:paraId="7EBA46AA" w14:textId="77777777" w:rsidTr="00986676">
        <w:tc>
          <w:tcPr>
            <w:tcW w:w="1617" w:type="dxa"/>
          </w:tcPr>
          <w:p w14:paraId="604F6356"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Diptychus  </w:t>
            </w:r>
          </w:p>
        </w:tc>
        <w:tc>
          <w:tcPr>
            <w:tcW w:w="1144" w:type="dxa"/>
            <w:gridSpan w:val="2"/>
          </w:tcPr>
          <w:p w14:paraId="60A2CCA8"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0.0356  </w:t>
            </w:r>
          </w:p>
        </w:tc>
        <w:tc>
          <w:tcPr>
            <w:tcW w:w="1195" w:type="dxa"/>
            <w:gridSpan w:val="4"/>
          </w:tcPr>
          <w:p w14:paraId="609230E1" w14:textId="6A68CD1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0.3903  </w:t>
            </w:r>
          </w:p>
        </w:tc>
        <w:tc>
          <w:tcPr>
            <w:tcW w:w="1169" w:type="dxa"/>
            <w:gridSpan w:val="3"/>
          </w:tcPr>
          <w:p w14:paraId="636A1E7F" w14:textId="7A93B10B"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0.6412  </w:t>
            </w:r>
          </w:p>
        </w:tc>
        <w:tc>
          <w:tcPr>
            <w:tcW w:w="1004" w:type="dxa"/>
            <w:gridSpan w:val="2"/>
          </w:tcPr>
          <w:p w14:paraId="7920EA84" w14:textId="4B3D95BC"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0.9070   </w:t>
            </w:r>
          </w:p>
        </w:tc>
        <w:tc>
          <w:tcPr>
            <w:tcW w:w="1117" w:type="dxa"/>
            <w:gridSpan w:val="3"/>
          </w:tcPr>
          <w:p w14:paraId="7ED1B7DF"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0.6022   </w:t>
            </w:r>
          </w:p>
        </w:tc>
        <w:tc>
          <w:tcPr>
            <w:tcW w:w="1169" w:type="dxa"/>
            <w:gridSpan w:val="3"/>
          </w:tcPr>
          <w:p w14:paraId="4E87D1D5"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0.4331   </w:t>
            </w:r>
          </w:p>
        </w:tc>
        <w:tc>
          <w:tcPr>
            <w:tcW w:w="1213" w:type="dxa"/>
            <w:gridSpan w:val="2"/>
          </w:tcPr>
          <w:p w14:paraId="4B89C0E7"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1.0000</w:t>
            </w:r>
          </w:p>
        </w:tc>
      </w:tr>
      <w:tr w:rsidR="001E595C" w:rsidRPr="003C2C03" w14:paraId="33E85DEF" w14:textId="77777777" w:rsidTr="00986676">
        <w:tc>
          <w:tcPr>
            <w:tcW w:w="1617" w:type="dxa"/>
          </w:tcPr>
          <w:p w14:paraId="4B35E56A"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Tdorsalis</w:t>
            </w:r>
          </w:p>
        </w:tc>
        <w:tc>
          <w:tcPr>
            <w:tcW w:w="1144" w:type="dxa"/>
            <w:gridSpan w:val="2"/>
          </w:tcPr>
          <w:p w14:paraId="6DAEDE82" w14:textId="7777777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0.3778   </w:t>
            </w:r>
          </w:p>
        </w:tc>
        <w:tc>
          <w:tcPr>
            <w:tcW w:w="1195" w:type="dxa"/>
            <w:gridSpan w:val="4"/>
          </w:tcPr>
          <w:p w14:paraId="689B1A9C"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0.3256   </w:t>
            </w:r>
          </w:p>
        </w:tc>
        <w:tc>
          <w:tcPr>
            <w:tcW w:w="1169" w:type="dxa"/>
            <w:gridSpan w:val="3"/>
          </w:tcPr>
          <w:p w14:paraId="2158B667"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0.1644   </w:t>
            </w:r>
          </w:p>
        </w:tc>
        <w:tc>
          <w:tcPr>
            <w:tcW w:w="1004" w:type="dxa"/>
            <w:gridSpan w:val="2"/>
          </w:tcPr>
          <w:p w14:paraId="635A5E30" w14:textId="77777777"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0.0474  </w:t>
            </w:r>
          </w:p>
        </w:tc>
        <w:tc>
          <w:tcPr>
            <w:tcW w:w="1117" w:type="dxa"/>
            <w:gridSpan w:val="3"/>
          </w:tcPr>
          <w:p w14:paraId="1CDC504D" w14:textId="3DF2341D" w:rsidR="001E595C" w:rsidRPr="002E3D80" w:rsidRDefault="001E595C" w:rsidP="00FC1A4D">
            <w:pPr>
              <w:ind w:firstLine="0"/>
              <w:rPr>
                <w:rFonts w:ascii="Times New Roman" w:hAnsi="Times New Roman" w:cs="Times New Roman"/>
              </w:rPr>
            </w:pPr>
            <w:r w:rsidRPr="002E3D80">
              <w:rPr>
                <w:rFonts w:ascii="Times New Roman" w:hAnsi="Times New Roman" w:cs="Times New Roman"/>
                <w:lang w:val="en-US"/>
              </w:rPr>
              <w:t xml:space="preserve">0.3918  </w:t>
            </w:r>
          </w:p>
        </w:tc>
        <w:tc>
          <w:tcPr>
            <w:tcW w:w="1169" w:type="dxa"/>
            <w:gridSpan w:val="3"/>
          </w:tcPr>
          <w:p w14:paraId="4B014CEC" w14:textId="2DE859FC"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 xml:space="preserve">0.0799  </w:t>
            </w:r>
          </w:p>
        </w:tc>
        <w:tc>
          <w:tcPr>
            <w:tcW w:w="1213" w:type="dxa"/>
            <w:gridSpan w:val="2"/>
          </w:tcPr>
          <w:p w14:paraId="0BF0E75C" w14:textId="45D0EEB7" w:rsidR="001E595C" w:rsidRPr="003C2C03" w:rsidRDefault="001E595C" w:rsidP="00FC1A4D">
            <w:pPr>
              <w:ind w:firstLine="0"/>
              <w:rPr>
                <w:rFonts w:ascii="Times New Roman" w:hAnsi="Times New Roman" w:cs="Times New Roman"/>
              </w:rPr>
            </w:pPr>
            <w:r w:rsidRPr="003C2C03">
              <w:rPr>
                <w:rFonts w:ascii="Times New Roman" w:hAnsi="Times New Roman" w:cs="Times New Roman"/>
                <w:lang w:val="en-US"/>
              </w:rPr>
              <w:t>0.3557</w:t>
            </w:r>
          </w:p>
        </w:tc>
      </w:tr>
      <w:tr w:rsidR="001E595C" w:rsidRPr="003C2C03" w14:paraId="7C7A64BF" w14:textId="77777777" w:rsidTr="00986676">
        <w:tc>
          <w:tcPr>
            <w:tcW w:w="1617" w:type="dxa"/>
          </w:tcPr>
          <w:p w14:paraId="7468656D"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Tstrauchii</w:t>
            </w:r>
          </w:p>
        </w:tc>
        <w:tc>
          <w:tcPr>
            <w:tcW w:w="1144" w:type="dxa"/>
            <w:gridSpan w:val="2"/>
          </w:tcPr>
          <w:p w14:paraId="6407EB00"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0.2527  </w:t>
            </w:r>
          </w:p>
        </w:tc>
        <w:tc>
          <w:tcPr>
            <w:tcW w:w="1195" w:type="dxa"/>
            <w:gridSpan w:val="4"/>
          </w:tcPr>
          <w:p w14:paraId="1ECF4820" w14:textId="2AB7DB67" w:rsidR="001E595C" w:rsidRPr="002E3D80" w:rsidRDefault="001E595C" w:rsidP="00FC1A4D">
            <w:pPr>
              <w:ind w:firstLine="0"/>
              <w:rPr>
                <w:rFonts w:ascii="Times New Roman" w:hAnsi="Times New Roman" w:cs="Times New Roman"/>
                <w:lang w:val="en-US"/>
              </w:rPr>
            </w:pPr>
            <w:r w:rsidRPr="002E3D80">
              <w:rPr>
                <w:rFonts w:ascii="Times New Roman" w:hAnsi="Times New Roman" w:cs="Times New Roman"/>
                <w:lang w:val="en-US"/>
              </w:rPr>
              <w:t xml:space="preserve">0.3843  </w:t>
            </w:r>
          </w:p>
        </w:tc>
        <w:tc>
          <w:tcPr>
            <w:tcW w:w="1169" w:type="dxa"/>
            <w:gridSpan w:val="3"/>
          </w:tcPr>
          <w:p w14:paraId="110EC766" w14:textId="0EFBEFAE" w:rsidR="001E595C" w:rsidRPr="002E3D80" w:rsidRDefault="001E595C" w:rsidP="00FC1A4D">
            <w:pPr>
              <w:ind w:firstLine="0"/>
              <w:rPr>
                <w:rFonts w:ascii="Times New Roman" w:hAnsi="Times New Roman" w:cs="Times New Roman"/>
                <w:lang w:val="en-US"/>
              </w:rPr>
            </w:pPr>
            <w:r w:rsidRPr="002E3D80">
              <w:rPr>
                <w:rFonts w:ascii="Times New Roman" w:hAnsi="Times New Roman" w:cs="Times New Roman"/>
                <w:lang w:val="en-US"/>
              </w:rPr>
              <w:t xml:space="preserve">0.7516  </w:t>
            </w:r>
          </w:p>
        </w:tc>
        <w:tc>
          <w:tcPr>
            <w:tcW w:w="1004" w:type="dxa"/>
            <w:gridSpan w:val="2"/>
          </w:tcPr>
          <w:p w14:paraId="7F044A60" w14:textId="331F1A38" w:rsidR="001E595C" w:rsidRPr="002E3D80" w:rsidRDefault="001E595C" w:rsidP="00FC1A4D">
            <w:pPr>
              <w:ind w:firstLine="0"/>
              <w:rPr>
                <w:rFonts w:ascii="Times New Roman" w:hAnsi="Times New Roman" w:cs="Times New Roman"/>
                <w:lang w:val="en-US"/>
              </w:rPr>
            </w:pPr>
            <w:r w:rsidRPr="002E3D80">
              <w:rPr>
                <w:rFonts w:ascii="Times New Roman" w:hAnsi="Times New Roman" w:cs="Times New Roman"/>
                <w:lang w:val="en-US"/>
              </w:rPr>
              <w:t xml:space="preserve">0.5593   </w:t>
            </w:r>
          </w:p>
        </w:tc>
        <w:tc>
          <w:tcPr>
            <w:tcW w:w="1117" w:type="dxa"/>
            <w:gridSpan w:val="3"/>
          </w:tcPr>
          <w:p w14:paraId="62A63929" w14:textId="77777777" w:rsidR="001E595C" w:rsidRPr="002E3D80" w:rsidRDefault="001E595C" w:rsidP="00FC1A4D">
            <w:pPr>
              <w:ind w:firstLine="0"/>
              <w:rPr>
                <w:rFonts w:ascii="Times New Roman" w:hAnsi="Times New Roman" w:cs="Times New Roman"/>
                <w:lang w:val="en-US"/>
              </w:rPr>
            </w:pPr>
            <w:r w:rsidRPr="002E3D80">
              <w:rPr>
                <w:rFonts w:ascii="Times New Roman" w:hAnsi="Times New Roman" w:cs="Times New Roman"/>
                <w:lang w:val="en-US"/>
              </w:rPr>
              <w:t xml:space="preserve">0.5988   </w:t>
            </w:r>
          </w:p>
        </w:tc>
        <w:tc>
          <w:tcPr>
            <w:tcW w:w="1169" w:type="dxa"/>
            <w:gridSpan w:val="3"/>
          </w:tcPr>
          <w:p w14:paraId="1DEBD681"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0.5846   </w:t>
            </w:r>
          </w:p>
        </w:tc>
        <w:tc>
          <w:tcPr>
            <w:tcW w:w="1213" w:type="dxa"/>
            <w:gridSpan w:val="2"/>
          </w:tcPr>
          <w:p w14:paraId="7B90C8F5"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0.5830</w:t>
            </w:r>
          </w:p>
        </w:tc>
      </w:tr>
      <w:tr w:rsidR="001E595C" w:rsidRPr="003C2C03" w14:paraId="2677B79D" w14:textId="77777777" w:rsidTr="00986676">
        <w:tc>
          <w:tcPr>
            <w:tcW w:w="1617" w:type="dxa"/>
          </w:tcPr>
          <w:p w14:paraId="7E77FC6D"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Perca</w:t>
            </w:r>
          </w:p>
        </w:tc>
        <w:tc>
          <w:tcPr>
            <w:tcW w:w="1144" w:type="dxa"/>
            <w:gridSpan w:val="2"/>
          </w:tcPr>
          <w:p w14:paraId="5C1BEA57"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0.3223  </w:t>
            </w:r>
          </w:p>
        </w:tc>
        <w:tc>
          <w:tcPr>
            <w:tcW w:w="1195" w:type="dxa"/>
            <w:gridSpan w:val="4"/>
          </w:tcPr>
          <w:p w14:paraId="35F9F87A" w14:textId="30042979"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0.6069  </w:t>
            </w:r>
          </w:p>
        </w:tc>
        <w:tc>
          <w:tcPr>
            <w:tcW w:w="1169" w:type="dxa"/>
            <w:gridSpan w:val="3"/>
          </w:tcPr>
          <w:p w14:paraId="51BE373D" w14:textId="7226A346"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0.2718  </w:t>
            </w:r>
          </w:p>
        </w:tc>
        <w:tc>
          <w:tcPr>
            <w:tcW w:w="1004" w:type="dxa"/>
            <w:gridSpan w:val="2"/>
          </w:tcPr>
          <w:p w14:paraId="0959ED9D" w14:textId="4F52B60E"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0.3313   </w:t>
            </w:r>
          </w:p>
        </w:tc>
        <w:tc>
          <w:tcPr>
            <w:tcW w:w="1117" w:type="dxa"/>
            <w:gridSpan w:val="3"/>
          </w:tcPr>
          <w:p w14:paraId="59FD5A54"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0.5871   </w:t>
            </w:r>
          </w:p>
        </w:tc>
        <w:tc>
          <w:tcPr>
            <w:tcW w:w="1169" w:type="dxa"/>
            <w:gridSpan w:val="3"/>
          </w:tcPr>
          <w:p w14:paraId="677F2E7E"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 xml:space="preserve">0.8060   </w:t>
            </w:r>
          </w:p>
        </w:tc>
        <w:tc>
          <w:tcPr>
            <w:tcW w:w="1213" w:type="dxa"/>
            <w:gridSpan w:val="2"/>
          </w:tcPr>
          <w:p w14:paraId="152779C8" w14:textId="77777777" w:rsidR="001E595C" w:rsidRPr="003C2C03" w:rsidRDefault="001E595C" w:rsidP="00FC1A4D">
            <w:pPr>
              <w:ind w:firstLine="0"/>
              <w:rPr>
                <w:rFonts w:ascii="Times New Roman" w:hAnsi="Times New Roman" w:cs="Times New Roman"/>
                <w:lang w:val="en-US"/>
              </w:rPr>
            </w:pPr>
            <w:r w:rsidRPr="003C2C03">
              <w:rPr>
                <w:rFonts w:ascii="Times New Roman" w:hAnsi="Times New Roman" w:cs="Times New Roman"/>
                <w:lang w:val="en-US"/>
              </w:rPr>
              <w:t>0.0468</w:t>
            </w:r>
          </w:p>
        </w:tc>
      </w:tr>
      <w:tr w:rsidR="001E595C" w:rsidRPr="003C2C03" w14:paraId="5BBDD0E6" w14:textId="77777777" w:rsidTr="00986676">
        <w:tc>
          <w:tcPr>
            <w:tcW w:w="1617" w:type="dxa"/>
          </w:tcPr>
          <w:p w14:paraId="59CBC039" w14:textId="37A89793" w:rsidR="001E595C"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Carassius  </w:t>
            </w:r>
          </w:p>
        </w:tc>
        <w:tc>
          <w:tcPr>
            <w:tcW w:w="1144" w:type="dxa"/>
            <w:gridSpan w:val="2"/>
          </w:tcPr>
          <w:p w14:paraId="789A41C4" w14:textId="61F0EF77"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0.7385   </w:t>
            </w:r>
          </w:p>
        </w:tc>
        <w:tc>
          <w:tcPr>
            <w:tcW w:w="1195" w:type="dxa"/>
            <w:gridSpan w:val="4"/>
          </w:tcPr>
          <w:p w14:paraId="50D9EE18" w14:textId="2D30A17F"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0.3953   </w:t>
            </w:r>
          </w:p>
        </w:tc>
        <w:tc>
          <w:tcPr>
            <w:tcW w:w="1169" w:type="dxa"/>
            <w:gridSpan w:val="3"/>
          </w:tcPr>
          <w:p w14:paraId="538FEC27" w14:textId="1B434884"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0.2881   </w:t>
            </w:r>
          </w:p>
        </w:tc>
        <w:tc>
          <w:tcPr>
            <w:tcW w:w="1004" w:type="dxa"/>
            <w:gridSpan w:val="2"/>
          </w:tcPr>
          <w:p w14:paraId="5363816A" w14:textId="75EEC753"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0.4229   </w:t>
            </w:r>
          </w:p>
        </w:tc>
        <w:tc>
          <w:tcPr>
            <w:tcW w:w="1117" w:type="dxa"/>
            <w:gridSpan w:val="3"/>
          </w:tcPr>
          <w:p w14:paraId="2B6892E8" w14:textId="11FD86C7"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0.0000   </w:t>
            </w:r>
          </w:p>
        </w:tc>
        <w:tc>
          <w:tcPr>
            <w:tcW w:w="1169" w:type="dxa"/>
            <w:gridSpan w:val="3"/>
          </w:tcPr>
          <w:p w14:paraId="65D88820" w14:textId="4DFF047A"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0.1630  </w:t>
            </w:r>
          </w:p>
        </w:tc>
        <w:tc>
          <w:tcPr>
            <w:tcW w:w="1213" w:type="dxa"/>
            <w:gridSpan w:val="2"/>
          </w:tcPr>
          <w:p w14:paraId="3EEB1628" w14:textId="7B62B7F8"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0.3023</w:t>
            </w:r>
          </w:p>
        </w:tc>
      </w:tr>
      <w:tr w:rsidR="001E595C" w:rsidRPr="003C2C03" w14:paraId="1BC01A83" w14:textId="77777777" w:rsidTr="00986676">
        <w:tc>
          <w:tcPr>
            <w:tcW w:w="1617" w:type="dxa"/>
          </w:tcPr>
          <w:p w14:paraId="1C03F5A0" w14:textId="08AF190B" w:rsidR="001E595C"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Abramis</w:t>
            </w:r>
          </w:p>
        </w:tc>
        <w:tc>
          <w:tcPr>
            <w:tcW w:w="1144" w:type="dxa"/>
            <w:gridSpan w:val="2"/>
          </w:tcPr>
          <w:p w14:paraId="5EF2CE72" w14:textId="5DB04600"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0.1406   </w:t>
            </w:r>
          </w:p>
        </w:tc>
        <w:tc>
          <w:tcPr>
            <w:tcW w:w="1195" w:type="dxa"/>
            <w:gridSpan w:val="4"/>
          </w:tcPr>
          <w:p w14:paraId="23E6C4A8" w14:textId="285BC187"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0.4629   </w:t>
            </w:r>
          </w:p>
        </w:tc>
        <w:tc>
          <w:tcPr>
            <w:tcW w:w="1169" w:type="dxa"/>
            <w:gridSpan w:val="3"/>
          </w:tcPr>
          <w:p w14:paraId="67132151" w14:textId="309D64F5"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0.8770   </w:t>
            </w:r>
          </w:p>
        </w:tc>
        <w:tc>
          <w:tcPr>
            <w:tcW w:w="1004" w:type="dxa"/>
            <w:gridSpan w:val="2"/>
          </w:tcPr>
          <w:p w14:paraId="63F21AC8" w14:textId="5C490BAB"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0.6876  </w:t>
            </w:r>
          </w:p>
        </w:tc>
        <w:tc>
          <w:tcPr>
            <w:tcW w:w="1117" w:type="dxa"/>
            <w:gridSpan w:val="3"/>
          </w:tcPr>
          <w:p w14:paraId="59FA5C3F" w14:textId="412B14D0"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0.3691  </w:t>
            </w:r>
          </w:p>
        </w:tc>
        <w:tc>
          <w:tcPr>
            <w:tcW w:w="1169" w:type="dxa"/>
            <w:gridSpan w:val="3"/>
          </w:tcPr>
          <w:p w14:paraId="74B1C4CF" w14:textId="5E88CCF1"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0.3567  </w:t>
            </w:r>
          </w:p>
        </w:tc>
        <w:tc>
          <w:tcPr>
            <w:tcW w:w="1213" w:type="dxa"/>
            <w:gridSpan w:val="2"/>
          </w:tcPr>
          <w:p w14:paraId="62D836ED" w14:textId="1538AEF7"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0.5403</w:t>
            </w:r>
          </w:p>
        </w:tc>
      </w:tr>
      <w:tr w:rsidR="001E595C" w:rsidRPr="003C2C03" w14:paraId="1610BAD5" w14:textId="77777777" w:rsidTr="00986676">
        <w:tc>
          <w:tcPr>
            <w:tcW w:w="1617" w:type="dxa"/>
          </w:tcPr>
          <w:p w14:paraId="33C5C318" w14:textId="22FBF02A" w:rsidR="001E595C"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Rutilus   </w:t>
            </w:r>
          </w:p>
        </w:tc>
        <w:tc>
          <w:tcPr>
            <w:tcW w:w="1144" w:type="dxa"/>
            <w:gridSpan w:val="2"/>
          </w:tcPr>
          <w:p w14:paraId="44DA4FB4" w14:textId="0BF4E61A"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0.4387   </w:t>
            </w:r>
          </w:p>
        </w:tc>
        <w:tc>
          <w:tcPr>
            <w:tcW w:w="1195" w:type="dxa"/>
            <w:gridSpan w:val="4"/>
          </w:tcPr>
          <w:p w14:paraId="06307A05" w14:textId="4967D20B"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0.0534   </w:t>
            </w:r>
          </w:p>
        </w:tc>
        <w:tc>
          <w:tcPr>
            <w:tcW w:w="1169" w:type="dxa"/>
            <w:gridSpan w:val="3"/>
          </w:tcPr>
          <w:p w14:paraId="0CC5CC30" w14:textId="3BAE5865"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0.5991   </w:t>
            </w:r>
          </w:p>
        </w:tc>
        <w:tc>
          <w:tcPr>
            <w:tcW w:w="1004" w:type="dxa"/>
            <w:gridSpan w:val="2"/>
          </w:tcPr>
          <w:p w14:paraId="1B371406" w14:textId="3D056A17"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0.6430   </w:t>
            </w:r>
          </w:p>
        </w:tc>
        <w:tc>
          <w:tcPr>
            <w:tcW w:w="1117" w:type="dxa"/>
            <w:gridSpan w:val="3"/>
          </w:tcPr>
          <w:p w14:paraId="2B07E1B4" w14:textId="01D9EFFC"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0.0091   </w:t>
            </w:r>
          </w:p>
        </w:tc>
        <w:tc>
          <w:tcPr>
            <w:tcW w:w="1169" w:type="dxa"/>
            <w:gridSpan w:val="3"/>
          </w:tcPr>
          <w:p w14:paraId="686A80B8" w14:textId="1B763481"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0.2459  </w:t>
            </w:r>
          </w:p>
        </w:tc>
        <w:tc>
          <w:tcPr>
            <w:tcW w:w="1213" w:type="dxa"/>
            <w:gridSpan w:val="2"/>
          </w:tcPr>
          <w:p w14:paraId="58D8F3E0" w14:textId="3A9CF599"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0.7283</w:t>
            </w:r>
          </w:p>
        </w:tc>
      </w:tr>
      <w:tr w:rsidR="001E595C" w:rsidRPr="003C2C03" w14:paraId="0A6FDC5B" w14:textId="77777777" w:rsidTr="00986676">
        <w:tc>
          <w:tcPr>
            <w:tcW w:w="1617" w:type="dxa"/>
          </w:tcPr>
          <w:p w14:paraId="1ADC4AC8" w14:textId="0FD83626" w:rsidR="001E595C"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Abbottina</w:t>
            </w:r>
          </w:p>
        </w:tc>
        <w:tc>
          <w:tcPr>
            <w:tcW w:w="1144" w:type="dxa"/>
            <w:gridSpan w:val="2"/>
          </w:tcPr>
          <w:p w14:paraId="102DA67D" w14:textId="478933DB"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0.0722   </w:t>
            </w:r>
          </w:p>
        </w:tc>
        <w:tc>
          <w:tcPr>
            <w:tcW w:w="1195" w:type="dxa"/>
            <w:gridSpan w:val="4"/>
          </w:tcPr>
          <w:p w14:paraId="4258B5FE" w14:textId="126B7E1F"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0.6937   </w:t>
            </w:r>
          </w:p>
        </w:tc>
        <w:tc>
          <w:tcPr>
            <w:tcW w:w="1169" w:type="dxa"/>
            <w:gridSpan w:val="3"/>
          </w:tcPr>
          <w:p w14:paraId="604AAE08" w14:textId="28ECA410"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0.8230   </w:t>
            </w:r>
          </w:p>
        </w:tc>
        <w:tc>
          <w:tcPr>
            <w:tcW w:w="1004" w:type="dxa"/>
            <w:gridSpan w:val="2"/>
          </w:tcPr>
          <w:p w14:paraId="2C03642A" w14:textId="5EE40DFA"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0.7918  </w:t>
            </w:r>
          </w:p>
        </w:tc>
        <w:tc>
          <w:tcPr>
            <w:tcW w:w="1117" w:type="dxa"/>
            <w:gridSpan w:val="3"/>
          </w:tcPr>
          <w:p w14:paraId="19267162" w14:textId="2CCA528B"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0.7318  </w:t>
            </w:r>
          </w:p>
        </w:tc>
        <w:tc>
          <w:tcPr>
            <w:tcW w:w="1169" w:type="dxa"/>
            <w:gridSpan w:val="3"/>
          </w:tcPr>
          <w:p w14:paraId="72D87312" w14:textId="62FA0D98"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0.7384  </w:t>
            </w:r>
          </w:p>
        </w:tc>
        <w:tc>
          <w:tcPr>
            <w:tcW w:w="1213" w:type="dxa"/>
            <w:gridSpan w:val="2"/>
          </w:tcPr>
          <w:p w14:paraId="74C37BC3" w14:textId="3286CD71"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0.6603</w:t>
            </w:r>
          </w:p>
        </w:tc>
      </w:tr>
      <w:tr w:rsidR="001E595C" w:rsidRPr="003C2C03" w14:paraId="37638397" w14:textId="77777777" w:rsidTr="00986676">
        <w:tc>
          <w:tcPr>
            <w:tcW w:w="1617" w:type="dxa"/>
          </w:tcPr>
          <w:p w14:paraId="006553EC" w14:textId="1E2CA294" w:rsidR="001E595C"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Pseudorasbora  </w:t>
            </w:r>
          </w:p>
        </w:tc>
        <w:tc>
          <w:tcPr>
            <w:tcW w:w="1144" w:type="dxa"/>
            <w:gridSpan w:val="2"/>
          </w:tcPr>
          <w:p w14:paraId="4A513570" w14:textId="2DD3E990"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0.1222   </w:t>
            </w:r>
          </w:p>
        </w:tc>
        <w:tc>
          <w:tcPr>
            <w:tcW w:w="1195" w:type="dxa"/>
            <w:gridSpan w:val="4"/>
          </w:tcPr>
          <w:p w14:paraId="287BE614" w14:textId="7A4C7683"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0.8898   </w:t>
            </w:r>
          </w:p>
        </w:tc>
        <w:tc>
          <w:tcPr>
            <w:tcW w:w="1169" w:type="dxa"/>
            <w:gridSpan w:val="3"/>
          </w:tcPr>
          <w:p w14:paraId="34364DB4" w14:textId="7BC6E4F8"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0.6286   </w:t>
            </w:r>
          </w:p>
        </w:tc>
        <w:tc>
          <w:tcPr>
            <w:tcW w:w="1004" w:type="dxa"/>
            <w:gridSpan w:val="2"/>
          </w:tcPr>
          <w:p w14:paraId="224FD453" w14:textId="47C1DA40"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0.6700  </w:t>
            </w:r>
          </w:p>
        </w:tc>
        <w:tc>
          <w:tcPr>
            <w:tcW w:w="1117" w:type="dxa"/>
            <w:gridSpan w:val="3"/>
          </w:tcPr>
          <w:p w14:paraId="6B913723" w14:textId="68CD764F"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0.9404  </w:t>
            </w:r>
          </w:p>
        </w:tc>
        <w:tc>
          <w:tcPr>
            <w:tcW w:w="1169" w:type="dxa"/>
            <w:gridSpan w:val="3"/>
          </w:tcPr>
          <w:p w14:paraId="3CFD2264" w14:textId="0102C988"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0.7991  </w:t>
            </w:r>
          </w:p>
        </w:tc>
        <w:tc>
          <w:tcPr>
            <w:tcW w:w="1213" w:type="dxa"/>
            <w:gridSpan w:val="2"/>
          </w:tcPr>
          <w:p w14:paraId="561D26BA" w14:textId="7884403D" w:rsidR="001E595C"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0.6921</w:t>
            </w:r>
          </w:p>
        </w:tc>
      </w:tr>
      <w:tr w:rsidR="001357D0" w:rsidRPr="003C2C03" w14:paraId="5643A5E3" w14:textId="77777777" w:rsidTr="00986676">
        <w:tc>
          <w:tcPr>
            <w:tcW w:w="1617" w:type="dxa"/>
          </w:tcPr>
          <w:p w14:paraId="1BBBD738" w14:textId="33694458" w:rsidR="001357D0"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Rhodeus    </w:t>
            </w:r>
          </w:p>
        </w:tc>
        <w:tc>
          <w:tcPr>
            <w:tcW w:w="1144" w:type="dxa"/>
            <w:gridSpan w:val="2"/>
          </w:tcPr>
          <w:p w14:paraId="103C3273" w14:textId="5A163F64"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0.2356   </w:t>
            </w:r>
          </w:p>
        </w:tc>
        <w:tc>
          <w:tcPr>
            <w:tcW w:w="1195" w:type="dxa"/>
            <w:gridSpan w:val="4"/>
          </w:tcPr>
          <w:p w14:paraId="7068149B" w14:textId="0DE4C7E1"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0.5800   </w:t>
            </w:r>
          </w:p>
        </w:tc>
        <w:tc>
          <w:tcPr>
            <w:tcW w:w="1169" w:type="dxa"/>
            <w:gridSpan w:val="3"/>
          </w:tcPr>
          <w:p w14:paraId="63EB6C4D" w14:textId="7CD216B7"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0.8306   </w:t>
            </w:r>
          </w:p>
        </w:tc>
        <w:tc>
          <w:tcPr>
            <w:tcW w:w="1004" w:type="dxa"/>
            <w:gridSpan w:val="2"/>
          </w:tcPr>
          <w:p w14:paraId="59A6B8B0" w14:textId="4DF1C077"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0.9478  </w:t>
            </w:r>
          </w:p>
        </w:tc>
        <w:tc>
          <w:tcPr>
            <w:tcW w:w="1117" w:type="dxa"/>
            <w:gridSpan w:val="3"/>
          </w:tcPr>
          <w:p w14:paraId="6C08154C" w14:textId="2D40B06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0.5045  </w:t>
            </w:r>
          </w:p>
        </w:tc>
        <w:tc>
          <w:tcPr>
            <w:tcW w:w="1169" w:type="dxa"/>
            <w:gridSpan w:val="3"/>
          </w:tcPr>
          <w:p w14:paraId="0D25EAE4" w14:textId="0FF69019"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0.4023  </w:t>
            </w:r>
          </w:p>
        </w:tc>
        <w:tc>
          <w:tcPr>
            <w:tcW w:w="1213" w:type="dxa"/>
            <w:gridSpan w:val="2"/>
          </w:tcPr>
          <w:p w14:paraId="02B0DE0F" w14:textId="04A15C59"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0.8359</w:t>
            </w:r>
          </w:p>
        </w:tc>
      </w:tr>
      <w:tr w:rsidR="001357D0" w:rsidRPr="003C2C03" w14:paraId="08C575F5" w14:textId="77777777" w:rsidTr="00986676">
        <w:tc>
          <w:tcPr>
            <w:tcW w:w="1617" w:type="dxa"/>
          </w:tcPr>
          <w:p w14:paraId="3348E610" w14:textId="2E9FC2C4" w:rsidR="001357D0"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Oryzias    </w:t>
            </w:r>
          </w:p>
        </w:tc>
        <w:tc>
          <w:tcPr>
            <w:tcW w:w="1144" w:type="dxa"/>
            <w:gridSpan w:val="2"/>
          </w:tcPr>
          <w:p w14:paraId="0EAECBDB" w14:textId="75972D3A"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0.2495   </w:t>
            </w:r>
          </w:p>
        </w:tc>
        <w:tc>
          <w:tcPr>
            <w:tcW w:w="1195" w:type="dxa"/>
            <w:gridSpan w:val="4"/>
          </w:tcPr>
          <w:p w14:paraId="62CF5471" w14:textId="47C43902"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0.4747   </w:t>
            </w:r>
          </w:p>
        </w:tc>
        <w:tc>
          <w:tcPr>
            <w:tcW w:w="1169" w:type="dxa"/>
            <w:gridSpan w:val="3"/>
          </w:tcPr>
          <w:p w14:paraId="46E7629E" w14:textId="5DB24DAC"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0.5903   </w:t>
            </w:r>
          </w:p>
        </w:tc>
        <w:tc>
          <w:tcPr>
            <w:tcW w:w="1004" w:type="dxa"/>
            <w:gridSpan w:val="2"/>
          </w:tcPr>
          <w:p w14:paraId="35BF32FF" w14:textId="193CADAA"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0.9349  </w:t>
            </w:r>
          </w:p>
        </w:tc>
        <w:tc>
          <w:tcPr>
            <w:tcW w:w="1117" w:type="dxa"/>
            <w:gridSpan w:val="3"/>
          </w:tcPr>
          <w:p w14:paraId="03143430" w14:textId="25BC5B5A"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0.7297  </w:t>
            </w:r>
          </w:p>
        </w:tc>
        <w:tc>
          <w:tcPr>
            <w:tcW w:w="1169" w:type="dxa"/>
            <w:gridSpan w:val="3"/>
          </w:tcPr>
          <w:p w14:paraId="3922B6DB" w14:textId="273AA5C7"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0.6619  </w:t>
            </w:r>
          </w:p>
        </w:tc>
        <w:tc>
          <w:tcPr>
            <w:tcW w:w="1213" w:type="dxa"/>
            <w:gridSpan w:val="2"/>
          </w:tcPr>
          <w:p w14:paraId="03CDC9DB" w14:textId="3D60834C"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0.9447</w:t>
            </w:r>
          </w:p>
        </w:tc>
      </w:tr>
      <w:tr w:rsidR="001357D0" w:rsidRPr="003C2C03" w14:paraId="6D5776B1" w14:textId="77777777" w:rsidTr="00986676">
        <w:tc>
          <w:tcPr>
            <w:tcW w:w="1617" w:type="dxa"/>
          </w:tcPr>
          <w:p w14:paraId="6499274E" w14:textId="34F51121" w:rsidR="001357D0"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Micropercops</w:t>
            </w:r>
          </w:p>
        </w:tc>
        <w:tc>
          <w:tcPr>
            <w:tcW w:w="1144" w:type="dxa"/>
            <w:gridSpan w:val="2"/>
          </w:tcPr>
          <w:p w14:paraId="6285D28C" w14:textId="43AEEDA6"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0.2958   </w:t>
            </w:r>
          </w:p>
        </w:tc>
        <w:tc>
          <w:tcPr>
            <w:tcW w:w="1195" w:type="dxa"/>
            <w:gridSpan w:val="4"/>
          </w:tcPr>
          <w:p w14:paraId="42EB1E53" w14:textId="573B0B1F"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0.7685   </w:t>
            </w:r>
          </w:p>
        </w:tc>
        <w:tc>
          <w:tcPr>
            <w:tcW w:w="1169" w:type="dxa"/>
            <w:gridSpan w:val="3"/>
          </w:tcPr>
          <w:p w14:paraId="50F72B58" w14:textId="11379B50"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0.4902   </w:t>
            </w:r>
          </w:p>
        </w:tc>
        <w:tc>
          <w:tcPr>
            <w:tcW w:w="1004" w:type="dxa"/>
            <w:gridSpan w:val="2"/>
          </w:tcPr>
          <w:p w14:paraId="3546BCF7" w14:textId="70FDEF5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0.6224  </w:t>
            </w:r>
          </w:p>
        </w:tc>
        <w:tc>
          <w:tcPr>
            <w:tcW w:w="1117" w:type="dxa"/>
            <w:gridSpan w:val="3"/>
          </w:tcPr>
          <w:p w14:paraId="75CC1C14" w14:textId="46094FCE"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0.9776  </w:t>
            </w:r>
          </w:p>
        </w:tc>
        <w:tc>
          <w:tcPr>
            <w:tcW w:w="1169" w:type="dxa"/>
            <w:gridSpan w:val="3"/>
          </w:tcPr>
          <w:p w14:paraId="325E2EFE" w14:textId="512C3002"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0.9783  </w:t>
            </w:r>
          </w:p>
        </w:tc>
        <w:tc>
          <w:tcPr>
            <w:tcW w:w="1213" w:type="dxa"/>
            <w:gridSpan w:val="2"/>
          </w:tcPr>
          <w:p w14:paraId="623D8656" w14:textId="3A99C09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0.5957</w:t>
            </w:r>
          </w:p>
        </w:tc>
      </w:tr>
      <w:tr w:rsidR="001357D0" w:rsidRPr="003C2C03" w14:paraId="10048232" w14:textId="77777777" w:rsidTr="00986676">
        <w:tc>
          <w:tcPr>
            <w:tcW w:w="1617" w:type="dxa"/>
          </w:tcPr>
          <w:p w14:paraId="05B1BEF2" w14:textId="19020A16" w:rsidR="001357D0" w:rsidRPr="003C2C03" w:rsidRDefault="001357D0" w:rsidP="00FC1A4D">
            <w:pPr>
              <w:ind w:firstLine="0"/>
              <w:rPr>
                <w:rFonts w:ascii="Times New Roman" w:hAnsi="Times New Roman" w:cs="Times New Roman"/>
                <w:lang w:val="en-US"/>
              </w:rPr>
            </w:pPr>
            <w:r w:rsidRPr="003C2C03">
              <w:rPr>
                <w:rFonts w:ascii="Times New Roman" w:hAnsi="Times New Roman" w:cs="Times New Roman"/>
                <w:lang w:val="en-US"/>
              </w:rPr>
              <w:t xml:space="preserve">Rhinogobius   </w:t>
            </w:r>
          </w:p>
        </w:tc>
        <w:tc>
          <w:tcPr>
            <w:tcW w:w="1144" w:type="dxa"/>
            <w:gridSpan w:val="2"/>
          </w:tcPr>
          <w:p w14:paraId="0EF6F53A" w14:textId="28DFE295"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0.1198  </w:t>
            </w:r>
          </w:p>
        </w:tc>
        <w:tc>
          <w:tcPr>
            <w:tcW w:w="1195" w:type="dxa"/>
            <w:gridSpan w:val="4"/>
          </w:tcPr>
          <w:p w14:paraId="332A6519" w14:textId="2E8DDED3"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0.8553   </w:t>
            </w:r>
          </w:p>
        </w:tc>
        <w:tc>
          <w:tcPr>
            <w:tcW w:w="1169" w:type="dxa"/>
            <w:gridSpan w:val="3"/>
          </w:tcPr>
          <w:p w14:paraId="7C753E4E" w14:textId="25A7AE27"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0.4103   </w:t>
            </w:r>
          </w:p>
        </w:tc>
        <w:tc>
          <w:tcPr>
            <w:tcW w:w="1004" w:type="dxa"/>
            <w:gridSpan w:val="2"/>
          </w:tcPr>
          <w:p w14:paraId="38E42874" w14:textId="0BB88E00"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0.5559  </w:t>
            </w:r>
          </w:p>
        </w:tc>
        <w:tc>
          <w:tcPr>
            <w:tcW w:w="1117" w:type="dxa"/>
            <w:gridSpan w:val="3"/>
          </w:tcPr>
          <w:p w14:paraId="23F0B632" w14:textId="6E476FF2"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0.8307  </w:t>
            </w:r>
          </w:p>
        </w:tc>
        <w:tc>
          <w:tcPr>
            <w:tcW w:w="1169" w:type="dxa"/>
            <w:gridSpan w:val="3"/>
          </w:tcPr>
          <w:p w14:paraId="648A5DA6" w14:textId="6149396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0.9119  </w:t>
            </w:r>
          </w:p>
        </w:tc>
        <w:tc>
          <w:tcPr>
            <w:tcW w:w="1213" w:type="dxa"/>
            <w:gridSpan w:val="2"/>
          </w:tcPr>
          <w:p w14:paraId="2B37A011" w14:textId="377E53B9"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0.3508</w:t>
            </w:r>
          </w:p>
        </w:tc>
      </w:tr>
      <w:tr w:rsidR="001357D0" w:rsidRPr="003C2C03" w14:paraId="43CE43E8" w14:textId="77777777" w:rsidTr="00986676">
        <w:tc>
          <w:tcPr>
            <w:tcW w:w="1617" w:type="dxa"/>
          </w:tcPr>
          <w:p w14:paraId="34486862" w14:textId="0C0ED6EC" w:rsidR="001357D0" w:rsidRPr="003C2C03" w:rsidRDefault="001357D0" w:rsidP="001357D0">
            <w:pPr>
              <w:ind w:firstLine="0"/>
              <w:rPr>
                <w:rFonts w:ascii="Times New Roman" w:hAnsi="Times New Roman" w:cs="Times New Roman"/>
                <w:lang w:val="en-US"/>
              </w:rPr>
            </w:pPr>
            <w:r w:rsidRPr="003C2C03">
              <w:rPr>
                <w:rFonts w:ascii="Times New Roman" w:hAnsi="Times New Roman" w:cs="Times New Roman"/>
                <w:lang w:val="en-US"/>
              </w:rPr>
              <w:t xml:space="preserve">Channa          </w:t>
            </w:r>
          </w:p>
        </w:tc>
        <w:tc>
          <w:tcPr>
            <w:tcW w:w="1144" w:type="dxa"/>
            <w:gridSpan w:val="2"/>
          </w:tcPr>
          <w:p w14:paraId="58D9532A" w14:textId="05B23CD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0.3452   </w:t>
            </w:r>
          </w:p>
        </w:tc>
        <w:tc>
          <w:tcPr>
            <w:tcW w:w="1195" w:type="dxa"/>
            <w:gridSpan w:val="4"/>
          </w:tcPr>
          <w:p w14:paraId="24584AC0" w14:textId="5639EAED"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0.5500   </w:t>
            </w:r>
          </w:p>
        </w:tc>
        <w:tc>
          <w:tcPr>
            <w:tcW w:w="1169" w:type="dxa"/>
            <w:gridSpan w:val="3"/>
          </w:tcPr>
          <w:p w14:paraId="6A386F14" w14:textId="20673CD8"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0.9441   </w:t>
            </w:r>
          </w:p>
        </w:tc>
        <w:tc>
          <w:tcPr>
            <w:tcW w:w="1004" w:type="dxa"/>
            <w:gridSpan w:val="2"/>
          </w:tcPr>
          <w:p w14:paraId="120A4F79" w14:textId="02EEFF95"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0.7260  </w:t>
            </w:r>
          </w:p>
        </w:tc>
        <w:tc>
          <w:tcPr>
            <w:tcW w:w="1117" w:type="dxa"/>
            <w:gridSpan w:val="3"/>
          </w:tcPr>
          <w:p w14:paraId="30979C71" w14:textId="459E7626"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0.3832  </w:t>
            </w:r>
          </w:p>
        </w:tc>
        <w:tc>
          <w:tcPr>
            <w:tcW w:w="1169" w:type="dxa"/>
            <w:gridSpan w:val="3"/>
          </w:tcPr>
          <w:p w14:paraId="43595977" w14:textId="6B27648C"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 xml:space="preserve">0.2963  </w:t>
            </w:r>
          </w:p>
        </w:tc>
        <w:tc>
          <w:tcPr>
            <w:tcW w:w="1213" w:type="dxa"/>
            <w:gridSpan w:val="2"/>
          </w:tcPr>
          <w:p w14:paraId="55CA0FD5" w14:textId="045EA525" w:rsidR="001357D0" w:rsidRPr="002E3D80" w:rsidRDefault="001357D0" w:rsidP="00FC1A4D">
            <w:pPr>
              <w:ind w:firstLine="0"/>
              <w:rPr>
                <w:rFonts w:ascii="Times New Roman" w:hAnsi="Times New Roman" w:cs="Times New Roman"/>
                <w:lang w:val="en-US"/>
              </w:rPr>
            </w:pPr>
            <w:r w:rsidRPr="002E3D80">
              <w:rPr>
                <w:rFonts w:ascii="Times New Roman" w:hAnsi="Times New Roman" w:cs="Times New Roman"/>
                <w:lang w:val="en-US"/>
              </w:rPr>
              <w:t>0.6054</w:t>
            </w:r>
          </w:p>
        </w:tc>
      </w:tr>
      <w:tr w:rsidR="00AB0C2E" w:rsidRPr="003C2C03" w14:paraId="601770F4" w14:textId="77777777" w:rsidTr="00837742">
        <w:tc>
          <w:tcPr>
            <w:tcW w:w="1617" w:type="dxa"/>
          </w:tcPr>
          <w:p w14:paraId="72A8DA32" w14:textId="08844628" w:rsidR="00AB0C2E" w:rsidRPr="003C2C03" w:rsidRDefault="00973ECE" w:rsidP="00FC1A4D">
            <w:pPr>
              <w:ind w:firstLine="0"/>
              <w:rPr>
                <w:rFonts w:ascii="Times New Roman" w:hAnsi="Times New Roman" w:cs="Times New Roman"/>
                <w:lang w:val="en-US"/>
              </w:rPr>
            </w:pPr>
            <w:r w:rsidRPr="003C2C03">
              <w:rPr>
                <w:rFonts w:ascii="Times New Roman" w:hAnsi="Times New Roman" w:cs="Times New Roman"/>
              </w:rPr>
              <w:t>Виды рыб</w:t>
            </w:r>
          </w:p>
        </w:tc>
        <w:tc>
          <w:tcPr>
            <w:tcW w:w="1175" w:type="dxa"/>
            <w:gridSpan w:val="3"/>
          </w:tcPr>
          <w:p w14:paraId="52C79E28" w14:textId="7E3D0A36"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Tdorsalis</w:t>
            </w:r>
          </w:p>
        </w:tc>
        <w:tc>
          <w:tcPr>
            <w:tcW w:w="1150" w:type="dxa"/>
            <w:gridSpan w:val="2"/>
          </w:tcPr>
          <w:p w14:paraId="4F0B573F" w14:textId="07A926C9"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Tstrauch  </w:t>
            </w:r>
          </w:p>
        </w:tc>
        <w:tc>
          <w:tcPr>
            <w:tcW w:w="1067" w:type="dxa"/>
            <w:gridSpan w:val="3"/>
          </w:tcPr>
          <w:p w14:paraId="011EE940" w14:textId="37CA08B1"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Perca</w:t>
            </w:r>
          </w:p>
        </w:tc>
        <w:tc>
          <w:tcPr>
            <w:tcW w:w="1187" w:type="dxa"/>
            <w:gridSpan w:val="4"/>
          </w:tcPr>
          <w:p w14:paraId="19E6FC2B" w14:textId="67F0001E"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Carassius</w:t>
            </w:r>
          </w:p>
        </w:tc>
        <w:tc>
          <w:tcPr>
            <w:tcW w:w="1144" w:type="dxa"/>
            <w:gridSpan w:val="3"/>
          </w:tcPr>
          <w:p w14:paraId="4D64AEC6" w14:textId="1C990E02"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Abramis</w:t>
            </w:r>
          </w:p>
        </w:tc>
        <w:tc>
          <w:tcPr>
            <w:tcW w:w="1082" w:type="dxa"/>
            <w:gridSpan w:val="3"/>
          </w:tcPr>
          <w:p w14:paraId="2A91CD44" w14:textId="1D063494"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Rutilus</w:t>
            </w:r>
          </w:p>
        </w:tc>
        <w:tc>
          <w:tcPr>
            <w:tcW w:w="1206" w:type="dxa"/>
          </w:tcPr>
          <w:p w14:paraId="367C7814" w14:textId="49CEFB93"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Abbottina</w:t>
            </w:r>
          </w:p>
        </w:tc>
      </w:tr>
      <w:tr w:rsidR="00AB0C2E" w:rsidRPr="003C2C03" w14:paraId="78C34CAB" w14:textId="77777777" w:rsidTr="00837742">
        <w:tc>
          <w:tcPr>
            <w:tcW w:w="1617" w:type="dxa"/>
          </w:tcPr>
          <w:p w14:paraId="7E552ABC" w14:textId="377B9D88"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Tdorsalis  </w:t>
            </w:r>
          </w:p>
        </w:tc>
        <w:tc>
          <w:tcPr>
            <w:tcW w:w="1175" w:type="dxa"/>
            <w:gridSpan w:val="3"/>
          </w:tcPr>
          <w:p w14:paraId="2455764B" w14:textId="7110625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150" w:type="dxa"/>
            <w:gridSpan w:val="2"/>
          </w:tcPr>
          <w:p w14:paraId="7DA7E8CB" w14:textId="77777777" w:rsidR="00AB0C2E" w:rsidRPr="003C2C03" w:rsidRDefault="00AB0C2E" w:rsidP="00FC1A4D">
            <w:pPr>
              <w:ind w:firstLine="0"/>
              <w:rPr>
                <w:rFonts w:ascii="Times New Roman" w:hAnsi="Times New Roman" w:cs="Times New Roman"/>
                <w:lang w:val="en-US"/>
              </w:rPr>
            </w:pPr>
          </w:p>
        </w:tc>
        <w:tc>
          <w:tcPr>
            <w:tcW w:w="1067" w:type="dxa"/>
            <w:gridSpan w:val="3"/>
          </w:tcPr>
          <w:p w14:paraId="2D9AB3E0" w14:textId="77777777" w:rsidR="00AB0C2E" w:rsidRPr="003C2C03" w:rsidRDefault="00AB0C2E" w:rsidP="00FC1A4D">
            <w:pPr>
              <w:ind w:firstLine="0"/>
              <w:rPr>
                <w:rFonts w:ascii="Times New Roman" w:hAnsi="Times New Roman" w:cs="Times New Roman"/>
                <w:lang w:val="en-US"/>
              </w:rPr>
            </w:pPr>
          </w:p>
        </w:tc>
        <w:tc>
          <w:tcPr>
            <w:tcW w:w="1187" w:type="dxa"/>
            <w:gridSpan w:val="4"/>
          </w:tcPr>
          <w:p w14:paraId="22F3633B" w14:textId="77777777" w:rsidR="00AB0C2E" w:rsidRPr="003C2C03" w:rsidRDefault="00AB0C2E" w:rsidP="00FC1A4D">
            <w:pPr>
              <w:ind w:firstLine="0"/>
              <w:rPr>
                <w:rFonts w:ascii="Times New Roman" w:hAnsi="Times New Roman" w:cs="Times New Roman"/>
                <w:lang w:val="en-US"/>
              </w:rPr>
            </w:pPr>
          </w:p>
        </w:tc>
        <w:tc>
          <w:tcPr>
            <w:tcW w:w="1144" w:type="dxa"/>
            <w:gridSpan w:val="3"/>
          </w:tcPr>
          <w:p w14:paraId="6E329384" w14:textId="77777777" w:rsidR="00AB0C2E" w:rsidRPr="003C2C03" w:rsidRDefault="00AB0C2E" w:rsidP="00FC1A4D">
            <w:pPr>
              <w:ind w:firstLine="0"/>
              <w:rPr>
                <w:rFonts w:ascii="Times New Roman" w:hAnsi="Times New Roman" w:cs="Times New Roman"/>
                <w:lang w:val="en-US"/>
              </w:rPr>
            </w:pPr>
          </w:p>
        </w:tc>
        <w:tc>
          <w:tcPr>
            <w:tcW w:w="1082" w:type="dxa"/>
            <w:gridSpan w:val="3"/>
          </w:tcPr>
          <w:p w14:paraId="25521AED" w14:textId="77777777" w:rsidR="00AB0C2E" w:rsidRPr="003C2C03" w:rsidRDefault="00AB0C2E" w:rsidP="00FC1A4D">
            <w:pPr>
              <w:ind w:firstLine="0"/>
              <w:rPr>
                <w:rFonts w:ascii="Times New Roman" w:hAnsi="Times New Roman" w:cs="Times New Roman"/>
                <w:lang w:val="en-US"/>
              </w:rPr>
            </w:pPr>
          </w:p>
        </w:tc>
        <w:tc>
          <w:tcPr>
            <w:tcW w:w="1206" w:type="dxa"/>
          </w:tcPr>
          <w:p w14:paraId="59DFC632" w14:textId="77777777" w:rsidR="00AB0C2E" w:rsidRPr="003C2C03" w:rsidRDefault="00AB0C2E" w:rsidP="00FC1A4D">
            <w:pPr>
              <w:ind w:firstLine="0"/>
              <w:rPr>
                <w:rFonts w:ascii="Times New Roman" w:hAnsi="Times New Roman" w:cs="Times New Roman"/>
                <w:lang w:val="en-US"/>
              </w:rPr>
            </w:pPr>
          </w:p>
        </w:tc>
      </w:tr>
      <w:tr w:rsidR="00AB0C2E" w:rsidRPr="003C2C03" w14:paraId="7FC52E5B" w14:textId="77777777" w:rsidTr="00837742">
        <w:tc>
          <w:tcPr>
            <w:tcW w:w="1617" w:type="dxa"/>
          </w:tcPr>
          <w:p w14:paraId="7F7A3944" w14:textId="4FF4629E"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Tstrauchii</w:t>
            </w:r>
          </w:p>
        </w:tc>
        <w:tc>
          <w:tcPr>
            <w:tcW w:w="1175" w:type="dxa"/>
            <w:gridSpan w:val="3"/>
          </w:tcPr>
          <w:p w14:paraId="0EF3E216" w14:textId="41B166C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0.1362   </w:t>
            </w:r>
          </w:p>
        </w:tc>
        <w:tc>
          <w:tcPr>
            <w:tcW w:w="1150" w:type="dxa"/>
            <w:gridSpan w:val="2"/>
          </w:tcPr>
          <w:p w14:paraId="3D352D8D" w14:textId="09BADFD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067" w:type="dxa"/>
            <w:gridSpan w:val="3"/>
          </w:tcPr>
          <w:p w14:paraId="3C213F9B" w14:textId="77777777" w:rsidR="00AB0C2E" w:rsidRPr="003C2C03" w:rsidRDefault="00AB0C2E" w:rsidP="00FC1A4D">
            <w:pPr>
              <w:ind w:firstLine="0"/>
              <w:rPr>
                <w:rFonts w:ascii="Times New Roman" w:hAnsi="Times New Roman" w:cs="Times New Roman"/>
                <w:lang w:val="en-US"/>
              </w:rPr>
            </w:pPr>
          </w:p>
        </w:tc>
        <w:tc>
          <w:tcPr>
            <w:tcW w:w="1187" w:type="dxa"/>
            <w:gridSpan w:val="4"/>
          </w:tcPr>
          <w:p w14:paraId="6291FECA" w14:textId="77777777" w:rsidR="00AB0C2E" w:rsidRPr="003C2C03" w:rsidRDefault="00AB0C2E" w:rsidP="00FC1A4D">
            <w:pPr>
              <w:ind w:firstLine="0"/>
              <w:rPr>
                <w:rFonts w:ascii="Times New Roman" w:hAnsi="Times New Roman" w:cs="Times New Roman"/>
                <w:lang w:val="en-US"/>
              </w:rPr>
            </w:pPr>
          </w:p>
        </w:tc>
        <w:tc>
          <w:tcPr>
            <w:tcW w:w="1144" w:type="dxa"/>
            <w:gridSpan w:val="3"/>
          </w:tcPr>
          <w:p w14:paraId="15E8714A" w14:textId="77777777" w:rsidR="00AB0C2E" w:rsidRPr="003C2C03" w:rsidRDefault="00AB0C2E" w:rsidP="00FC1A4D">
            <w:pPr>
              <w:ind w:firstLine="0"/>
              <w:rPr>
                <w:rFonts w:ascii="Times New Roman" w:hAnsi="Times New Roman" w:cs="Times New Roman"/>
                <w:lang w:val="en-US"/>
              </w:rPr>
            </w:pPr>
          </w:p>
        </w:tc>
        <w:tc>
          <w:tcPr>
            <w:tcW w:w="1082" w:type="dxa"/>
            <w:gridSpan w:val="3"/>
          </w:tcPr>
          <w:p w14:paraId="114ED890" w14:textId="77777777" w:rsidR="00AB0C2E" w:rsidRPr="003C2C03" w:rsidRDefault="00AB0C2E" w:rsidP="00FC1A4D">
            <w:pPr>
              <w:ind w:firstLine="0"/>
              <w:rPr>
                <w:rFonts w:ascii="Times New Roman" w:hAnsi="Times New Roman" w:cs="Times New Roman"/>
                <w:lang w:val="en-US"/>
              </w:rPr>
            </w:pPr>
          </w:p>
        </w:tc>
        <w:tc>
          <w:tcPr>
            <w:tcW w:w="1206" w:type="dxa"/>
          </w:tcPr>
          <w:p w14:paraId="18D6B407" w14:textId="77777777" w:rsidR="00AB0C2E" w:rsidRPr="003C2C03" w:rsidRDefault="00AB0C2E" w:rsidP="00FC1A4D">
            <w:pPr>
              <w:ind w:firstLine="0"/>
              <w:rPr>
                <w:rFonts w:ascii="Times New Roman" w:hAnsi="Times New Roman" w:cs="Times New Roman"/>
                <w:lang w:val="en-US"/>
              </w:rPr>
            </w:pPr>
          </w:p>
        </w:tc>
      </w:tr>
      <w:tr w:rsidR="00AB0C2E" w:rsidRPr="003C2C03" w14:paraId="283E161A" w14:textId="77777777" w:rsidTr="00837742">
        <w:tc>
          <w:tcPr>
            <w:tcW w:w="1617" w:type="dxa"/>
          </w:tcPr>
          <w:p w14:paraId="20371CCD" w14:textId="76B59C3F"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Perca     </w:t>
            </w:r>
          </w:p>
        </w:tc>
        <w:tc>
          <w:tcPr>
            <w:tcW w:w="1175" w:type="dxa"/>
            <w:gridSpan w:val="3"/>
          </w:tcPr>
          <w:p w14:paraId="7D58AA9A" w14:textId="47CB4451"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0.4467   </w:t>
            </w:r>
          </w:p>
        </w:tc>
        <w:tc>
          <w:tcPr>
            <w:tcW w:w="1150" w:type="dxa"/>
            <w:gridSpan w:val="2"/>
          </w:tcPr>
          <w:p w14:paraId="4D95D6BF" w14:textId="79B07599"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0.4686   </w:t>
            </w:r>
          </w:p>
        </w:tc>
        <w:tc>
          <w:tcPr>
            <w:tcW w:w="1067" w:type="dxa"/>
            <w:gridSpan w:val="3"/>
          </w:tcPr>
          <w:p w14:paraId="085C4085" w14:textId="2920BC7D"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187" w:type="dxa"/>
            <w:gridSpan w:val="4"/>
          </w:tcPr>
          <w:p w14:paraId="5623EDB4" w14:textId="77777777" w:rsidR="00AB0C2E" w:rsidRPr="003C2C03" w:rsidRDefault="00AB0C2E" w:rsidP="00FC1A4D">
            <w:pPr>
              <w:ind w:firstLine="0"/>
              <w:rPr>
                <w:rFonts w:ascii="Times New Roman" w:hAnsi="Times New Roman" w:cs="Times New Roman"/>
                <w:lang w:val="en-US"/>
              </w:rPr>
            </w:pPr>
          </w:p>
        </w:tc>
        <w:tc>
          <w:tcPr>
            <w:tcW w:w="1144" w:type="dxa"/>
            <w:gridSpan w:val="3"/>
          </w:tcPr>
          <w:p w14:paraId="3B6305DB" w14:textId="77777777" w:rsidR="00AB0C2E" w:rsidRPr="003C2C03" w:rsidRDefault="00AB0C2E" w:rsidP="00FC1A4D">
            <w:pPr>
              <w:ind w:firstLine="0"/>
              <w:rPr>
                <w:rFonts w:ascii="Times New Roman" w:hAnsi="Times New Roman" w:cs="Times New Roman"/>
                <w:lang w:val="en-US"/>
              </w:rPr>
            </w:pPr>
          </w:p>
        </w:tc>
        <w:tc>
          <w:tcPr>
            <w:tcW w:w="1082" w:type="dxa"/>
            <w:gridSpan w:val="3"/>
          </w:tcPr>
          <w:p w14:paraId="60E478E0" w14:textId="77777777" w:rsidR="00AB0C2E" w:rsidRPr="003C2C03" w:rsidRDefault="00AB0C2E" w:rsidP="00FC1A4D">
            <w:pPr>
              <w:ind w:firstLine="0"/>
              <w:rPr>
                <w:rFonts w:ascii="Times New Roman" w:hAnsi="Times New Roman" w:cs="Times New Roman"/>
                <w:lang w:val="en-US"/>
              </w:rPr>
            </w:pPr>
          </w:p>
        </w:tc>
        <w:tc>
          <w:tcPr>
            <w:tcW w:w="1206" w:type="dxa"/>
          </w:tcPr>
          <w:p w14:paraId="37FE0CCE" w14:textId="77777777" w:rsidR="00AB0C2E" w:rsidRPr="003C2C03" w:rsidRDefault="00AB0C2E" w:rsidP="00FC1A4D">
            <w:pPr>
              <w:ind w:firstLine="0"/>
              <w:rPr>
                <w:rFonts w:ascii="Times New Roman" w:hAnsi="Times New Roman" w:cs="Times New Roman"/>
                <w:lang w:val="en-US"/>
              </w:rPr>
            </w:pPr>
          </w:p>
        </w:tc>
      </w:tr>
      <w:tr w:rsidR="00AB0C2E" w:rsidRPr="003C2C03" w14:paraId="5E3B28CD" w14:textId="77777777" w:rsidTr="00837742">
        <w:tc>
          <w:tcPr>
            <w:tcW w:w="1617" w:type="dxa"/>
          </w:tcPr>
          <w:p w14:paraId="44345255" w14:textId="7E7ED813"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Carassius</w:t>
            </w:r>
          </w:p>
        </w:tc>
        <w:tc>
          <w:tcPr>
            <w:tcW w:w="1175" w:type="dxa"/>
            <w:gridSpan w:val="3"/>
          </w:tcPr>
          <w:p w14:paraId="264757A7" w14:textId="43189BCD"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0.3269   </w:t>
            </w:r>
          </w:p>
        </w:tc>
        <w:tc>
          <w:tcPr>
            <w:tcW w:w="1150" w:type="dxa"/>
            <w:gridSpan w:val="2"/>
          </w:tcPr>
          <w:p w14:paraId="19FA742B" w14:textId="70B98B0F"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0.3472   </w:t>
            </w:r>
          </w:p>
        </w:tc>
        <w:tc>
          <w:tcPr>
            <w:tcW w:w="1067" w:type="dxa"/>
            <w:gridSpan w:val="3"/>
          </w:tcPr>
          <w:p w14:paraId="38474893" w14:textId="7850AA16"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0.1687   </w:t>
            </w:r>
          </w:p>
        </w:tc>
        <w:tc>
          <w:tcPr>
            <w:tcW w:w="1187" w:type="dxa"/>
            <w:gridSpan w:val="4"/>
          </w:tcPr>
          <w:p w14:paraId="21B7F6A9" w14:textId="7B2F0F88"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144" w:type="dxa"/>
            <w:gridSpan w:val="3"/>
          </w:tcPr>
          <w:p w14:paraId="297E8145" w14:textId="77777777" w:rsidR="00AB0C2E" w:rsidRPr="003C2C03" w:rsidRDefault="00AB0C2E" w:rsidP="00FC1A4D">
            <w:pPr>
              <w:ind w:firstLine="0"/>
              <w:rPr>
                <w:rFonts w:ascii="Times New Roman" w:hAnsi="Times New Roman" w:cs="Times New Roman"/>
                <w:lang w:val="en-US"/>
              </w:rPr>
            </w:pPr>
          </w:p>
        </w:tc>
        <w:tc>
          <w:tcPr>
            <w:tcW w:w="1082" w:type="dxa"/>
            <w:gridSpan w:val="3"/>
          </w:tcPr>
          <w:p w14:paraId="7531FFAB" w14:textId="77777777" w:rsidR="00AB0C2E" w:rsidRPr="003C2C03" w:rsidRDefault="00AB0C2E" w:rsidP="00FC1A4D">
            <w:pPr>
              <w:ind w:firstLine="0"/>
              <w:rPr>
                <w:rFonts w:ascii="Times New Roman" w:hAnsi="Times New Roman" w:cs="Times New Roman"/>
                <w:lang w:val="en-US"/>
              </w:rPr>
            </w:pPr>
          </w:p>
        </w:tc>
        <w:tc>
          <w:tcPr>
            <w:tcW w:w="1206" w:type="dxa"/>
          </w:tcPr>
          <w:p w14:paraId="1A2A2787" w14:textId="77777777" w:rsidR="00AB0C2E" w:rsidRPr="003C2C03" w:rsidRDefault="00AB0C2E" w:rsidP="00FC1A4D">
            <w:pPr>
              <w:ind w:firstLine="0"/>
              <w:rPr>
                <w:rFonts w:ascii="Times New Roman" w:hAnsi="Times New Roman" w:cs="Times New Roman"/>
                <w:lang w:val="en-US"/>
              </w:rPr>
            </w:pPr>
          </w:p>
        </w:tc>
      </w:tr>
      <w:tr w:rsidR="00AB0C2E" w:rsidRPr="003C2C03" w14:paraId="071AA917" w14:textId="77777777" w:rsidTr="00837742">
        <w:tc>
          <w:tcPr>
            <w:tcW w:w="1617" w:type="dxa"/>
          </w:tcPr>
          <w:p w14:paraId="34BEB39A" w14:textId="4FF8D7F5"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Abramis   </w:t>
            </w:r>
          </w:p>
        </w:tc>
        <w:tc>
          <w:tcPr>
            <w:tcW w:w="1175" w:type="dxa"/>
            <w:gridSpan w:val="3"/>
          </w:tcPr>
          <w:p w14:paraId="12FCEECB" w14:textId="630363EB"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0.3112  </w:t>
            </w:r>
          </w:p>
        </w:tc>
        <w:tc>
          <w:tcPr>
            <w:tcW w:w="1150" w:type="dxa"/>
            <w:gridSpan w:val="2"/>
          </w:tcPr>
          <w:p w14:paraId="0C619F0A" w14:textId="0FC614CE"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0.8232  </w:t>
            </w:r>
          </w:p>
        </w:tc>
        <w:tc>
          <w:tcPr>
            <w:tcW w:w="1067" w:type="dxa"/>
            <w:gridSpan w:val="3"/>
          </w:tcPr>
          <w:p w14:paraId="181F0C71" w14:textId="141D286F"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0.4662   </w:t>
            </w:r>
          </w:p>
        </w:tc>
        <w:tc>
          <w:tcPr>
            <w:tcW w:w="1187" w:type="dxa"/>
            <w:gridSpan w:val="4"/>
          </w:tcPr>
          <w:p w14:paraId="7A2CFB4D" w14:textId="17704829"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0.1094   </w:t>
            </w:r>
          </w:p>
        </w:tc>
        <w:tc>
          <w:tcPr>
            <w:tcW w:w="1144" w:type="dxa"/>
            <w:gridSpan w:val="3"/>
          </w:tcPr>
          <w:p w14:paraId="2AB1B847" w14:textId="55525B62"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1.0000</w:t>
            </w:r>
          </w:p>
        </w:tc>
        <w:tc>
          <w:tcPr>
            <w:tcW w:w="1082" w:type="dxa"/>
            <w:gridSpan w:val="3"/>
          </w:tcPr>
          <w:p w14:paraId="7EF746A5" w14:textId="77777777" w:rsidR="00AB0C2E" w:rsidRPr="002E3D80" w:rsidRDefault="00AB0C2E" w:rsidP="00FC1A4D">
            <w:pPr>
              <w:ind w:firstLine="0"/>
              <w:rPr>
                <w:rFonts w:ascii="Times New Roman" w:hAnsi="Times New Roman" w:cs="Times New Roman"/>
                <w:lang w:val="en-US"/>
              </w:rPr>
            </w:pPr>
          </w:p>
        </w:tc>
        <w:tc>
          <w:tcPr>
            <w:tcW w:w="1206" w:type="dxa"/>
          </w:tcPr>
          <w:p w14:paraId="6F5E1363" w14:textId="77777777" w:rsidR="00AB0C2E" w:rsidRPr="002E3D80" w:rsidRDefault="00AB0C2E" w:rsidP="00FC1A4D">
            <w:pPr>
              <w:ind w:firstLine="0"/>
              <w:rPr>
                <w:rFonts w:ascii="Times New Roman" w:hAnsi="Times New Roman" w:cs="Times New Roman"/>
                <w:lang w:val="en-US"/>
              </w:rPr>
            </w:pPr>
          </w:p>
        </w:tc>
      </w:tr>
      <w:tr w:rsidR="00AB0C2E" w:rsidRPr="003C2C03" w14:paraId="6C78132C" w14:textId="77777777" w:rsidTr="00837742">
        <w:tc>
          <w:tcPr>
            <w:tcW w:w="1617" w:type="dxa"/>
          </w:tcPr>
          <w:p w14:paraId="28DA1110" w14:textId="1ECD0AA6"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Rutilus</w:t>
            </w:r>
          </w:p>
        </w:tc>
        <w:tc>
          <w:tcPr>
            <w:tcW w:w="1175" w:type="dxa"/>
            <w:gridSpan w:val="3"/>
          </w:tcPr>
          <w:p w14:paraId="50CD514D" w14:textId="5C4F99F8"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0.2648  </w:t>
            </w:r>
          </w:p>
        </w:tc>
        <w:tc>
          <w:tcPr>
            <w:tcW w:w="1150" w:type="dxa"/>
            <w:gridSpan w:val="2"/>
          </w:tcPr>
          <w:p w14:paraId="6FB4E38B" w14:textId="3D18D543"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0.2666   </w:t>
            </w:r>
          </w:p>
        </w:tc>
        <w:tc>
          <w:tcPr>
            <w:tcW w:w="1067" w:type="dxa"/>
            <w:gridSpan w:val="3"/>
          </w:tcPr>
          <w:p w14:paraId="098A2CE8" w14:textId="1F57E3A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0.4255   </w:t>
            </w:r>
          </w:p>
        </w:tc>
        <w:tc>
          <w:tcPr>
            <w:tcW w:w="1187" w:type="dxa"/>
            <w:gridSpan w:val="4"/>
          </w:tcPr>
          <w:p w14:paraId="14E978DB" w14:textId="58DE85E6"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0.5560   </w:t>
            </w:r>
          </w:p>
        </w:tc>
        <w:tc>
          <w:tcPr>
            <w:tcW w:w="1144" w:type="dxa"/>
            <w:gridSpan w:val="3"/>
          </w:tcPr>
          <w:p w14:paraId="5BCE225A" w14:textId="7E41E393"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0.4976   </w:t>
            </w:r>
          </w:p>
        </w:tc>
        <w:tc>
          <w:tcPr>
            <w:tcW w:w="1082" w:type="dxa"/>
            <w:gridSpan w:val="3"/>
          </w:tcPr>
          <w:p w14:paraId="0E08CAC3" w14:textId="7385B422"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1.0000</w:t>
            </w:r>
          </w:p>
        </w:tc>
        <w:tc>
          <w:tcPr>
            <w:tcW w:w="1206" w:type="dxa"/>
          </w:tcPr>
          <w:p w14:paraId="02575C2E" w14:textId="77777777" w:rsidR="00AB0C2E" w:rsidRPr="002E3D80" w:rsidRDefault="00AB0C2E" w:rsidP="00FC1A4D">
            <w:pPr>
              <w:ind w:firstLine="0"/>
              <w:rPr>
                <w:rFonts w:ascii="Times New Roman" w:hAnsi="Times New Roman" w:cs="Times New Roman"/>
                <w:lang w:val="en-US"/>
              </w:rPr>
            </w:pPr>
          </w:p>
        </w:tc>
      </w:tr>
      <w:tr w:rsidR="00837742" w:rsidRPr="003C2C03" w14:paraId="6FF01D0A" w14:textId="77777777" w:rsidTr="00517C5E">
        <w:tc>
          <w:tcPr>
            <w:tcW w:w="1617" w:type="dxa"/>
          </w:tcPr>
          <w:p w14:paraId="4A1E3BBC" w14:textId="558421E1" w:rsidR="00837742" w:rsidRPr="003C2C03" w:rsidRDefault="00973ECE" w:rsidP="00517C5E">
            <w:pPr>
              <w:ind w:firstLine="0"/>
              <w:rPr>
                <w:rFonts w:ascii="Times New Roman" w:hAnsi="Times New Roman" w:cs="Times New Roman"/>
                <w:lang w:val="en-US"/>
              </w:rPr>
            </w:pPr>
            <w:r w:rsidRPr="003C2C03">
              <w:rPr>
                <w:rFonts w:ascii="Times New Roman" w:hAnsi="Times New Roman" w:cs="Times New Roman"/>
              </w:rPr>
              <w:t>Виды рыб</w:t>
            </w:r>
          </w:p>
        </w:tc>
        <w:tc>
          <w:tcPr>
            <w:tcW w:w="1175" w:type="dxa"/>
            <w:gridSpan w:val="3"/>
          </w:tcPr>
          <w:p w14:paraId="04E665C8"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Tdorsalis</w:t>
            </w:r>
          </w:p>
        </w:tc>
        <w:tc>
          <w:tcPr>
            <w:tcW w:w="1150" w:type="dxa"/>
            <w:gridSpan w:val="2"/>
          </w:tcPr>
          <w:p w14:paraId="15DB4BE7"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 xml:space="preserve">Tstrauch  </w:t>
            </w:r>
          </w:p>
        </w:tc>
        <w:tc>
          <w:tcPr>
            <w:tcW w:w="1067" w:type="dxa"/>
            <w:gridSpan w:val="3"/>
          </w:tcPr>
          <w:p w14:paraId="18FB90C5"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Perca</w:t>
            </w:r>
          </w:p>
        </w:tc>
        <w:tc>
          <w:tcPr>
            <w:tcW w:w="1187" w:type="dxa"/>
            <w:gridSpan w:val="4"/>
          </w:tcPr>
          <w:p w14:paraId="05EDA3B8"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Carassius</w:t>
            </w:r>
          </w:p>
        </w:tc>
        <w:tc>
          <w:tcPr>
            <w:tcW w:w="1144" w:type="dxa"/>
            <w:gridSpan w:val="3"/>
          </w:tcPr>
          <w:p w14:paraId="08AE8EA2"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Abramis</w:t>
            </w:r>
          </w:p>
        </w:tc>
        <w:tc>
          <w:tcPr>
            <w:tcW w:w="1082" w:type="dxa"/>
            <w:gridSpan w:val="3"/>
          </w:tcPr>
          <w:p w14:paraId="2BA28697"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Rutilus</w:t>
            </w:r>
          </w:p>
        </w:tc>
        <w:tc>
          <w:tcPr>
            <w:tcW w:w="1206" w:type="dxa"/>
          </w:tcPr>
          <w:p w14:paraId="15120901" w14:textId="77777777" w:rsidR="00837742" w:rsidRPr="003C2C03" w:rsidRDefault="00837742" w:rsidP="00517C5E">
            <w:pPr>
              <w:ind w:firstLine="0"/>
              <w:rPr>
                <w:rFonts w:ascii="Times New Roman" w:hAnsi="Times New Roman" w:cs="Times New Roman"/>
                <w:lang w:val="en-US"/>
              </w:rPr>
            </w:pPr>
            <w:r w:rsidRPr="003C2C03">
              <w:rPr>
                <w:rFonts w:ascii="Times New Roman" w:hAnsi="Times New Roman" w:cs="Times New Roman"/>
                <w:lang w:val="en-US"/>
              </w:rPr>
              <w:t>Abbottina</w:t>
            </w:r>
          </w:p>
        </w:tc>
      </w:tr>
      <w:tr w:rsidR="00AB0C2E" w:rsidRPr="003C2C03" w14:paraId="1C02421E" w14:textId="77777777" w:rsidTr="00837742">
        <w:tc>
          <w:tcPr>
            <w:tcW w:w="1617" w:type="dxa"/>
          </w:tcPr>
          <w:p w14:paraId="21EF93DB" w14:textId="35A5B0CF"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Abbottina  </w:t>
            </w:r>
          </w:p>
        </w:tc>
        <w:tc>
          <w:tcPr>
            <w:tcW w:w="1175" w:type="dxa"/>
            <w:gridSpan w:val="3"/>
          </w:tcPr>
          <w:p w14:paraId="7F080369" w14:textId="1507B04E"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0.1398  </w:t>
            </w:r>
          </w:p>
        </w:tc>
        <w:tc>
          <w:tcPr>
            <w:tcW w:w="1150" w:type="dxa"/>
            <w:gridSpan w:val="2"/>
          </w:tcPr>
          <w:p w14:paraId="7177BE97" w14:textId="7CBA4E8B"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0.8631  </w:t>
            </w:r>
          </w:p>
        </w:tc>
        <w:tc>
          <w:tcPr>
            <w:tcW w:w="1067" w:type="dxa"/>
            <w:gridSpan w:val="3"/>
          </w:tcPr>
          <w:p w14:paraId="19D792FB" w14:textId="3DA4D9AE"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0.6917   </w:t>
            </w:r>
          </w:p>
        </w:tc>
        <w:tc>
          <w:tcPr>
            <w:tcW w:w="1187" w:type="dxa"/>
            <w:gridSpan w:val="4"/>
          </w:tcPr>
          <w:p w14:paraId="7E2E5EDA" w14:textId="1B20E75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0.0548   </w:t>
            </w:r>
          </w:p>
        </w:tc>
        <w:tc>
          <w:tcPr>
            <w:tcW w:w="1144" w:type="dxa"/>
            <w:gridSpan w:val="3"/>
          </w:tcPr>
          <w:p w14:paraId="53F9CFD3" w14:textId="71E4AED6"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0.8882   </w:t>
            </w:r>
          </w:p>
        </w:tc>
        <w:tc>
          <w:tcPr>
            <w:tcW w:w="1082" w:type="dxa"/>
            <w:gridSpan w:val="3"/>
          </w:tcPr>
          <w:p w14:paraId="31A6AA98" w14:textId="006121FE"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0.2984   </w:t>
            </w:r>
          </w:p>
        </w:tc>
        <w:tc>
          <w:tcPr>
            <w:tcW w:w="1206" w:type="dxa"/>
          </w:tcPr>
          <w:p w14:paraId="61EB53FF" w14:textId="22C88120"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1.0000</w:t>
            </w:r>
          </w:p>
        </w:tc>
      </w:tr>
      <w:tr w:rsidR="00AB0C2E" w:rsidRPr="003C2C03" w14:paraId="6B87F77F" w14:textId="77777777" w:rsidTr="00837742">
        <w:tc>
          <w:tcPr>
            <w:tcW w:w="1617" w:type="dxa"/>
          </w:tcPr>
          <w:p w14:paraId="37CD46C1" w14:textId="577650BD"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Pseudorasbora</w:t>
            </w:r>
          </w:p>
        </w:tc>
        <w:tc>
          <w:tcPr>
            <w:tcW w:w="1175" w:type="dxa"/>
            <w:gridSpan w:val="3"/>
          </w:tcPr>
          <w:p w14:paraId="592038BF" w14:textId="3758D16C"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0.5302  </w:t>
            </w:r>
          </w:p>
        </w:tc>
        <w:tc>
          <w:tcPr>
            <w:tcW w:w="1150" w:type="dxa"/>
            <w:gridSpan w:val="2"/>
          </w:tcPr>
          <w:p w14:paraId="442DE109" w14:textId="1264173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0.4597  </w:t>
            </w:r>
          </w:p>
        </w:tc>
        <w:tc>
          <w:tcPr>
            <w:tcW w:w="1067" w:type="dxa"/>
            <w:gridSpan w:val="3"/>
          </w:tcPr>
          <w:p w14:paraId="2F1EF475" w14:textId="783FBA41"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0.4399   </w:t>
            </w:r>
          </w:p>
        </w:tc>
        <w:tc>
          <w:tcPr>
            <w:tcW w:w="1187" w:type="dxa"/>
            <w:gridSpan w:val="4"/>
          </w:tcPr>
          <w:p w14:paraId="5194EC58" w14:textId="4FF931AE"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0.3310   </w:t>
            </w:r>
          </w:p>
        </w:tc>
        <w:tc>
          <w:tcPr>
            <w:tcW w:w="1144" w:type="dxa"/>
            <w:gridSpan w:val="3"/>
          </w:tcPr>
          <w:p w14:paraId="593BBC84" w14:textId="615F3309"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0.3804   </w:t>
            </w:r>
          </w:p>
        </w:tc>
        <w:tc>
          <w:tcPr>
            <w:tcW w:w="1082" w:type="dxa"/>
            <w:gridSpan w:val="3"/>
          </w:tcPr>
          <w:p w14:paraId="63BBF7E8" w14:textId="6472D8AF"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0.2169   </w:t>
            </w:r>
          </w:p>
        </w:tc>
        <w:tc>
          <w:tcPr>
            <w:tcW w:w="1206" w:type="dxa"/>
          </w:tcPr>
          <w:p w14:paraId="3D2264F6" w14:textId="06540131"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0.6944</w:t>
            </w:r>
          </w:p>
        </w:tc>
      </w:tr>
      <w:tr w:rsidR="00AB0C2E" w:rsidRPr="003C2C03" w14:paraId="60F95C3D" w14:textId="77777777" w:rsidTr="00837742">
        <w:tc>
          <w:tcPr>
            <w:tcW w:w="1617" w:type="dxa"/>
          </w:tcPr>
          <w:p w14:paraId="1A7AE173" w14:textId="3354F5E0"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Rhodeus</w:t>
            </w:r>
          </w:p>
        </w:tc>
        <w:tc>
          <w:tcPr>
            <w:tcW w:w="1175" w:type="dxa"/>
            <w:gridSpan w:val="3"/>
          </w:tcPr>
          <w:p w14:paraId="7727A7C1" w14:textId="1A72C24C"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0.0369  </w:t>
            </w:r>
          </w:p>
        </w:tc>
        <w:tc>
          <w:tcPr>
            <w:tcW w:w="1150" w:type="dxa"/>
            <w:gridSpan w:val="2"/>
          </w:tcPr>
          <w:p w14:paraId="475B930B" w14:textId="24DB8867"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0.6008  </w:t>
            </w:r>
          </w:p>
        </w:tc>
        <w:tc>
          <w:tcPr>
            <w:tcW w:w="1067" w:type="dxa"/>
            <w:gridSpan w:val="3"/>
          </w:tcPr>
          <w:p w14:paraId="1F24F79F" w14:textId="3FD94BD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0.3095   </w:t>
            </w:r>
          </w:p>
        </w:tc>
        <w:tc>
          <w:tcPr>
            <w:tcW w:w="1187" w:type="dxa"/>
            <w:gridSpan w:val="4"/>
          </w:tcPr>
          <w:p w14:paraId="683C5471" w14:textId="692F5284"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0.5079   </w:t>
            </w:r>
          </w:p>
        </w:tc>
        <w:tc>
          <w:tcPr>
            <w:tcW w:w="1144" w:type="dxa"/>
            <w:gridSpan w:val="3"/>
          </w:tcPr>
          <w:p w14:paraId="6D807067" w14:textId="7F126F25"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0.8276   </w:t>
            </w:r>
          </w:p>
        </w:tc>
        <w:tc>
          <w:tcPr>
            <w:tcW w:w="1082" w:type="dxa"/>
            <w:gridSpan w:val="3"/>
          </w:tcPr>
          <w:p w14:paraId="73651B32" w14:textId="32EDBA07"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0.7217   </w:t>
            </w:r>
          </w:p>
        </w:tc>
        <w:tc>
          <w:tcPr>
            <w:tcW w:w="1206" w:type="dxa"/>
          </w:tcPr>
          <w:p w14:paraId="08D15011" w14:textId="394FFCEC"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0.8325</w:t>
            </w:r>
          </w:p>
        </w:tc>
      </w:tr>
      <w:tr w:rsidR="00AB0C2E" w:rsidRPr="003C2C03" w14:paraId="3EE8D7F8" w14:textId="77777777" w:rsidTr="00837742">
        <w:tc>
          <w:tcPr>
            <w:tcW w:w="1617" w:type="dxa"/>
          </w:tcPr>
          <w:p w14:paraId="6FD09116" w14:textId="2EE4AFF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Oryzias</w:t>
            </w:r>
          </w:p>
        </w:tc>
        <w:tc>
          <w:tcPr>
            <w:tcW w:w="1175" w:type="dxa"/>
            <w:gridSpan w:val="3"/>
          </w:tcPr>
          <w:p w14:paraId="2F5AE45E" w14:textId="31DA2205"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0.1700  </w:t>
            </w:r>
          </w:p>
        </w:tc>
        <w:tc>
          <w:tcPr>
            <w:tcW w:w="1150" w:type="dxa"/>
            <w:gridSpan w:val="2"/>
          </w:tcPr>
          <w:p w14:paraId="4CF7A8DD" w14:textId="150C8EB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0.6688  </w:t>
            </w:r>
          </w:p>
        </w:tc>
        <w:tc>
          <w:tcPr>
            <w:tcW w:w="1067" w:type="dxa"/>
            <w:gridSpan w:val="3"/>
          </w:tcPr>
          <w:p w14:paraId="54160166" w14:textId="0E3F7D9B"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0.3440   </w:t>
            </w:r>
          </w:p>
        </w:tc>
        <w:tc>
          <w:tcPr>
            <w:tcW w:w="1187" w:type="dxa"/>
            <w:gridSpan w:val="4"/>
          </w:tcPr>
          <w:p w14:paraId="6B407B19" w14:textId="58AF4D37"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0.1605   </w:t>
            </w:r>
          </w:p>
        </w:tc>
        <w:tc>
          <w:tcPr>
            <w:tcW w:w="1144" w:type="dxa"/>
            <w:gridSpan w:val="3"/>
          </w:tcPr>
          <w:p w14:paraId="23BF4E24" w14:textId="3CD48B7A"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0.5833   </w:t>
            </w:r>
          </w:p>
        </w:tc>
        <w:tc>
          <w:tcPr>
            <w:tcW w:w="1082" w:type="dxa"/>
            <w:gridSpan w:val="3"/>
          </w:tcPr>
          <w:p w14:paraId="7D258FD2" w14:textId="19047F21"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0.5037   </w:t>
            </w:r>
          </w:p>
        </w:tc>
        <w:tc>
          <w:tcPr>
            <w:tcW w:w="1206" w:type="dxa"/>
          </w:tcPr>
          <w:p w14:paraId="250B55D7" w14:textId="6C169FED"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0.7889</w:t>
            </w:r>
          </w:p>
        </w:tc>
      </w:tr>
      <w:tr w:rsidR="00AB0C2E" w:rsidRPr="003C2C03" w14:paraId="6ACB543F" w14:textId="77777777" w:rsidTr="00837742">
        <w:tc>
          <w:tcPr>
            <w:tcW w:w="1617" w:type="dxa"/>
          </w:tcPr>
          <w:p w14:paraId="3B19C2CF" w14:textId="7493E2D9"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Micropercops  </w:t>
            </w:r>
          </w:p>
        </w:tc>
        <w:tc>
          <w:tcPr>
            <w:tcW w:w="1175" w:type="dxa"/>
            <w:gridSpan w:val="3"/>
          </w:tcPr>
          <w:p w14:paraId="66535AE9" w14:textId="17E94F5F"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0.2134  </w:t>
            </w:r>
          </w:p>
        </w:tc>
        <w:tc>
          <w:tcPr>
            <w:tcW w:w="1150" w:type="dxa"/>
            <w:gridSpan w:val="2"/>
          </w:tcPr>
          <w:p w14:paraId="26D38313" w14:textId="1DCBDE45"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0.6297  </w:t>
            </w:r>
          </w:p>
        </w:tc>
        <w:tc>
          <w:tcPr>
            <w:tcW w:w="1067" w:type="dxa"/>
            <w:gridSpan w:val="3"/>
          </w:tcPr>
          <w:p w14:paraId="1B582EFF" w14:textId="34C25882"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0.7008  </w:t>
            </w:r>
          </w:p>
        </w:tc>
        <w:tc>
          <w:tcPr>
            <w:tcW w:w="1187" w:type="dxa"/>
            <w:gridSpan w:val="4"/>
          </w:tcPr>
          <w:p w14:paraId="210F9DDE" w14:textId="714C2A30"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0.0544   </w:t>
            </w:r>
          </w:p>
        </w:tc>
        <w:tc>
          <w:tcPr>
            <w:tcW w:w="1144" w:type="dxa"/>
            <w:gridSpan w:val="3"/>
          </w:tcPr>
          <w:p w14:paraId="6F280E16" w14:textId="36303800"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0.4148  </w:t>
            </w:r>
          </w:p>
        </w:tc>
        <w:tc>
          <w:tcPr>
            <w:tcW w:w="1082" w:type="dxa"/>
            <w:gridSpan w:val="3"/>
          </w:tcPr>
          <w:p w14:paraId="6EB143EC" w14:textId="11FB6149"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0.0576   </w:t>
            </w:r>
          </w:p>
        </w:tc>
        <w:tc>
          <w:tcPr>
            <w:tcW w:w="1206" w:type="dxa"/>
          </w:tcPr>
          <w:p w14:paraId="21879E29" w14:textId="543B016F"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0.7838</w:t>
            </w:r>
          </w:p>
        </w:tc>
      </w:tr>
      <w:tr w:rsidR="00AB0C2E" w:rsidRPr="003C2C03" w14:paraId="57EF28F0" w14:textId="77777777" w:rsidTr="00837742">
        <w:tc>
          <w:tcPr>
            <w:tcW w:w="1617" w:type="dxa"/>
          </w:tcPr>
          <w:p w14:paraId="198DC5BB" w14:textId="53F70808"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Rhinogobius</w:t>
            </w:r>
          </w:p>
        </w:tc>
        <w:tc>
          <w:tcPr>
            <w:tcW w:w="1175" w:type="dxa"/>
            <w:gridSpan w:val="3"/>
          </w:tcPr>
          <w:p w14:paraId="6EE75E30" w14:textId="08FE0B64"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0.0081  </w:t>
            </w:r>
          </w:p>
        </w:tc>
        <w:tc>
          <w:tcPr>
            <w:tcW w:w="1150" w:type="dxa"/>
            <w:gridSpan w:val="2"/>
          </w:tcPr>
          <w:p w14:paraId="3D154DAD" w14:textId="311AC41A"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0.4030  </w:t>
            </w:r>
          </w:p>
        </w:tc>
        <w:tc>
          <w:tcPr>
            <w:tcW w:w="1067" w:type="dxa"/>
            <w:gridSpan w:val="3"/>
          </w:tcPr>
          <w:p w14:paraId="7551B199" w14:textId="1ECA4BB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0.8708   </w:t>
            </w:r>
          </w:p>
        </w:tc>
        <w:tc>
          <w:tcPr>
            <w:tcW w:w="1187" w:type="dxa"/>
            <w:gridSpan w:val="4"/>
          </w:tcPr>
          <w:p w14:paraId="5A172CEC" w14:textId="34091D5B"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0.1658   </w:t>
            </w:r>
          </w:p>
        </w:tc>
        <w:tc>
          <w:tcPr>
            <w:tcW w:w="1144" w:type="dxa"/>
            <w:gridSpan w:val="3"/>
          </w:tcPr>
          <w:p w14:paraId="46233AC4" w14:textId="59B5C4FE"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0.4083  </w:t>
            </w:r>
          </w:p>
        </w:tc>
        <w:tc>
          <w:tcPr>
            <w:tcW w:w="1082" w:type="dxa"/>
            <w:gridSpan w:val="3"/>
          </w:tcPr>
          <w:p w14:paraId="509253A9" w14:textId="73CFEC15"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0.1926  </w:t>
            </w:r>
          </w:p>
        </w:tc>
        <w:tc>
          <w:tcPr>
            <w:tcW w:w="1206" w:type="dxa"/>
          </w:tcPr>
          <w:p w14:paraId="18A047CC" w14:textId="39A188C6"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0.7365</w:t>
            </w:r>
          </w:p>
        </w:tc>
      </w:tr>
      <w:tr w:rsidR="00AB0C2E" w:rsidRPr="003C2C03" w14:paraId="1803FDF8" w14:textId="77777777" w:rsidTr="00837742">
        <w:tc>
          <w:tcPr>
            <w:tcW w:w="1617" w:type="dxa"/>
          </w:tcPr>
          <w:p w14:paraId="3193CC2E" w14:textId="4C7E086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Channa</w:t>
            </w:r>
          </w:p>
        </w:tc>
        <w:tc>
          <w:tcPr>
            <w:tcW w:w="1175" w:type="dxa"/>
            <w:gridSpan w:val="3"/>
          </w:tcPr>
          <w:p w14:paraId="0E0CC712" w14:textId="749EBE79"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0.1240  </w:t>
            </w:r>
          </w:p>
        </w:tc>
        <w:tc>
          <w:tcPr>
            <w:tcW w:w="1150" w:type="dxa"/>
            <w:gridSpan w:val="2"/>
          </w:tcPr>
          <w:p w14:paraId="1B3DC686" w14:textId="6AE1D469"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0.7319  </w:t>
            </w:r>
          </w:p>
        </w:tc>
        <w:tc>
          <w:tcPr>
            <w:tcW w:w="1067" w:type="dxa"/>
            <w:gridSpan w:val="3"/>
          </w:tcPr>
          <w:p w14:paraId="2BF5B303" w14:textId="51C7992D"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0.3468   </w:t>
            </w:r>
          </w:p>
        </w:tc>
        <w:tc>
          <w:tcPr>
            <w:tcW w:w="1187" w:type="dxa"/>
            <w:gridSpan w:val="4"/>
          </w:tcPr>
          <w:p w14:paraId="0BE133A3" w14:textId="63DF86E8"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0.3162   </w:t>
            </w:r>
          </w:p>
        </w:tc>
        <w:tc>
          <w:tcPr>
            <w:tcW w:w="1144" w:type="dxa"/>
            <w:gridSpan w:val="3"/>
          </w:tcPr>
          <w:p w14:paraId="5986BADF" w14:textId="2BB4B456"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0.9690   </w:t>
            </w:r>
          </w:p>
        </w:tc>
        <w:tc>
          <w:tcPr>
            <w:tcW w:w="1082" w:type="dxa"/>
            <w:gridSpan w:val="3"/>
          </w:tcPr>
          <w:p w14:paraId="20BBE1DE" w14:textId="2AA5AC43"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 xml:space="preserve">0.6280   </w:t>
            </w:r>
          </w:p>
        </w:tc>
        <w:tc>
          <w:tcPr>
            <w:tcW w:w="1206" w:type="dxa"/>
          </w:tcPr>
          <w:p w14:paraId="62D4C7DB" w14:textId="48B65176" w:rsidR="00AB0C2E" w:rsidRPr="002E3D80" w:rsidRDefault="00AB0C2E" w:rsidP="00FC1A4D">
            <w:pPr>
              <w:ind w:firstLine="0"/>
              <w:rPr>
                <w:rFonts w:ascii="Times New Roman" w:hAnsi="Times New Roman" w:cs="Times New Roman"/>
                <w:lang w:val="en-US"/>
              </w:rPr>
            </w:pPr>
            <w:r w:rsidRPr="002E3D80">
              <w:rPr>
                <w:rFonts w:ascii="Times New Roman" w:hAnsi="Times New Roman" w:cs="Times New Roman"/>
                <w:lang w:val="en-US"/>
              </w:rPr>
              <w:t>0.8498</w:t>
            </w:r>
          </w:p>
        </w:tc>
      </w:tr>
      <w:tr w:rsidR="00AB0C2E" w:rsidRPr="003C2C03" w14:paraId="64E3E577" w14:textId="77777777" w:rsidTr="00875051">
        <w:tc>
          <w:tcPr>
            <w:tcW w:w="1676" w:type="dxa"/>
            <w:gridSpan w:val="2"/>
          </w:tcPr>
          <w:p w14:paraId="13D532FE" w14:textId="62E203AD" w:rsidR="00AB0C2E" w:rsidRPr="003C2C03" w:rsidRDefault="008B1DB3" w:rsidP="00FC1A4D">
            <w:pPr>
              <w:ind w:firstLine="0"/>
              <w:rPr>
                <w:rFonts w:ascii="Times New Roman" w:hAnsi="Times New Roman" w:cs="Times New Roman"/>
              </w:rPr>
            </w:pPr>
            <w:r w:rsidRPr="003C2C03">
              <w:rPr>
                <w:rFonts w:ascii="Times New Roman" w:hAnsi="Times New Roman" w:cs="Times New Roman"/>
              </w:rPr>
              <w:t>Виды рыб</w:t>
            </w:r>
          </w:p>
        </w:tc>
        <w:tc>
          <w:tcPr>
            <w:tcW w:w="1341" w:type="dxa"/>
            <w:gridSpan w:val="3"/>
          </w:tcPr>
          <w:p w14:paraId="7511E940" w14:textId="0B111E0F"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Pseudora  </w:t>
            </w:r>
          </w:p>
        </w:tc>
        <w:tc>
          <w:tcPr>
            <w:tcW w:w="1328" w:type="dxa"/>
            <w:gridSpan w:val="3"/>
          </w:tcPr>
          <w:p w14:paraId="4B2E382E" w14:textId="3B5CF5B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Rhodeus  </w:t>
            </w:r>
          </w:p>
        </w:tc>
        <w:tc>
          <w:tcPr>
            <w:tcW w:w="1296" w:type="dxa"/>
            <w:gridSpan w:val="3"/>
          </w:tcPr>
          <w:p w14:paraId="472E2755" w14:textId="2325A769"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Oryzias</w:t>
            </w:r>
          </w:p>
        </w:tc>
        <w:tc>
          <w:tcPr>
            <w:tcW w:w="1339" w:type="dxa"/>
            <w:gridSpan w:val="3"/>
          </w:tcPr>
          <w:p w14:paraId="50A7D3ED" w14:textId="385636A6"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Microper</w:t>
            </w:r>
          </w:p>
        </w:tc>
        <w:tc>
          <w:tcPr>
            <w:tcW w:w="1345" w:type="dxa"/>
            <w:gridSpan w:val="3"/>
          </w:tcPr>
          <w:p w14:paraId="517A0217" w14:textId="44330A9B"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Rhinogob  </w:t>
            </w:r>
          </w:p>
        </w:tc>
        <w:tc>
          <w:tcPr>
            <w:tcW w:w="1303" w:type="dxa"/>
            <w:gridSpan w:val="3"/>
          </w:tcPr>
          <w:p w14:paraId="50AF01C6" w14:textId="2248C6D0"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Channa</w:t>
            </w:r>
          </w:p>
        </w:tc>
      </w:tr>
      <w:tr w:rsidR="00AB0C2E" w:rsidRPr="003C2C03" w14:paraId="4A91FAFC" w14:textId="77777777" w:rsidTr="00875051">
        <w:tc>
          <w:tcPr>
            <w:tcW w:w="1676" w:type="dxa"/>
            <w:gridSpan w:val="2"/>
          </w:tcPr>
          <w:p w14:paraId="15E6EC96" w14:textId="1B1EB933"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Pseudorasbora</w:t>
            </w:r>
          </w:p>
        </w:tc>
        <w:tc>
          <w:tcPr>
            <w:tcW w:w="1341" w:type="dxa"/>
            <w:gridSpan w:val="3"/>
          </w:tcPr>
          <w:p w14:paraId="570EEE9D" w14:textId="0627601D"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328" w:type="dxa"/>
            <w:gridSpan w:val="3"/>
          </w:tcPr>
          <w:p w14:paraId="72E4D8BF" w14:textId="77777777" w:rsidR="00AB0C2E" w:rsidRPr="003C2C03" w:rsidRDefault="00AB0C2E" w:rsidP="00FC1A4D">
            <w:pPr>
              <w:ind w:firstLine="0"/>
              <w:rPr>
                <w:rFonts w:ascii="Times New Roman" w:hAnsi="Times New Roman" w:cs="Times New Roman"/>
                <w:lang w:val="en-US"/>
              </w:rPr>
            </w:pPr>
          </w:p>
        </w:tc>
        <w:tc>
          <w:tcPr>
            <w:tcW w:w="1296" w:type="dxa"/>
            <w:gridSpan w:val="3"/>
          </w:tcPr>
          <w:p w14:paraId="505BFDD0" w14:textId="77777777" w:rsidR="00AB0C2E" w:rsidRPr="003C2C03" w:rsidRDefault="00AB0C2E" w:rsidP="00FC1A4D">
            <w:pPr>
              <w:ind w:firstLine="0"/>
              <w:rPr>
                <w:rFonts w:ascii="Times New Roman" w:hAnsi="Times New Roman" w:cs="Times New Roman"/>
                <w:lang w:val="en-US"/>
              </w:rPr>
            </w:pPr>
          </w:p>
        </w:tc>
        <w:tc>
          <w:tcPr>
            <w:tcW w:w="1339" w:type="dxa"/>
            <w:gridSpan w:val="3"/>
          </w:tcPr>
          <w:p w14:paraId="7424FA16" w14:textId="77777777" w:rsidR="00AB0C2E" w:rsidRPr="003C2C03" w:rsidRDefault="00AB0C2E" w:rsidP="00FC1A4D">
            <w:pPr>
              <w:ind w:firstLine="0"/>
              <w:rPr>
                <w:rFonts w:ascii="Times New Roman" w:hAnsi="Times New Roman" w:cs="Times New Roman"/>
                <w:lang w:val="en-US"/>
              </w:rPr>
            </w:pPr>
          </w:p>
        </w:tc>
        <w:tc>
          <w:tcPr>
            <w:tcW w:w="1345" w:type="dxa"/>
            <w:gridSpan w:val="3"/>
          </w:tcPr>
          <w:p w14:paraId="499B22EA" w14:textId="77777777" w:rsidR="00AB0C2E" w:rsidRPr="003C2C03" w:rsidRDefault="00AB0C2E" w:rsidP="00FC1A4D">
            <w:pPr>
              <w:ind w:firstLine="0"/>
              <w:rPr>
                <w:rFonts w:ascii="Times New Roman" w:hAnsi="Times New Roman" w:cs="Times New Roman"/>
                <w:lang w:val="en-US"/>
              </w:rPr>
            </w:pPr>
          </w:p>
        </w:tc>
        <w:tc>
          <w:tcPr>
            <w:tcW w:w="1303" w:type="dxa"/>
            <w:gridSpan w:val="3"/>
          </w:tcPr>
          <w:p w14:paraId="5F974DD6" w14:textId="77777777" w:rsidR="00AB0C2E" w:rsidRPr="003C2C03" w:rsidRDefault="00AB0C2E" w:rsidP="00FC1A4D">
            <w:pPr>
              <w:ind w:firstLine="0"/>
              <w:rPr>
                <w:rFonts w:ascii="Times New Roman" w:hAnsi="Times New Roman" w:cs="Times New Roman"/>
                <w:lang w:val="en-US"/>
              </w:rPr>
            </w:pPr>
          </w:p>
        </w:tc>
      </w:tr>
      <w:tr w:rsidR="00AB0C2E" w:rsidRPr="003C2C03" w14:paraId="5E743CFF" w14:textId="77777777" w:rsidTr="00875051">
        <w:tc>
          <w:tcPr>
            <w:tcW w:w="1676" w:type="dxa"/>
            <w:gridSpan w:val="2"/>
          </w:tcPr>
          <w:p w14:paraId="521FF752" w14:textId="5B700695"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Rhodeus     </w:t>
            </w:r>
          </w:p>
        </w:tc>
        <w:tc>
          <w:tcPr>
            <w:tcW w:w="1341" w:type="dxa"/>
            <w:gridSpan w:val="3"/>
          </w:tcPr>
          <w:p w14:paraId="2F5FD7A9" w14:textId="0A796B82"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0.6445   </w:t>
            </w:r>
          </w:p>
        </w:tc>
        <w:tc>
          <w:tcPr>
            <w:tcW w:w="1328" w:type="dxa"/>
            <w:gridSpan w:val="3"/>
          </w:tcPr>
          <w:p w14:paraId="0AE14431" w14:textId="11A9ACE1"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1.0000</w:t>
            </w:r>
          </w:p>
        </w:tc>
        <w:tc>
          <w:tcPr>
            <w:tcW w:w="1296" w:type="dxa"/>
            <w:gridSpan w:val="3"/>
          </w:tcPr>
          <w:p w14:paraId="7F01BE73" w14:textId="77777777" w:rsidR="00AB0C2E" w:rsidRPr="0068425B" w:rsidRDefault="00AB0C2E" w:rsidP="00FC1A4D">
            <w:pPr>
              <w:ind w:firstLine="0"/>
              <w:rPr>
                <w:rFonts w:ascii="Times New Roman" w:hAnsi="Times New Roman" w:cs="Times New Roman"/>
                <w:lang w:val="en-US"/>
              </w:rPr>
            </w:pPr>
          </w:p>
        </w:tc>
        <w:tc>
          <w:tcPr>
            <w:tcW w:w="1339" w:type="dxa"/>
            <w:gridSpan w:val="3"/>
          </w:tcPr>
          <w:p w14:paraId="00F439E4" w14:textId="77777777" w:rsidR="00AB0C2E" w:rsidRPr="0068425B" w:rsidRDefault="00AB0C2E" w:rsidP="00FC1A4D">
            <w:pPr>
              <w:ind w:firstLine="0"/>
              <w:rPr>
                <w:rFonts w:ascii="Times New Roman" w:hAnsi="Times New Roman" w:cs="Times New Roman"/>
                <w:lang w:val="en-US"/>
              </w:rPr>
            </w:pPr>
          </w:p>
        </w:tc>
        <w:tc>
          <w:tcPr>
            <w:tcW w:w="1345" w:type="dxa"/>
            <w:gridSpan w:val="3"/>
          </w:tcPr>
          <w:p w14:paraId="345D99E6" w14:textId="77777777" w:rsidR="00AB0C2E" w:rsidRPr="003C2C03" w:rsidRDefault="00AB0C2E" w:rsidP="00FC1A4D">
            <w:pPr>
              <w:ind w:firstLine="0"/>
              <w:rPr>
                <w:rFonts w:ascii="Times New Roman" w:hAnsi="Times New Roman" w:cs="Times New Roman"/>
                <w:lang w:val="en-US"/>
              </w:rPr>
            </w:pPr>
          </w:p>
        </w:tc>
        <w:tc>
          <w:tcPr>
            <w:tcW w:w="1303" w:type="dxa"/>
            <w:gridSpan w:val="3"/>
          </w:tcPr>
          <w:p w14:paraId="05E5DDA2" w14:textId="77777777" w:rsidR="00AB0C2E" w:rsidRPr="003C2C03" w:rsidRDefault="00AB0C2E" w:rsidP="00FC1A4D">
            <w:pPr>
              <w:ind w:firstLine="0"/>
              <w:rPr>
                <w:rFonts w:ascii="Times New Roman" w:hAnsi="Times New Roman" w:cs="Times New Roman"/>
                <w:lang w:val="en-US"/>
              </w:rPr>
            </w:pPr>
          </w:p>
        </w:tc>
      </w:tr>
      <w:tr w:rsidR="00AB0C2E" w:rsidRPr="003C2C03" w14:paraId="02F3C5CA" w14:textId="77777777" w:rsidTr="00875051">
        <w:tc>
          <w:tcPr>
            <w:tcW w:w="1676" w:type="dxa"/>
            <w:gridSpan w:val="2"/>
          </w:tcPr>
          <w:p w14:paraId="39F7C242" w14:textId="62A91AFC"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Oryzias  </w:t>
            </w:r>
          </w:p>
        </w:tc>
        <w:tc>
          <w:tcPr>
            <w:tcW w:w="1341" w:type="dxa"/>
            <w:gridSpan w:val="3"/>
          </w:tcPr>
          <w:p w14:paraId="70E44034" w14:textId="05695AF6"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0.7440   </w:t>
            </w:r>
          </w:p>
        </w:tc>
        <w:tc>
          <w:tcPr>
            <w:tcW w:w="1328" w:type="dxa"/>
            <w:gridSpan w:val="3"/>
          </w:tcPr>
          <w:p w14:paraId="7F80101C" w14:textId="3EBA3033"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0.8226   </w:t>
            </w:r>
          </w:p>
        </w:tc>
        <w:tc>
          <w:tcPr>
            <w:tcW w:w="1296" w:type="dxa"/>
            <w:gridSpan w:val="3"/>
          </w:tcPr>
          <w:p w14:paraId="6EF700E0" w14:textId="6019ABE3"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1.0000</w:t>
            </w:r>
          </w:p>
        </w:tc>
        <w:tc>
          <w:tcPr>
            <w:tcW w:w="1339" w:type="dxa"/>
            <w:gridSpan w:val="3"/>
          </w:tcPr>
          <w:p w14:paraId="14E97136" w14:textId="77777777" w:rsidR="00AB0C2E" w:rsidRPr="0068425B" w:rsidRDefault="00AB0C2E" w:rsidP="00FC1A4D">
            <w:pPr>
              <w:ind w:firstLine="0"/>
              <w:rPr>
                <w:rFonts w:ascii="Times New Roman" w:hAnsi="Times New Roman" w:cs="Times New Roman"/>
                <w:lang w:val="en-US"/>
              </w:rPr>
            </w:pPr>
          </w:p>
        </w:tc>
        <w:tc>
          <w:tcPr>
            <w:tcW w:w="1345" w:type="dxa"/>
            <w:gridSpan w:val="3"/>
          </w:tcPr>
          <w:p w14:paraId="5AA8E461" w14:textId="77777777" w:rsidR="00AB0C2E" w:rsidRPr="003C2C03" w:rsidRDefault="00AB0C2E" w:rsidP="00FC1A4D">
            <w:pPr>
              <w:ind w:firstLine="0"/>
              <w:rPr>
                <w:rFonts w:ascii="Times New Roman" w:hAnsi="Times New Roman" w:cs="Times New Roman"/>
                <w:lang w:val="en-US"/>
              </w:rPr>
            </w:pPr>
          </w:p>
        </w:tc>
        <w:tc>
          <w:tcPr>
            <w:tcW w:w="1303" w:type="dxa"/>
            <w:gridSpan w:val="3"/>
          </w:tcPr>
          <w:p w14:paraId="1C4E4D2F" w14:textId="77777777" w:rsidR="00AB0C2E" w:rsidRPr="003C2C03" w:rsidRDefault="00AB0C2E" w:rsidP="00FC1A4D">
            <w:pPr>
              <w:ind w:firstLine="0"/>
              <w:rPr>
                <w:rFonts w:ascii="Times New Roman" w:hAnsi="Times New Roman" w:cs="Times New Roman"/>
                <w:lang w:val="en-US"/>
              </w:rPr>
            </w:pPr>
          </w:p>
        </w:tc>
      </w:tr>
      <w:tr w:rsidR="00AB0C2E" w:rsidRPr="003C2C03" w14:paraId="5DEA2EEC" w14:textId="77777777" w:rsidTr="00875051">
        <w:tc>
          <w:tcPr>
            <w:tcW w:w="1676" w:type="dxa"/>
            <w:gridSpan w:val="2"/>
          </w:tcPr>
          <w:p w14:paraId="25105FDC" w14:textId="03B52EE4"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Micropercops</w:t>
            </w:r>
          </w:p>
        </w:tc>
        <w:tc>
          <w:tcPr>
            <w:tcW w:w="1341" w:type="dxa"/>
            <w:gridSpan w:val="3"/>
          </w:tcPr>
          <w:p w14:paraId="003A39F1" w14:textId="54E5A344"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0.8886   </w:t>
            </w:r>
          </w:p>
        </w:tc>
        <w:tc>
          <w:tcPr>
            <w:tcW w:w="1328" w:type="dxa"/>
            <w:gridSpan w:val="3"/>
          </w:tcPr>
          <w:p w14:paraId="54CD7CCF" w14:textId="486D7CE2"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0.5281   </w:t>
            </w:r>
          </w:p>
        </w:tc>
        <w:tc>
          <w:tcPr>
            <w:tcW w:w="1296" w:type="dxa"/>
            <w:gridSpan w:val="3"/>
          </w:tcPr>
          <w:p w14:paraId="6A39FC1F" w14:textId="22384DC8"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0.7733   </w:t>
            </w:r>
          </w:p>
        </w:tc>
        <w:tc>
          <w:tcPr>
            <w:tcW w:w="1339" w:type="dxa"/>
            <w:gridSpan w:val="3"/>
          </w:tcPr>
          <w:p w14:paraId="4D8A2134" w14:textId="1AA6F73A"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1.0000</w:t>
            </w:r>
          </w:p>
        </w:tc>
        <w:tc>
          <w:tcPr>
            <w:tcW w:w="1345" w:type="dxa"/>
            <w:gridSpan w:val="3"/>
          </w:tcPr>
          <w:p w14:paraId="4728AFF7" w14:textId="77777777" w:rsidR="00AB0C2E" w:rsidRPr="003C2C03" w:rsidRDefault="00AB0C2E" w:rsidP="00FC1A4D">
            <w:pPr>
              <w:ind w:firstLine="0"/>
              <w:rPr>
                <w:rFonts w:ascii="Times New Roman" w:hAnsi="Times New Roman" w:cs="Times New Roman"/>
                <w:lang w:val="en-US"/>
              </w:rPr>
            </w:pPr>
          </w:p>
        </w:tc>
        <w:tc>
          <w:tcPr>
            <w:tcW w:w="1303" w:type="dxa"/>
            <w:gridSpan w:val="3"/>
          </w:tcPr>
          <w:p w14:paraId="7EF37C08" w14:textId="77777777" w:rsidR="00AB0C2E" w:rsidRPr="003C2C03" w:rsidRDefault="00AB0C2E" w:rsidP="00FC1A4D">
            <w:pPr>
              <w:ind w:firstLine="0"/>
              <w:rPr>
                <w:rFonts w:ascii="Times New Roman" w:hAnsi="Times New Roman" w:cs="Times New Roman"/>
                <w:lang w:val="en-US"/>
              </w:rPr>
            </w:pPr>
          </w:p>
        </w:tc>
      </w:tr>
      <w:tr w:rsidR="00AB0C2E" w:rsidRPr="003C2C03" w14:paraId="2EE04D99" w14:textId="77777777" w:rsidTr="00875051">
        <w:tc>
          <w:tcPr>
            <w:tcW w:w="1676" w:type="dxa"/>
            <w:gridSpan w:val="2"/>
          </w:tcPr>
          <w:p w14:paraId="45D26370" w14:textId="4984AEA8"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Rhinogobius</w:t>
            </w:r>
          </w:p>
        </w:tc>
        <w:tc>
          <w:tcPr>
            <w:tcW w:w="1341" w:type="dxa"/>
            <w:gridSpan w:val="3"/>
          </w:tcPr>
          <w:p w14:paraId="333DA4C4" w14:textId="214B20B8"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0.7959   </w:t>
            </w:r>
          </w:p>
        </w:tc>
        <w:tc>
          <w:tcPr>
            <w:tcW w:w="1328" w:type="dxa"/>
            <w:gridSpan w:val="3"/>
          </w:tcPr>
          <w:p w14:paraId="5EE6CE50" w14:textId="05D6D209"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0.5100   </w:t>
            </w:r>
          </w:p>
        </w:tc>
        <w:tc>
          <w:tcPr>
            <w:tcW w:w="1296" w:type="dxa"/>
            <w:gridSpan w:val="3"/>
          </w:tcPr>
          <w:p w14:paraId="5785CE78" w14:textId="59620ADB"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0.5750   </w:t>
            </w:r>
          </w:p>
        </w:tc>
        <w:tc>
          <w:tcPr>
            <w:tcW w:w="1339" w:type="dxa"/>
            <w:gridSpan w:val="3"/>
          </w:tcPr>
          <w:p w14:paraId="434EB1A7" w14:textId="00A991F3"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0.8841   </w:t>
            </w:r>
          </w:p>
        </w:tc>
        <w:tc>
          <w:tcPr>
            <w:tcW w:w="1345" w:type="dxa"/>
            <w:gridSpan w:val="3"/>
          </w:tcPr>
          <w:p w14:paraId="3D022843" w14:textId="6D21B68B"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c>
          <w:tcPr>
            <w:tcW w:w="1303" w:type="dxa"/>
            <w:gridSpan w:val="3"/>
          </w:tcPr>
          <w:p w14:paraId="16CF6EF4" w14:textId="77777777" w:rsidR="00AB0C2E" w:rsidRPr="003C2C03" w:rsidRDefault="00AB0C2E" w:rsidP="00FC1A4D">
            <w:pPr>
              <w:ind w:firstLine="0"/>
              <w:rPr>
                <w:rFonts w:ascii="Times New Roman" w:hAnsi="Times New Roman" w:cs="Times New Roman"/>
                <w:lang w:val="en-US"/>
              </w:rPr>
            </w:pPr>
          </w:p>
        </w:tc>
      </w:tr>
      <w:tr w:rsidR="00AB0C2E" w:rsidRPr="003C2C03" w14:paraId="72CDE644" w14:textId="77777777" w:rsidTr="00875051">
        <w:tc>
          <w:tcPr>
            <w:tcW w:w="1676" w:type="dxa"/>
            <w:gridSpan w:val="2"/>
          </w:tcPr>
          <w:p w14:paraId="658CC884" w14:textId="6B8571E6"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Channa  </w:t>
            </w:r>
          </w:p>
        </w:tc>
        <w:tc>
          <w:tcPr>
            <w:tcW w:w="1341" w:type="dxa"/>
            <w:gridSpan w:val="3"/>
          </w:tcPr>
          <w:p w14:paraId="64F55D99" w14:textId="224EC02F"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0.4711   </w:t>
            </w:r>
          </w:p>
        </w:tc>
        <w:tc>
          <w:tcPr>
            <w:tcW w:w="1328" w:type="dxa"/>
            <w:gridSpan w:val="3"/>
          </w:tcPr>
          <w:p w14:paraId="3414B43D" w14:textId="345CD76E"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0.8923   </w:t>
            </w:r>
          </w:p>
        </w:tc>
        <w:tc>
          <w:tcPr>
            <w:tcW w:w="1296" w:type="dxa"/>
            <w:gridSpan w:val="3"/>
          </w:tcPr>
          <w:p w14:paraId="19535317" w14:textId="6886798D"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0.5889   </w:t>
            </w:r>
          </w:p>
        </w:tc>
        <w:tc>
          <w:tcPr>
            <w:tcW w:w="1339" w:type="dxa"/>
            <w:gridSpan w:val="3"/>
          </w:tcPr>
          <w:p w14:paraId="2CA76569" w14:textId="751C3733" w:rsidR="00AB0C2E" w:rsidRPr="0068425B" w:rsidRDefault="00AB0C2E" w:rsidP="00FC1A4D">
            <w:pPr>
              <w:ind w:firstLine="0"/>
              <w:rPr>
                <w:rFonts w:ascii="Times New Roman" w:hAnsi="Times New Roman" w:cs="Times New Roman"/>
                <w:lang w:val="en-US"/>
              </w:rPr>
            </w:pPr>
            <w:r w:rsidRPr="0068425B">
              <w:rPr>
                <w:rFonts w:ascii="Times New Roman" w:hAnsi="Times New Roman" w:cs="Times New Roman"/>
                <w:lang w:val="en-US"/>
              </w:rPr>
              <w:t xml:space="preserve">0.3900   </w:t>
            </w:r>
          </w:p>
        </w:tc>
        <w:tc>
          <w:tcPr>
            <w:tcW w:w="1345" w:type="dxa"/>
            <w:gridSpan w:val="3"/>
          </w:tcPr>
          <w:p w14:paraId="2CEA2EA2" w14:textId="54D37837"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 xml:space="preserve">0.3932   </w:t>
            </w:r>
          </w:p>
        </w:tc>
        <w:tc>
          <w:tcPr>
            <w:tcW w:w="1303" w:type="dxa"/>
            <w:gridSpan w:val="3"/>
          </w:tcPr>
          <w:p w14:paraId="2F0BCD40" w14:textId="6B405CA4" w:rsidR="00AB0C2E" w:rsidRPr="003C2C03" w:rsidRDefault="00AB0C2E" w:rsidP="00FC1A4D">
            <w:pPr>
              <w:ind w:firstLine="0"/>
              <w:rPr>
                <w:rFonts w:ascii="Times New Roman" w:hAnsi="Times New Roman" w:cs="Times New Roman"/>
                <w:lang w:val="en-US"/>
              </w:rPr>
            </w:pPr>
            <w:r w:rsidRPr="003C2C03">
              <w:rPr>
                <w:rFonts w:ascii="Times New Roman" w:hAnsi="Times New Roman" w:cs="Times New Roman"/>
                <w:lang w:val="en-US"/>
              </w:rPr>
              <w:t>1.0000</w:t>
            </w:r>
          </w:p>
        </w:tc>
      </w:tr>
      <w:tr w:rsidR="00875051" w:rsidRPr="003C2C03" w14:paraId="36090CC1" w14:textId="77777777" w:rsidTr="000F793E">
        <w:tc>
          <w:tcPr>
            <w:tcW w:w="9628" w:type="dxa"/>
            <w:gridSpan w:val="20"/>
          </w:tcPr>
          <w:p w14:paraId="5BDFDC08" w14:textId="0C41D65C" w:rsidR="00875051" w:rsidRPr="003C2C03" w:rsidRDefault="00875051" w:rsidP="00FC1A4D">
            <w:pPr>
              <w:ind w:firstLine="0"/>
              <w:rPr>
                <w:rFonts w:ascii="Times New Roman" w:hAnsi="Times New Roman" w:cs="Times New Roman"/>
              </w:rPr>
            </w:pPr>
            <w:r w:rsidRPr="00837742">
              <w:rPr>
                <w:rFonts w:ascii="Times New Roman" w:hAnsi="Times New Roman" w:cs="Times New Roman"/>
                <w:i/>
                <w:iCs/>
              </w:rPr>
              <w:lastRenderedPageBreak/>
              <w:t>Виды обозначены:</w:t>
            </w:r>
            <w:r w:rsidRPr="0068425B">
              <w:rPr>
                <w:rFonts w:ascii="Times New Roman" w:hAnsi="Times New Roman" w:cs="Times New Roman"/>
              </w:rPr>
              <w:t xml:space="preserve"> </w:t>
            </w:r>
            <w:r w:rsidR="0068425B" w:rsidRPr="003C2C03">
              <w:rPr>
                <w:rFonts w:ascii="Times New Roman" w:hAnsi="Times New Roman" w:cs="Times New Roman"/>
                <w:lang w:val="en-US"/>
              </w:rPr>
              <w:t>Cyprinus</w:t>
            </w:r>
            <w:r w:rsidR="0068425B" w:rsidRPr="0068425B">
              <w:rPr>
                <w:rFonts w:ascii="Times New Roman" w:hAnsi="Times New Roman" w:cs="Times New Roman"/>
              </w:rPr>
              <w:t xml:space="preserve"> </w:t>
            </w:r>
            <w:r w:rsidR="0068425B">
              <w:rPr>
                <w:rFonts w:ascii="Times New Roman" w:hAnsi="Times New Roman" w:cs="Times New Roman"/>
              </w:rPr>
              <w:t xml:space="preserve"> - карп, </w:t>
            </w:r>
            <w:r w:rsidR="0068425B" w:rsidRPr="003C2C03">
              <w:rPr>
                <w:rFonts w:ascii="Times New Roman" w:hAnsi="Times New Roman" w:cs="Times New Roman"/>
                <w:lang w:val="en-US"/>
              </w:rPr>
              <w:t>Hypophth</w:t>
            </w:r>
            <w:r w:rsidR="0068425B">
              <w:rPr>
                <w:rFonts w:ascii="Times New Roman" w:hAnsi="Times New Roman" w:cs="Times New Roman"/>
              </w:rPr>
              <w:t xml:space="preserve"> – белый толстолобик,</w:t>
            </w:r>
            <w:r w:rsidR="0068425B" w:rsidRPr="0068425B">
              <w:rPr>
                <w:rFonts w:ascii="Times New Roman" w:hAnsi="Times New Roman" w:cs="Times New Roman"/>
              </w:rPr>
              <w:t xml:space="preserve"> </w:t>
            </w:r>
            <w:r w:rsidR="0068425B" w:rsidRPr="003C2C03">
              <w:rPr>
                <w:rFonts w:ascii="Times New Roman" w:hAnsi="Times New Roman" w:cs="Times New Roman"/>
                <w:lang w:val="en-US"/>
              </w:rPr>
              <w:t>Ctenopha</w:t>
            </w:r>
            <w:r w:rsidR="0068425B">
              <w:rPr>
                <w:rFonts w:ascii="Times New Roman" w:hAnsi="Times New Roman" w:cs="Times New Roman"/>
              </w:rPr>
              <w:t xml:space="preserve"> – белый амур,  </w:t>
            </w:r>
            <w:r w:rsidR="0068425B" w:rsidRPr="003C2C03">
              <w:rPr>
                <w:rFonts w:ascii="Times New Roman" w:hAnsi="Times New Roman" w:cs="Times New Roman"/>
                <w:lang w:val="en-US"/>
              </w:rPr>
              <w:t>Sander</w:t>
            </w:r>
            <w:r w:rsidR="0068425B" w:rsidRPr="0068425B">
              <w:rPr>
                <w:rFonts w:ascii="Times New Roman" w:hAnsi="Times New Roman" w:cs="Times New Roman"/>
              </w:rPr>
              <w:t xml:space="preserve"> </w:t>
            </w:r>
            <w:r w:rsidR="0068425B">
              <w:rPr>
                <w:rFonts w:ascii="Times New Roman" w:hAnsi="Times New Roman" w:cs="Times New Roman"/>
              </w:rPr>
              <w:t xml:space="preserve"> - судак, </w:t>
            </w:r>
            <w:r w:rsidR="0068425B" w:rsidRPr="003C2C03">
              <w:rPr>
                <w:rFonts w:ascii="Times New Roman" w:hAnsi="Times New Roman" w:cs="Times New Roman"/>
                <w:lang w:val="en-US"/>
              </w:rPr>
              <w:t>Sargenta</w:t>
            </w:r>
            <w:r w:rsidR="0068425B" w:rsidRPr="0068425B">
              <w:rPr>
                <w:rFonts w:ascii="Times New Roman" w:hAnsi="Times New Roman" w:cs="Times New Roman"/>
              </w:rPr>
              <w:t xml:space="preserve"> </w:t>
            </w:r>
            <w:r w:rsidR="0068425B">
              <w:rPr>
                <w:rFonts w:ascii="Times New Roman" w:hAnsi="Times New Roman" w:cs="Times New Roman"/>
              </w:rPr>
              <w:t xml:space="preserve"> - балхашская маринка, </w:t>
            </w:r>
            <w:r w:rsidR="0068425B" w:rsidRPr="003C2C03">
              <w:rPr>
                <w:rFonts w:ascii="Times New Roman" w:hAnsi="Times New Roman" w:cs="Times New Roman"/>
                <w:lang w:val="en-US"/>
              </w:rPr>
              <w:t>Spseudak</w:t>
            </w:r>
            <w:r w:rsidR="0068425B" w:rsidRPr="0068425B">
              <w:rPr>
                <w:rFonts w:ascii="Times New Roman" w:hAnsi="Times New Roman" w:cs="Times New Roman"/>
              </w:rPr>
              <w:t xml:space="preserve"> </w:t>
            </w:r>
            <w:r w:rsidR="0068425B">
              <w:rPr>
                <w:rFonts w:ascii="Times New Roman" w:hAnsi="Times New Roman" w:cs="Times New Roman"/>
              </w:rPr>
              <w:t xml:space="preserve"> - илийская маринка, </w:t>
            </w:r>
            <w:r w:rsidR="0068425B" w:rsidRPr="003C2C03">
              <w:rPr>
                <w:rFonts w:ascii="Times New Roman" w:hAnsi="Times New Roman" w:cs="Times New Roman"/>
                <w:lang w:val="en-US"/>
              </w:rPr>
              <w:t>Diptychus</w:t>
            </w:r>
            <w:r w:rsidR="0068425B" w:rsidRPr="0068425B">
              <w:rPr>
                <w:rFonts w:ascii="Times New Roman" w:hAnsi="Times New Roman" w:cs="Times New Roman"/>
              </w:rPr>
              <w:t xml:space="preserve"> </w:t>
            </w:r>
            <w:r w:rsidR="0068425B">
              <w:rPr>
                <w:rFonts w:ascii="Times New Roman" w:hAnsi="Times New Roman" w:cs="Times New Roman"/>
              </w:rPr>
              <w:t xml:space="preserve"> - голый осман, </w:t>
            </w:r>
            <w:r w:rsidR="00833190" w:rsidRPr="003C2C03">
              <w:rPr>
                <w:rFonts w:ascii="Times New Roman" w:hAnsi="Times New Roman" w:cs="Times New Roman"/>
                <w:lang w:val="en-US"/>
              </w:rPr>
              <w:t>Tdorsalis</w:t>
            </w:r>
            <w:r w:rsidR="00833190" w:rsidRPr="00833190">
              <w:rPr>
                <w:rFonts w:ascii="Times New Roman" w:hAnsi="Times New Roman" w:cs="Times New Roman"/>
              </w:rPr>
              <w:t xml:space="preserve"> </w:t>
            </w:r>
            <w:r w:rsidR="00833190">
              <w:rPr>
                <w:rFonts w:ascii="Times New Roman" w:hAnsi="Times New Roman" w:cs="Times New Roman"/>
              </w:rPr>
              <w:t xml:space="preserve"> - серый голец, </w:t>
            </w:r>
            <w:r w:rsidR="00833190" w:rsidRPr="003C2C03">
              <w:rPr>
                <w:rFonts w:ascii="Times New Roman" w:hAnsi="Times New Roman" w:cs="Times New Roman"/>
                <w:lang w:val="en-US"/>
              </w:rPr>
              <w:t>Tstrauch</w:t>
            </w:r>
            <w:r w:rsidR="00833190" w:rsidRPr="00833190">
              <w:rPr>
                <w:rFonts w:ascii="Times New Roman" w:hAnsi="Times New Roman" w:cs="Times New Roman"/>
              </w:rPr>
              <w:t xml:space="preserve"> </w:t>
            </w:r>
            <w:r w:rsidR="00833190">
              <w:rPr>
                <w:rFonts w:ascii="Times New Roman" w:hAnsi="Times New Roman" w:cs="Times New Roman"/>
              </w:rPr>
              <w:t xml:space="preserve"> - пятнистый губач,</w:t>
            </w:r>
            <w:r w:rsidR="00833190" w:rsidRPr="00833190">
              <w:rPr>
                <w:rFonts w:ascii="Times New Roman" w:hAnsi="Times New Roman" w:cs="Times New Roman"/>
              </w:rPr>
              <w:t xml:space="preserve"> </w:t>
            </w:r>
            <w:r w:rsidR="00833190" w:rsidRPr="003C2C03">
              <w:rPr>
                <w:rFonts w:ascii="Times New Roman" w:hAnsi="Times New Roman" w:cs="Times New Roman"/>
                <w:lang w:val="en-US"/>
              </w:rPr>
              <w:t>Perca</w:t>
            </w:r>
            <w:r w:rsidR="00833190">
              <w:rPr>
                <w:rFonts w:ascii="Times New Roman" w:hAnsi="Times New Roman" w:cs="Times New Roman"/>
              </w:rPr>
              <w:t xml:space="preserve"> – балхашский окунь,</w:t>
            </w:r>
            <w:r w:rsidR="00833190" w:rsidRPr="00833190">
              <w:rPr>
                <w:rFonts w:ascii="Times New Roman" w:hAnsi="Times New Roman" w:cs="Times New Roman"/>
              </w:rPr>
              <w:t xml:space="preserve"> </w:t>
            </w:r>
            <w:r w:rsidR="00833190" w:rsidRPr="003C2C03">
              <w:rPr>
                <w:rFonts w:ascii="Times New Roman" w:hAnsi="Times New Roman" w:cs="Times New Roman"/>
                <w:lang w:val="en-US"/>
              </w:rPr>
              <w:t>Carassius</w:t>
            </w:r>
            <w:r w:rsidR="00833190">
              <w:rPr>
                <w:rFonts w:ascii="Times New Roman" w:hAnsi="Times New Roman" w:cs="Times New Roman"/>
              </w:rPr>
              <w:t xml:space="preserve"> – серебряный карась,  </w:t>
            </w:r>
            <w:r w:rsidR="00833190" w:rsidRPr="003C2C03">
              <w:rPr>
                <w:rFonts w:ascii="Times New Roman" w:hAnsi="Times New Roman" w:cs="Times New Roman"/>
                <w:lang w:val="en-US"/>
              </w:rPr>
              <w:t>Abramis</w:t>
            </w:r>
            <w:r w:rsidR="002E3D80">
              <w:rPr>
                <w:rFonts w:ascii="Times New Roman" w:hAnsi="Times New Roman" w:cs="Times New Roman"/>
              </w:rPr>
              <w:t xml:space="preserve"> – лещ, </w:t>
            </w:r>
            <w:r w:rsidR="002E3D80" w:rsidRPr="003C2C03">
              <w:rPr>
                <w:rFonts w:ascii="Times New Roman" w:hAnsi="Times New Roman" w:cs="Times New Roman"/>
                <w:lang w:val="en-US"/>
              </w:rPr>
              <w:t>Rutilus</w:t>
            </w:r>
            <w:r w:rsidR="002E3D80">
              <w:rPr>
                <w:rFonts w:ascii="Times New Roman" w:hAnsi="Times New Roman" w:cs="Times New Roman"/>
              </w:rPr>
              <w:t xml:space="preserve"> – плотва, </w:t>
            </w:r>
            <w:r w:rsidR="002E3D80" w:rsidRPr="003C2C03">
              <w:rPr>
                <w:rFonts w:ascii="Times New Roman" w:hAnsi="Times New Roman" w:cs="Times New Roman"/>
                <w:lang w:val="en-US"/>
              </w:rPr>
              <w:t>Abbottina</w:t>
            </w:r>
            <w:r w:rsidR="002E3D80">
              <w:rPr>
                <w:rFonts w:ascii="Times New Roman" w:hAnsi="Times New Roman" w:cs="Times New Roman"/>
              </w:rPr>
              <w:t xml:space="preserve"> – речная абботина, </w:t>
            </w:r>
            <w:r w:rsidR="00833190">
              <w:rPr>
                <w:rFonts w:ascii="Times New Roman" w:hAnsi="Times New Roman" w:cs="Times New Roman"/>
              </w:rPr>
              <w:t xml:space="preserve"> </w:t>
            </w:r>
            <w:r w:rsidR="0068425B" w:rsidRPr="003C2C03">
              <w:rPr>
                <w:rFonts w:ascii="Times New Roman" w:hAnsi="Times New Roman" w:cs="Times New Roman"/>
                <w:lang w:val="en-US"/>
              </w:rPr>
              <w:t>Pseudora</w:t>
            </w:r>
            <w:r w:rsidR="0068425B" w:rsidRPr="0068425B">
              <w:rPr>
                <w:rFonts w:ascii="Times New Roman" w:hAnsi="Times New Roman" w:cs="Times New Roman"/>
              </w:rPr>
              <w:t xml:space="preserve"> </w:t>
            </w:r>
            <w:r w:rsidR="0068425B">
              <w:rPr>
                <w:rFonts w:ascii="Times New Roman" w:hAnsi="Times New Roman" w:cs="Times New Roman"/>
              </w:rPr>
              <w:t xml:space="preserve"> - амурский чебачок, </w:t>
            </w:r>
            <w:r w:rsidR="0068425B" w:rsidRPr="003C2C03">
              <w:rPr>
                <w:rFonts w:ascii="Times New Roman" w:hAnsi="Times New Roman" w:cs="Times New Roman"/>
                <w:lang w:val="en-US"/>
              </w:rPr>
              <w:t>Rhodeus</w:t>
            </w:r>
            <w:r w:rsidR="0068425B" w:rsidRPr="0068425B">
              <w:rPr>
                <w:rFonts w:ascii="Times New Roman" w:hAnsi="Times New Roman" w:cs="Times New Roman"/>
              </w:rPr>
              <w:t xml:space="preserve"> </w:t>
            </w:r>
            <w:r w:rsidR="0068425B">
              <w:rPr>
                <w:rFonts w:ascii="Times New Roman" w:hAnsi="Times New Roman" w:cs="Times New Roman"/>
              </w:rPr>
              <w:t xml:space="preserve"> - глазчатый горчак, </w:t>
            </w:r>
            <w:r w:rsidR="0068425B" w:rsidRPr="003C2C03">
              <w:rPr>
                <w:rFonts w:ascii="Times New Roman" w:hAnsi="Times New Roman" w:cs="Times New Roman"/>
                <w:lang w:val="en-US"/>
              </w:rPr>
              <w:t>Oryzias</w:t>
            </w:r>
            <w:r w:rsidR="0068425B" w:rsidRPr="0068425B">
              <w:rPr>
                <w:rFonts w:ascii="Times New Roman" w:hAnsi="Times New Roman" w:cs="Times New Roman"/>
              </w:rPr>
              <w:t xml:space="preserve"> </w:t>
            </w:r>
            <w:r w:rsidR="0068425B">
              <w:rPr>
                <w:rFonts w:ascii="Times New Roman" w:hAnsi="Times New Roman" w:cs="Times New Roman"/>
              </w:rPr>
              <w:t xml:space="preserve"> - медака, </w:t>
            </w:r>
            <w:r w:rsidR="0068425B" w:rsidRPr="003C2C03">
              <w:rPr>
                <w:rFonts w:ascii="Times New Roman" w:hAnsi="Times New Roman" w:cs="Times New Roman"/>
                <w:lang w:val="en-US"/>
              </w:rPr>
              <w:t>Microper</w:t>
            </w:r>
            <w:r w:rsidR="0068425B" w:rsidRPr="0068425B">
              <w:rPr>
                <w:rFonts w:ascii="Times New Roman" w:hAnsi="Times New Roman" w:cs="Times New Roman"/>
              </w:rPr>
              <w:t xml:space="preserve"> </w:t>
            </w:r>
            <w:r w:rsidR="0068425B">
              <w:rPr>
                <w:rFonts w:ascii="Times New Roman" w:hAnsi="Times New Roman" w:cs="Times New Roman"/>
              </w:rPr>
              <w:t xml:space="preserve"> - элеотрис, </w:t>
            </w:r>
            <w:r w:rsidR="0068425B" w:rsidRPr="003C2C03">
              <w:rPr>
                <w:rFonts w:ascii="Times New Roman" w:hAnsi="Times New Roman" w:cs="Times New Roman"/>
                <w:lang w:val="en-US"/>
              </w:rPr>
              <w:t>Rhinogob</w:t>
            </w:r>
            <w:r w:rsidR="0068425B" w:rsidRPr="0068425B">
              <w:rPr>
                <w:rFonts w:ascii="Times New Roman" w:hAnsi="Times New Roman" w:cs="Times New Roman"/>
              </w:rPr>
              <w:t xml:space="preserve"> </w:t>
            </w:r>
            <w:r w:rsidR="0068425B">
              <w:rPr>
                <w:rFonts w:ascii="Times New Roman" w:hAnsi="Times New Roman" w:cs="Times New Roman"/>
              </w:rPr>
              <w:t xml:space="preserve"> - китайский бычок, </w:t>
            </w:r>
            <w:r w:rsidR="0068425B" w:rsidRPr="003C2C03">
              <w:rPr>
                <w:rFonts w:ascii="Times New Roman" w:hAnsi="Times New Roman" w:cs="Times New Roman"/>
                <w:lang w:val="en-US"/>
              </w:rPr>
              <w:t>Channa</w:t>
            </w:r>
            <w:r w:rsidR="0068425B" w:rsidRPr="0068425B">
              <w:rPr>
                <w:rFonts w:ascii="Times New Roman" w:hAnsi="Times New Roman" w:cs="Times New Roman"/>
              </w:rPr>
              <w:t xml:space="preserve"> </w:t>
            </w:r>
            <w:r w:rsidR="0068425B">
              <w:rPr>
                <w:rFonts w:ascii="Times New Roman" w:hAnsi="Times New Roman" w:cs="Times New Roman"/>
              </w:rPr>
              <w:t xml:space="preserve"> - змееголов.</w:t>
            </w:r>
          </w:p>
        </w:tc>
      </w:tr>
    </w:tbl>
    <w:p w14:paraId="2A247A28" w14:textId="05FB0C3C" w:rsidR="00FC1A4D" w:rsidRPr="003C2C03" w:rsidRDefault="00FC1A4D" w:rsidP="00FC1A4D">
      <w:r w:rsidRPr="003C2C03">
        <w:t xml:space="preserve">                 </w:t>
      </w:r>
    </w:p>
    <w:p w14:paraId="244125C6" w14:textId="26E9B337" w:rsidR="00FC1A4D" w:rsidRPr="003C2C03" w:rsidRDefault="00875051" w:rsidP="00FC1A4D">
      <w:pPr>
        <w:rPr>
          <w:sz w:val="28"/>
          <w:szCs w:val="28"/>
        </w:rPr>
      </w:pPr>
      <w:r w:rsidRPr="003C2C03">
        <w:rPr>
          <w:sz w:val="28"/>
          <w:szCs w:val="28"/>
        </w:rPr>
        <w:t xml:space="preserve">Балхашский окунь, как аборигенный хищник, сдерживает численность </w:t>
      </w:r>
      <w:r w:rsidR="00D8258F" w:rsidRPr="003C2C03">
        <w:rPr>
          <w:sz w:val="28"/>
          <w:szCs w:val="28"/>
        </w:rPr>
        <w:t>чужеродных аббот</w:t>
      </w:r>
      <w:r w:rsidR="00BC7A27" w:rsidRPr="003C2C03">
        <w:rPr>
          <w:sz w:val="28"/>
          <w:szCs w:val="28"/>
        </w:rPr>
        <w:t xml:space="preserve">ины, элеотриса и китайского бычка и предпочитает те же биотопы, что илийская маринка.  </w:t>
      </w:r>
      <w:r w:rsidR="0064295E" w:rsidRPr="003C2C03">
        <w:rPr>
          <w:sz w:val="28"/>
          <w:szCs w:val="28"/>
        </w:rPr>
        <w:t xml:space="preserve">Чужеродные непромысловые </w:t>
      </w:r>
      <w:r w:rsidR="00D8258F" w:rsidRPr="003C2C03">
        <w:rPr>
          <w:sz w:val="28"/>
          <w:szCs w:val="28"/>
        </w:rPr>
        <w:t>виды амурского комплекса (аббот</w:t>
      </w:r>
      <w:r w:rsidR="0064295E" w:rsidRPr="003C2C03">
        <w:rPr>
          <w:sz w:val="28"/>
          <w:szCs w:val="28"/>
        </w:rPr>
        <w:t xml:space="preserve">ина, псевдорасбора, глазчатый горчак, элеотрис и китайский бычок) часто обитают совместно и в водоемах вселения. </w:t>
      </w:r>
      <w:r w:rsidR="00072B82" w:rsidRPr="003C2C03">
        <w:rPr>
          <w:sz w:val="28"/>
          <w:szCs w:val="28"/>
        </w:rPr>
        <w:t>В отсутствие аборигенных видов рыб в рыбоводных карповых прудах формируется комплекс из чужеродных сорных видов рыб и пятнистого губача</w:t>
      </w:r>
      <w:r w:rsidR="000F793E" w:rsidRPr="003C2C03">
        <w:rPr>
          <w:sz w:val="28"/>
          <w:szCs w:val="28"/>
        </w:rPr>
        <w:t xml:space="preserve"> </w:t>
      </w:r>
      <w:r w:rsidR="000F793E" w:rsidRPr="00127D29">
        <w:rPr>
          <w:sz w:val="28"/>
          <w:szCs w:val="28"/>
        </w:rPr>
        <w:t>(рис</w:t>
      </w:r>
      <w:r w:rsidR="00127D29" w:rsidRPr="00127D29">
        <w:rPr>
          <w:sz w:val="28"/>
          <w:szCs w:val="28"/>
        </w:rPr>
        <w:t>.</w:t>
      </w:r>
      <w:r w:rsidR="009E3F36">
        <w:rPr>
          <w:sz w:val="28"/>
          <w:szCs w:val="28"/>
          <w:lang w:val="kk-KZ"/>
        </w:rPr>
        <w:t>37</w:t>
      </w:r>
      <w:r w:rsidR="000F793E" w:rsidRPr="00127D29">
        <w:rPr>
          <w:sz w:val="28"/>
          <w:szCs w:val="28"/>
        </w:rPr>
        <w:t>)</w:t>
      </w:r>
      <w:r w:rsidR="00072B82" w:rsidRPr="00127D29">
        <w:rPr>
          <w:sz w:val="28"/>
          <w:szCs w:val="28"/>
        </w:rPr>
        <w:t>.</w:t>
      </w:r>
      <w:r w:rsidR="00072B82" w:rsidRPr="003C2C03">
        <w:rPr>
          <w:sz w:val="28"/>
          <w:szCs w:val="28"/>
        </w:rPr>
        <w:t xml:space="preserve"> </w:t>
      </w:r>
      <w:r w:rsidR="0064295E" w:rsidRPr="003C2C03">
        <w:rPr>
          <w:sz w:val="28"/>
          <w:szCs w:val="28"/>
        </w:rPr>
        <w:t xml:space="preserve"> </w:t>
      </w:r>
    </w:p>
    <w:p w14:paraId="7252E6F5" w14:textId="77777777" w:rsidR="00FC1A4D" w:rsidRPr="003C2C03" w:rsidRDefault="00FC1A4D" w:rsidP="00FC1A4D">
      <w:pPr>
        <w:rPr>
          <w:sz w:val="28"/>
          <w:szCs w:val="28"/>
        </w:rPr>
      </w:pPr>
    </w:p>
    <w:p w14:paraId="32E819C8" w14:textId="77777777" w:rsidR="00FC1A4D" w:rsidRPr="003C2C03" w:rsidRDefault="00FC1A4D" w:rsidP="00986AAD">
      <w:pPr>
        <w:ind w:firstLine="0"/>
        <w:jc w:val="center"/>
      </w:pPr>
      <w:r w:rsidRPr="003C2C03">
        <w:rPr>
          <w:noProof/>
          <w:lang w:eastAsia="ru-RU"/>
        </w:rPr>
        <w:drawing>
          <wp:inline distT="0" distB="0" distL="0" distR="0" wp14:anchorId="1EB41F16" wp14:editId="374EC1D2">
            <wp:extent cx="3571875" cy="3495675"/>
            <wp:effectExtent l="0" t="0" r="0" b="0"/>
            <wp:docPr id="32" name="Рисунок 32" descr="Mamilov-Kegenova et al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milov-Kegenova et al -03"/>
                    <pic:cNvPicPr>
                      <a:picLocks noChangeAspect="1" noChangeArrowheads="1"/>
                    </pic:cNvPicPr>
                  </pic:nvPicPr>
                  <pic:blipFill>
                    <a:blip r:embed="rId47">
                      <a:extLst>
                        <a:ext uri="{28A0092B-C50C-407E-A947-70E740481C1C}">
                          <a14:useLocalDpi xmlns:a14="http://schemas.microsoft.com/office/drawing/2010/main" val="0"/>
                        </a:ext>
                      </a:extLst>
                    </a:blip>
                    <a:srcRect l="-6999" r="4900"/>
                    <a:stretch>
                      <a:fillRect/>
                    </a:stretch>
                  </pic:blipFill>
                  <pic:spPr bwMode="auto">
                    <a:xfrm>
                      <a:off x="0" y="0"/>
                      <a:ext cx="3571875" cy="3495675"/>
                    </a:xfrm>
                    <a:prstGeom prst="rect">
                      <a:avLst/>
                    </a:prstGeom>
                    <a:noFill/>
                    <a:ln>
                      <a:noFill/>
                    </a:ln>
                  </pic:spPr>
                </pic:pic>
              </a:graphicData>
            </a:graphic>
          </wp:inline>
        </w:drawing>
      </w:r>
    </w:p>
    <w:p w14:paraId="0D31CED9" w14:textId="651ED1FF" w:rsidR="00FC1A4D" w:rsidRPr="00986AAD" w:rsidRDefault="00FC1A4D" w:rsidP="00986AAD">
      <w:pPr>
        <w:jc w:val="center"/>
        <w:rPr>
          <w:sz w:val="28"/>
          <w:szCs w:val="28"/>
        </w:rPr>
      </w:pPr>
      <w:r w:rsidRPr="00986AAD">
        <w:rPr>
          <w:sz w:val="28"/>
          <w:szCs w:val="28"/>
        </w:rPr>
        <w:t xml:space="preserve">Рисунок </w:t>
      </w:r>
      <w:r w:rsidR="009E3F36">
        <w:rPr>
          <w:sz w:val="28"/>
          <w:szCs w:val="28"/>
          <w:lang w:val="kk-KZ"/>
        </w:rPr>
        <w:t>37</w:t>
      </w:r>
      <w:r w:rsidRPr="00986AAD">
        <w:rPr>
          <w:sz w:val="28"/>
          <w:szCs w:val="28"/>
        </w:rPr>
        <w:t>– положение различных видов рыб в пространстве первых трех главных компонент в зависимости от частоты совместных встреч в прудах: синий круг объединяет только аборигенные виды рыб, красный круг только чужеродные виды рыб.</w:t>
      </w:r>
    </w:p>
    <w:p w14:paraId="4AD90F5B" w14:textId="77777777" w:rsidR="00FC1A4D" w:rsidRDefault="00FC1A4D" w:rsidP="00FC1A4D"/>
    <w:p w14:paraId="1DB7D3E0" w14:textId="3946E939" w:rsidR="00973ECE" w:rsidRDefault="00973ECE" w:rsidP="00FC1A4D">
      <w:r w:rsidRPr="003C2C03">
        <w:rPr>
          <w:sz w:val="28"/>
          <w:szCs w:val="28"/>
        </w:rPr>
        <w:t>На основании субъективных показателей наиболее успешным является хозяйство Аксенгир, где наблюдалось стабильно высокое разнообразие аборигенных видов рыб</w:t>
      </w:r>
      <w:r>
        <w:rPr>
          <w:sz w:val="28"/>
          <w:szCs w:val="28"/>
        </w:rPr>
        <w:t xml:space="preserve"> (табл.5</w:t>
      </w:r>
      <w:r>
        <w:rPr>
          <w:sz w:val="28"/>
          <w:szCs w:val="28"/>
          <w:lang w:val="kk-KZ"/>
        </w:rPr>
        <w:t>9</w:t>
      </w:r>
      <w:r>
        <w:rPr>
          <w:sz w:val="28"/>
          <w:szCs w:val="28"/>
        </w:rPr>
        <w:t>)</w:t>
      </w:r>
      <w:r w:rsidRPr="003C2C03">
        <w:rPr>
          <w:sz w:val="28"/>
          <w:szCs w:val="28"/>
        </w:rPr>
        <w:t>.</w:t>
      </w:r>
    </w:p>
    <w:p w14:paraId="3047FB5D" w14:textId="77777777" w:rsidR="00973ECE" w:rsidRDefault="00973ECE" w:rsidP="00FC1A4D"/>
    <w:p w14:paraId="5482E119" w14:textId="77777777" w:rsidR="00973ECE" w:rsidRDefault="00973ECE" w:rsidP="00FC1A4D"/>
    <w:p w14:paraId="6E8D1A52" w14:textId="77777777" w:rsidR="009E3F36" w:rsidRDefault="009E3F36" w:rsidP="00FC1A4D"/>
    <w:p w14:paraId="3C024C68" w14:textId="77777777" w:rsidR="00973ECE" w:rsidRDefault="00973ECE" w:rsidP="00FC1A4D"/>
    <w:p w14:paraId="3F3A00D5" w14:textId="77777777" w:rsidR="00973ECE" w:rsidRDefault="00973ECE" w:rsidP="00FC1A4D"/>
    <w:p w14:paraId="2F3EB70F" w14:textId="77777777" w:rsidR="00973ECE" w:rsidRPr="003C2C03" w:rsidRDefault="00973ECE" w:rsidP="00FC1A4D"/>
    <w:p w14:paraId="1182D81C" w14:textId="2A828095" w:rsidR="00FC1A4D" w:rsidRPr="00986AAD" w:rsidRDefault="00FC1A4D" w:rsidP="00973ECE">
      <w:pPr>
        <w:ind w:firstLine="0"/>
        <w:jc w:val="center"/>
        <w:rPr>
          <w:sz w:val="28"/>
          <w:szCs w:val="28"/>
        </w:rPr>
      </w:pPr>
      <w:r w:rsidRPr="00837742">
        <w:rPr>
          <w:sz w:val="28"/>
          <w:szCs w:val="28"/>
        </w:rPr>
        <w:lastRenderedPageBreak/>
        <w:t xml:space="preserve">Таблица </w:t>
      </w:r>
      <w:r w:rsidR="00837742" w:rsidRPr="00837742">
        <w:rPr>
          <w:sz w:val="28"/>
          <w:szCs w:val="28"/>
        </w:rPr>
        <w:t>5</w:t>
      </w:r>
      <w:r w:rsidR="00973ECE">
        <w:rPr>
          <w:sz w:val="28"/>
          <w:szCs w:val="28"/>
          <w:lang w:val="kk-KZ"/>
        </w:rPr>
        <w:t>9</w:t>
      </w:r>
      <w:r w:rsidRPr="00837742">
        <w:rPr>
          <w:sz w:val="28"/>
          <w:szCs w:val="28"/>
        </w:rPr>
        <w:t>– Нагрузки 1-3 главных компонент на виды рыб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443"/>
        <w:gridCol w:w="2101"/>
        <w:gridCol w:w="1275"/>
      </w:tblGrid>
      <w:tr w:rsidR="00FC1A4D" w:rsidRPr="003C2C03" w14:paraId="4E884943" w14:textId="77777777" w:rsidTr="00973ECE">
        <w:trPr>
          <w:jc w:val="center"/>
        </w:trPr>
        <w:tc>
          <w:tcPr>
            <w:tcW w:w="2093" w:type="dxa"/>
            <w:vMerge w:val="restart"/>
            <w:shd w:val="clear" w:color="auto" w:fill="auto"/>
          </w:tcPr>
          <w:p w14:paraId="63A9649E" w14:textId="77777777" w:rsidR="00FC1A4D" w:rsidRPr="003C2C03" w:rsidRDefault="00FC1A4D" w:rsidP="00973ECE">
            <w:pPr>
              <w:jc w:val="center"/>
            </w:pPr>
            <w:r w:rsidRPr="003C2C03">
              <w:t>Виды рыб</w:t>
            </w:r>
          </w:p>
        </w:tc>
        <w:tc>
          <w:tcPr>
            <w:tcW w:w="4819" w:type="dxa"/>
            <w:gridSpan w:val="3"/>
            <w:shd w:val="clear" w:color="auto" w:fill="auto"/>
          </w:tcPr>
          <w:p w14:paraId="7485DD50" w14:textId="77777777" w:rsidR="00FC1A4D" w:rsidRPr="003C2C03" w:rsidRDefault="00FC1A4D" w:rsidP="00973ECE">
            <w:pPr>
              <w:jc w:val="center"/>
            </w:pPr>
            <w:r w:rsidRPr="003C2C03">
              <w:t>Главные компоненты</w:t>
            </w:r>
          </w:p>
        </w:tc>
      </w:tr>
      <w:tr w:rsidR="00FC1A4D" w:rsidRPr="003C2C03" w14:paraId="01F23D97" w14:textId="77777777" w:rsidTr="00973ECE">
        <w:trPr>
          <w:jc w:val="center"/>
        </w:trPr>
        <w:tc>
          <w:tcPr>
            <w:tcW w:w="2093" w:type="dxa"/>
            <w:vMerge/>
            <w:shd w:val="clear" w:color="auto" w:fill="auto"/>
          </w:tcPr>
          <w:p w14:paraId="5D6F6B46" w14:textId="77777777" w:rsidR="00FC1A4D" w:rsidRPr="003C2C03" w:rsidRDefault="00FC1A4D" w:rsidP="00973ECE">
            <w:pPr>
              <w:jc w:val="center"/>
            </w:pPr>
          </w:p>
        </w:tc>
        <w:tc>
          <w:tcPr>
            <w:tcW w:w="1443" w:type="dxa"/>
            <w:shd w:val="clear" w:color="auto" w:fill="auto"/>
          </w:tcPr>
          <w:p w14:paraId="167357C4" w14:textId="77777777" w:rsidR="00FC1A4D" w:rsidRPr="003C2C03" w:rsidRDefault="00FC1A4D" w:rsidP="00973ECE">
            <w:pPr>
              <w:jc w:val="center"/>
            </w:pPr>
            <w:r w:rsidRPr="003C2C03">
              <w:t>1</w:t>
            </w:r>
          </w:p>
        </w:tc>
        <w:tc>
          <w:tcPr>
            <w:tcW w:w="2101" w:type="dxa"/>
            <w:shd w:val="clear" w:color="auto" w:fill="auto"/>
          </w:tcPr>
          <w:p w14:paraId="61FAACEE" w14:textId="77777777" w:rsidR="00FC1A4D" w:rsidRPr="003C2C03" w:rsidRDefault="00FC1A4D" w:rsidP="00973ECE">
            <w:pPr>
              <w:jc w:val="center"/>
            </w:pPr>
            <w:r w:rsidRPr="003C2C03">
              <w:t>2</w:t>
            </w:r>
          </w:p>
        </w:tc>
        <w:tc>
          <w:tcPr>
            <w:tcW w:w="1275" w:type="dxa"/>
            <w:shd w:val="clear" w:color="auto" w:fill="auto"/>
          </w:tcPr>
          <w:p w14:paraId="68C8FF2D" w14:textId="77777777" w:rsidR="00FC1A4D" w:rsidRPr="003C2C03" w:rsidRDefault="00FC1A4D" w:rsidP="00973ECE">
            <w:pPr>
              <w:jc w:val="center"/>
            </w:pPr>
            <w:r w:rsidRPr="003C2C03">
              <w:t>3</w:t>
            </w:r>
          </w:p>
        </w:tc>
      </w:tr>
      <w:tr w:rsidR="00FC1A4D" w:rsidRPr="003C2C03" w14:paraId="43ED59E2" w14:textId="77777777" w:rsidTr="00973ECE">
        <w:trPr>
          <w:jc w:val="center"/>
        </w:trPr>
        <w:tc>
          <w:tcPr>
            <w:tcW w:w="2093" w:type="dxa"/>
            <w:shd w:val="clear" w:color="auto" w:fill="auto"/>
          </w:tcPr>
          <w:p w14:paraId="45316DF9" w14:textId="03DE4489" w:rsidR="00FC1A4D" w:rsidRPr="003C2C03" w:rsidRDefault="00945F38" w:rsidP="00973ECE">
            <w:pPr>
              <w:ind w:firstLine="0"/>
              <w:jc w:val="center"/>
              <w:rPr>
                <w:lang w:val="en-US"/>
              </w:rPr>
            </w:pPr>
            <w:r w:rsidRPr="003C2C03">
              <w:t>Cyprinus</w:t>
            </w:r>
          </w:p>
        </w:tc>
        <w:tc>
          <w:tcPr>
            <w:tcW w:w="1443" w:type="dxa"/>
            <w:shd w:val="clear" w:color="auto" w:fill="auto"/>
          </w:tcPr>
          <w:p w14:paraId="1454B211" w14:textId="00F7ED87" w:rsidR="00FC1A4D" w:rsidRPr="003C2C03" w:rsidRDefault="00945F38" w:rsidP="00973ECE">
            <w:pPr>
              <w:ind w:firstLine="0"/>
              <w:jc w:val="center"/>
            </w:pPr>
            <w:r w:rsidRPr="003C2C03">
              <w:t>0.0067</w:t>
            </w:r>
          </w:p>
        </w:tc>
        <w:tc>
          <w:tcPr>
            <w:tcW w:w="2101" w:type="dxa"/>
            <w:shd w:val="clear" w:color="auto" w:fill="auto"/>
          </w:tcPr>
          <w:p w14:paraId="10400108" w14:textId="425FF889" w:rsidR="00FC1A4D" w:rsidRPr="003C2C03" w:rsidRDefault="00945F38" w:rsidP="00973ECE">
            <w:pPr>
              <w:ind w:firstLine="0"/>
              <w:jc w:val="center"/>
            </w:pPr>
            <w:r w:rsidRPr="003C2C03">
              <w:t>0.3585</w:t>
            </w:r>
          </w:p>
        </w:tc>
        <w:tc>
          <w:tcPr>
            <w:tcW w:w="1275" w:type="dxa"/>
            <w:shd w:val="clear" w:color="auto" w:fill="auto"/>
          </w:tcPr>
          <w:p w14:paraId="027454FF" w14:textId="77777777" w:rsidR="00FC1A4D" w:rsidRPr="003C2C03" w:rsidRDefault="00945F38" w:rsidP="00973ECE">
            <w:pPr>
              <w:ind w:firstLine="0"/>
              <w:jc w:val="center"/>
            </w:pPr>
            <w:r w:rsidRPr="003C2C03">
              <w:t>0.2332</w:t>
            </w:r>
          </w:p>
        </w:tc>
      </w:tr>
      <w:tr w:rsidR="00FC1A4D" w:rsidRPr="003C2C03" w14:paraId="6A67CF5C" w14:textId="77777777" w:rsidTr="00973ECE">
        <w:trPr>
          <w:jc w:val="center"/>
        </w:trPr>
        <w:tc>
          <w:tcPr>
            <w:tcW w:w="2093" w:type="dxa"/>
            <w:shd w:val="clear" w:color="auto" w:fill="auto"/>
          </w:tcPr>
          <w:p w14:paraId="039E0322" w14:textId="77777777" w:rsidR="00FC1A4D" w:rsidRPr="003C2C03" w:rsidRDefault="00792A4B" w:rsidP="00973ECE">
            <w:pPr>
              <w:ind w:firstLine="0"/>
              <w:jc w:val="center"/>
            </w:pPr>
            <w:r w:rsidRPr="003C2C03">
              <w:rPr>
                <w:lang w:val="en-US"/>
              </w:rPr>
              <w:t>Hypophthalmicht</w:t>
            </w:r>
          </w:p>
        </w:tc>
        <w:tc>
          <w:tcPr>
            <w:tcW w:w="1443" w:type="dxa"/>
            <w:shd w:val="clear" w:color="auto" w:fill="auto"/>
          </w:tcPr>
          <w:p w14:paraId="5FEAD32A" w14:textId="76CE64DA" w:rsidR="00FC1A4D" w:rsidRPr="003C2C03" w:rsidRDefault="00792A4B" w:rsidP="00973ECE">
            <w:pPr>
              <w:ind w:firstLine="0"/>
              <w:jc w:val="center"/>
            </w:pPr>
            <w:r w:rsidRPr="003C2C03">
              <w:rPr>
                <w:lang w:val="en-US"/>
              </w:rPr>
              <w:t>0.2402</w:t>
            </w:r>
          </w:p>
        </w:tc>
        <w:tc>
          <w:tcPr>
            <w:tcW w:w="2101" w:type="dxa"/>
            <w:shd w:val="clear" w:color="auto" w:fill="auto"/>
          </w:tcPr>
          <w:p w14:paraId="4EB3EBB7" w14:textId="66FFF6A1" w:rsidR="00FC1A4D" w:rsidRPr="003C2C03" w:rsidRDefault="00792A4B" w:rsidP="00973ECE">
            <w:pPr>
              <w:ind w:firstLine="0"/>
              <w:jc w:val="center"/>
            </w:pPr>
            <w:r w:rsidRPr="003C2C03">
              <w:rPr>
                <w:lang w:val="en-US"/>
              </w:rPr>
              <w:t>0.0586</w:t>
            </w:r>
          </w:p>
        </w:tc>
        <w:tc>
          <w:tcPr>
            <w:tcW w:w="1275" w:type="dxa"/>
            <w:shd w:val="clear" w:color="auto" w:fill="auto"/>
          </w:tcPr>
          <w:p w14:paraId="6766B62D" w14:textId="77777777" w:rsidR="00FC1A4D" w:rsidRPr="003C2C03" w:rsidRDefault="00792A4B" w:rsidP="00973ECE">
            <w:pPr>
              <w:ind w:firstLine="0"/>
              <w:jc w:val="center"/>
            </w:pPr>
            <w:r w:rsidRPr="003C2C03">
              <w:rPr>
                <w:lang w:val="en-US"/>
              </w:rPr>
              <w:t>0.2695</w:t>
            </w:r>
          </w:p>
        </w:tc>
      </w:tr>
      <w:tr w:rsidR="00FC1A4D" w:rsidRPr="003C2C03" w14:paraId="1402B002" w14:textId="77777777" w:rsidTr="00973ECE">
        <w:trPr>
          <w:jc w:val="center"/>
        </w:trPr>
        <w:tc>
          <w:tcPr>
            <w:tcW w:w="2093" w:type="dxa"/>
            <w:shd w:val="clear" w:color="auto" w:fill="auto"/>
          </w:tcPr>
          <w:p w14:paraId="2B8AF5A8" w14:textId="77777777" w:rsidR="00FC1A4D" w:rsidRPr="003C2C03" w:rsidRDefault="00792A4B" w:rsidP="00973ECE">
            <w:pPr>
              <w:ind w:firstLine="0"/>
              <w:jc w:val="center"/>
            </w:pPr>
            <w:r w:rsidRPr="003C2C03">
              <w:rPr>
                <w:lang w:val="en-US"/>
              </w:rPr>
              <w:t>Ctenopharyngodo</w:t>
            </w:r>
            <w:r w:rsidRPr="003C2C03">
              <w:t>n</w:t>
            </w:r>
          </w:p>
        </w:tc>
        <w:tc>
          <w:tcPr>
            <w:tcW w:w="1443" w:type="dxa"/>
            <w:shd w:val="clear" w:color="auto" w:fill="auto"/>
          </w:tcPr>
          <w:p w14:paraId="0CFF03D4" w14:textId="04A56D03" w:rsidR="00FC1A4D" w:rsidRPr="003C2C03" w:rsidRDefault="00792A4B" w:rsidP="00973ECE">
            <w:pPr>
              <w:ind w:firstLine="0"/>
              <w:jc w:val="center"/>
            </w:pPr>
            <w:r w:rsidRPr="003C2C03">
              <w:rPr>
                <w:lang w:val="en-US"/>
              </w:rPr>
              <w:t>0.2503</w:t>
            </w:r>
          </w:p>
        </w:tc>
        <w:tc>
          <w:tcPr>
            <w:tcW w:w="2101" w:type="dxa"/>
            <w:shd w:val="clear" w:color="auto" w:fill="auto"/>
          </w:tcPr>
          <w:p w14:paraId="2E428EAB" w14:textId="5953BC7E" w:rsidR="00FC1A4D" w:rsidRPr="003C2C03" w:rsidRDefault="00792A4B" w:rsidP="00973ECE">
            <w:pPr>
              <w:ind w:firstLine="0"/>
              <w:jc w:val="center"/>
            </w:pPr>
            <w:r w:rsidRPr="003C2C03">
              <w:rPr>
                <w:lang w:val="en-US"/>
              </w:rPr>
              <w:t>0.1909</w:t>
            </w:r>
          </w:p>
        </w:tc>
        <w:tc>
          <w:tcPr>
            <w:tcW w:w="1275" w:type="dxa"/>
            <w:shd w:val="clear" w:color="auto" w:fill="auto"/>
          </w:tcPr>
          <w:p w14:paraId="4A6807DE" w14:textId="43858F54" w:rsidR="00FC1A4D" w:rsidRPr="003C2C03" w:rsidRDefault="00792A4B" w:rsidP="00973ECE">
            <w:pPr>
              <w:ind w:firstLine="0"/>
              <w:jc w:val="center"/>
            </w:pPr>
            <w:r w:rsidRPr="003C2C03">
              <w:rPr>
                <w:lang w:val="en-US"/>
              </w:rPr>
              <w:t>0.0799</w:t>
            </w:r>
          </w:p>
        </w:tc>
      </w:tr>
      <w:tr w:rsidR="00FC1A4D" w:rsidRPr="003C2C03" w14:paraId="630166BC" w14:textId="77777777" w:rsidTr="00973ECE">
        <w:trPr>
          <w:jc w:val="center"/>
        </w:trPr>
        <w:tc>
          <w:tcPr>
            <w:tcW w:w="2093" w:type="dxa"/>
            <w:shd w:val="clear" w:color="auto" w:fill="auto"/>
          </w:tcPr>
          <w:p w14:paraId="462706D5" w14:textId="7C7314A6" w:rsidR="00FC1A4D" w:rsidRPr="003C2C03" w:rsidRDefault="00792A4B" w:rsidP="00973ECE">
            <w:pPr>
              <w:ind w:firstLine="0"/>
              <w:jc w:val="center"/>
            </w:pPr>
            <w:r w:rsidRPr="003C2C03">
              <w:rPr>
                <w:lang w:val="en-US"/>
              </w:rPr>
              <w:t>Sander</w:t>
            </w:r>
          </w:p>
        </w:tc>
        <w:tc>
          <w:tcPr>
            <w:tcW w:w="1443" w:type="dxa"/>
            <w:shd w:val="clear" w:color="auto" w:fill="auto"/>
          </w:tcPr>
          <w:p w14:paraId="623DE581" w14:textId="65EC0D34" w:rsidR="00FC1A4D" w:rsidRPr="003C2C03" w:rsidRDefault="00792A4B" w:rsidP="00973ECE">
            <w:pPr>
              <w:ind w:firstLine="0"/>
              <w:jc w:val="center"/>
            </w:pPr>
            <w:r w:rsidRPr="003C2C03">
              <w:rPr>
                <w:lang w:val="en-US"/>
              </w:rPr>
              <w:t>0.2624</w:t>
            </w:r>
          </w:p>
        </w:tc>
        <w:tc>
          <w:tcPr>
            <w:tcW w:w="2101" w:type="dxa"/>
            <w:shd w:val="clear" w:color="auto" w:fill="auto"/>
          </w:tcPr>
          <w:p w14:paraId="7B9A74AE" w14:textId="2BC3691F" w:rsidR="00FC1A4D" w:rsidRPr="003C2C03" w:rsidRDefault="00792A4B" w:rsidP="00973ECE">
            <w:pPr>
              <w:ind w:firstLine="0"/>
              <w:jc w:val="center"/>
            </w:pPr>
            <w:r w:rsidRPr="003C2C03">
              <w:rPr>
                <w:lang w:val="en-US"/>
              </w:rPr>
              <w:t>0.1325</w:t>
            </w:r>
          </w:p>
        </w:tc>
        <w:tc>
          <w:tcPr>
            <w:tcW w:w="1275" w:type="dxa"/>
            <w:shd w:val="clear" w:color="auto" w:fill="auto"/>
          </w:tcPr>
          <w:p w14:paraId="6F7B29D9" w14:textId="75D85770" w:rsidR="00FC1A4D" w:rsidRPr="003C2C03" w:rsidRDefault="00792A4B" w:rsidP="00973ECE">
            <w:pPr>
              <w:ind w:firstLine="0"/>
              <w:jc w:val="center"/>
            </w:pPr>
            <w:r w:rsidRPr="003C2C03">
              <w:rPr>
                <w:lang w:val="en-US"/>
              </w:rPr>
              <w:t>0.0534</w:t>
            </w:r>
          </w:p>
        </w:tc>
      </w:tr>
      <w:tr w:rsidR="00FC1A4D" w:rsidRPr="003C2C03" w14:paraId="7FB7F2B0" w14:textId="77777777" w:rsidTr="00973ECE">
        <w:trPr>
          <w:jc w:val="center"/>
        </w:trPr>
        <w:tc>
          <w:tcPr>
            <w:tcW w:w="2093" w:type="dxa"/>
            <w:shd w:val="clear" w:color="auto" w:fill="auto"/>
          </w:tcPr>
          <w:p w14:paraId="47CF32B5" w14:textId="02A48CF4" w:rsidR="00FC1A4D" w:rsidRPr="003C2C03" w:rsidRDefault="00792A4B" w:rsidP="00973ECE">
            <w:pPr>
              <w:ind w:firstLine="0"/>
              <w:jc w:val="center"/>
            </w:pPr>
            <w:r w:rsidRPr="003C2C03">
              <w:rPr>
                <w:lang w:val="en-US"/>
              </w:rPr>
              <w:t>S</w:t>
            </w:r>
            <w:r w:rsidRPr="003C2C03">
              <w:t>.</w:t>
            </w:r>
            <w:r w:rsidRPr="003C2C03">
              <w:rPr>
                <w:lang w:val="en-US"/>
              </w:rPr>
              <w:t>argentatus</w:t>
            </w:r>
          </w:p>
        </w:tc>
        <w:tc>
          <w:tcPr>
            <w:tcW w:w="1443" w:type="dxa"/>
            <w:shd w:val="clear" w:color="auto" w:fill="auto"/>
          </w:tcPr>
          <w:p w14:paraId="72D91F9E" w14:textId="7DC01313" w:rsidR="00FC1A4D" w:rsidRPr="003C2C03" w:rsidRDefault="00792A4B" w:rsidP="00973ECE">
            <w:pPr>
              <w:ind w:firstLine="0"/>
              <w:jc w:val="center"/>
            </w:pPr>
            <w:r w:rsidRPr="003C2C03">
              <w:rPr>
                <w:lang w:val="en-US"/>
              </w:rPr>
              <w:t>0.2545</w:t>
            </w:r>
          </w:p>
        </w:tc>
        <w:tc>
          <w:tcPr>
            <w:tcW w:w="2101" w:type="dxa"/>
            <w:shd w:val="clear" w:color="auto" w:fill="auto"/>
          </w:tcPr>
          <w:p w14:paraId="0E9EF6C0" w14:textId="4CA8C713" w:rsidR="00FC1A4D" w:rsidRPr="003C2C03" w:rsidRDefault="00792A4B" w:rsidP="00973ECE">
            <w:pPr>
              <w:ind w:firstLine="0"/>
              <w:jc w:val="center"/>
            </w:pPr>
            <w:r w:rsidRPr="003C2C03">
              <w:rPr>
                <w:lang w:val="en-US"/>
              </w:rPr>
              <w:t>0.1880</w:t>
            </w:r>
          </w:p>
        </w:tc>
        <w:tc>
          <w:tcPr>
            <w:tcW w:w="1275" w:type="dxa"/>
            <w:shd w:val="clear" w:color="auto" w:fill="auto"/>
          </w:tcPr>
          <w:p w14:paraId="036CCB17" w14:textId="56699481" w:rsidR="00FC1A4D" w:rsidRPr="003C2C03" w:rsidRDefault="00792A4B" w:rsidP="00973ECE">
            <w:pPr>
              <w:ind w:firstLine="0"/>
              <w:jc w:val="center"/>
            </w:pPr>
            <w:r w:rsidRPr="003C2C03">
              <w:rPr>
                <w:lang w:val="en-US"/>
              </w:rPr>
              <w:t>0.2158</w:t>
            </w:r>
          </w:p>
        </w:tc>
      </w:tr>
      <w:tr w:rsidR="00FC1A4D" w:rsidRPr="003C2C03" w14:paraId="19A5A3E9" w14:textId="77777777" w:rsidTr="00973ECE">
        <w:trPr>
          <w:jc w:val="center"/>
        </w:trPr>
        <w:tc>
          <w:tcPr>
            <w:tcW w:w="2093" w:type="dxa"/>
            <w:shd w:val="clear" w:color="auto" w:fill="auto"/>
          </w:tcPr>
          <w:p w14:paraId="4EE65920" w14:textId="77777777" w:rsidR="00FC1A4D" w:rsidRPr="003C2C03" w:rsidRDefault="00792A4B" w:rsidP="00973ECE">
            <w:pPr>
              <w:ind w:firstLine="0"/>
              <w:jc w:val="center"/>
            </w:pPr>
            <w:r w:rsidRPr="003C2C03">
              <w:rPr>
                <w:lang w:val="en-US"/>
              </w:rPr>
              <w:t>S</w:t>
            </w:r>
            <w:r w:rsidRPr="003C2C03">
              <w:t>.</w:t>
            </w:r>
            <w:r w:rsidRPr="003C2C03">
              <w:rPr>
                <w:lang w:val="en-US"/>
              </w:rPr>
              <w:t>pseudaksaiensi</w:t>
            </w:r>
          </w:p>
        </w:tc>
        <w:tc>
          <w:tcPr>
            <w:tcW w:w="1443" w:type="dxa"/>
            <w:shd w:val="clear" w:color="auto" w:fill="auto"/>
          </w:tcPr>
          <w:p w14:paraId="75F5FEF5" w14:textId="01EA0889" w:rsidR="00FC1A4D" w:rsidRPr="003C2C03" w:rsidRDefault="00792A4B" w:rsidP="00973ECE">
            <w:pPr>
              <w:ind w:firstLine="0"/>
              <w:jc w:val="center"/>
            </w:pPr>
            <w:r w:rsidRPr="003C2C03">
              <w:rPr>
                <w:lang w:val="en-US"/>
              </w:rPr>
              <w:t>0.2339</w:t>
            </w:r>
          </w:p>
        </w:tc>
        <w:tc>
          <w:tcPr>
            <w:tcW w:w="2101" w:type="dxa"/>
            <w:shd w:val="clear" w:color="auto" w:fill="auto"/>
          </w:tcPr>
          <w:p w14:paraId="7942F124" w14:textId="0A562113" w:rsidR="00FC1A4D" w:rsidRPr="003C2C03" w:rsidRDefault="00792A4B" w:rsidP="00973ECE">
            <w:pPr>
              <w:ind w:firstLine="0"/>
              <w:jc w:val="center"/>
            </w:pPr>
            <w:r w:rsidRPr="003C2C03">
              <w:rPr>
                <w:lang w:val="en-US"/>
              </w:rPr>
              <w:t>0.3117</w:t>
            </w:r>
          </w:p>
        </w:tc>
        <w:tc>
          <w:tcPr>
            <w:tcW w:w="1275" w:type="dxa"/>
            <w:shd w:val="clear" w:color="auto" w:fill="auto"/>
          </w:tcPr>
          <w:p w14:paraId="1829E0E6" w14:textId="4114CF82" w:rsidR="00FC1A4D" w:rsidRPr="003C2C03" w:rsidRDefault="00792A4B" w:rsidP="00973ECE">
            <w:pPr>
              <w:ind w:firstLine="0"/>
              <w:jc w:val="center"/>
            </w:pPr>
            <w:r w:rsidRPr="003C2C03">
              <w:rPr>
                <w:lang w:val="en-US"/>
              </w:rPr>
              <w:t>0.0992</w:t>
            </w:r>
          </w:p>
        </w:tc>
      </w:tr>
      <w:tr w:rsidR="00FC1A4D" w:rsidRPr="003C2C03" w14:paraId="1D38C8A6" w14:textId="77777777" w:rsidTr="00973ECE">
        <w:trPr>
          <w:jc w:val="center"/>
        </w:trPr>
        <w:tc>
          <w:tcPr>
            <w:tcW w:w="2093" w:type="dxa"/>
            <w:shd w:val="clear" w:color="auto" w:fill="auto"/>
          </w:tcPr>
          <w:p w14:paraId="028DD8A5" w14:textId="77777777" w:rsidR="00FC1A4D" w:rsidRPr="003C2C03" w:rsidRDefault="00792A4B" w:rsidP="00973ECE">
            <w:pPr>
              <w:ind w:firstLine="0"/>
              <w:jc w:val="center"/>
            </w:pPr>
            <w:r w:rsidRPr="003C2C03">
              <w:rPr>
                <w:lang w:val="en-US"/>
              </w:rPr>
              <w:t>Diptychus</w:t>
            </w:r>
          </w:p>
        </w:tc>
        <w:tc>
          <w:tcPr>
            <w:tcW w:w="1443" w:type="dxa"/>
            <w:shd w:val="clear" w:color="auto" w:fill="auto"/>
          </w:tcPr>
          <w:p w14:paraId="16BCF1DC" w14:textId="253F9D50" w:rsidR="00FC1A4D" w:rsidRPr="003C2C03" w:rsidRDefault="00792A4B" w:rsidP="00973ECE">
            <w:pPr>
              <w:ind w:firstLine="0"/>
              <w:jc w:val="center"/>
            </w:pPr>
            <w:r w:rsidRPr="003C2C03">
              <w:rPr>
                <w:lang w:val="en-US"/>
              </w:rPr>
              <w:t>0.2396</w:t>
            </w:r>
          </w:p>
        </w:tc>
        <w:tc>
          <w:tcPr>
            <w:tcW w:w="2101" w:type="dxa"/>
            <w:shd w:val="clear" w:color="auto" w:fill="auto"/>
          </w:tcPr>
          <w:p w14:paraId="69973613" w14:textId="1482D482" w:rsidR="00FC1A4D" w:rsidRPr="003C2C03" w:rsidRDefault="00792A4B" w:rsidP="00973ECE">
            <w:pPr>
              <w:ind w:firstLine="0"/>
              <w:jc w:val="center"/>
            </w:pPr>
            <w:r w:rsidRPr="003C2C03">
              <w:rPr>
                <w:lang w:val="en-US"/>
              </w:rPr>
              <w:t>0.1687</w:t>
            </w:r>
          </w:p>
        </w:tc>
        <w:tc>
          <w:tcPr>
            <w:tcW w:w="1275" w:type="dxa"/>
            <w:shd w:val="clear" w:color="auto" w:fill="auto"/>
          </w:tcPr>
          <w:p w14:paraId="69026DBD" w14:textId="670B8C5E" w:rsidR="00FC1A4D" w:rsidRPr="003C2C03" w:rsidRDefault="00792A4B" w:rsidP="00973ECE">
            <w:pPr>
              <w:ind w:firstLine="0"/>
              <w:jc w:val="center"/>
            </w:pPr>
            <w:r w:rsidRPr="003C2C03">
              <w:rPr>
                <w:lang w:val="en-US"/>
              </w:rPr>
              <w:t>0.0287</w:t>
            </w:r>
          </w:p>
        </w:tc>
      </w:tr>
      <w:tr w:rsidR="00FC1A4D" w:rsidRPr="003C2C03" w14:paraId="39BBC693" w14:textId="77777777" w:rsidTr="00973ECE">
        <w:trPr>
          <w:jc w:val="center"/>
        </w:trPr>
        <w:tc>
          <w:tcPr>
            <w:tcW w:w="2093" w:type="dxa"/>
            <w:shd w:val="clear" w:color="auto" w:fill="auto"/>
          </w:tcPr>
          <w:p w14:paraId="26764BBE" w14:textId="7A1F2A45" w:rsidR="00FC1A4D" w:rsidRPr="003C2C03" w:rsidRDefault="00792A4B" w:rsidP="00973ECE">
            <w:pPr>
              <w:ind w:firstLine="0"/>
              <w:jc w:val="center"/>
            </w:pPr>
            <w:r w:rsidRPr="003C2C03">
              <w:rPr>
                <w:lang w:val="en-US"/>
              </w:rPr>
              <w:t>T</w:t>
            </w:r>
            <w:r w:rsidRPr="003C2C03">
              <w:t>.</w:t>
            </w:r>
            <w:r w:rsidRPr="003C2C03">
              <w:rPr>
                <w:lang w:val="en-US"/>
              </w:rPr>
              <w:t>dorsalis</w:t>
            </w:r>
          </w:p>
        </w:tc>
        <w:tc>
          <w:tcPr>
            <w:tcW w:w="1443" w:type="dxa"/>
            <w:shd w:val="clear" w:color="auto" w:fill="auto"/>
          </w:tcPr>
          <w:p w14:paraId="23447DC9" w14:textId="18A5939D" w:rsidR="00FC1A4D" w:rsidRPr="003C2C03" w:rsidRDefault="00792A4B" w:rsidP="00973ECE">
            <w:pPr>
              <w:ind w:firstLine="0"/>
              <w:jc w:val="center"/>
            </w:pPr>
            <w:r w:rsidRPr="003C2C03">
              <w:rPr>
                <w:lang w:val="en-US"/>
              </w:rPr>
              <w:t>0.0391</w:t>
            </w:r>
          </w:p>
        </w:tc>
        <w:tc>
          <w:tcPr>
            <w:tcW w:w="2101" w:type="dxa"/>
            <w:shd w:val="clear" w:color="auto" w:fill="auto"/>
          </w:tcPr>
          <w:p w14:paraId="159A3F9F" w14:textId="231CB78B" w:rsidR="00FC1A4D" w:rsidRPr="003C2C03" w:rsidRDefault="00792A4B" w:rsidP="00973ECE">
            <w:pPr>
              <w:ind w:firstLine="0"/>
              <w:jc w:val="center"/>
            </w:pPr>
            <w:r w:rsidRPr="003C2C03">
              <w:rPr>
                <w:lang w:val="en-US"/>
              </w:rPr>
              <w:t>0.1314</w:t>
            </w:r>
          </w:p>
        </w:tc>
        <w:tc>
          <w:tcPr>
            <w:tcW w:w="1275" w:type="dxa"/>
            <w:shd w:val="clear" w:color="auto" w:fill="auto"/>
          </w:tcPr>
          <w:p w14:paraId="598761B2" w14:textId="77777777" w:rsidR="00FC1A4D" w:rsidRPr="003C2C03" w:rsidRDefault="00792A4B" w:rsidP="00973ECE">
            <w:pPr>
              <w:ind w:firstLine="0"/>
              <w:jc w:val="center"/>
            </w:pPr>
            <w:r w:rsidRPr="003C2C03">
              <w:rPr>
                <w:lang w:val="en-US"/>
              </w:rPr>
              <w:t>0.5222</w:t>
            </w:r>
          </w:p>
        </w:tc>
      </w:tr>
      <w:tr w:rsidR="00FC1A4D" w:rsidRPr="003C2C03" w14:paraId="4B5E3A60" w14:textId="77777777" w:rsidTr="00973ECE">
        <w:trPr>
          <w:jc w:val="center"/>
        </w:trPr>
        <w:tc>
          <w:tcPr>
            <w:tcW w:w="2093" w:type="dxa"/>
            <w:shd w:val="clear" w:color="auto" w:fill="auto"/>
          </w:tcPr>
          <w:p w14:paraId="73BDD83B" w14:textId="1FBA0A3E" w:rsidR="00FC1A4D" w:rsidRPr="003C2C03" w:rsidRDefault="00792A4B" w:rsidP="00973ECE">
            <w:pPr>
              <w:ind w:firstLine="0"/>
              <w:jc w:val="center"/>
            </w:pPr>
            <w:r w:rsidRPr="003C2C03">
              <w:rPr>
                <w:lang w:val="en-US"/>
              </w:rPr>
              <w:t>T</w:t>
            </w:r>
            <w:r w:rsidRPr="003C2C03">
              <w:t>.</w:t>
            </w:r>
            <w:r w:rsidRPr="003C2C03">
              <w:rPr>
                <w:lang w:val="en-US"/>
              </w:rPr>
              <w:t>strauchii</w:t>
            </w:r>
          </w:p>
        </w:tc>
        <w:tc>
          <w:tcPr>
            <w:tcW w:w="1443" w:type="dxa"/>
            <w:shd w:val="clear" w:color="auto" w:fill="auto"/>
          </w:tcPr>
          <w:p w14:paraId="551D3FAD" w14:textId="3F27AF96" w:rsidR="00FC1A4D" w:rsidRPr="003C2C03" w:rsidRDefault="00792A4B" w:rsidP="00973ECE">
            <w:pPr>
              <w:ind w:firstLine="0"/>
              <w:jc w:val="center"/>
            </w:pPr>
            <w:r w:rsidRPr="003C2C03">
              <w:rPr>
                <w:lang w:val="en-US"/>
              </w:rPr>
              <w:t>0.2303</w:t>
            </w:r>
          </w:p>
        </w:tc>
        <w:tc>
          <w:tcPr>
            <w:tcW w:w="2101" w:type="dxa"/>
            <w:shd w:val="clear" w:color="auto" w:fill="auto"/>
          </w:tcPr>
          <w:p w14:paraId="5E20AD95" w14:textId="7087D6C5" w:rsidR="00FC1A4D" w:rsidRPr="003C2C03" w:rsidRDefault="00792A4B" w:rsidP="00973ECE">
            <w:pPr>
              <w:ind w:firstLine="0"/>
              <w:jc w:val="center"/>
            </w:pPr>
            <w:r w:rsidRPr="003C2C03">
              <w:rPr>
                <w:lang w:val="en-US"/>
              </w:rPr>
              <w:t>0.0579</w:t>
            </w:r>
          </w:p>
        </w:tc>
        <w:tc>
          <w:tcPr>
            <w:tcW w:w="1275" w:type="dxa"/>
            <w:shd w:val="clear" w:color="auto" w:fill="auto"/>
          </w:tcPr>
          <w:p w14:paraId="26B00FE3" w14:textId="77777777" w:rsidR="00FC1A4D" w:rsidRPr="003C2C03" w:rsidRDefault="00792A4B" w:rsidP="00973ECE">
            <w:pPr>
              <w:ind w:firstLine="0"/>
              <w:jc w:val="center"/>
            </w:pPr>
            <w:r w:rsidRPr="003C2C03">
              <w:rPr>
                <w:lang w:val="en-US"/>
              </w:rPr>
              <w:t>0.3051</w:t>
            </w:r>
          </w:p>
        </w:tc>
      </w:tr>
      <w:tr w:rsidR="00FC1A4D" w:rsidRPr="003C2C03" w14:paraId="5C70F2BC" w14:textId="77777777" w:rsidTr="00973ECE">
        <w:trPr>
          <w:jc w:val="center"/>
        </w:trPr>
        <w:tc>
          <w:tcPr>
            <w:tcW w:w="2093" w:type="dxa"/>
            <w:shd w:val="clear" w:color="auto" w:fill="auto"/>
          </w:tcPr>
          <w:p w14:paraId="78F25694" w14:textId="26473622" w:rsidR="00FC1A4D" w:rsidRPr="003C2C03" w:rsidRDefault="00792A4B" w:rsidP="00973ECE">
            <w:pPr>
              <w:ind w:firstLine="0"/>
              <w:jc w:val="center"/>
            </w:pPr>
            <w:r w:rsidRPr="003C2C03">
              <w:rPr>
                <w:lang w:val="en-US"/>
              </w:rPr>
              <w:t>Perca</w:t>
            </w:r>
          </w:p>
        </w:tc>
        <w:tc>
          <w:tcPr>
            <w:tcW w:w="1443" w:type="dxa"/>
            <w:shd w:val="clear" w:color="auto" w:fill="auto"/>
          </w:tcPr>
          <w:p w14:paraId="03F06694" w14:textId="14F485DA" w:rsidR="00FC1A4D" w:rsidRPr="003C2C03" w:rsidRDefault="00792A4B" w:rsidP="00973ECE">
            <w:pPr>
              <w:ind w:firstLine="0"/>
              <w:jc w:val="center"/>
            </w:pPr>
            <w:r w:rsidRPr="003C2C03">
              <w:rPr>
                <w:lang w:val="en-US"/>
              </w:rPr>
              <w:t>0.1768</w:t>
            </w:r>
          </w:p>
        </w:tc>
        <w:tc>
          <w:tcPr>
            <w:tcW w:w="2101" w:type="dxa"/>
            <w:shd w:val="clear" w:color="auto" w:fill="auto"/>
          </w:tcPr>
          <w:p w14:paraId="389BE427" w14:textId="03BFCB53" w:rsidR="00FC1A4D" w:rsidRPr="003C2C03" w:rsidRDefault="00792A4B" w:rsidP="00973ECE">
            <w:pPr>
              <w:ind w:firstLine="0"/>
              <w:jc w:val="center"/>
            </w:pPr>
            <w:r w:rsidRPr="003C2C03">
              <w:rPr>
                <w:lang w:val="en-US"/>
              </w:rPr>
              <w:t>0.3301</w:t>
            </w:r>
          </w:p>
        </w:tc>
        <w:tc>
          <w:tcPr>
            <w:tcW w:w="1275" w:type="dxa"/>
            <w:shd w:val="clear" w:color="auto" w:fill="auto"/>
          </w:tcPr>
          <w:p w14:paraId="4F8C8256" w14:textId="77777777" w:rsidR="00FC1A4D" w:rsidRPr="003C2C03" w:rsidRDefault="00792A4B" w:rsidP="00973ECE">
            <w:pPr>
              <w:ind w:firstLine="0"/>
              <w:jc w:val="center"/>
            </w:pPr>
            <w:r w:rsidRPr="003C2C03">
              <w:rPr>
                <w:lang w:val="en-US"/>
              </w:rPr>
              <w:t>0.1172</w:t>
            </w:r>
          </w:p>
        </w:tc>
      </w:tr>
      <w:tr w:rsidR="00FC1A4D" w:rsidRPr="003C2C03" w14:paraId="33C560C4" w14:textId="77777777" w:rsidTr="00973ECE">
        <w:trPr>
          <w:jc w:val="center"/>
        </w:trPr>
        <w:tc>
          <w:tcPr>
            <w:tcW w:w="2093" w:type="dxa"/>
            <w:shd w:val="clear" w:color="auto" w:fill="auto"/>
          </w:tcPr>
          <w:p w14:paraId="741CF9CC" w14:textId="6FE7DB6F" w:rsidR="00FC1A4D" w:rsidRPr="003C2C03" w:rsidRDefault="00792A4B" w:rsidP="00973ECE">
            <w:pPr>
              <w:ind w:firstLine="0"/>
              <w:jc w:val="center"/>
            </w:pPr>
            <w:r w:rsidRPr="003C2C03">
              <w:rPr>
                <w:lang w:val="en-US"/>
              </w:rPr>
              <w:t>Carassius</w:t>
            </w:r>
          </w:p>
        </w:tc>
        <w:tc>
          <w:tcPr>
            <w:tcW w:w="1443" w:type="dxa"/>
            <w:shd w:val="clear" w:color="auto" w:fill="auto"/>
          </w:tcPr>
          <w:p w14:paraId="16A80FB5" w14:textId="2CDA1894" w:rsidR="00FC1A4D" w:rsidRPr="003C2C03" w:rsidRDefault="00792A4B" w:rsidP="00973ECE">
            <w:pPr>
              <w:ind w:firstLine="0"/>
              <w:jc w:val="center"/>
            </w:pPr>
            <w:r w:rsidRPr="003C2C03">
              <w:rPr>
                <w:lang w:val="en-US"/>
              </w:rPr>
              <w:t>0.0702</w:t>
            </w:r>
          </w:p>
        </w:tc>
        <w:tc>
          <w:tcPr>
            <w:tcW w:w="2101" w:type="dxa"/>
            <w:shd w:val="clear" w:color="auto" w:fill="auto"/>
          </w:tcPr>
          <w:p w14:paraId="486F4B53" w14:textId="45EDA4EE" w:rsidR="00FC1A4D" w:rsidRPr="003C2C03" w:rsidRDefault="00792A4B" w:rsidP="00973ECE">
            <w:pPr>
              <w:ind w:firstLine="0"/>
              <w:jc w:val="center"/>
            </w:pPr>
            <w:r w:rsidRPr="003C2C03">
              <w:rPr>
                <w:lang w:val="en-US"/>
              </w:rPr>
              <w:t>0.3332</w:t>
            </w:r>
          </w:p>
        </w:tc>
        <w:tc>
          <w:tcPr>
            <w:tcW w:w="1275" w:type="dxa"/>
            <w:shd w:val="clear" w:color="auto" w:fill="auto"/>
          </w:tcPr>
          <w:p w14:paraId="70A98E4F" w14:textId="77777777" w:rsidR="00FC1A4D" w:rsidRPr="003C2C03" w:rsidRDefault="00792A4B" w:rsidP="00973ECE">
            <w:pPr>
              <w:ind w:firstLine="0"/>
              <w:jc w:val="center"/>
            </w:pPr>
            <w:r w:rsidRPr="003C2C03">
              <w:rPr>
                <w:lang w:val="en-US"/>
              </w:rPr>
              <w:t>0.2981</w:t>
            </w:r>
          </w:p>
        </w:tc>
      </w:tr>
      <w:tr w:rsidR="00FC1A4D" w:rsidRPr="003C2C03" w14:paraId="2907EB63" w14:textId="77777777" w:rsidTr="00973ECE">
        <w:trPr>
          <w:jc w:val="center"/>
        </w:trPr>
        <w:tc>
          <w:tcPr>
            <w:tcW w:w="2093" w:type="dxa"/>
            <w:shd w:val="clear" w:color="auto" w:fill="auto"/>
          </w:tcPr>
          <w:p w14:paraId="361E009E" w14:textId="77777777" w:rsidR="00FC1A4D" w:rsidRPr="003C2C03" w:rsidRDefault="00792A4B" w:rsidP="00973ECE">
            <w:pPr>
              <w:ind w:firstLine="0"/>
              <w:jc w:val="center"/>
            </w:pPr>
            <w:r w:rsidRPr="003C2C03">
              <w:rPr>
                <w:lang w:val="en-US"/>
              </w:rPr>
              <w:t>Abramis</w:t>
            </w:r>
          </w:p>
        </w:tc>
        <w:tc>
          <w:tcPr>
            <w:tcW w:w="1443" w:type="dxa"/>
            <w:shd w:val="clear" w:color="auto" w:fill="auto"/>
          </w:tcPr>
          <w:p w14:paraId="380A76D4" w14:textId="48DD1D05" w:rsidR="00FC1A4D" w:rsidRPr="003C2C03" w:rsidRDefault="00792A4B" w:rsidP="00973ECE">
            <w:pPr>
              <w:ind w:firstLine="0"/>
              <w:jc w:val="center"/>
            </w:pPr>
            <w:r w:rsidRPr="003C2C03">
              <w:rPr>
                <w:lang w:val="en-US"/>
              </w:rPr>
              <w:t>0.2344</w:t>
            </w:r>
          </w:p>
        </w:tc>
        <w:tc>
          <w:tcPr>
            <w:tcW w:w="2101" w:type="dxa"/>
            <w:shd w:val="clear" w:color="auto" w:fill="auto"/>
          </w:tcPr>
          <w:p w14:paraId="047D7D29" w14:textId="65AF2B7F" w:rsidR="00FC1A4D" w:rsidRPr="003C2C03" w:rsidRDefault="00792A4B" w:rsidP="00973ECE">
            <w:pPr>
              <w:ind w:firstLine="0"/>
              <w:jc w:val="center"/>
            </w:pPr>
            <w:r w:rsidRPr="003C2C03">
              <w:rPr>
                <w:lang w:val="en-US"/>
              </w:rPr>
              <w:t>0.1202</w:t>
            </w:r>
          </w:p>
        </w:tc>
        <w:tc>
          <w:tcPr>
            <w:tcW w:w="1275" w:type="dxa"/>
            <w:shd w:val="clear" w:color="auto" w:fill="auto"/>
          </w:tcPr>
          <w:p w14:paraId="5D372EB6" w14:textId="361537D4" w:rsidR="00FC1A4D" w:rsidRPr="003C2C03" w:rsidRDefault="00792A4B" w:rsidP="00973ECE">
            <w:pPr>
              <w:ind w:firstLine="0"/>
              <w:jc w:val="center"/>
            </w:pPr>
            <w:r w:rsidRPr="003C2C03">
              <w:rPr>
                <w:lang w:val="en-US"/>
              </w:rPr>
              <w:t>0.3367</w:t>
            </w:r>
          </w:p>
        </w:tc>
      </w:tr>
      <w:tr w:rsidR="00792A4B" w:rsidRPr="003C2C03" w14:paraId="1E8773CF" w14:textId="77777777" w:rsidTr="00973ECE">
        <w:trPr>
          <w:jc w:val="center"/>
        </w:trPr>
        <w:tc>
          <w:tcPr>
            <w:tcW w:w="2093" w:type="dxa"/>
            <w:shd w:val="clear" w:color="auto" w:fill="auto"/>
          </w:tcPr>
          <w:p w14:paraId="2FDE04B1" w14:textId="0C248972" w:rsidR="00792A4B" w:rsidRPr="003C2C03" w:rsidRDefault="00792A4B" w:rsidP="00973ECE">
            <w:pPr>
              <w:ind w:firstLine="0"/>
              <w:jc w:val="center"/>
              <w:rPr>
                <w:lang w:val="en-US"/>
              </w:rPr>
            </w:pPr>
            <w:r w:rsidRPr="003C2C03">
              <w:rPr>
                <w:lang w:val="en-US"/>
              </w:rPr>
              <w:t>Rutilus</w:t>
            </w:r>
          </w:p>
        </w:tc>
        <w:tc>
          <w:tcPr>
            <w:tcW w:w="1443" w:type="dxa"/>
            <w:shd w:val="clear" w:color="auto" w:fill="auto"/>
          </w:tcPr>
          <w:p w14:paraId="7366B7F7" w14:textId="70B999E0" w:rsidR="00792A4B" w:rsidRPr="003C2C03" w:rsidRDefault="00792A4B" w:rsidP="00973ECE">
            <w:pPr>
              <w:ind w:firstLine="0"/>
              <w:jc w:val="center"/>
              <w:rPr>
                <w:lang w:val="en-US"/>
              </w:rPr>
            </w:pPr>
            <w:r w:rsidRPr="003C2C03">
              <w:rPr>
                <w:lang w:val="en-US"/>
              </w:rPr>
              <w:t>0.1176</w:t>
            </w:r>
          </w:p>
        </w:tc>
        <w:tc>
          <w:tcPr>
            <w:tcW w:w="2101" w:type="dxa"/>
            <w:shd w:val="clear" w:color="auto" w:fill="auto"/>
          </w:tcPr>
          <w:p w14:paraId="46AC6B60" w14:textId="1B5120CF" w:rsidR="00792A4B" w:rsidRPr="003C2C03" w:rsidRDefault="00792A4B" w:rsidP="00973ECE">
            <w:pPr>
              <w:ind w:firstLine="0"/>
              <w:jc w:val="center"/>
              <w:rPr>
                <w:lang w:val="en-US"/>
              </w:rPr>
            </w:pPr>
            <w:r w:rsidRPr="003C2C03">
              <w:rPr>
                <w:lang w:val="en-US"/>
              </w:rPr>
              <w:t>0.4449</w:t>
            </w:r>
          </w:p>
        </w:tc>
        <w:tc>
          <w:tcPr>
            <w:tcW w:w="1275" w:type="dxa"/>
            <w:shd w:val="clear" w:color="auto" w:fill="auto"/>
          </w:tcPr>
          <w:p w14:paraId="5FA02A66" w14:textId="79E089D9" w:rsidR="00792A4B" w:rsidRPr="003C2C03" w:rsidRDefault="00792A4B" w:rsidP="00973ECE">
            <w:pPr>
              <w:ind w:firstLine="0"/>
              <w:jc w:val="center"/>
              <w:rPr>
                <w:lang w:val="en-US"/>
              </w:rPr>
            </w:pPr>
            <w:r w:rsidRPr="003C2C03">
              <w:rPr>
                <w:lang w:val="en-US"/>
              </w:rPr>
              <w:t>0.0629</w:t>
            </w:r>
          </w:p>
        </w:tc>
      </w:tr>
      <w:tr w:rsidR="00792A4B" w:rsidRPr="003C2C03" w14:paraId="0EF08B65" w14:textId="77777777" w:rsidTr="00973ECE">
        <w:trPr>
          <w:jc w:val="center"/>
        </w:trPr>
        <w:tc>
          <w:tcPr>
            <w:tcW w:w="2093" w:type="dxa"/>
            <w:shd w:val="clear" w:color="auto" w:fill="auto"/>
          </w:tcPr>
          <w:p w14:paraId="4D727D20" w14:textId="77777777" w:rsidR="00792A4B" w:rsidRPr="003C2C03" w:rsidRDefault="00792A4B" w:rsidP="00973ECE">
            <w:pPr>
              <w:ind w:firstLine="0"/>
              <w:jc w:val="center"/>
              <w:rPr>
                <w:lang w:val="en-US"/>
              </w:rPr>
            </w:pPr>
            <w:r w:rsidRPr="003C2C03">
              <w:rPr>
                <w:lang w:val="en-US"/>
              </w:rPr>
              <w:t>Abbottina</w:t>
            </w:r>
          </w:p>
        </w:tc>
        <w:tc>
          <w:tcPr>
            <w:tcW w:w="1443" w:type="dxa"/>
            <w:shd w:val="clear" w:color="auto" w:fill="auto"/>
          </w:tcPr>
          <w:p w14:paraId="3C3725EB" w14:textId="1264778C" w:rsidR="00792A4B" w:rsidRPr="003C2C03" w:rsidRDefault="00792A4B" w:rsidP="00973ECE">
            <w:pPr>
              <w:ind w:firstLine="0"/>
              <w:jc w:val="center"/>
              <w:rPr>
                <w:lang w:val="en-US"/>
              </w:rPr>
            </w:pPr>
            <w:r w:rsidRPr="003C2C03">
              <w:rPr>
                <w:lang w:val="en-US"/>
              </w:rPr>
              <w:t>0.2891</w:t>
            </w:r>
          </w:p>
        </w:tc>
        <w:tc>
          <w:tcPr>
            <w:tcW w:w="2101" w:type="dxa"/>
            <w:shd w:val="clear" w:color="auto" w:fill="auto"/>
          </w:tcPr>
          <w:p w14:paraId="2AB6746D" w14:textId="334B013D" w:rsidR="00792A4B" w:rsidRPr="003C2C03" w:rsidRDefault="00792A4B" w:rsidP="00973ECE">
            <w:pPr>
              <w:ind w:firstLine="0"/>
              <w:jc w:val="center"/>
              <w:rPr>
                <w:lang w:val="en-US"/>
              </w:rPr>
            </w:pPr>
            <w:r w:rsidRPr="003C2C03">
              <w:rPr>
                <w:lang w:val="en-US"/>
              </w:rPr>
              <w:t>0.0410</w:t>
            </w:r>
          </w:p>
        </w:tc>
        <w:tc>
          <w:tcPr>
            <w:tcW w:w="1275" w:type="dxa"/>
            <w:shd w:val="clear" w:color="auto" w:fill="auto"/>
          </w:tcPr>
          <w:p w14:paraId="349D3B16" w14:textId="4338ECC8" w:rsidR="00792A4B" w:rsidRPr="003C2C03" w:rsidRDefault="00792A4B" w:rsidP="00973ECE">
            <w:pPr>
              <w:ind w:firstLine="0"/>
              <w:jc w:val="center"/>
              <w:rPr>
                <w:lang w:val="en-US"/>
              </w:rPr>
            </w:pPr>
            <w:r w:rsidRPr="003C2C03">
              <w:rPr>
                <w:lang w:val="en-US"/>
              </w:rPr>
              <w:t>0.1715</w:t>
            </w:r>
          </w:p>
        </w:tc>
      </w:tr>
      <w:tr w:rsidR="00792A4B" w:rsidRPr="003C2C03" w14:paraId="7AD33BFB" w14:textId="77777777" w:rsidTr="00973ECE">
        <w:trPr>
          <w:jc w:val="center"/>
        </w:trPr>
        <w:tc>
          <w:tcPr>
            <w:tcW w:w="2093" w:type="dxa"/>
            <w:shd w:val="clear" w:color="auto" w:fill="auto"/>
          </w:tcPr>
          <w:p w14:paraId="3D205159" w14:textId="5F7B50A8" w:rsidR="00792A4B" w:rsidRPr="003C2C03" w:rsidRDefault="00792A4B" w:rsidP="00973ECE">
            <w:pPr>
              <w:ind w:firstLine="0"/>
              <w:jc w:val="center"/>
              <w:rPr>
                <w:lang w:val="en-US"/>
              </w:rPr>
            </w:pPr>
            <w:r w:rsidRPr="003C2C03">
              <w:rPr>
                <w:lang w:val="en-US"/>
              </w:rPr>
              <w:t>Pseudorasbora</w:t>
            </w:r>
          </w:p>
        </w:tc>
        <w:tc>
          <w:tcPr>
            <w:tcW w:w="1443" w:type="dxa"/>
            <w:shd w:val="clear" w:color="auto" w:fill="auto"/>
          </w:tcPr>
          <w:p w14:paraId="1BDD8AE4" w14:textId="18D23286" w:rsidR="00792A4B" w:rsidRPr="003C2C03" w:rsidRDefault="00792A4B" w:rsidP="00973ECE">
            <w:pPr>
              <w:ind w:firstLine="0"/>
              <w:jc w:val="center"/>
              <w:rPr>
                <w:lang w:val="en-US"/>
              </w:rPr>
            </w:pPr>
            <w:r w:rsidRPr="003C2C03">
              <w:rPr>
                <w:lang w:val="en-US"/>
              </w:rPr>
              <w:t>0.2617</w:t>
            </w:r>
          </w:p>
        </w:tc>
        <w:tc>
          <w:tcPr>
            <w:tcW w:w="2101" w:type="dxa"/>
            <w:shd w:val="clear" w:color="auto" w:fill="auto"/>
          </w:tcPr>
          <w:p w14:paraId="1D261237" w14:textId="52E8EAF6" w:rsidR="00792A4B" w:rsidRPr="003C2C03" w:rsidRDefault="00792A4B" w:rsidP="00973ECE">
            <w:pPr>
              <w:ind w:firstLine="0"/>
              <w:jc w:val="center"/>
              <w:rPr>
                <w:lang w:val="en-US"/>
              </w:rPr>
            </w:pPr>
            <w:r w:rsidRPr="003C2C03">
              <w:rPr>
                <w:lang w:val="en-US"/>
              </w:rPr>
              <w:t>0.0452</w:t>
            </w:r>
          </w:p>
        </w:tc>
        <w:tc>
          <w:tcPr>
            <w:tcW w:w="1275" w:type="dxa"/>
            <w:shd w:val="clear" w:color="auto" w:fill="auto"/>
          </w:tcPr>
          <w:p w14:paraId="58958319" w14:textId="77777777" w:rsidR="00792A4B" w:rsidRPr="003C2C03" w:rsidRDefault="00792A4B" w:rsidP="00973ECE">
            <w:pPr>
              <w:ind w:firstLine="0"/>
              <w:jc w:val="center"/>
              <w:rPr>
                <w:lang w:val="en-US"/>
              </w:rPr>
            </w:pPr>
            <w:r w:rsidRPr="003C2C03">
              <w:rPr>
                <w:lang w:val="en-US"/>
              </w:rPr>
              <w:t>0.3113</w:t>
            </w:r>
          </w:p>
        </w:tc>
      </w:tr>
      <w:tr w:rsidR="00792A4B" w:rsidRPr="003C2C03" w14:paraId="341506A1" w14:textId="77777777" w:rsidTr="00973ECE">
        <w:trPr>
          <w:jc w:val="center"/>
        </w:trPr>
        <w:tc>
          <w:tcPr>
            <w:tcW w:w="2093" w:type="dxa"/>
            <w:shd w:val="clear" w:color="auto" w:fill="auto"/>
          </w:tcPr>
          <w:p w14:paraId="14B10D96" w14:textId="4C8AC69E" w:rsidR="00792A4B" w:rsidRPr="003C2C03" w:rsidRDefault="00792A4B" w:rsidP="00973ECE">
            <w:pPr>
              <w:ind w:firstLine="0"/>
              <w:jc w:val="center"/>
              <w:rPr>
                <w:lang w:val="en-US"/>
              </w:rPr>
            </w:pPr>
            <w:r w:rsidRPr="003C2C03">
              <w:rPr>
                <w:lang w:val="en-US"/>
              </w:rPr>
              <w:t>Rhodeus</w:t>
            </w:r>
          </w:p>
        </w:tc>
        <w:tc>
          <w:tcPr>
            <w:tcW w:w="1443" w:type="dxa"/>
            <w:shd w:val="clear" w:color="auto" w:fill="auto"/>
          </w:tcPr>
          <w:p w14:paraId="676301A4" w14:textId="02F280C8" w:rsidR="00792A4B" w:rsidRPr="003C2C03" w:rsidRDefault="00792A4B" w:rsidP="00973ECE">
            <w:pPr>
              <w:ind w:firstLine="0"/>
              <w:jc w:val="center"/>
              <w:rPr>
                <w:lang w:val="en-US"/>
              </w:rPr>
            </w:pPr>
            <w:r w:rsidRPr="003C2C03">
              <w:rPr>
                <w:lang w:val="en-US"/>
              </w:rPr>
              <w:t>0.2663</w:t>
            </w:r>
          </w:p>
        </w:tc>
        <w:tc>
          <w:tcPr>
            <w:tcW w:w="2101" w:type="dxa"/>
            <w:shd w:val="clear" w:color="auto" w:fill="auto"/>
          </w:tcPr>
          <w:p w14:paraId="5C42DBB9" w14:textId="2C4322EB" w:rsidR="00792A4B" w:rsidRPr="003C2C03" w:rsidRDefault="00792A4B" w:rsidP="00973ECE">
            <w:pPr>
              <w:ind w:firstLine="0"/>
              <w:jc w:val="center"/>
              <w:rPr>
                <w:lang w:val="en-US"/>
              </w:rPr>
            </w:pPr>
            <w:r w:rsidRPr="003C2C03">
              <w:rPr>
                <w:lang w:val="en-US"/>
              </w:rPr>
              <w:t>0.2103</w:t>
            </w:r>
          </w:p>
        </w:tc>
        <w:tc>
          <w:tcPr>
            <w:tcW w:w="1275" w:type="dxa"/>
            <w:shd w:val="clear" w:color="auto" w:fill="auto"/>
          </w:tcPr>
          <w:p w14:paraId="0BF43EAC" w14:textId="3C0C6985" w:rsidR="00792A4B" w:rsidRPr="003C2C03" w:rsidRDefault="00792A4B" w:rsidP="00973ECE">
            <w:pPr>
              <w:ind w:firstLine="0"/>
              <w:jc w:val="center"/>
              <w:rPr>
                <w:lang w:val="en-US"/>
              </w:rPr>
            </w:pPr>
            <w:r w:rsidRPr="003C2C03">
              <w:rPr>
                <w:lang w:val="en-US"/>
              </w:rPr>
              <w:t>0.0816</w:t>
            </w:r>
          </w:p>
        </w:tc>
      </w:tr>
      <w:tr w:rsidR="00792A4B" w:rsidRPr="003C2C03" w14:paraId="1B86D66C" w14:textId="77777777" w:rsidTr="00973ECE">
        <w:trPr>
          <w:jc w:val="center"/>
        </w:trPr>
        <w:tc>
          <w:tcPr>
            <w:tcW w:w="2093" w:type="dxa"/>
            <w:shd w:val="clear" w:color="auto" w:fill="auto"/>
          </w:tcPr>
          <w:p w14:paraId="25AC2688" w14:textId="269F55EF" w:rsidR="00792A4B" w:rsidRPr="003C2C03" w:rsidRDefault="00792A4B" w:rsidP="00973ECE">
            <w:pPr>
              <w:ind w:firstLine="0"/>
              <w:jc w:val="center"/>
              <w:rPr>
                <w:lang w:val="en-US"/>
              </w:rPr>
            </w:pPr>
            <w:r w:rsidRPr="003C2C03">
              <w:rPr>
                <w:lang w:val="en-US"/>
              </w:rPr>
              <w:t>Oryzias</w:t>
            </w:r>
          </w:p>
        </w:tc>
        <w:tc>
          <w:tcPr>
            <w:tcW w:w="1443" w:type="dxa"/>
            <w:shd w:val="clear" w:color="auto" w:fill="auto"/>
          </w:tcPr>
          <w:p w14:paraId="584EF34A" w14:textId="49B08405" w:rsidR="00792A4B" w:rsidRPr="003C2C03" w:rsidRDefault="00792A4B" w:rsidP="00973ECE">
            <w:pPr>
              <w:ind w:firstLine="0"/>
              <w:jc w:val="center"/>
              <w:rPr>
                <w:lang w:val="en-US"/>
              </w:rPr>
            </w:pPr>
            <w:r w:rsidRPr="003C2C03">
              <w:rPr>
                <w:lang w:val="en-US"/>
              </w:rPr>
              <w:t>0.2655</w:t>
            </w:r>
          </w:p>
        </w:tc>
        <w:tc>
          <w:tcPr>
            <w:tcW w:w="2101" w:type="dxa"/>
            <w:shd w:val="clear" w:color="auto" w:fill="auto"/>
          </w:tcPr>
          <w:p w14:paraId="67D84D73" w14:textId="13C597A0" w:rsidR="00792A4B" w:rsidRPr="003C2C03" w:rsidRDefault="00792A4B" w:rsidP="00973ECE">
            <w:pPr>
              <w:ind w:firstLine="0"/>
              <w:jc w:val="center"/>
              <w:rPr>
                <w:lang w:val="en-US"/>
              </w:rPr>
            </w:pPr>
            <w:r w:rsidRPr="003C2C03">
              <w:rPr>
                <w:lang w:val="en-US"/>
              </w:rPr>
              <w:t>0.0228</w:t>
            </w:r>
          </w:p>
        </w:tc>
        <w:tc>
          <w:tcPr>
            <w:tcW w:w="1275" w:type="dxa"/>
            <w:shd w:val="clear" w:color="auto" w:fill="auto"/>
          </w:tcPr>
          <w:p w14:paraId="7020205F" w14:textId="2E95989C" w:rsidR="00792A4B" w:rsidRPr="003C2C03" w:rsidRDefault="00792A4B" w:rsidP="00973ECE">
            <w:pPr>
              <w:ind w:firstLine="0"/>
              <w:jc w:val="center"/>
              <w:rPr>
                <w:lang w:val="en-US"/>
              </w:rPr>
            </w:pPr>
            <w:r w:rsidRPr="003C2C03">
              <w:rPr>
                <w:lang w:val="en-US"/>
              </w:rPr>
              <w:t>0.0208</w:t>
            </w:r>
          </w:p>
        </w:tc>
      </w:tr>
      <w:tr w:rsidR="00792A4B" w:rsidRPr="003C2C03" w14:paraId="23C191A7" w14:textId="77777777" w:rsidTr="00973ECE">
        <w:trPr>
          <w:jc w:val="center"/>
        </w:trPr>
        <w:tc>
          <w:tcPr>
            <w:tcW w:w="2093" w:type="dxa"/>
            <w:shd w:val="clear" w:color="auto" w:fill="auto"/>
          </w:tcPr>
          <w:p w14:paraId="1EDCB518" w14:textId="1E568681" w:rsidR="00792A4B" w:rsidRPr="003C2C03" w:rsidRDefault="00792A4B" w:rsidP="00973ECE">
            <w:pPr>
              <w:ind w:firstLine="0"/>
              <w:jc w:val="center"/>
              <w:rPr>
                <w:lang w:val="en-US"/>
              </w:rPr>
            </w:pPr>
            <w:r w:rsidRPr="003C2C03">
              <w:rPr>
                <w:lang w:val="en-US"/>
              </w:rPr>
              <w:t>Micropercops</w:t>
            </w:r>
          </w:p>
        </w:tc>
        <w:tc>
          <w:tcPr>
            <w:tcW w:w="1443" w:type="dxa"/>
            <w:shd w:val="clear" w:color="auto" w:fill="auto"/>
          </w:tcPr>
          <w:p w14:paraId="141C149E" w14:textId="7872D13C" w:rsidR="00792A4B" w:rsidRPr="003C2C03" w:rsidRDefault="00792A4B" w:rsidP="00973ECE">
            <w:pPr>
              <w:ind w:firstLine="0"/>
              <w:jc w:val="center"/>
              <w:rPr>
                <w:lang w:val="en-US"/>
              </w:rPr>
            </w:pPr>
            <w:r w:rsidRPr="003C2C03">
              <w:rPr>
                <w:lang w:val="en-US"/>
              </w:rPr>
              <w:t>0.2594</w:t>
            </w:r>
          </w:p>
        </w:tc>
        <w:tc>
          <w:tcPr>
            <w:tcW w:w="2101" w:type="dxa"/>
            <w:shd w:val="clear" w:color="auto" w:fill="auto"/>
          </w:tcPr>
          <w:p w14:paraId="144F9C09" w14:textId="67D1EAD9" w:rsidR="00792A4B" w:rsidRPr="003C2C03" w:rsidRDefault="00792A4B" w:rsidP="00973ECE">
            <w:pPr>
              <w:ind w:firstLine="0"/>
              <w:jc w:val="center"/>
              <w:rPr>
                <w:lang w:val="en-US"/>
              </w:rPr>
            </w:pPr>
            <w:r w:rsidRPr="003C2C03">
              <w:rPr>
                <w:lang w:val="en-US"/>
              </w:rPr>
              <w:t>0.2311</w:t>
            </w:r>
          </w:p>
        </w:tc>
        <w:tc>
          <w:tcPr>
            <w:tcW w:w="1275" w:type="dxa"/>
            <w:shd w:val="clear" w:color="auto" w:fill="auto"/>
          </w:tcPr>
          <w:p w14:paraId="4D21C64F" w14:textId="77777777" w:rsidR="00792A4B" w:rsidRPr="003C2C03" w:rsidRDefault="00792A4B" w:rsidP="00973ECE">
            <w:pPr>
              <w:ind w:firstLine="0"/>
              <w:jc w:val="center"/>
              <w:rPr>
                <w:lang w:val="en-US"/>
              </w:rPr>
            </w:pPr>
            <w:r w:rsidRPr="003C2C03">
              <w:rPr>
                <w:lang w:val="en-US"/>
              </w:rPr>
              <w:t>0.1323</w:t>
            </w:r>
          </w:p>
        </w:tc>
      </w:tr>
      <w:tr w:rsidR="00792A4B" w:rsidRPr="003C2C03" w14:paraId="4F201EDB" w14:textId="77777777" w:rsidTr="00973ECE">
        <w:trPr>
          <w:jc w:val="center"/>
        </w:trPr>
        <w:tc>
          <w:tcPr>
            <w:tcW w:w="2093" w:type="dxa"/>
            <w:shd w:val="clear" w:color="auto" w:fill="auto"/>
          </w:tcPr>
          <w:p w14:paraId="53FD7C0C" w14:textId="7B2B7101" w:rsidR="00792A4B" w:rsidRPr="003C2C03" w:rsidRDefault="00792A4B" w:rsidP="00973ECE">
            <w:pPr>
              <w:ind w:firstLine="0"/>
              <w:jc w:val="center"/>
              <w:rPr>
                <w:lang w:val="en-US"/>
              </w:rPr>
            </w:pPr>
            <w:r w:rsidRPr="003C2C03">
              <w:rPr>
                <w:lang w:val="en-US"/>
              </w:rPr>
              <w:t>Rhinogobius</w:t>
            </w:r>
          </w:p>
        </w:tc>
        <w:tc>
          <w:tcPr>
            <w:tcW w:w="1443" w:type="dxa"/>
            <w:shd w:val="clear" w:color="auto" w:fill="auto"/>
          </w:tcPr>
          <w:p w14:paraId="3E8CC408" w14:textId="4C9B1BF6" w:rsidR="00792A4B" w:rsidRPr="003C2C03" w:rsidRDefault="00792A4B" w:rsidP="00973ECE">
            <w:pPr>
              <w:ind w:firstLine="0"/>
              <w:jc w:val="center"/>
              <w:rPr>
                <w:lang w:val="en-US"/>
              </w:rPr>
            </w:pPr>
            <w:r w:rsidRPr="003C2C03">
              <w:rPr>
                <w:lang w:val="en-US"/>
              </w:rPr>
              <w:t>0.2357</w:t>
            </w:r>
          </w:p>
        </w:tc>
        <w:tc>
          <w:tcPr>
            <w:tcW w:w="2101" w:type="dxa"/>
            <w:shd w:val="clear" w:color="auto" w:fill="auto"/>
          </w:tcPr>
          <w:p w14:paraId="3949416C" w14:textId="758C9C15" w:rsidR="00792A4B" w:rsidRPr="003C2C03" w:rsidRDefault="00792A4B" w:rsidP="00973ECE">
            <w:pPr>
              <w:ind w:firstLine="0"/>
              <w:jc w:val="center"/>
              <w:rPr>
                <w:lang w:val="en-US"/>
              </w:rPr>
            </w:pPr>
            <w:r w:rsidRPr="003C2C03">
              <w:rPr>
                <w:lang w:val="en-US"/>
              </w:rPr>
              <w:t>0.2364</w:t>
            </w:r>
          </w:p>
        </w:tc>
        <w:tc>
          <w:tcPr>
            <w:tcW w:w="1275" w:type="dxa"/>
            <w:shd w:val="clear" w:color="auto" w:fill="auto"/>
          </w:tcPr>
          <w:p w14:paraId="4A5F8FE5" w14:textId="77777777" w:rsidR="00792A4B" w:rsidRPr="003C2C03" w:rsidRDefault="00792A4B" w:rsidP="00973ECE">
            <w:pPr>
              <w:ind w:firstLine="0"/>
              <w:jc w:val="center"/>
              <w:rPr>
                <w:lang w:val="en-US"/>
              </w:rPr>
            </w:pPr>
            <w:r w:rsidRPr="003C2C03">
              <w:rPr>
                <w:lang w:val="en-US"/>
              </w:rPr>
              <w:t>0.1420</w:t>
            </w:r>
          </w:p>
        </w:tc>
      </w:tr>
      <w:tr w:rsidR="00792A4B" w:rsidRPr="003C2C03" w14:paraId="41FD6241" w14:textId="77777777" w:rsidTr="00973ECE">
        <w:trPr>
          <w:jc w:val="center"/>
        </w:trPr>
        <w:tc>
          <w:tcPr>
            <w:tcW w:w="2093" w:type="dxa"/>
            <w:shd w:val="clear" w:color="auto" w:fill="auto"/>
          </w:tcPr>
          <w:p w14:paraId="1E4C8928" w14:textId="2E4CCB2A" w:rsidR="00792A4B" w:rsidRPr="003C2C03" w:rsidRDefault="00792A4B" w:rsidP="00973ECE">
            <w:pPr>
              <w:ind w:firstLine="0"/>
              <w:jc w:val="center"/>
              <w:rPr>
                <w:lang w:val="en-US"/>
              </w:rPr>
            </w:pPr>
            <w:r w:rsidRPr="003C2C03">
              <w:rPr>
                <w:lang w:val="en-US"/>
              </w:rPr>
              <w:t>Channa</w:t>
            </w:r>
          </w:p>
        </w:tc>
        <w:tc>
          <w:tcPr>
            <w:tcW w:w="1443" w:type="dxa"/>
            <w:shd w:val="clear" w:color="auto" w:fill="auto"/>
          </w:tcPr>
          <w:p w14:paraId="793695F3" w14:textId="531AD5B6" w:rsidR="00792A4B" w:rsidRPr="003C2C03" w:rsidRDefault="00792A4B" w:rsidP="00973ECE">
            <w:pPr>
              <w:ind w:firstLine="0"/>
              <w:jc w:val="center"/>
              <w:rPr>
                <w:lang w:val="en-US"/>
              </w:rPr>
            </w:pPr>
            <w:r w:rsidRPr="003C2C03">
              <w:rPr>
                <w:lang w:val="en-US"/>
              </w:rPr>
              <w:t>0.2409</w:t>
            </w:r>
          </w:p>
        </w:tc>
        <w:tc>
          <w:tcPr>
            <w:tcW w:w="2101" w:type="dxa"/>
            <w:shd w:val="clear" w:color="auto" w:fill="auto"/>
          </w:tcPr>
          <w:p w14:paraId="3E2383FD" w14:textId="47857D96" w:rsidR="00792A4B" w:rsidRPr="003C2C03" w:rsidRDefault="00792A4B" w:rsidP="00973ECE">
            <w:pPr>
              <w:ind w:firstLine="0"/>
              <w:jc w:val="center"/>
              <w:rPr>
                <w:lang w:val="en-US"/>
              </w:rPr>
            </w:pPr>
            <w:r w:rsidRPr="003C2C03">
              <w:rPr>
                <w:lang w:val="en-US"/>
              </w:rPr>
              <w:t>0.2055</w:t>
            </w:r>
          </w:p>
        </w:tc>
        <w:tc>
          <w:tcPr>
            <w:tcW w:w="1275" w:type="dxa"/>
            <w:shd w:val="clear" w:color="auto" w:fill="auto"/>
          </w:tcPr>
          <w:p w14:paraId="738B4C5C" w14:textId="41D54A71" w:rsidR="00792A4B" w:rsidRPr="003C2C03" w:rsidRDefault="00792A4B" w:rsidP="00973ECE">
            <w:pPr>
              <w:ind w:firstLine="0"/>
              <w:jc w:val="center"/>
              <w:rPr>
                <w:lang w:val="en-US"/>
              </w:rPr>
            </w:pPr>
            <w:r w:rsidRPr="003C2C03">
              <w:rPr>
                <w:lang w:val="en-US"/>
              </w:rPr>
              <w:t>0.2230</w:t>
            </w:r>
          </w:p>
        </w:tc>
      </w:tr>
    </w:tbl>
    <w:p w14:paraId="30AF22C5" w14:textId="77777777" w:rsidR="00FC1A4D" w:rsidRPr="003C2C03" w:rsidRDefault="00FC1A4D" w:rsidP="00FC1A4D"/>
    <w:p w14:paraId="49D59A29" w14:textId="40348108" w:rsidR="00FC1A4D" w:rsidRPr="003C2C03" w:rsidRDefault="00FC1A4D" w:rsidP="00837742">
      <w:pPr>
        <w:rPr>
          <w:sz w:val="28"/>
          <w:szCs w:val="28"/>
        </w:rPr>
      </w:pPr>
      <w:r w:rsidRPr="003C2C03">
        <w:rPr>
          <w:sz w:val="28"/>
          <w:szCs w:val="28"/>
        </w:rPr>
        <w:t xml:space="preserve">Полученные результаты показали возможность длительного совместного существования карпа и ценных промысловых аборигенных видов рыб. Небольшое число изученных хозяйств и отсутствие конкретных данных о количестве выращенной рыбы в каждом из этих хозяйств (действующее законодательство позволяет частным предпринимателям  не предоставлять данную информацию) не позволяет провести более глубокую статистическую обработку данных. Мы можем лишь предложить в качестве рабочей гипотезы, что сохранение аборигенной ихтиофауны оказывается возможным/выгодным при ведении прудового рыбоводства.  </w:t>
      </w:r>
    </w:p>
    <w:p w14:paraId="2287F262" w14:textId="77777777" w:rsidR="00FC1A4D" w:rsidRPr="003C2C03" w:rsidRDefault="00FC1A4D" w:rsidP="00837742">
      <w:pPr>
        <w:rPr>
          <w:sz w:val="28"/>
          <w:szCs w:val="28"/>
        </w:rPr>
      </w:pPr>
      <w:r w:rsidRPr="003C2C03">
        <w:rPr>
          <w:sz w:val="28"/>
          <w:szCs w:val="28"/>
        </w:rPr>
        <w:t xml:space="preserve">Старая технология выращивания карпа основывалась на естественных кормах прудов и кормлением преимущественно низкобелковыми рассыпчатыми комбикормами и отходами переработки зерна. При этом все аборигенные и непромысловые чужеродные  виды рыб считались сорными и проводились мероприятия по сокращению их численности. </w:t>
      </w:r>
    </w:p>
    <w:p w14:paraId="546A6B1F" w14:textId="53A183FC" w:rsidR="00FC1A4D" w:rsidRPr="003C2C03" w:rsidRDefault="00FC1A4D" w:rsidP="00837742">
      <w:pPr>
        <w:rPr>
          <w:sz w:val="28"/>
          <w:szCs w:val="28"/>
        </w:rPr>
      </w:pPr>
      <w:r w:rsidRPr="003C2C03">
        <w:rPr>
          <w:sz w:val="28"/>
          <w:szCs w:val="28"/>
        </w:rPr>
        <w:t>Современная практика выращивания карпа в прудах существенно изменилась. Рыбоводы увеличивают плотность посадки рыб и интенсивно кормят карпа специальными гранулированными искусственными кормами с высоким содержанием белка от отечественных или зарубежных производителей (</w:t>
      </w:r>
      <w:r w:rsidRPr="003C2C03">
        <w:rPr>
          <w:sz w:val="28"/>
          <w:szCs w:val="28"/>
          <w:lang w:val="en-US"/>
        </w:rPr>
        <w:t>e</w:t>
      </w:r>
      <w:r w:rsidRPr="003C2C03">
        <w:rPr>
          <w:sz w:val="28"/>
          <w:szCs w:val="28"/>
        </w:rPr>
        <w:t>.</w:t>
      </w:r>
      <w:r w:rsidRPr="003C2C03">
        <w:rPr>
          <w:sz w:val="28"/>
          <w:szCs w:val="28"/>
          <w:lang w:val="en-US"/>
        </w:rPr>
        <w:t>g</w:t>
      </w:r>
      <w:r w:rsidRPr="003C2C03">
        <w:rPr>
          <w:sz w:val="28"/>
          <w:szCs w:val="28"/>
        </w:rPr>
        <w:t xml:space="preserve">. </w:t>
      </w:r>
      <w:r w:rsidRPr="003C2C03">
        <w:rPr>
          <w:sz w:val="28"/>
          <w:szCs w:val="28"/>
          <w:lang w:val="en-US"/>
        </w:rPr>
        <w:t>Aller</w:t>
      </w:r>
      <w:r w:rsidRPr="003C2C03">
        <w:rPr>
          <w:sz w:val="28"/>
          <w:szCs w:val="28"/>
        </w:rPr>
        <w:t xml:space="preserve"> </w:t>
      </w:r>
      <w:r w:rsidRPr="003C2C03">
        <w:rPr>
          <w:sz w:val="28"/>
          <w:szCs w:val="28"/>
          <w:lang w:val="en-US"/>
        </w:rPr>
        <w:t>Aqua</w:t>
      </w:r>
      <w:r w:rsidRPr="003C2C03">
        <w:rPr>
          <w:sz w:val="28"/>
          <w:szCs w:val="28"/>
        </w:rPr>
        <w:t xml:space="preserve">, </w:t>
      </w:r>
      <w:r w:rsidRPr="003C2C03">
        <w:rPr>
          <w:sz w:val="28"/>
          <w:szCs w:val="28"/>
          <w:lang w:val="en-US"/>
        </w:rPr>
        <w:t>Merke</w:t>
      </w:r>
      <w:r w:rsidRPr="003C2C03">
        <w:rPr>
          <w:sz w:val="28"/>
          <w:szCs w:val="28"/>
        </w:rPr>
        <w:t xml:space="preserve">, </w:t>
      </w:r>
      <w:r w:rsidRPr="003C2C03">
        <w:rPr>
          <w:sz w:val="28"/>
          <w:szCs w:val="28"/>
          <w:lang w:val="en-US"/>
        </w:rPr>
        <w:t>BioMar</w:t>
      </w:r>
      <w:r w:rsidRPr="003C2C03">
        <w:rPr>
          <w:sz w:val="28"/>
          <w:szCs w:val="28"/>
        </w:rPr>
        <w:t xml:space="preserve">  и другие). Однако многие рыбоводы придерживаются старого предрассудка о вредности аборигенных видов рыб, особенно балхашского окуня, и поэтому стремятся истребить аборигенные виды в прудах [</w:t>
      </w:r>
      <w:r w:rsidR="002F3712" w:rsidRPr="003C2C03">
        <w:rPr>
          <w:sz w:val="28"/>
          <w:szCs w:val="28"/>
        </w:rPr>
        <w:t>237</w:t>
      </w:r>
      <w:r w:rsidRPr="003C2C03">
        <w:rPr>
          <w:sz w:val="28"/>
          <w:szCs w:val="28"/>
        </w:rPr>
        <w:t xml:space="preserve">]. Это </w:t>
      </w:r>
      <w:r w:rsidR="005C4820">
        <w:rPr>
          <w:sz w:val="28"/>
          <w:szCs w:val="28"/>
        </w:rPr>
        <w:t xml:space="preserve">сильное </w:t>
      </w:r>
      <w:r w:rsidRPr="003C2C03">
        <w:rPr>
          <w:sz w:val="28"/>
          <w:szCs w:val="28"/>
        </w:rPr>
        <w:t xml:space="preserve">заблуждение. Следует четко понимать, что балхашский окунь и маринки выбирают иные объекты питания, чем </w:t>
      </w:r>
      <w:r w:rsidRPr="003C2C03">
        <w:rPr>
          <w:sz w:val="28"/>
          <w:szCs w:val="28"/>
        </w:rPr>
        <w:lastRenderedPageBreak/>
        <w:t>искусственные корма. Балхашская и илийская маринки предпочита</w:t>
      </w:r>
      <w:r w:rsidR="00DE3172">
        <w:rPr>
          <w:sz w:val="28"/>
          <w:szCs w:val="28"/>
        </w:rPr>
        <w:t>ют растительную пищу (макроводо</w:t>
      </w:r>
      <w:r w:rsidRPr="003C2C03">
        <w:rPr>
          <w:sz w:val="28"/>
          <w:szCs w:val="28"/>
        </w:rPr>
        <w:t>росли и водные растения) и бентос, а балхашский окунь питается водными беспозвоночными и мелкой рыбой. В условиях интенсивного кормления карпа увеличивается поток биогенных элементов в водоем, за которым следуют увеличение биомассы водных растений и беспозвоночных [</w:t>
      </w:r>
      <w:r w:rsidR="0017526C" w:rsidRPr="003C2C03">
        <w:rPr>
          <w:sz w:val="28"/>
          <w:szCs w:val="28"/>
        </w:rPr>
        <w:t>3</w:t>
      </w:r>
      <w:r w:rsidR="00C11132">
        <w:rPr>
          <w:sz w:val="28"/>
          <w:szCs w:val="28"/>
          <w:lang w:val="kk-KZ"/>
        </w:rPr>
        <w:t>10</w:t>
      </w:r>
      <w:r w:rsidR="0017526C" w:rsidRPr="003C2C03">
        <w:rPr>
          <w:sz w:val="28"/>
          <w:szCs w:val="28"/>
        </w:rPr>
        <w:t>, 31</w:t>
      </w:r>
      <w:r w:rsidR="00C11132">
        <w:rPr>
          <w:sz w:val="28"/>
          <w:szCs w:val="28"/>
          <w:lang w:val="kk-KZ"/>
        </w:rPr>
        <w:t>6</w:t>
      </w:r>
      <w:r w:rsidR="0017526C" w:rsidRPr="003C2C03">
        <w:rPr>
          <w:sz w:val="28"/>
          <w:szCs w:val="28"/>
        </w:rPr>
        <w:t>].</w:t>
      </w:r>
      <w:r w:rsidRPr="003C2C03">
        <w:rPr>
          <w:sz w:val="28"/>
          <w:szCs w:val="28"/>
        </w:rPr>
        <w:t xml:space="preserve"> Эта дополнительная масса может быть усвоена ценными аборигенными видами рыб или мелкими чужеродными (псевдорасборой, медакой, элеотрисом, горчаком). Высокие вкусовые качества маринок и балхашского окуня делают их прекрасным дополнением к карпу. </w:t>
      </w:r>
    </w:p>
    <w:p w14:paraId="2A7DFE4D" w14:textId="3DBC7F16" w:rsidR="00FC1A4D" w:rsidRPr="003C2C03" w:rsidRDefault="00FC1A4D" w:rsidP="000F793E">
      <w:pPr>
        <w:rPr>
          <w:sz w:val="28"/>
          <w:szCs w:val="28"/>
        </w:rPr>
      </w:pPr>
      <w:r w:rsidRPr="00292D53">
        <w:rPr>
          <w:bCs/>
          <w:i/>
          <w:iCs/>
          <w:sz w:val="28"/>
          <w:szCs w:val="28"/>
        </w:rPr>
        <w:t>Заключение</w:t>
      </w:r>
      <w:r w:rsidR="000F793E" w:rsidRPr="00292D53">
        <w:rPr>
          <w:bCs/>
          <w:i/>
          <w:iCs/>
          <w:sz w:val="28"/>
          <w:szCs w:val="28"/>
        </w:rPr>
        <w:t>.</w:t>
      </w:r>
      <w:r w:rsidR="000F793E" w:rsidRPr="00986AAD">
        <w:rPr>
          <w:sz w:val="28"/>
          <w:szCs w:val="28"/>
        </w:rPr>
        <w:t xml:space="preserve"> </w:t>
      </w:r>
      <w:r w:rsidRPr="003C2C03">
        <w:rPr>
          <w:sz w:val="28"/>
          <w:szCs w:val="28"/>
        </w:rPr>
        <w:t xml:space="preserve">В течение 17 лет только на 6 из 18 выбранных нами для изучения прудовых хозяйствах последовательно занимались выращиванием товарной рыбы. Из них лишь на двух хозяйствах стабильно сохранялись такие промысловые аборигенные виды рыб как балхашская маринка и балхашский окунь. Многие рыбоводы придерживаются </w:t>
      </w:r>
      <w:r w:rsidR="005C4820">
        <w:rPr>
          <w:sz w:val="28"/>
          <w:szCs w:val="28"/>
        </w:rPr>
        <w:t>ошибочного мнения</w:t>
      </w:r>
      <w:r w:rsidRPr="003C2C03">
        <w:rPr>
          <w:sz w:val="28"/>
          <w:szCs w:val="28"/>
        </w:rPr>
        <w:t xml:space="preserve"> о нежелательности аборигенных видов</w:t>
      </w:r>
      <w:r w:rsidR="005C4820">
        <w:rPr>
          <w:sz w:val="28"/>
          <w:szCs w:val="28"/>
        </w:rPr>
        <w:t xml:space="preserve"> рыб</w:t>
      </w:r>
      <w:r w:rsidRPr="003C2C03">
        <w:rPr>
          <w:sz w:val="28"/>
          <w:szCs w:val="28"/>
        </w:rPr>
        <w:t xml:space="preserve"> в карповых хозяйствах и стремятся избавиться от них. </w:t>
      </w:r>
    </w:p>
    <w:p w14:paraId="3E91A2FE" w14:textId="73915FAA" w:rsidR="00FC1A4D" w:rsidRPr="003C2C03" w:rsidRDefault="00FC1A4D" w:rsidP="00837742">
      <w:pPr>
        <w:rPr>
          <w:sz w:val="28"/>
          <w:szCs w:val="28"/>
        </w:rPr>
      </w:pPr>
      <w:r w:rsidRPr="003C2C03">
        <w:rPr>
          <w:sz w:val="28"/>
          <w:szCs w:val="28"/>
        </w:rPr>
        <w:t xml:space="preserve">Выращивание в прудах хищных </w:t>
      </w:r>
      <w:r w:rsidR="00F66CB8">
        <w:rPr>
          <w:sz w:val="28"/>
          <w:szCs w:val="28"/>
        </w:rPr>
        <w:t xml:space="preserve">видов </w:t>
      </w:r>
      <w:r w:rsidRPr="003C2C03">
        <w:rPr>
          <w:sz w:val="28"/>
          <w:szCs w:val="28"/>
        </w:rPr>
        <w:t>рыб как судак и змееголов является не только убыточным, но и наносит существенный вред экосистемам водоемов. Эти два чужеродных вида рыб быстро уничтожают аборигенную ихтиофауну и таким образом разрушают систему  самоочищения водоемов.</w:t>
      </w:r>
    </w:p>
    <w:p w14:paraId="7426CE00" w14:textId="2A330D3D" w:rsidR="00FC1A4D" w:rsidRPr="003C2C03" w:rsidRDefault="00FC1A4D" w:rsidP="00837742">
      <w:pPr>
        <w:rPr>
          <w:sz w:val="28"/>
          <w:szCs w:val="28"/>
        </w:rPr>
      </w:pPr>
      <w:r w:rsidRPr="003C2C03">
        <w:rPr>
          <w:sz w:val="28"/>
          <w:szCs w:val="28"/>
        </w:rPr>
        <w:t>Полученные нами результаты подтверждают необходимость внедрения концепции интенсификации аквакультуры в Казахстане за счет поликультуры, предложенную в 1995 г. Ж.Г.Сарсембаевым [</w:t>
      </w:r>
      <w:r w:rsidR="009C3887" w:rsidRPr="003C2C03">
        <w:rPr>
          <w:sz w:val="28"/>
          <w:szCs w:val="28"/>
        </w:rPr>
        <w:t>31</w:t>
      </w:r>
      <w:r w:rsidR="00C11132">
        <w:rPr>
          <w:sz w:val="28"/>
          <w:szCs w:val="28"/>
          <w:lang w:val="kk-KZ"/>
        </w:rPr>
        <w:t>7</w:t>
      </w:r>
      <w:r w:rsidRPr="003C2C03">
        <w:rPr>
          <w:sz w:val="28"/>
          <w:szCs w:val="28"/>
        </w:rPr>
        <w:t>]. Поскольку большинство прудов Казахстана имеет малорегулируемые естественные характеристики, выращивание рыб должно быть основано на максимальной утилизации поступающего потока биогенов за счет поликультуры широкого спектра. Недостатком этих аборигенных видов является невысокая скорость роста. Поэтому без доместикации и селекции выращивание только маринок и балхашского окуня вряд ли будет рентабельным. Однако, учитывая высокую стоимость окуня на внешнем рынке</w:t>
      </w:r>
      <w:r w:rsidR="00E24674">
        <w:rPr>
          <w:sz w:val="28"/>
          <w:szCs w:val="28"/>
        </w:rPr>
        <w:t xml:space="preserve"> </w:t>
      </w:r>
      <w:r w:rsidR="00E24674" w:rsidRPr="00E24674">
        <w:rPr>
          <w:sz w:val="28"/>
          <w:szCs w:val="28"/>
        </w:rPr>
        <w:t>[31</w:t>
      </w:r>
      <w:r w:rsidR="00C11132">
        <w:rPr>
          <w:sz w:val="28"/>
          <w:szCs w:val="28"/>
          <w:lang w:val="kk-KZ"/>
        </w:rPr>
        <w:t>8</w:t>
      </w:r>
      <w:r w:rsidR="00E24674" w:rsidRPr="00E24674">
        <w:rPr>
          <w:sz w:val="28"/>
          <w:szCs w:val="28"/>
        </w:rPr>
        <w:t>-31</w:t>
      </w:r>
      <w:r w:rsidR="00C11132">
        <w:rPr>
          <w:sz w:val="28"/>
          <w:szCs w:val="28"/>
          <w:lang w:val="kk-KZ"/>
        </w:rPr>
        <w:t>9</w:t>
      </w:r>
      <w:r w:rsidR="00E24674" w:rsidRPr="00E24674">
        <w:rPr>
          <w:sz w:val="28"/>
          <w:szCs w:val="28"/>
        </w:rPr>
        <w:t>]</w:t>
      </w:r>
      <w:r w:rsidRPr="003C2C03">
        <w:rPr>
          <w:sz w:val="28"/>
          <w:szCs w:val="28"/>
        </w:rPr>
        <w:t xml:space="preserve"> </w:t>
      </w:r>
      <w:r w:rsidR="008B1DB3" w:rsidRPr="00E24674">
        <w:rPr>
          <w:sz w:val="28"/>
          <w:szCs w:val="28"/>
        </w:rPr>
        <w:t xml:space="preserve">прудовое </w:t>
      </w:r>
      <w:r w:rsidRPr="003C2C03">
        <w:rPr>
          <w:sz w:val="28"/>
          <w:szCs w:val="28"/>
        </w:rPr>
        <w:t>выращивание</w:t>
      </w:r>
      <w:r w:rsidRPr="00E24674">
        <w:rPr>
          <w:sz w:val="28"/>
          <w:szCs w:val="28"/>
        </w:rPr>
        <w:t xml:space="preserve"> </w:t>
      </w:r>
      <w:r w:rsidRPr="003C2C03">
        <w:rPr>
          <w:sz w:val="28"/>
          <w:szCs w:val="28"/>
        </w:rPr>
        <w:t>балхашского</w:t>
      </w:r>
      <w:r w:rsidRPr="00E24674">
        <w:rPr>
          <w:sz w:val="28"/>
          <w:szCs w:val="28"/>
        </w:rPr>
        <w:t xml:space="preserve"> </w:t>
      </w:r>
      <w:r w:rsidRPr="003C2C03">
        <w:rPr>
          <w:sz w:val="28"/>
          <w:szCs w:val="28"/>
        </w:rPr>
        <w:t>окуня</w:t>
      </w:r>
      <w:r w:rsidRPr="00E24674">
        <w:rPr>
          <w:sz w:val="28"/>
          <w:szCs w:val="28"/>
        </w:rPr>
        <w:t xml:space="preserve"> </w:t>
      </w:r>
      <w:r w:rsidRPr="003C2C03">
        <w:rPr>
          <w:sz w:val="28"/>
          <w:szCs w:val="28"/>
        </w:rPr>
        <w:t>может</w:t>
      </w:r>
      <w:r w:rsidRPr="00E24674">
        <w:rPr>
          <w:sz w:val="28"/>
          <w:szCs w:val="28"/>
        </w:rPr>
        <w:t xml:space="preserve"> </w:t>
      </w:r>
      <w:r w:rsidRPr="003C2C03">
        <w:rPr>
          <w:sz w:val="28"/>
          <w:szCs w:val="28"/>
        </w:rPr>
        <w:t>быть</w:t>
      </w:r>
      <w:r w:rsidRPr="00E24674">
        <w:rPr>
          <w:sz w:val="28"/>
          <w:szCs w:val="28"/>
        </w:rPr>
        <w:t xml:space="preserve"> </w:t>
      </w:r>
      <w:r w:rsidRPr="003C2C03">
        <w:rPr>
          <w:sz w:val="28"/>
          <w:szCs w:val="28"/>
        </w:rPr>
        <w:t>перспективным</w:t>
      </w:r>
      <w:r w:rsidRPr="00E24674">
        <w:rPr>
          <w:sz w:val="28"/>
          <w:szCs w:val="28"/>
        </w:rPr>
        <w:t xml:space="preserve">. </w:t>
      </w:r>
      <w:r w:rsidRPr="003C2C03">
        <w:rPr>
          <w:sz w:val="28"/>
          <w:szCs w:val="28"/>
        </w:rPr>
        <w:t>Также следует учитывать существующую практику возврата неочищенных стоков из прудов в реки, где балхашская маринка и балхашский окунь выполняют необходимые экосистемные услуги по регуляции потока биогенов и являются таким образом важным элементом самоочищения водоемов.</w:t>
      </w:r>
    </w:p>
    <w:p w14:paraId="0FB9CD24" w14:textId="22BCCECA" w:rsidR="00FC1A4D" w:rsidRPr="00C11132" w:rsidRDefault="00FC1A4D" w:rsidP="00837742">
      <w:pPr>
        <w:rPr>
          <w:sz w:val="28"/>
          <w:szCs w:val="28"/>
        </w:rPr>
      </w:pPr>
      <w:r w:rsidRPr="003C2C03">
        <w:rPr>
          <w:sz w:val="28"/>
          <w:szCs w:val="28"/>
        </w:rPr>
        <w:t>В прудовых хозяйствах бассейна реки Ил</w:t>
      </w:r>
      <w:r w:rsidR="00DF43F7" w:rsidRPr="003C2C03">
        <w:rPr>
          <w:sz w:val="28"/>
          <w:szCs w:val="28"/>
        </w:rPr>
        <w:t>е</w:t>
      </w:r>
      <w:r w:rsidRPr="003C2C03">
        <w:rPr>
          <w:sz w:val="28"/>
          <w:szCs w:val="28"/>
        </w:rPr>
        <w:t xml:space="preserve"> и Бал</w:t>
      </w:r>
      <w:r w:rsidR="00DF43F7" w:rsidRPr="003C2C03">
        <w:rPr>
          <w:sz w:val="28"/>
          <w:szCs w:val="28"/>
        </w:rPr>
        <w:t>к</w:t>
      </w:r>
      <w:r w:rsidRPr="003C2C03">
        <w:rPr>
          <w:sz w:val="28"/>
          <w:szCs w:val="28"/>
        </w:rPr>
        <w:t>ашского бассейна в целом выращивание совместно с карпом балхашской маринки, илийской маринки и балхашского окуня не только позволит сохранить эти ценные аборигенные виды и увеличить массу товарной рыбы, но и значительно облегчит биогенную нагрузку на естественные водоемы</w:t>
      </w:r>
      <w:r w:rsidR="007F1CCF">
        <w:rPr>
          <w:sz w:val="28"/>
          <w:szCs w:val="28"/>
        </w:rPr>
        <w:t xml:space="preserve"> (Приложение В)</w:t>
      </w:r>
      <w:r w:rsidRPr="003C2C03">
        <w:rPr>
          <w:sz w:val="28"/>
          <w:szCs w:val="28"/>
        </w:rPr>
        <w:t>.</w:t>
      </w:r>
      <w:r w:rsidR="009E3F36">
        <w:rPr>
          <w:sz w:val="28"/>
          <w:szCs w:val="28"/>
          <w:lang w:val="kk-KZ"/>
        </w:rPr>
        <w:t xml:space="preserve"> Результаты данных исследований опубликованы в отдельной статье </w:t>
      </w:r>
      <w:r w:rsidR="009E3F36" w:rsidRPr="00C11132">
        <w:rPr>
          <w:sz w:val="28"/>
          <w:szCs w:val="28"/>
        </w:rPr>
        <w:t>[279].</w:t>
      </w:r>
    </w:p>
    <w:p w14:paraId="65FF8A5C" w14:textId="77777777" w:rsidR="00FC1A4D" w:rsidRDefault="00FC1A4D" w:rsidP="00FC1A4D">
      <w:pPr>
        <w:rPr>
          <w:sz w:val="28"/>
          <w:szCs w:val="28"/>
        </w:rPr>
      </w:pPr>
    </w:p>
    <w:p w14:paraId="706DF6F6" w14:textId="77777777" w:rsidR="00973ECE" w:rsidRDefault="00973ECE" w:rsidP="00FC1A4D">
      <w:pPr>
        <w:rPr>
          <w:sz w:val="28"/>
          <w:szCs w:val="28"/>
        </w:rPr>
      </w:pPr>
    </w:p>
    <w:p w14:paraId="3637B7B9" w14:textId="77777777" w:rsidR="009E3F36" w:rsidRPr="003C2C03" w:rsidRDefault="009E3F36" w:rsidP="00FC1A4D">
      <w:pPr>
        <w:rPr>
          <w:sz w:val="28"/>
          <w:szCs w:val="28"/>
        </w:rPr>
      </w:pPr>
    </w:p>
    <w:p w14:paraId="73E9C0A8" w14:textId="7414E177" w:rsidR="000F793E" w:rsidRPr="003C2C03" w:rsidRDefault="000F793E" w:rsidP="00837742">
      <w:pPr>
        <w:autoSpaceDE w:val="0"/>
        <w:rPr>
          <w:sz w:val="28"/>
          <w:szCs w:val="28"/>
          <w:highlight w:val="magenta"/>
        </w:rPr>
      </w:pPr>
      <w:r w:rsidRPr="00E24674">
        <w:rPr>
          <w:b/>
          <w:bCs/>
          <w:sz w:val="28"/>
          <w:szCs w:val="28"/>
        </w:rPr>
        <w:lastRenderedPageBreak/>
        <w:t>3.7</w:t>
      </w:r>
      <w:r w:rsidRPr="003C2C03">
        <w:rPr>
          <w:sz w:val="28"/>
          <w:szCs w:val="28"/>
        </w:rPr>
        <w:t xml:space="preserve"> </w:t>
      </w:r>
      <w:r w:rsidR="000D1590" w:rsidRPr="003C2C03">
        <w:rPr>
          <w:b/>
          <w:sz w:val="28"/>
          <w:szCs w:val="28"/>
        </w:rPr>
        <w:t xml:space="preserve">Перспективы сохранения аборигенной ихтиофауны </w:t>
      </w:r>
      <w:r w:rsidRPr="003C2C03">
        <w:rPr>
          <w:b/>
          <w:sz w:val="28"/>
          <w:szCs w:val="28"/>
        </w:rPr>
        <w:t>Юго-Восточного Казахстана</w:t>
      </w:r>
      <w:r w:rsidR="000D1590" w:rsidRPr="003C2C03">
        <w:rPr>
          <w:sz w:val="28"/>
          <w:szCs w:val="28"/>
        </w:rPr>
        <w:t xml:space="preserve"> </w:t>
      </w:r>
    </w:p>
    <w:p w14:paraId="1AB1F6D7" w14:textId="77777777" w:rsidR="009C3887" w:rsidRPr="003C2C03" w:rsidRDefault="009C3887" w:rsidP="00366537">
      <w:pPr>
        <w:autoSpaceDE w:val="0"/>
        <w:autoSpaceDN w:val="0"/>
        <w:adjustRightInd w:val="0"/>
        <w:ind w:firstLine="708"/>
        <w:rPr>
          <w:rFonts w:eastAsia="TimesNewRoman"/>
          <w:sz w:val="28"/>
          <w:szCs w:val="28"/>
          <w:lang w:eastAsia="ru-RU"/>
        </w:rPr>
      </w:pPr>
    </w:p>
    <w:p w14:paraId="05F98235" w14:textId="7DCC1E43" w:rsidR="00366537" w:rsidRPr="003C2C03" w:rsidRDefault="00366537" w:rsidP="00366537">
      <w:pPr>
        <w:autoSpaceDE w:val="0"/>
        <w:autoSpaceDN w:val="0"/>
        <w:adjustRightInd w:val="0"/>
        <w:ind w:firstLine="708"/>
        <w:rPr>
          <w:rFonts w:eastAsia="TimesNewRoman"/>
          <w:sz w:val="28"/>
          <w:szCs w:val="28"/>
          <w:lang w:eastAsia="ru-RU"/>
        </w:rPr>
      </w:pPr>
      <w:r w:rsidRPr="003C2C03">
        <w:rPr>
          <w:rFonts w:eastAsia="TimesNewRoman"/>
          <w:sz w:val="28"/>
          <w:szCs w:val="28"/>
          <w:lang w:eastAsia="ru-RU"/>
        </w:rPr>
        <w:t>В условиях высокой антропогенной нагрузки происходит изменение естественных биогеоценотических связей.</w:t>
      </w:r>
      <w:r w:rsidRPr="003C2C03">
        <w:rPr>
          <w:rFonts w:eastAsia="TimesNewRoman"/>
          <w:sz w:val="28"/>
          <w:szCs w:val="28"/>
          <w:lang w:val="kk-KZ" w:eastAsia="ru-RU"/>
        </w:rPr>
        <w:t xml:space="preserve"> </w:t>
      </w:r>
      <w:r w:rsidRPr="003C2C03">
        <w:rPr>
          <w:rFonts w:eastAsia="TimesNewRoman"/>
          <w:sz w:val="28"/>
          <w:szCs w:val="28"/>
          <w:lang w:eastAsia="ru-RU"/>
        </w:rPr>
        <w:t>Сохранение стабильности среды обитания возможно при условии, что степень вмешательства человека в природу не превысит потенциала самоорганизации геосистем. Оптимизация хозяйственной деятельности на водосборах малых рек и озер должна включать в себя широкий</w:t>
      </w:r>
      <w:r w:rsidRPr="003C2C03">
        <w:rPr>
          <w:rFonts w:eastAsia="TimesNewRoman"/>
          <w:sz w:val="28"/>
          <w:szCs w:val="28"/>
          <w:lang w:val="kk-KZ" w:eastAsia="ru-RU"/>
        </w:rPr>
        <w:t xml:space="preserve"> </w:t>
      </w:r>
      <w:r w:rsidRPr="003C2C03">
        <w:rPr>
          <w:rFonts w:eastAsia="TimesNewRoman"/>
          <w:sz w:val="28"/>
          <w:szCs w:val="28"/>
          <w:lang w:eastAsia="ru-RU"/>
        </w:rPr>
        <w:t>перечень научно обоснованных мероприятий.</w:t>
      </w:r>
    </w:p>
    <w:p w14:paraId="5004E672" w14:textId="77777777" w:rsidR="00366537" w:rsidRPr="003C2C03" w:rsidRDefault="00366537" w:rsidP="00366537">
      <w:pPr>
        <w:autoSpaceDE w:val="0"/>
        <w:autoSpaceDN w:val="0"/>
        <w:adjustRightInd w:val="0"/>
        <w:ind w:firstLine="708"/>
        <w:rPr>
          <w:rFonts w:eastAsia="TimesNewRoman"/>
          <w:sz w:val="28"/>
          <w:szCs w:val="28"/>
          <w:lang w:eastAsia="ru-RU"/>
        </w:rPr>
      </w:pPr>
      <w:r w:rsidRPr="003C2C03">
        <w:rPr>
          <w:sz w:val="28"/>
          <w:szCs w:val="28"/>
        </w:rPr>
        <w:t>Для снижения темпов утраты биоразнообразия необходимо предпринять беспрецедентные усилия, поскольку большинство механизмов этого процесса будут сохранять или усиливать свою активность в ближайщм будущем</w:t>
      </w:r>
    </w:p>
    <w:p w14:paraId="601CF223" w14:textId="77777777" w:rsidR="00366537" w:rsidRPr="003C2C03" w:rsidRDefault="00366537" w:rsidP="00366537">
      <w:pPr>
        <w:ind w:firstLine="0"/>
        <w:rPr>
          <w:rFonts w:eastAsia="Times New Roman"/>
          <w:sz w:val="28"/>
          <w:szCs w:val="28"/>
          <w:lang w:val="kk-KZ" w:eastAsia="ru-RU"/>
        </w:rPr>
      </w:pPr>
      <w:r w:rsidRPr="003C2C03">
        <w:rPr>
          <w:rFonts w:eastAsia="TimesNewRoman"/>
          <w:sz w:val="28"/>
          <w:szCs w:val="28"/>
          <w:lang w:eastAsia="ru-RU"/>
        </w:rPr>
        <w:tab/>
      </w:r>
      <w:r w:rsidRPr="003C2C03">
        <w:rPr>
          <w:rFonts w:eastAsia="Times New Roman"/>
          <w:sz w:val="28"/>
          <w:szCs w:val="28"/>
          <w:lang w:val="kk-KZ" w:eastAsia="ru-RU"/>
        </w:rPr>
        <w:t xml:space="preserve">В результате постоянного роста населения и развития города Алматы и Алматинской области  малые водоемы бассейна реки Иле остро испытывают нарастающую антропогенную наргузку. Также, наблюдаемый ежегодный рост потребления и забора воды из реки Иле Китайской Народной республики требуют постоянного и  комплексного мониторинга состояния окружающей среды, существенной корректировки режима природопользоввания и на основе научных знаний разработки стратегии устойчивого развития региона в новых условиях. </w:t>
      </w:r>
    </w:p>
    <w:p w14:paraId="51820972" w14:textId="2CBCF13E" w:rsidR="00366537" w:rsidRPr="003C2C03" w:rsidRDefault="00366537" w:rsidP="00E24674">
      <w:pPr>
        <w:rPr>
          <w:rFonts w:eastAsia="Times New Roman"/>
          <w:sz w:val="28"/>
          <w:szCs w:val="28"/>
          <w:lang w:val="kk-KZ" w:eastAsia="ru-RU"/>
        </w:rPr>
      </w:pPr>
      <w:r w:rsidRPr="003C2C03">
        <w:rPr>
          <w:rFonts w:eastAsia="Times New Roman"/>
          <w:sz w:val="28"/>
          <w:szCs w:val="28"/>
          <w:lang w:val="kk-KZ" w:eastAsia="ru-RU"/>
        </w:rPr>
        <w:t>Основными факторами, негативно влияющими на разнообразие ихтиофауны малых водоемов Юго – Восточного Казахстана являются</w:t>
      </w:r>
      <w:r w:rsidR="00E24674">
        <w:rPr>
          <w:rFonts w:eastAsia="Times New Roman"/>
          <w:sz w:val="28"/>
          <w:szCs w:val="28"/>
          <w:lang w:val="kk-KZ" w:eastAsia="ru-RU"/>
        </w:rPr>
        <w:t xml:space="preserve"> </w:t>
      </w:r>
      <w:r w:rsidR="00E24674" w:rsidRPr="00E24674">
        <w:rPr>
          <w:rFonts w:eastAsia="Times New Roman"/>
          <w:sz w:val="28"/>
          <w:szCs w:val="28"/>
          <w:lang w:eastAsia="ru-RU"/>
        </w:rPr>
        <w:t>(</w:t>
      </w:r>
      <w:r w:rsidR="00E24674">
        <w:rPr>
          <w:rFonts w:eastAsia="Times New Roman"/>
          <w:sz w:val="28"/>
          <w:szCs w:val="28"/>
          <w:lang w:eastAsia="ru-RU"/>
        </w:rPr>
        <w:t>см. Приложение 1-6</w:t>
      </w:r>
      <w:r w:rsidR="00E24674" w:rsidRPr="00E24674">
        <w:rPr>
          <w:rFonts w:eastAsia="Times New Roman"/>
          <w:sz w:val="28"/>
          <w:szCs w:val="28"/>
          <w:lang w:eastAsia="ru-RU"/>
        </w:rPr>
        <w:t>)</w:t>
      </w:r>
      <w:r w:rsidRPr="003C2C03">
        <w:rPr>
          <w:rFonts w:eastAsia="Times New Roman"/>
          <w:sz w:val="28"/>
          <w:szCs w:val="28"/>
          <w:lang w:val="kk-KZ" w:eastAsia="ru-RU"/>
        </w:rPr>
        <w:t>:</w:t>
      </w:r>
    </w:p>
    <w:p w14:paraId="04B1475D" w14:textId="77777777" w:rsidR="00366537" w:rsidRPr="003C2C03" w:rsidRDefault="00366537" w:rsidP="003D0528">
      <w:pPr>
        <w:pStyle w:val="aa"/>
        <w:numPr>
          <w:ilvl w:val="0"/>
          <w:numId w:val="37"/>
        </w:numPr>
        <w:tabs>
          <w:tab w:val="left" w:pos="993"/>
        </w:tabs>
        <w:ind w:left="0" w:firstLine="709"/>
        <w:rPr>
          <w:rFonts w:eastAsia="Times New Roman"/>
          <w:sz w:val="28"/>
          <w:szCs w:val="28"/>
          <w:lang w:val="kk-KZ" w:eastAsia="ru-RU"/>
        </w:rPr>
      </w:pPr>
      <w:r w:rsidRPr="003C2C03">
        <w:rPr>
          <w:rFonts w:eastAsia="Times New Roman"/>
          <w:sz w:val="28"/>
          <w:szCs w:val="28"/>
          <w:lang w:val="kk-KZ" w:eastAsia="ru-RU"/>
        </w:rPr>
        <w:t>Уменьшение поверхностного стока, строительство плотин, почвенная эрозия;</w:t>
      </w:r>
    </w:p>
    <w:p w14:paraId="200B724F" w14:textId="77777777" w:rsidR="00366537" w:rsidRPr="003C2C03" w:rsidRDefault="00366537" w:rsidP="003D0528">
      <w:pPr>
        <w:pStyle w:val="aa"/>
        <w:numPr>
          <w:ilvl w:val="0"/>
          <w:numId w:val="37"/>
        </w:numPr>
        <w:tabs>
          <w:tab w:val="left" w:pos="993"/>
        </w:tabs>
        <w:ind w:left="0" w:firstLine="709"/>
        <w:rPr>
          <w:rFonts w:eastAsia="Times New Roman"/>
          <w:sz w:val="28"/>
          <w:szCs w:val="28"/>
          <w:lang w:val="kk-KZ" w:eastAsia="ru-RU"/>
        </w:rPr>
      </w:pPr>
      <w:r w:rsidRPr="003C2C03">
        <w:rPr>
          <w:rFonts w:eastAsia="Times New Roman"/>
          <w:sz w:val="28"/>
          <w:szCs w:val="28"/>
          <w:lang w:val="kk-KZ" w:eastAsia="ru-RU"/>
        </w:rPr>
        <w:t>Постоянное вселение/интродукция новых видов рыб;</w:t>
      </w:r>
    </w:p>
    <w:p w14:paraId="722D0B06" w14:textId="77777777" w:rsidR="00366537" w:rsidRPr="003C2C03" w:rsidRDefault="00366537" w:rsidP="003D0528">
      <w:pPr>
        <w:pStyle w:val="aa"/>
        <w:numPr>
          <w:ilvl w:val="0"/>
          <w:numId w:val="37"/>
        </w:numPr>
        <w:tabs>
          <w:tab w:val="left" w:pos="993"/>
        </w:tabs>
        <w:ind w:left="0" w:firstLine="709"/>
        <w:rPr>
          <w:rFonts w:eastAsia="Times New Roman"/>
          <w:sz w:val="28"/>
          <w:szCs w:val="28"/>
          <w:lang w:val="kk-KZ" w:eastAsia="ru-RU"/>
        </w:rPr>
      </w:pPr>
      <w:r w:rsidRPr="003C2C03">
        <w:rPr>
          <w:rFonts w:eastAsia="Times New Roman"/>
          <w:sz w:val="28"/>
          <w:szCs w:val="28"/>
          <w:lang w:val="kk-KZ" w:eastAsia="ru-RU"/>
        </w:rPr>
        <w:t>Загрязнение поверхностных вод;</w:t>
      </w:r>
    </w:p>
    <w:p w14:paraId="450CEC93" w14:textId="77777777" w:rsidR="00366537" w:rsidRPr="003C2C03" w:rsidRDefault="00366537" w:rsidP="003D0528">
      <w:pPr>
        <w:pStyle w:val="aa"/>
        <w:numPr>
          <w:ilvl w:val="0"/>
          <w:numId w:val="37"/>
        </w:numPr>
        <w:tabs>
          <w:tab w:val="left" w:pos="993"/>
        </w:tabs>
        <w:ind w:left="0" w:firstLine="709"/>
        <w:rPr>
          <w:rFonts w:eastAsia="Times New Roman"/>
          <w:sz w:val="28"/>
          <w:szCs w:val="28"/>
          <w:lang w:val="kk-KZ" w:eastAsia="ru-RU"/>
        </w:rPr>
      </w:pPr>
      <w:r w:rsidRPr="003C2C03">
        <w:rPr>
          <w:rFonts w:eastAsia="Times New Roman"/>
          <w:sz w:val="28"/>
          <w:szCs w:val="28"/>
          <w:lang w:val="kk-KZ" w:eastAsia="ru-RU"/>
        </w:rPr>
        <w:t>Развитие сферы туризма на водоемах.</w:t>
      </w:r>
    </w:p>
    <w:p w14:paraId="1BDCA5F0" w14:textId="47FA5349" w:rsidR="00366537" w:rsidRPr="003C2C03" w:rsidRDefault="00366537" w:rsidP="00E24674">
      <w:pPr>
        <w:rPr>
          <w:rFonts w:eastAsia="Times New Roman"/>
          <w:sz w:val="28"/>
          <w:szCs w:val="28"/>
          <w:lang w:val="kk-KZ" w:eastAsia="ru-RU"/>
        </w:rPr>
      </w:pPr>
      <w:r w:rsidRPr="003C2C03">
        <w:rPr>
          <w:rFonts w:eastAsia="Times New Roman"/>
          <w:sz w:val="28"/>
          <w:szCs w:val="28"/>
          <w:lang w:val="kk-KZ" w:eastAsia="ru-RU"/>
        </w:rPr>
        <w:t xml:space="preserve">Из исследованных 28 водоемов, в зоне высокой антропогенной нагрузки находятся реки: Кайназар, Малый </w:t>
      </w:r>
      <w:r w:rsidR="00EA2682" w:rsidRPr="003C2C03">
        <w:rPr>
          <w:rFonts w:eastAsia="Times New Roman"/>
          <w:sz w:val="28"/>
          <w:szCs w:val="28"/>
          <w:lang w:val="kk-KZ" w:eastAsia="ru-RU"/>
        </w:rPr>
        <w:t>Шарын</w:t>
      </w:r>
      <w:r w:rsidRPr="003C2C03">
        <w:rPr>
          <w:rFonts w:eastAsia="Times New Roman"/>
          <w:sz w:val="28"/>
          <w:szCs w:val="28"/>
          <w:lang w:val="kk-KZ" w:eastAsia="ru-RU"/>
        </w:rPr>
        <w:t xml:space="preserve">, Талгар, </w:t>
      </w:r>
      <w:r w:rsidR="0075651D" w:rsidRPr="003C2C03">
        <w:rPr>
          <w:rFonts w:eastAsia="Times New Roman"/>
          <w:sz w:val="28"/>
          <w:szCs w:val="28"/>
          <w:lang w:val="kk-KZ" w:eastAsia="ru-RU"/>
        </w:rPr>
        <w:t>Есик</w:t>
      </w:r>
      <w:r w:rsidRPr="003C2C03">
        <w:rPr>
          <w:rFonts w:eastAsia="Times New Roman"/>
          <w:sz w:val="28"/>
          <w:szCs w:val="28"/>
          <w:lang w:val="kk-KZ" w:eastAsia="ru-RU"/>
        </w:rPr>
        <w:t>, Малая Алматинка, Большая Алматинка, Тургень. В данных реках обнаружено большое количество чужеродных видов рыб, как серебряный карась, амурский чебачок, речная абботина, элеотрис, которые обладают высокой экологической пластичностью.</w:t>
      </w:r>
    </w:p>
    <w:p w14:paraId="7AD69631" w14:textId="77777777" w:rsidR="00366537" w:rsidRPr="003C2C03" w:rsidRDefault="00366537" w:rsidP="00E24674">
      <w:pPr>
        <w:rPr>
          <w:rFonts w:eastAsia="Times New Roman"/>
          <w:sz w:val="28"/>
          <w:szCs w:val="28"/>
          <w:lang w:eastAsia="ru-RU"/>
        </w:rPr>
      </w:pPr>
      <w:r w:rsidRPr="003C2C03">
        <w:rPr>
          <w:rFonts w:eastAsia="Times New Roman"/>
          <w:sz w:val="28"/>
          <w:szCs w:val="28"/>
          <w:lang w:val="kk-KZ" w:eastAsia="ru-RU"/>
        </w:rPr>
        <w:t xml:space="preserve">Наиболее отдаленные от крупного мегаполиса,  горные реки как Шелек, Лавар, Кеген, Шалкодесу, Эмель, Шинжилы являются важным природным резерватом, где больше всего  сконцентрировались аборигенные виды.  </w:t>
      </w:r>
      <w:r w:rsidRPr="003C2C03">
        <w:rPr>
          <w:rFonts w:eastAsia="Times New Roman"/>
          <w:sz w:val="28"/>
          <w:szCs w:val="28"/>
        </w:rPr>
        <w:t xml:space="preserve">В этих реках широко распространенными видами аборигенных рыб является голый осман, тибетский голец, пятнистый губач, балхашский гольян, балхашская маринка (в предгорных участках рек). Наличие охраняемых природных и труднодоступность рек положительно влияют на существование в них чешуйчатого османа, голого османа, балхашской маринки и микижи.  Горные и предгорные участки рек </w:t>
      </w:r>
      <w:r w:rsidRPr="003C2C03">
        <w:rPr>
          <w:rFonts w:eastAsia="Times New Roman"/>
          <w:sz w:val="28"/>
          <w:szCs w:val="28"/>
          <w:lang w:val="kk-KZ" w:eastAsia="ru-RU"/>
        </w:rPr>
        <w:t>могут быть природными резерватами для аборигенных видов рыб и играют значительную роль в сохранении их биологического разнообразия.</w:t>
      </w:r>
      <w:r w:rsidRPr="003C2C03">
        <w:rPr>
          <w:rFonts w:eastAsia="Times New Roman"/>
          <w:sz w:val="28"/>
          <w:szCs w:val="28"/>
        </w:rPr>
        <w:t xml:space="preserve"> </w:t>
      </w:r>
    </w:p>
    <w:p w14:paraId="65396D0D" w14:textId="6375D77C" w:rsidR="00366537" w:rsidRPr="003C2C03" w:rsidRDefault="00E24674" w:rsidP="00E24674">
      <w:pPr>
        <w:rPr>
          <w:rFonts w:eastAsia="Times New Roman"/>
          <w:sz w:val="28"/>
          <w:szCs w:val="28"/>
        </w:rPr>
      </w:pPr>
      <w:r w:rsidRPr="003C2C03">
        <w:rPr>
          <w:rFonts w:eastAsia="Times New Roman"/>
          <w:sz w:val="28"/>
          <w:szCs w:val="28"/>
        </w:rPr>
        <w:lastRenderedPageBreak/>
        <w:t>Во всех искусственно созданных водоемах обнаружены виды – самоакклиматизанты, которые не имеют хозяйственной ценности.  Все исследованные виды продемонстрировали высокую экологическую пластичность, широкую адаптацию и жизнеспособность в сильно загрязненных водоемах. Искусственные пруды рыбоводных хозяйств Алматинской области могут быть рассадниками сорных непромысловых видов рыб и несут  потенциальную угрозу попадания в крупные речные системы, влияя тем самым на структуру речной ихтиофауны в целом.</w:t>
      </w:r>
    </w:p>
    <w:p w14:paraId="6719725F" w14:textId="77777777" w:rsidR="00AA3510" w:rsidRPr="003C2C03" w:rsidRDefault="00AA3510">
      <w:pPr>
        <w:ind w:firstLine="0"/>
        <w:jc w:val="left"/>
        <w:rPr>
          <w:rFonts w:eastAsia="Times New Roman"/>
          <w:sz w:val="28"/>
          <w:szCs w:val="28"/>
          <w:lang w:eastAsia="ru-RU"/>
        </w:rPr>
      </w:pPr>
      <w:r w:rsidRPr="003C2C03">
        <w:rPr>
          <w:rFonts w:eastAsia="Times New Roman"/>
          <w:sz w:val="28"/>
          <w:szCs w:val="28"/>
          <w:lang w:eastAsia="ru-RU"/>
        </w:rPr>
        <w:br w:type="page"/>
      </w:r>
    </w:p>
    <w:p w14:paraId="4839563D" w14:textId="77777777" w:rsidR="00AA3510" w:rsidRPr="003C2C03" w:rsidRDefault="00AA3510" w:rsidP="00AA3510">
      <w:pPr>
        <w:keepNext/>
        <w:ind w:firstLine="0"/>
        <w:jc w:val="center"/>
        <w:outlineLvl w:val="0"/>
        <w:rPr>
          <w:rFonts w:eastAsia="Times New Roman"/>
          <w:b/>
          <w:bCs/>
          <w:iCs/>
          <w:caps/>
          <w:kern w:val="32"/>
          <w:sz w:val="28"/>
          <w:szCs w:val="28"/>
          <w:lang w:eastAsia="ru-RU"/>
        </w:rPr>
      </w:pPr>
      <w:bookmarkStart w:id="161" w:name="_Toc167189638"/>
      <w:r w:rsidRPr="003C2C03">
        <w:rPr>
          <w:rFonts w:eastAsia="Times New Roman"/>
          <w:b/>
          <w:bCs/>
          <w:iCs/>
          <w:caps/>
          <w:kern w:val="32"/>
          <w:sz w:val="28"/>
          <w:szCs w:val="28"/>
          <w:lang w:eastAsia="ru-RU"/>
        </w:rPr>
        <w:lastRenderedPageBreak/>
        <w:t>ЗАКЛЮЧЕНИЕ</w:t>
      </w:r>
      <w:bookmarkEnd w:id="161"/>
    </w:p>
    <w:p w14:paraId="5AAE4A16" w14:textId="77777777" w:rsidR="00366537" w:rsidRPr="003C2C03" w:rsidRDefault="00366537" w:rsidP="00366537">
      <w:pPr>
        <w:ind w:firstLine="0"/>
        <w:rPr>
          <w:b/>
          <w:bCs/>
          <w:iCs/>
          <w:sz w:val="28"/>
          <w:szCs w:val="28"/>
        </w:rPr>
      </w:pPr>
    </w:p>
    <w:p w14:paraId="61C81572" w14:textId="61F2D052" w:rsidR="00E321D3" w:rsidRPr="003C2C03" w:rsidRDefault="00E321D3" w:rsidP="00837742">
      <w:pPr>
        <w:rPr>
          <w:rFonts w:eastAsia="Times New Roman"/>
          <w:sz w:val="28"/>
          <w:szCs w:val="28"/>
          <w:lang w:eastAsia="ru-RU"/>
        </w:rPr>
      </w:pPr>
      <w:r w:rsidRPr="003C2C03">
        <w:rPr>
          <w:rFonts w:eastAsia="Times New Roman"/>
          <w:iCs/>
          <w:sz w:val="28"/>
          <w:szCs w:val="28"/>
          <w:lang w:eastAsia="ru-RU"/>
        </w:rPr>
        <w:t xml:space="preserve">Малые водоемы Юго – Восточного Казахстана являются уникальными и разнообразными водными объектами, </w:t>
      </w:r>
      <w:r w:rsidRPr="003C2C03">
        <w:rPr>
          <w:rFonts w:eastAsia="TimesNewRomanPSMT"/>
          <w:iCs/>
          <w:sz w:val="28"/>
          <w:szCs w:val="28"/>
          <w:lang w:eastAsia="ru-RU"/>
        </w:rPr>
        <w:t>представленнами горными и предгорными реками, равнинными прудами и озерами, водохранилищами, водопадами и родниками.</w:t>
      </w:r>
      <w:r w:rsidRPr="003C2C03">
        <w:rPr>
          <w:rFonts w:eastAsia="TimesNewRomanPSMT"/>
          <w:iCs/>
          <w:sz w:val="28"/>
          <w:szCs w:val="28"/>
          <w:lang w:val="kk-KZ" w:eastAsia="ru-RU"/>
        </w:rPr>
        <w:t xml:space="preserve"> Во </w:t>
      </w:r>
      <w:r w:rsidR="00163DF4" w:rsidRPr="003C2C03">
        <w:rPr>
          <w:rFonts w:eastAsia="TimesNewRomanPSMT"/>
          <w:iCs/>
          <w:sz w:val="28"/>
          <w:szCs w:val="28"/>
          <w:lang w:val="kk-KZ" w:eastAsia="ru-RU"/>
        </w:rPr>
        <w:t>в</w:t>
      </w:r>
      <w:r w:rsidRPr="003C2C03">
        <w:rPr>
          <w:rFonts w:eastAsia="TimesNewRomanPSMT"/>
          <w:iCs/>
          <w:sz w:val="28"/>
          <w:szCs w:val="28"/>
          <w:lang w:val="kk-KZ" w:eastAsia="ru-RU"/>
        </w:rPr>
        <w:t xml:space="preserve">торой половине прошлого века </w:t>
      </w:r>
      <w:r w:rsidRPr="003C2C03">
        <w:rPr>
          <w:iCs/>
          <w:sz w:val="28"/>
          <w:szCs w:val="28"/>
        </w:rPr>
        <w:t xml:space="preserve">в бассейне оз. Балкаш интродуцированы 20 видов, из них 13 видов промысловые и 7 непромысловые виды. С начала нового столетия здесь были обнаружены еще 3 чужеродных вида – горчак, черный амурский лещ и амурский змееголов. </w:t>
      </w:r>
      <w:r w:rsidR="00053C54" w:rsidRPr="003C2C03">
        <w:rPr>
          <w:iCs/>
          <w:sz w:val="28"/>
          <w:szCs w:val="28"/>
        </w:rPr>
        <w:t>Таким образом, с</w:t>
      </w:r>
      <w:r w:rsidRPr="003C2C03">
        <w:rPr>
          <w:rFonts w:eastAsia="Times New Roman"/>
          <w:sz w:val="28"/>
          <w:szCs w:val="28"/>
          <w:lang w:eastAsia="ru-RU"/>
        </w:rPr>
        <w:t>овременная ихтиофауна малых водоемов Юго-Восточного Казахстана представляет собой уни</w:t>
      </w:r>
      <w:r w:rsidR="00510E6F">
        <w:rPr>
          <w:rFonts w:eastAsia="Times New Roman"/>
          <w:sz w:val="28"/>
          <w:szCs w:val="28"/>
          <w:lang w:val="kk-KZ" w:eastAsia="ru-RU"/>
        </w:rPr>
        <w:t>к</w:t>
      </w:r>
      <w:r w:rsidRPr="003C2C03">
        <w:rPr>
          <w:rFonts w:eastAsia="Times New Roman"/>
          <w:sz w:val="28"/>
          <w:szCs w:val="28"/>
          <w:lang w:eastAsia="ru-RU"/>
        </w:rPr>
        <w:t xml:space="preserve">альное сочетание аборигенных и чужеродных видов рыб. </w:t>
      </w:r>
    </w:p>
    <w:p w14:paraId="5067DCC8" w14:textId="6414DC55" w:rsidR="00E321D3" w:rsidRPr="003C2C03" w:rsidRDefault="00E321D3" w:rsidP="00837742">
      <w:pPr>
        <w:rPr>
          <w:iCs/>
          <w:sz w:val="28"/>
          <w:szCs w:val="28"/>
        </w:rPr>
      </w:pPr>
      <w:r w:rsidRPr="003C2C03">
        <w:rPr>
          <w:iCs/>
          <w:sz w:val="28"/>
          <w:szCs w:val="28"/>
        </w:rPr>
        <w:t>Несмотря на важное экологическое и социально-экономическое значение малых водоемов состоянию их рыбного населения не уделялось достаточного внимания. В результате проведенного исследования установлено следующее:</w:t>
      </w:r>
    </w:p>
    <w:p w14:paraId="2A20517D" w14:textId="512460B3" w:rsidR="00366537" w:rsidRPr="003C2C03" w:rsidRDefault="004B5E98" w:rsidP="00837742">
      <w:pPr>
        <w:rPr>
          <w:rFonts w:eastAsia="Times New Roman"/>
          <w:iCs/>
          <w:sz w:val="28"/>
          <w:lang w:eastAsia="ru-RU"/>
        </w:rPr>
      </w:pPr>
      <w:r>
        <w:rPr>
          <w:rFonts w:eastAsia="Times New Roman"/>
          <w:iCs/>
          <w:sz w:val="28"/>
          <w:lang w:eastAsia="ru-RU"/>
        </w:rPr>
        <w:t xml:space="preserve">1. </w:t>
      </w:r>
      <w:r w:rsidR="00E321D3" w:rsidRPr="003C2C03">
        <w:rPr>
          <w:rFonts w:eastAsia="Times New Roman"/>
          <w:iCs/>
          <w:sz w:val="28"/>
          <w:lang w:eastAsia="ru-RU"/>
        </w:rPr>
        <w:t>Ф</w:t>
      </w:r>
      <w:r w:rsidR="00366537" w:rsidRPr="003C2C03">
        <w:rPr>
          <w:rFonts w:eastAsia="Times New Roman"/>
          <w:iCs/>
          <w:sz w:val="28"/>
          <w:lang w:eastAsia="ru-RU"/>
        </w:rPr>
        <w:t xml:space="preserve">изико – химические параметры водной среды исследованных водоемов показали </w:t>
      </w:r>
      <w:r w:rsidR="00053C54" w:rsidRPr="003C2C03">
        <w:rPr>
          <w:rFonts w:eastAsia="Times New Roman"/>
          <w:iCs/>
          <w:sz w:val="28"/>
          <w:lang w:eastAsia="ru-RU"/>
        </w:rPr>
        <w:t>удовлетворительное качество воды для существо</w:t>
      </w:r>
      <w:r w:rsidR="00736097">
        <w:rPr>
          <w:rFonts w:eastAsia="Times New Roman"/>
          <w:iCs/>
          <w:sz w:val="28"/>
          <w:lang w:val="kk-KZ" w:eastAsia="ru-RU"/>
        </w:rPr>
        <w:t>в</w:t>
      </w:r>
      <w:r w:rsidR="00053C54" w:rsidRPr="003C2C03">
        <w:rPr>
          <w:rFonts w:eastAsia="Times New Roman"/>
          <w:iCs/>
          <w:sz w:val="28"/>
          <w:lang w:eastAsia="ru-RU"/>
        </w:rPr>
        <w:t xml:space="preserve">ания большинства видов рыб. </w:t>
      </w:r>
      <w:r w:rsidR="00366537" w:rsidRPr="003C2C03">
        <w:rPr>
          <w:rFonts w:eastAsia="Times New Roman"/>
          <w:iCs/>
          <w:sz w:val="28"/>
          <w:lang w:eastAsia="ru-RU"/>
        </w:rPr>
        <w:t xml:space="preserve"> Качество воды из </w:t>
      </w:r>
      <w:r w:rsidR="00053C54" w:rsidRPr="003C2C03">
        <w:rPr>
          <w:rFonts w:eastAsia="Times New Roman"/>
          <w:iCs/>
          <w:sz w:val="28"/>
          <w:lang w:eastAsia="ru-RU"/>
        </w:rPr>
        <w:t xml:space="preserve">горных участков </w:t>
      </w:r>
      <w:r w:rsidR="00366537" w:rsidRPr="003C2C03">
        <w:rPr>
          <w:rFonts w:eastAsia="Times New Roman"/>
          <w:iCs/>
          <w:sz w:val="28"/>
          <w:lang w:eastAsia="ru-RU"/>
        </w:rPr>
        <w:t xml:space="preserve">рек Шелек, </w:t>
      </w:r>
      <w:r w:rsidR="0075651D" w:rsidRPr="003C2C03">
        <w:rPr>
          <w:rFonts w:eastAsia="Times New Roman"/>
          <w:iCs/>
          <w:sz w:val="28"/>
          <w:lang w:eastAsia="ru-RU"/>
        </w:rPr>
        <w:t>Есик</w:t>
      </w:r>
      <w:r w:rsidR="00366537" w:rsidRPr="003C2C03">
        <w:rPr>
          <w:rFonts w:eastAsia="Times New Roman"/>
          <w:iCs/>
          <w:sz w:val="28"/>
          <w:lang w:eastAsia="ru-RU"/>
        </w:rPr>
        <w:t xml:space="preserve"> и Талгар по </w:t>
      </w:r>
      <w:r w:rsidR="00053C54" w:rsidRPr="003C2C03">
        <w:rPr>
          <w:rFonts w:eastAsia="Times New Roman"/>
          <w:iCs/>
          <w:sz w:val="28"/>
          <w:lang w:eastAsia="ru-RU"/>
        </w:rPr>
        <w:t>изученным</w:t>
      </w:r>
      <w:r w:rsidR="00366537" w:rsidRPr="003C2C03">
        <w:rPr>
          <w:rFonts w:eastAsia="Times New Roman"/>
          <w:iCs/>
          <w:sz w:val="28"/>
          <w:lang w:eastAsia="ru-RU"/>
        </w:rPr>
        <w:t xml:space="preserve"> показателям соответствуют горным рекам</w:t>
      </w:r>
      <w:r w:rsidR="00053C54" w:rsidRPr="003C2C03">
        <w:rPr>
          <w:rFonts w:eastAsia="Times New Roman"/>
          <w:iCs/>
          <w:sz w:val="28"/>
          <w:lang w:eastAsia="ru-RU"/>
        </w:rPr>
        <w:t>; в большинстве прудов</w:t>
      </w:r>
      <w:r w:rsidR="00736097">
        <w:rPr>
          <w:rFonts w:eastAsia="Times New Roman"/>
          <w:iCs/>
          <w:sz w:val="28"/>
          <w:lang w:eastAsia="ru-RU"/>
        </w:rPr>
        <w:t xml:space="preserve"> вода также находится в удовлет</w:t>
      </w:r>
      <w:r w:rsidR="00053C54" w:rsidRPr="003C2C03">
        <w:rPr>
          <w:rFonts w:eastAsia="Times New Roman"/>
          <w:iCs/>
          <w:sz w:val="28"/>
          <w:lang w:eastAsia="ru-RU"/>
        </w:rPr>
        <w:t>в</w:t>
      </w:r>
      <w:r w:rsidR="00736097">
        <w:rPr>
          <w:rFonts w:eastAsia="Times New Roman"/>
          <w:iCs/>
          <w:sz w:val="28"/>
          <w:lang w:val="kk-KZ" w:eastAsia="ru-RU"/>
        </w:rPr>
        <w:t>о</w:t>
      </w:r>
      <w:r w:rsidR="00053C54" w:rsidRPr="003C2C03">
        <w:rPr>
          <w:rFonts w:eastAsia="Times New Roman"/>
          <w:iCs/>
          <w:sz w:val="28"/>
          <w:lang w:eastAsia="ru-RU"/>
        </w:rPr>
        <w:t xml:space="preserve">рительном состоянии, однако в выростных прудах Капшагайского нересто-выростного хозяйства наблюдалось повышенное содержание ионов аммония, </w:t>
      </w:r>
      <w:r w:rsidR="00366537" w:rsidRPr="003C2C03">
        <w:rPr>
          <w:rFonts w:eastAsia="Times New Roman"/>
          <w:iCs/>
          <w:sz w:val="28"/>
          <w:szCs w:val="28"/>
          <w:lang w:val="kk-KZ" w:eastAsia="ru-RU"/>
        </w:rPr>
        <w:t>что является крайне нежелательным для содержания молоди рыб;</w:t>
      </w:r>
    </w:p>
    <w:p w14:paraId="4D508A35" w14:textId="7B9E94A8" w:rsidR="00366537" w:rsidRPr="003C2C03" w:rsidRDefault="004B5E98" w:rsidP="004B5E98">
      <w:pPr>
        <w:shd w:val="clear" w:color="auto" w:fill="FFFFFF"/>
        <w:rPr>
          <w:rFonts w:eastAsia="Times New Roman"/>
          <w:b/>
          <w:bCs/>
          <w:iCs/>
          <w:sz w:val="28"/>
          <w:szCs w:val="28"/>
          <w:lang w:val="kk-KZ" w:eastAsia="ru-RU"/>
        </w:rPr>
      </w:pPr>
      <w:r>
        <w:rPr>
          <w:rFonts w:eastAsia="Times New Roman"/>
          <w:iCs/>
          <w:sz w:val="28"/>
          <w:szCs w:val="28"/>
          <w:lang w:eastAsia="ru-RU"/>
        </w:rPr>
        <w:t xml:space="preserve">2. </w:t>
      </w:r>
      <w:r w:rsidR="00366537" w:rsidRPr="003C2C03">
        <w:rPr>
          <w:rFonts w:eastAsia="Times New Roman"/>
          <w:iCs/>
          <w:sz w:val="28"/>
          <w:szCs w:val="28"/>
        </w:rPr>
        <w:t xml:space="preserve">Современный </w:t>
      </w:r>
      <w:r w:rsidR="00053C54" w:rsidRPr="003C2C03">
        <w:rPr>
          <w:rFonts w:eastAsia="Times New Roman"/>
          <w:iCs/>
          <w:sz w:val="28"/>
          <w:szCs w:val="28"/>
        </w:rPr>
        <w:t>состав рыбного населения</w:t>
      </w:r>
      <w:r w:rsidR="00366537" w:rsidRPr="003C2C03">
        <w:rPr>
          <w:iCs/>
          <w:sz w:val="28"/>
          <w:szCs w:val="28"/>
          <w:lang w:val="kk-KZ"/>
        </w:rPr>
        <w:t xml:space="preserve"> Балкашскому бассейну состоит из 42 видов рыб</w:t>
      </w:r>
      <w:r w:rsidR="00053C54" w:rsidRPr="003C2C03">
        <w:rPr>
          <w:iCs/>
          <w:sz w:val="28"/>
          <w:szCs w:val="28"/>
          <w:lang w:val="kk-KZ"/>
        </w:rPr>
        <w:t xml:space="preserve"> из</w:t>
      </w:r>
      <w:r w:rsidR="00366537" w:rsidRPr="003C2C03">
        <w:rPr>
          <w:iCs/>
          <w:sz w:val="28"/>
          <w:szCs w:val="28"/>
          <w:lang w:val="kk-KZ"/>
        </w:rPr>
        <w:t xml:space="preserve"> 15 семейств и 8 отрядов</w:t>
      </w:r>
      <w:r w:rsidR="00366537" w:rsidRPr="003C2C03">
        <w:rPr>
          <w:i/>
          <w:sz w:val="28"/>
          <w:szCs w:val="28"/>
          <w:lang w:val="kk-KZ"/>
        </w:rPr>
        <w:t>.</w:t>
      </w:r>
      <w:r w:rsidR="00053C54" w:rsidRPr="003C2C03">
        <w:rPr>
          <w:iCs/>
          <w:sz w:val="28"/>
          <w:szCs w:val="28"/>
          <w:lang w:val="kk-KZ"/>
        </w:rPr>
        <w:t xml:space="preserve"> Н</w:t>
      </w:r>
      <w:r w:rsidR="00366537" w:rsidRPr="003C2C03">
        <w:rPr>
          <w:rFonts w:eastAsia="Times New Roman"/>
          <w:iCs/>
          <w:sz w:val="28"/>
          <w:szCs w:val="28"/>
          <w:lang w:val="kk-KZ"/>
        </w:rPr>
        <w:t xml:space="preserve">ами обнаружен </w:t>
      </w:r>
      <w:r w:rsidR="00053C54" w:rsidRPr="003C2C03">
        <w:rPr>
          <w:rFonts w:eastAsia="Times New Roman"/>
          <w:iCs/>
          <w:sz w:val="28"/>
          <w:szCs w:val="28"/>
          <w:lang w:val="kk-KZ"/>
        </w:rPr>
        <w:t>новый</w:t>
      </w:r>
      <w:r w:rsidR="00366537" w:rsidRPr="003C2C03">
        <w:rPr>
          <w:rFonts w:eastAsia="Times New Roman"/>
          <w:iCs/>
          <w:sz w:val="28"/>
          <w:szCs w:val="28"/>
          <w:lang w:val="kk-KZ"/>
        </w:rPr>
        <w:t xml:space="preserve"> чужеродный вид китайской ихтиофауны</w:t>
      </w:r>
      <w:r w:rsidR="00053C54" w:rsidRPr="003C2C03">
        <w:rPr>
          <w:rFonts w:eastAsia="Times New Roman"/>
          <w:iCs/>
          <w:sz w:val="28"/>
          <w:szCs w:val="28"/>
          <w:lang w:val="kk-KZ"/>
        </w:rPr>
        <w:t xml:space="preserve"> </w:t>
      </w:r>
      <w:r w:rsidR="00366537" w:rsidRPr="003C2C03">
        <w:rPr>
          <w:rFonts w:eastAsia="Times New Roman"/>
          <w:iCs/>
          <w:sz w:val="28"/>
          <w:szCs w:val="28"/>
          <w:lang w:val="kk-KZ"/>
        </w:rPr>
        <w:t xml:space="preserve">– восточный вьюн </w:t>
      </w:r>
      <w:r w:rsidR="00366537" w:rsidRPr="003C2C03">
        <w:rPr>
          <w:i/>
          <w:sz w:val="28"/>
          <w:szCs w:val="28"/>
          <w:lang w:val="kk-KZ"/>
        </w:rPr>
        <w:t xml:space="preserve">Misgurnus </w:t>
      </w:r>
      <w:r w:rsidR="00366537" w:rsidRPr="003C2C03">
        <w:rPr>
          <w:i/>
          <w:sz w:val="28"/>
          <w:szCs w:val="28"/>
          <w:lang w:val="fr-FR"/>
        </w:rPr>
        <w:t>anguillicaudatus</w:t>
      </w:r>
      <w:r w:rsidR="00366537" w:rsidRPr="003C2C03">
        <w:rPr>
          <w:iCs/>
          <w:sz w:val="28"/>
          <w:szCs w:val="28"/>
          <w:lang w:val="kk-KZ"/>
        </w:rPr>
        <w:t xml:space="preserve"> </w:t>
      </w:r>
      <w:r w:rsidR="00366537" w:rsidRPr="003C2C03">
        <w:rPr>
          <w:iCs/>
          <w:sz w:val="28"/>
          <w:szCs w:val="28"/>
          <w:shd w:val="clear" w:color="auto" w:fill="FFFFFF"/>
          <w:lang w:val="kk-KZ"/>
        </w:rPr>
        <w:t>(Cantor, 1842).</w:t>
      </w:r>
      <w:r w:rsidR="00053C54" w:rsidRPr="003C2C03">
        <w:rPr>
          <w:iCs/>
          <w:sz w:val="28"/>
          <w:szCs w:val="28"/>
          <w:shd w:val="clear" w:color="auto" w:fill="FFFFFF"/>
          <w:lang w:val="kk-KZ"/>
        </w:rPr>
        <w:t xml:space="preserve"> </w:t>
      </w:r>
      <w:r w:rsidR="00366537" w:rsidRPr="003C2C03">
        <w:rPr>
          <w:rFonts w:eastAsia="Times New Roman"/>
          <w:iCs/>
          <w:sz w:val="28"/>
          <w:szCs w:val="28"/>
        </w:rPr>
        <w:t xml:space="preserve">В горных и предгорных участках рек </w:t>
      </w:r>
      <w:r w:rsidR="0075651D" w:rsidRPr="003C2C03">
        <w:rPr>
          <w:rFonts w:eastAsia="Times New Roman"/>
          <w:iCs/>
          <w:sz w:val="28"/>
          <w:szCs w:val="28"/>
        </w:rPr>
        <w:t>Есик</w:t>
      </w:r>
      <w:r w:rsidR="00366537" w:rsidRPr="003C2C03">
        <w:rPr>
          <w:rFonts w:eastAsia="Times New Roman"/>
          <w:iCs/>
          <w:sz w:val="28"/>
          <w:szCs w:val="28"/>
        </w:rPr>
        <w:t xml:space="preserve">, Талгар, </w:t>
      </w:r>
      <w:r w:rsidR="00366537" w:rsidRPr="003C2C03">
        <w:rPr>
          <w:iCs/>
          <w:sz w:val="28"/>
          <w:szCs w:val="28"/>
        </w:rPr>
        <w:t xml:space="preserve">Шелек, Кеген, Шалкодесу, Эмель, Шинжилы  </w:t>
      </w:r>
      <w:r w:rsidR="00366537" w:rsidRPr="003C2C03">
        <w:rPr>
          <w:rFonts w:eastAsia="Times New Roman"/>
          <w:iCs/>
          <w:sz w:val="28"/>
          <w:szCs w:val="28"/>
        </w:rPr>
        <w:t>сохранились 8 видов из 13 аборигенной ихтиофауны:</w:t>
      </w:r>
      <w:r w:rsidR="00366537" w:rsidRPr="003C2C03">
        <w:rPr>
          <w:iCs/>
          <w:sz w:val="28"/>
          <w:szCs w:val="28"/>
        </w:rPr>
        <w:t xml:space="preserve"> чешуйчатый осман, семиреченский гольян, балхашский гольян,  одноцветный губач, голец Северцова, тибетский голец, серый голец, пятнистый губач. Из них </w:t>
      </w:r>
      <w:r w:rsidR="00973DE9" w:rsidRPr="003C2C03">
        <w:rPr>
          <w:iCs/>
          <w:sz w:val="28"/>
          <w:szCs w:val="28"/>
        </w:rPr>
        <w:t xml:space="preserve">наиболее </w:t>
      </w:r>
      <w:r w:rsidR="00366537" w:rsidRPr="003C2C03">
        <w:rPr>
          <w:iCs/>
          <w:sz w:val="28"/>
          <w:szCs w:val="28"/>
        </w:rPr>
        <w:t xml:space="preserve">распространенными и </w:t>
      </w:r>
      <w:r w:rsidR="00973DE9" w:rsidRPr="003C2C03">
        <w:rPr>
          <w:iCs/>
          <w:sz w:val="28"/>
          <w:szCs w:val="28"/>
        </w:rPr>
        <w:t>многочисленными</w:t>
      </w:r>
      <w:r w:rsidR="00366537" w:rsidRPr="003C2C03">
        <w:rPr>
          <w:iCs/>
          <w:sz w:val="28"/>
          <w:szCs w:val="28"/>
        </w:rPr>
        <w:t xml:space="preserve"> видами являются: голый осман, пятнистый губач и балхашский голец.  Таки</w:t>
      </w:r>
      <w:r w:rsidR="00736097">
        <w:rPr>
          <w:iCs/>
          <w:sz w:val="28"/>
          <w:szCs w:val="28"/>
          <w:lang w:val="kk-KZ"/>
        </w:rPr>
        <w:t>е</w:t>
      </w:r>
      <w:bookmarkStart w:id="162" w:name="_GoBack"/>
      <w:bookmarkEnd w:id="162"/>
      <w:r w:rsidR="00366537" w:rsidRPr="003C2C03">
        <w:rPr>
          <w:iCs/>
          <w:sz w:val="28"/>
          <w:szCs w:val="28"/>
        </w:rPr>
        <w:t xml:space="preserve"> виды как чешуйчатый осман, одноцветный губач, голец Северцова, семиреченский гольян относятся к редко встречающимся видам, </w:t>
      </w:r>
      <w:r w:rsidR="00973DE9" w:rsidRPr="003C2C03">
        <w:rPr>
          <w:iCs/>
          <w:sz w:val="28"/>
          <w:szCs w:val="28"/>
        </w:rPr>
        <w:t xml:space="preserve">их популяции </w:t>
      </w:r>
      <w:r w:rsidR="00366537" w:rsidRPr="003C2C03">
        <w:rPr>
          <w:iCs/>
          <w:sz w:val="28"/>
          <w:szCs w:val="28"/>
        </w:rPr>
        <w:t xml:space="preserve">локализованы </w:t>
      </w:r>
      <w:r w:rsidR="00973DE9" w:rsidRPr="003C2C03">
        <w:rPr>
          <w:iCs/>
          <w:sz w:val="28"/>
          <w:szCs w:val="28"/>
        </w:rPr>
        <w:t>на</w:t>
      </w:r>
      <w:r w:rsidR="00366537" w:rsidRPr="003C2C03">
        <w:rPr>
          <w:iCs/>
          <w:sz w:val="28"/>
          <w:szCs w:val="28"/>
        </w:rPr>
        <w:t xml:space="preserve"> отдельных участках  горных и предгорных рек</w:t>
      </w:r>
      <w:r w:rsidR="00973DE9" w:rsidRPr="003C2C03">
        <w:rPr>
          <w:iCs/>
          <w:sz w:val="28"/>
          <w:szCs w:val="28"/>
        </w:rPr>
        <w:t xml:space="preserve">. </w:t>
      </w:r>
    </w:p>
    <w:p w14:paraId="25D2F0EB" w14:textId="04418DB4" w:rsidR="00366537" w:rsidRPr="003C2C03" w:rsidRDefault="00973DE9" w:rsidP="004B5E98">
      <w:pPr>
        <w:shd w:val="clear" w:color="auto" w:fill="FFFFFF"/>
        <w:rPr>
          <w:rFonts w:eastAsia="Times New Roman"/>
          <w:iCs/>
          <w:sz w:val="28"/>
          <w:szCs w:val="28"/>
          <w:lang w:eastAsia="ru-RU"/>
        </w:rPr>
      </w:pPr>
      <w:r w:rsidRPr="003C2C03">
        <w:rPr>
          <w:rFonts w:eastAsia="Times New Roman"/>
          <w:iCs/>
          <w:sz w:val="28"/>
          <w:szCs w:val="28"/>
          <w:lang w:eastAsia="ru-RU"/>
        </w:rPr>
        <w:t xml:space="preserve">Наибольшее разнообразие и обилие непромысловых чужеродных видов наблюдается в прудах Чиликского нересто-выростного хозяйства, что указывает на необходимость корректировки существующей практики ведения рыбоводства в этом хозяйстве. </w:t>
      </w:r>
      <w:r w:rsidR="00366537" w:rsidRPr="003C2C03">
        <w:rPr>
          <w:rFonts w:eastAsia="Times New Roman"/>
          <w:iCs/>
          <w:sz w:val="28"/>
          <w:szCs w:val="28"/>
          <w:lang w:eastAsia="ru-RU"/>
        </w:rPr>
        <w:t xml:space="preserve"> </w:t>
      </w:r>
    </w:p>
    <w:p w14:paraId="28712843" w14:textId="3B518D6D" w:rsidR="00366537" w:rsidRPr="003C2C03" w:rsidRDefault="004B5E98" w:rsidP="004B5E98">
      <w:pPr>
        <w:shd w:val="clear" w:color="auto" w:fill="FFFFFF"/>
        <w:rPr>
          <w:rFonts w:eastAsia="Times New Roman"/>
          <w:iCs/>
          <w:sz w:val="28"/>
          <w:szCs w:val="28"/>
        </w:rPr>
      </w:pPr>
      <w:r>
        <w:rPr>
          <w:rFonts w:eastAsia="Times New Roman"/>
          <w:iCs/>
          <w:sz w:val="28"/>
          <w:szCs w:val="28"/>
          <w:lang w:eastAsia="ru-RU"/>
        </w:rPr>
        <w:t xml:space="preserve">3. </w:t>
      </w:r>
      <w:r w:rsidR="00366537" w:rsidRPr="003C2C03">
        <w:rPr>
          <w:rFonts w:eastAsia="Times New Roman"/>
          <w:iCs/>
          <w:sz w:val="28"/>
          <w:szCs w:val="28"/>
        </w:rPr>
        <w:t xml:space="preserve">Результаты многомерного анализа показали явное разделение </w:t>
      </w:r>
      <w:r w:rsidR="00973DE9" w:rsidRPr="003C2C03">
        <w:rPr>
          <w:rFonts w:eastAsia="Times New Roman"/>
          <w:iCs/>
          <w:sz w:val="28"/>
          <w:szCs w:val="28"/>
        </w:rPr>
        <w:t>исследованных водоемов на несколько групп</w:t>
      </w:r>
      <w:r w:rsidR="00366537" w:rsidRPr="003C2C03">
        <w:rPr>
          <w:rFonts w:eastAsia="Times New Roman"/>
          <w:iCs/>
          <w:sz w:val="28"/>
          <w:szCs w:val="28"/>
        </w:rPr>
        <w:t xml:space="preserve"> в градиентах </w:t>
      </w:r>
      <w:r w:rsidR="00973DE9" w:rsidRPr="003C2C03">
        <w:rPr>
          <w:rFonts w:eastAsia="Times New Roman"/>
          <w:iCs/>
          <w:sz w:val="28"/>
          <w:szCs w:val="28"/>
        </w:rPr>
        <w:t xml:space="preserve">изученных абиотических </w:t>
      </w:r>
      <w:r w:rsidR="00366537" w:rsidRPr="003C2C03">
        <w:rPr>
          <w:rFonts w:eastAsia="Times New Roman"/>
          <w:iCs/>
          <w:sz w:val="28"/>
          <w:szCs w:val="28"/>
        </w:rPr>
        <w:t xml:space="preserve">факторов. Обособленную группу образовали горные водоемы, с наименьшим количеством видов. Во второй группе находятся наиболее доступные равнинные реки, где состав рыбного населения представлен </w:t>
      </w:r>
      <w:r w:rsidR="00366537" w:rsidRPr="003C2C03">
        <w:rPr>
          <w:rFonts w:eastAsia="Times New Roman"/>
          <w:iCs/>
          <w:sz w:val="28"/>
          <w:szCs w:val="28"/>
        </w:rPr>
        <w:lastRenderedPageBreak/>
        <w:t xml:space="preserve">чужеродными видами: карась, лещ и плотва. В третьей группе оказались водоемы средней удаленности, уровня защиты и температуры, в которых  обитают аборигенные балхашская маринка, голый осман, пятнистый губач и чужеродная микижа. Наличие охраняемых природных и труднодоступность рек положительно влияют на существование в них чешуйчатого османа, голого османа, балхашской маринки и микижи.  </w:t>
      </w:r>
    </w:p>
    <w:p w14:paraId="74797525" w14:textId="0CFA7AD7" w:rsidR="00D76358" w:rsidRDefault="00366537" w:rsidP="00837742">
      <w:pPr>
        <w:pStyle w:val="Af"/>
        <w:ind w:firstLine="709"/>
        <w:jc w:val="both"/>
        <w:rPr>
          <w:rFonts w:eastAsia="Times New Roman"/>
          <w:bCs/>
          <w:color w:val="auto"/>
          <w:sz w:val="28"/>
          <w:szCs w:val="28"/>
          <w:lang w:val="kk-KZ" w:eastAsia="kk-KZ"/>
        </w:rPr>
      </w:pPr>
      <w:r w:rsidRPr="003C2C03">
        <w:rPr>
          <w:rFonts w:eastAsia="Times New Roman"/>
          <w:bCs/>
          <w:color w:val="auto"/>
          <w:sz w:val="28"/>
          <w:szCs w:val="28"/>
          <w:lang w:val="kk-KZ" w:eastAsia="kk-KZ"/>
        </w:rPr>
        <w:t xml:space="preserve">4. Биологическая и морфометрическая характеристика некоторых чужеродных и аборигенных видов показали относительное благополучие изучаемых сообществ малых водоемов. Размерно – весовые показатели аборигенных рыб – балхашского гольяна, голого османа,  тибетского гольца и пятнистого губача  остаются в пределах </w:t>
      </w:r>
      <w:r w:rsidR="00973DE9" w:rsidRPr="003C2C03">
        <w:rPr>
          <w:rFonts w:eastAsia="Times New Roman"/>
          <w:bCs/>
          <w:color w:val="auto"/>
          <w:sz w:val="28"/>
          <w:szCs w:val="28"/>
          <w:lang w:val="kk-KZ" w:eastAsia="kk-KZ"/>
        </w:rPr>
        <w:t xml:space="preserve">установленных в прошлом столетии </w:t>
      </w:r>
      <w:r w:rsidRPr="003C2C03">
        <w:rPr>
          <w:rFonts w:eastAsia="Times New Roman"/>
          <w:bCs/>
          <w:color w:val="auto"/>
          <w:sz w:val="28"/>
          <w:szCs w:val="28"/>
          <w:lang w:val="kk-KZ" w:eastAsia="kk-KZ"/>
        </w:rPr>
        <w:t>значений</w:t>
      </w:r>
      <w:r w:rsidR="00F74295" w:rsidRPr="003C2C03">
        <w:rPr>
          <w:rFonts w:eastAsia="Times New Roman"/>
          <w:bCs/>
          <w:color w:val="auto"/>
          <w:sz w:val="28"/>
          <w:szCs w:val="28"/>
          <w:lang w:val="kk-KZ" w:eastAsia="kk-KZ"/>
        </w:rPr>
        <w:t>, что свидетельствует об удовлетворительных условиях их существо</w:t>
      </w:r>
      <w:r w:rsidR="00D76358" w:rsidRPr="003C2C03">
        <w:rPr>
          <w:rFonts w:eastAsia="Times New Roman"/>
          <w:bCs/>
          <w:color w:val="auto"/>
          <w:sz w:val="28"/>
          <w:szCs w:val="28"/>
          <w:lang w:val="kk-KZ" w:eastAsia="kk-KZ"/>
        </w:rPr>
        <w:t>в</w:t>
      </w:r>
      <w:r w:rsidR="00F74295" w:rsidRPr="003C2C03">
        <w:rPr>
          <w:rFonts w:eastAsia="Times New Roman"/>
          <w:bCs/>
          <w:color w:val="auto"/>
          <w:sz w:val="28"/>
          <w:szCs w:val="28"/>
          <w:lang w:val="kk-KZ" w:eastAsia="kk-KZ"/>
        </w:rPr>
        <w:t>ания</w:t>
      </w:r>
      <w:r w:rsidRPr="003C2C03">
        <w:rPr>
          <w:rFonts w:eastAsia="Times New Roman"/>
          <w:bCs/>
          <w:color w:val="auto"/>
          <w:sz w:val="28"/>
          <w:szCs w:val="28"/>
          <w:lang w:val="kk-KZ" w:eastAsia="kk-KZ"/>
        </w:rPr>
        <w:t xml:space="preserve">. </w:t>
      </w:r>
      <w:r w:rsidR="00D76358" w:rsidRPr="003C2C03">
        <w:rPr>
          <w:rFonts w:eastAsia="Times New Roman"/>
          <w:bCs/>
          <w:color w:val="auto"/>
          <w:sz w:val="28"/>
          <w:szCs w:val="28"/>
          <w:lang w:val="kk-KZ" w:eastAsia="kk-KZ"/>
        </w:rPr>
        <w:t xml:space="preserve"> </w:t>
      </w:r>
      <w:r w:rsidRPr="003C2C03">
        <w:rPr>
          <w:rFonts w:eastAsia="Times New Roman"/>
          <w:bCs/>
          <w:color w:val="auto"/>
          <w:sz w:val="28"/>
          <w:szCs w:val="28"/>
          <w:lang w:val="kk-KZ" w:eastAsia="kk-KZ"/>
        </w:rPr>
        <w:t>Результаты морфобиологического исследования чужеродн</w:t>
      </w:r>
      <w:r w:rsidR="00F74295" w:rsidRPr="003C2C03">
        <w:rPr>
          <w:rFonts w:eastAsia="Times New Roman"/>
          <w:bCs/>
          <w:color w:val="auto"/>
          <w:sz w:val="28"/>
          <w:szCs w:val="28"/>
          <w:lang w:val="kk-KZ" w:eastAsia="kk-KZ"/>
        </w:rPr>
        <w:t>ых непромысловых видов (а</w:t>
      </w:r>
      <w:r w:rsidRPr="003C2C03">
        <w:rPr>
          <w:rFonts w:eastAsia="Times New Roman"/>
          <w:bCs/>
          <w:color w:val="auto"/>
          <w:sz w:val="28"/>
          <w:szCs w:val="28"/>
          <w:lang w:val="kk-KZ" w:eastAsia="kk-KZ"/>
        </w:rPr>
        <w:t>мурский чебачок, речная абботина, китайский элеотрис, китайский бычок</w:t>
      </w:r>
      <w:r w:rsidR="00F74295" w:rsidRPr="003C2C03">
        <w:rPr>
          <w:rFonts w:eastAsia="Times New Roman"/>
          <w:bCs/>
          <w:color w:val="auto"/>
          <w:sz w:val="28"/>
          <w:szCs w:val="28"/>
          <w:lang w:val="kk-KZ" w:eastAsia="kk-KZ"/>
        </w:rPr>
        <w:t>)</w:t>
      </w:r>
      <w:r w:rsidRPr="003C2C03">
        <w:rPr>
          <w:rFonts w:eastAsia="Times New Roman"/>
          <w:bCs/>
          <w:color w:val="auto"/>
          <w:sz w:val="28"/>
          <w:szCs w:val="28"/>
          <w:lang w:val="kk-KZ" w:eastAsia="kk-KZ"/>
        </w:rPr>
        <w:t xml:space="preserve"> </w:t>
      </w:r>
      <w:r w:rsidR="00D76358" w:rsidRPr="003C2C03">
        <w:rPr>
          <w:rFonts w:eastAsia="Times New Roman"/>
          <w:bCs/>
          <w:color w:val="auto"/>
          <w:sz w:val="28"/>
          <w:szCs w:val="28"/>
          <w:lang w:val="kk-KZ" w:eastAsia="kk-KZ"/>
        </w:rPr>
        <w:t>подтвердили</w:t>
      </w:r>
      <w:r w:rsidRPr="003C2C03">
        <w:rPr>
          <w:rFonts w:eastAsia="Times New Roman"/>
          <w:bCs/>
          <w:color w:val="auto"/>
          <w:sz w:val="28"/>
          <w:szCs w:val="28"/>
          <w:lang w:val="kk-KZ" w:eastAsia="kk-KZ"/>
        </w:rPr>
        <w:t xml:space="preserve"> высокую экологическую пластичность и </w:t>
      </w:r>
      <w:r w:rsidR="00D76358" w:rsidRPr="003C2C03">
        <w:rPr>
          <w:rFonts w:eastAsia="Times New Roman"/>
          <w:bCs/>
          <w:color w:val="auto"/>
          <w:sz w:val="28"/>
          <w:szCs w:val="28"/>
          <w:lang w:val="kk-KZ" w:eastAsia="kk-KZ"/>
        </w:rPr>
        <w:t xml:space="preserve">способность этих видов адаптироваться </w:t>
      </w:r>
      <w:r w:rsidRPr="003C2C03">
        <w:rPr>
          <w:rFonts w:eastAsia="Times New Roman"/>
          <w:bCs/>
          <w:color w:val="auto"/>
          <w:sz w:val="28"/>
          <w:szCs w:val="28"/>
          <w:lang w:val="kk-KZ" w:eastAsia="kk-KZ"/>
        </w:rPr>
        <w:t xml:space="preserve">к различным условиям обитания. В </w:t>
      </w:r>
      <w:r w:rsidR="00D76358" w:rsidRPr="003C2C03">
        <w:rPr>
          <w:rFonts w:eastAsia="Times New Roman"/>
          <w:bCs/>
          <w:color w:val="auto"/>
          <w:sz w:val="28"/>
          <w:szCs w:val="28"/>
          <w:lang w:val="kk-KZ" w:eastAsia="kk-KZ"/>
        </w:rPr>
        <w:t xml:space="preserve">рыбоводных </w:t>
      </w:r>
      <w:r w:rsidRPr="003C2C03">
        <w:rPr>
          <w:rFonts w:eastAsia="Times New Roman"/>
          <w:bCs/>
          <w:color w:val="auto"/>
          <w:sz w:val="28"/>
          <w:szCs w:val="28"/>
          <w:lang w:val="kk-KZ" w:eastAsia="kk-KZ"/>
        </w:rPr>
        <w:t xml:space="preserve">прудах данные виды </w:t>
      </w:r>
      <w:r w:rsidR="00D76358" w:rsidRPr="003C2C03">
        <w:rPr>
          <w:rFonts w:eastAsia="Times New Roman"/>
          <w:bCs/>
          <w:color w:val="auto"/>
          <w:sz w:val="28"/>
          <w:szCs w:val="28"/>
          <w:lang w:val="kk-KZ" w:eastAsia="kk-KZ"/>
        </w:rPr>
        <w:t xml:space="preserve">встречаются </w:t>
      </w:r>
      <w:r w:rsidRPr="003C2C03">
        <w:rPr>
          <w:rFonts w:eastAsia="Times New Roman"/>
          <w:bCs/>
          <w:color w:val="auto"/>
          <w:sz w:val="28"/>
          <w:szCs w:val="28"/>
          <w:lang w:val="kk-KZ" w:eastAsia="kk-KZ"/>
        </w:rPr>
        <w:t>массово</w:t>
      </w:r>
      <w:r w:rsidR="00D76358" w:rsidRPr="003C2C03">
        <w:rPr>
          <w:rFonts w:eastAsia="Times New Roman"/>
          <w:bCs/>
          <w:color w:val="auto"/>
          <w:sz w:val="28"/>
          <w:szCs w:val="28"/>
          <w:lang w:val="kk-KZ" w:eastAsia="kk-KZ"/>
        </w:rPr>
        <w:t xml:space="preserve">; в </w:t>
      </w:r>
      <w:r w:rsidRPr="003C2C03">
        <w:rPr>
          <w:rFonts w:eastAsia="Times New Roman"/>
          <w:bCs/>
          <w:color w:val="auto"/>
          <w:sz w:val="28"/>
          <w:szCs w:val="28"/>
          <w:lang w:val="kk-KZ" w:eastAsia="kk-KZ"/>
        </w:rPr>
        <w:t>естественных равнинных речных системах</w:t>
      </w:r>
      <w:r w:rsidR="00D76358" w:rsidRPr="003C2C03">
        <w:rPr>
          <w:rFonts w:eastAsia="Times New Roman"/>
          <w:bCs/>
          <w:color w:val="auto"/>
          <w:sz w:val="28"/>
          <w:szCs w:val="28"/>
          <w:lang w:val="kk-KZ" w:eastAsia="kk-KZ"/>
        </w:rPr>
        <w:t xml:space="preserve"> отсутствуют или встречаются в небольших количествах</w:t>
      </w:r>
      <w:r w:rsidRPr="003C2C03">
        <w:rPr>
          <w:rFonts w:eastAsia="Times New Roman"/>
          <w:bCs/>
          <w:color w:val="auto"/>
          <w:sz w:val="28"/>
          <w:szCs w:val="28"/>
          <w:lang w:val="kk-KZ" w:eastAsia="kk-KZ"/>
        </w:rPr>
        <w:t xml:space="preserve">. </w:t>
      </w:r>
    </w:p>
    <w:p w14:paraId="69B39AFC" w14:textId="063968CB" w:rsidR="00E24674" w:rsidRPr="003C2C03" w:rsidRDefault="00E24674" w:rsidP="00E24674">
      <w:pPr>
        <w:ind w:firstLine="567"/>
        <w:rPr>
          <w:rFonts w:eastAsia="Times New Roman"/>
          <w:sz w:val="28"/>
          <w:szCs w:val="28"/>
        </w:rPr>
      </w:pPr>
      <w:r w:rsidRPr="003C2C03">
        <w:rPr>
          <w:rFonts w:eastAsia="Times New Roman"/>
          <w:sz w:val="28"/>
          <w:szCs w:val="28"/>
        </w:rPr>
        <w:t>Обилие малоценных рыб в прудах может создавать определенные проблемы:</w:t>
      </w:r>
    </w:p>
    <w:p w14:paraId="2A4DAB90" w14:textId="77777777" w:rsidR="00E24674" w:rsidRPr="003C2C03" w:rsidRDefault="00E24674" w:rsidP="00E24674">
      <w:pPr>
        <w:ind w:firstLine="567"/>
        <w:rPr>
          <w:rFonts w:eastAsia="Times New Roman"/>
          <w:sz w:val="28"/>
          <w:szCs w:val="28"/>
        </w:rPr>
      </w:pPr>
      <w:r w:rsidRPr="003C2C03">
        <w:rPr>
          <w:rFonts w:eastAsia="Times New Roman"/>
          <w:sz w:val="28"/>
          <w:szCs w:val="28"/>
        </w:rPr>
        <w:t xml:space="preserve"> - большая концентрация непромысловых видов рыб в прудах, приводит к возникновению кормовой конкуренции ценным культивируемым видам рыб;</w:t>
      </w:r>
    </w:p>
    <w:p w14:paraId="00BB6A04" w14:textId="77777777" w:rsidR="00E24674" w:rsidRPr="003C2C03" w:rsidRDefault="00E24674" w:rsidP="00E24674">
      <w:pPr>
        <w:ind w:firstLine="567"/>
        <w:rPr>
          <w:rFonts w:eastAsia="Times New Roman"/>
          <w:sz w:val="28"/>
          <w:szCs w:val="28"/>
        </w:rPr>
      </w:pPr>
      <w:r w:rsidRPr="003C2C03">
        <w:rPr>
          <w:rFonts w:eastAsia="Times New Roman"/>
          <w:sz w:val="28"/>
          <w:szCs w:val="28"/>
        </w:rPr>
        <w:t>-непромысловые виды могут быть источниками вспышки паразитарных болезней;</w:t>
      </w:r>
    </w:p>
    <w:p w14:paraId="30DEBF7F" w14:textId="77777777" w:rsidR="00E24674" w:rsidRPr="003C2C03" w:rsidRDefault="00E24674" w:rsidP="00E24674">
      <w:pPr>
        <w:ind w:firstLine="567"/>
        <w:rPr>
          <w:rFonts w:eastAsia="Times New Roman"/>
          <w:sz w:val="28"/>
          <w:szCs w:val="28"/>
        </w:rPr>
      </w:pPr>
      <w:r w:rsidRPr="003C2C03">
        <w:rPr>
          <w:rFonts w:eastAsia="Times New Roman"/>
          <w:sz w:val="28"/>
          <w:szCs w:val="28"/>
        </w:rPr>
        <w:t>-чужеродные виды рыб могут подрывать естественную биологическую продуктивность пруда.</w:t>
      </w:r>
    </w:p>
    <w:p w14:paraId="6C652CC6" w14:textId="77777777" w:rsidR="00E24674" w:rsidRPr="003C2C03" w:rsidRDefault="00E24674" w:rsidP="00E24674">
      <w:pPr>
        <w:ind w:firstLine="567"/>
        <w:rPr>
          <w:rFonts w:eastAsia="Times New Roman"/>
          <w:sz w:val="28"/>
          <w:szCs w:val="28"/>
        </w:rPr>
      </w:pPr>
      <w:r w:rsidRPr="003C2C03">
        <w:rPr>
          <w:rFonts w:eastAsia="Times New Roman"/>
          <w:sz w:val="28"/>
          <w:szCs w:val="28"/>
        </w:rPr>
        <w:t>Для сохранения устойчивых популяции аборигенных видов рыб рекомендуем:</w:t>
      </w:r>
    </w:p>
    <w:p w14:paraId="007391C5" w14:textId="77777777" w:rsidR="00E24674" w:rsidRPr="003C2C03" w:rsidRDefault="00E24674" w:rsidP="00E24674">
      <w:pPr>
        <w:ind w:firstLine="567"/>
        <w:rPr>
          <w:rFonts w:eastAsia="Times New Roman"/>
          <w:sz w:val="28"/>
          <w:szCs w:val="28"/>
        </w:rPr>
      </w:pPr>
      <w:r w:rsidRPr="003C2C03">
        <w:rPr>
          <w:rFonts w:eastAsia="Times New Roman"/>
          <w:sz w:val="28"/>
          <w:szCs w:val="28"/>
        </w:rPr>
        <w:t>-вести постоянный контроль за санитарно – эпидемиологическим состоянием водных объектов;</w:t>
      </w:r>
    </w:p>
    <w:p w14:paraId="6CABE8BD" w14:textId="77777777" w:rsidR="00E24674" w:rsidRPr="003C2C03" w:rsidRDefault="00E24674" w:rsidP="00E24674">
      <w:pPr>
        <w:ind w:firstLine="567"/>
        <w:rPr>
          <w:rFonts w:eastAsia="Times New Roman"/>
          <w:sz w:val="28"/>
          <w:szCs w:val="28"/>
        </w:rPr>
      </w:pPr>
      <w:r w:rsidRPr="003C2C03">
        <w:rPr>
          <w:rFonts w:eastAsia="Times New Roman"/>
          <w:sz w:val="28"/>
          <w:szCs w:val="28"/>
        </w:rPr>
        <w:t xml:space="preserve">-постоянно контролировать численность и видовое разнообразие рыбного населения малых рек и </w:t>
      </w:r>
      <w:r w:rsidRPr="003C2C03">
        <w:rPr>
          <w:rFonts w:eastAsia="Times New Roman"/>
          <w:sz w:val="28"/>
          <w:szCs w:val="28"/>
          <w:lang w:val="kk-KZ"/>
        </w:rPr>
        <w:t>ис</w:t>
      </w:r>
      <w:r w:rsidRPr="003C2C03">
        <w:rPr>
          <w:rFonts w:eastAsia="Times New Roman"/>
          <w:sz w:val="28"/>
          <w:szCs w:val="28"/>
        </w:rPr>
        <w:t>скуственных водоемов;</w:t>
      </w:r>
    </w:p>
    <w:p w14:paraId="1A0C8104" w14:textId="77777777" w:rsidR="00E24674" w:rsidRPr="003C2C03" w:rsidRDefault="00E24674" w:rsidP="00E24674">
      <w:pPr>
        <w:ind w:firstLine="567"/>
        <w:rPr>
          <w:rFonts w:eastAsia="Times New Roman"/>
          <w:sz w:val="28"/>
          <w:szCs w:val="28"/>
        </w:rPr>
      </w:pPr>
      <w:r w:rsidRPr="003C2C03">
        <w:rPr>
          <w:rFonts w:eastAsia="Times New Roman"/>
          <w:sz w:val="28"/>
          <w:szCs w:val="28"/>
        </w:rPr>
        <w:t>-организовать сеть ООПТ на горных и предгорных участках рек, таких как Шелек, Кеген, Шалкодесу, где поддерживается высокий уровень естественного разнообразия аборигенной ихтиофауны;</w:t>
      </w:r>
    </w:p>
    <w:p w14:paraId="6CBE3A1C" w14:textId="77777777" w:rsidR="00E24674" w:rsidRPr="003C2C03" w:rsidRDefault="00E24674" w:rsidP="00E24674">
      <w:pPr>
        <w:ind w:firstLine="567"/>
        <w:rPr>
          <w:rFonts w:eastAsia="Times New Roman"/>
          <w:sz w:val="28"/>
          <w:szCs w:val="28"/>
        </w:rPr>
      </w:pPr>
      <w:r w:rsidRPr="003C2C03">
        <w:rPr>
          <w:rFonts w:eastAsia="Times New Roman"/>
          <w:sz w:val="28"/>
          <w:szCs w:val="28"/>
        </w:rPr>
        <w:t>- усилить территориальное управление рыбными ресурсами органами рыбоохраны путем увеличения штатных сотрудников, имеющих специальное ихтиологическое образование;</w:t>
      </w:r>
    </w:p>
    <w:p w14:paraId="58C84532" w14:textId="77777777" w:rsidR="00E24674" w:rsidRPr="003C2C03" w:rsidRDefault="00E24674" w:rsidP="00E24674">
      <w:pPr>
        <w:ind w:firstLine="567"/>
        <w:rPr>
          <w:rFonts w:eastAsia="Times New Roman"/>
          <w:sz w:val="28"/>
          <w:szCs w:val="28"/>
        </w:rPr>
      </w:pPr>
      <w:r w:rsidRPr="003C2C03">
        <w:rPr>
          <w:rFonts w:eastAsia="Times New Roman"/>
          <w:sz w:val="28"/>
          <w:szCs w:val="28"/>
        </w:rPr>
        <w:t xml:space="preserve">- постоянно вести ихтиологические-мониторинговые исследования путем привлечения выпускников- бакалавров и магистрантов и докторантов. </w:t>
      </w:r>
    </w:p>
    <w:p w14:paraId="00473259" w14:textId="490E8851" w:rsidR="00AC5B49" w:rsidRDefault="00AC5B49">
      <w:pPr>
        <w:ind w:firstLine="0"/>
        <w:jc w:val="left"/>
        <w:rPr>
          <w:rFonts w:eastAsia="Times New Roman" w:cs="Arial Unicode MS"/>
          <w:bCs/>
          <w:sz w:val="28"/>
          <w:szCs w:val="28"/>
          <w:u w:color="000000"/>
          <w:bdr w:val="nil"/>
          <w:lang w:eastAsia="kk-KZ"/>
        </w:rPr>
      </w:pPr>
      <w:r>
        <w:rPr>
          <w:rFonts w:eastAsia="Times New Roman"/>
          <w:bCs/>
          <w:sz w:val="28"/>
          <w:szCs w:val="28"/>
          <w:lang w:eastAsia="kk-KZ"/>
        </w:rPr>
        <w:br w:type="page"/>
      </w:r>
    </w:p>
    <w:p w14:paraId="0333A637" w14:textId="6D72DF3D" w:rsidR="00362CD1" w:rsidRPr="003C2C03" w:rsidRDefault="00362CD1" w:rsidP="00D83484">
      <w:pPr>
        <w:keepNext/>
        <w:ind w:firstLine="0"/>
        <w:jc w:val="center"/>
        <w:outlineLvl w:val="0"/>
        <w:rPr>
          <w:rFonts w:eastAsia="Times New Roman"/>
          <w:b/>
          <w:bCs/>
          <w:caps/>
          <w:kern w:val="32"/>
          <w:sz w:val="28"/>
          <w:szCs w:val="28"/>
          <w:lang w:eastAsia="ru-RU"/>
        </w:rPr>
      </w:pPr>
      <w:bookmarkStart w:id="163" w:name="_Toc119242914"/>
      <w:bookmarkStart w:id="164" w:name="_Toc120320243"/>
      <w:bookmarkStart w:id="165" w:name="_Toc120531972"/>
      <w:bookmarkStart w:id="166" w:name="_Toc138523842"/>
      <w:bookmarkStart w:id="167" w:name="_Toc167189639"/>
      <w:bookmarkStart w:id="168" w:name="_Hlk166577915"/>
      <w:bookmarkStart w:id="169" w:name="_Hlk167624460"/>
      <w:r w:rsidRPr="003C2C03">
        <w:rPr>
          <w:rFonts w:eastAsia="Times New Roman"/>
          <w:b/>
          <w:bCs/>
          <w:caps/>
          <w:kern w:val="32"/>
          <w:sz w:val="28"/>
          <w:szCs w:val="28"/>
          <w:lang w:eastAsia="ru-RU"/>
        </w:rPr>
        <w:lastRenderedPageBreak/>
        <w:t>СПИСОК ИСПОЛЬЗОВАННЫХ ИСТОЧНИКОВ</w:t>
      </w:r>
      <w:bookmarkEnd w:id="163"/>
      <w:bookmarkEnd w:id="164"/>
      <w:bookmarkEnd w:id="165"/>
      <w:bookmarkEnd w:id="166"/>
      <w:bookmarkEnd w:id="167"/>
    </w:p>
    <w:p w14:paraId="6F7C48BF" w14:textId="77777777" w:rsidR="00362CD1" w:rsidRPr="003C2C03" w:rsidRDefault="00362CD1" w:rsidP="00362CD1">
      <w:pPr>
        <w:ind w:firstLine="567"/>
        <w:jc w:val="center"/>
        <w:rPr>
          <w:sz w:val="28"/>
          <w:szCs w:val="28"/>
        </w:rPr>
      </w:pPr>
    </w:p>
    <w:bookmarkEnd w:id="168"/>
    <w:bookmarkEnd w:id="169"/>
    <w:p w14:paraId="06A158A6"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Dudgeon D. et al. Arthington M. O. Gessner Z. I. Kawabata D. J. Knowler C. Lévêque R. J. Naiman A.-H. Prieur-Richard D., Sullivan C.A. Freshwater biodiversity: importance, threats, status and conservation challenges //Biological reviews. – 2006. – Т. 81. – №. 2. – С. 163-182.</w:t>
      </w:r>
      <w:r w:rsidRPr="003C2C03">
        <w:rPr>
          <w:sz w:val="28"/>
          <w:szCs w:val="28"/>
        </w:rPr>
        <w:t xml:space="preserve"> </w:t>
      </w:r>
      <w:hyperlink r:id="rId48" w:history="1">
        <w:r w:rsidRPr="003C2C03">
          <w:rPr>
            <w:rStyle w:val="ac"/>
            <w:szCs w:val="28"/>
            <w:lang w:val="kk-KZ"/>
          </w:rPr>
          <w:t>doi:10.1017/S1464793105006950</w:t>
        </w:r>
      </w:hyperlink>
    </w:p>
    <w:p w14:paraId="76D29F42"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Downing J. A., Prairie Y. T., Cole J. J., Duarte C. M., Tranvik L. J., Striegl R. G., Middelburg J. J. The global abundance and size distribution of lakes, ponds, and impoundments //Limnology and oceanography. – 2006. – Т. 51. – №. 5. – С. 2388-2397.</w:t>
      </w:r>
    </w:p>
    <w:p w14:paraId="0934A7B5"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Downing, J. A., Cole J. J., Duarte C. A., Middelburg J. J., Melack J.M., Prairie Y. T., Kortelainen P., Stiegl R. G., McDowell W. H., Tranvik L. J. Global abundance and size distribution of streams and rivers //Inland waters. – 2012. – Т. 2. – №. 4. – С. 229-236.</w:t>
      </w:r>
    </w:p>
    <w:p w14:paraId="441280A1"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 xml:space="preserve">Pearce F. When Rivers Run Dry: Water – The Defining Crisis of Twenty-First Century. - Eden Books, Beacon Press, 2006. - 368 p. </w:t>
      </w:r>
    </w:p>
    <w:p w14:paraId="14DD6AF8"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Vörösmarty C. J., McIntyre P. B., Gessner M. O., Dudgeon D.,</w:t>
      </w:r>
      <w:r w:rsidRPr="003C2C03">
        <w:rPr>
          <w:sz w:val="28"/>
          <w:szCs w:val="28"/>
          <w:lang w:val="en-US"/>
        </w:rPr>
        <w:t xml:space="preserve"> </w:t>
      </w:r>
      <w:r w:rsidRPr="003C2C03">
        <w:rPr>
          <w:sz w:val="28"/>
          <w:szCs w:val="28"/>
          <w:lang w:val="kk-KZ"/>
        </w:rPr>
        <w:t>Prusevich A., Green P., Glidden S., Bunn S. E., Sul-livan C. A., Reidy Liermann C., Davies P. M. Global threats to human water security and river biodiversity //Nature. – 2010. – Т. 467. – №. 7315. – С. 555-561.</w:t>
      </w:r>
    </w:p>
    <w:p w14:paraId="0D5D74B4"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 xml:space="preserve">Biswas S.R., Vogt R.J., Sharma S. Projected compositional shifts and loss of ecosystem services in freshwater ﬁsh communities under climate change scenarios//Hydrobiologia. – 2017. V.799. – P.135–149. </w:t>
      </w:r>
      <w:hyperlink r:id="rId49" w:history="1">
        <w:r w:rsidRPr="003C796E">
          <w:rPr>
            <w:rStyle w:val="ac"/>
            <w:szCs w:val="28"/>
            <w:lang w:val="kk-KZ"/>
          </w:rPr>
          <w:t>doi</w:t>
        </w:r>
        <w:r w:rsidRPr="003C2C03">
          <w:rPr>
            <w:rStyle w:val="ac"/>
            <w:szCs w:val="28"/>
            <w:lang w:val="kk-KZ"/>
          </w:rPr>
          <w:t>:10.1007/s10750-017-3208-1</w:t>
        </w:r>
      </w:hyperlink>
      <w:r w:rsidRPr="003C2C03">
        <w:rPr>
          <w:sz w:val="28"/>
          <w:szCs w:val="28"/>
          <w:lang w:val="kk-KZ"/>
        </w:rPr>
        <w:t xml:space="preserve"> </w:t>
      </w:r>
    </w:p>
    <w:p w14:paraId="5552D13D" w14:textId="77777777" w:rsidR="00A57A44" w:rsidRDefault="00A57A44" w:rsidP="00A57A44">
      <w:pPr>
        <w:pStyle w:val="aa"/>
        <w:numPr>
          <w:ilvl w:val="0"/>
          <w:numId w:val="42"/>
        </w:numPr>
        <w:tabs>
          <w:tab w:val="left" w:pos="851"/>
          <w:tab w:val="left" w:pos="1134"/>
        </w:tabs>
        <w:ind w:left="0" w:firstLine="709"/>
        <w:rPr>
          <w:lang w:val="kk-KZ"/>
        </w:rPr>
      </w:pPr>
      <w:r w:rsidRPr="003C2C03">
        <w:rPr>
          <w:sz w:val="28"/>
          <w:szCs w:val="28"/>
          <w:lang w:val="kk-KZ"/>
        </w:rPr>
        <w:t xml:space="preserve">Reid A.J., Carlson A.K., Creed I.F., Eliason E.J., Gell P.A., Johnson P.T.J., Kidd K.A., MacCormack T.J., Olden J.D., Ormerod S.J., Smol J.P., Taylor W.W., Tockner K., Vermaire J.C., Dudgeon D., Cooke S.J. Emerging threats and persistent conservation challenges for freshwater biodiversity //Biol. Rev. Camb. Phil. Soc. –2019. – V.94. –849–873. </w:t>
      </w:r>
      <w:hyperlink r:id="rId50" w:history="1">
        <w:r w:rsidRPr="006337E3">
          <w:rPr>
            <w:rStyle w:val="ac"/>
            <w:lang w:val="kk-KZ"/>
          </w:rPr>
          <w:t>http://dx.doi.org/10.1111/brv.12480</w:t>
        </w:r>
      </w:hyperlink>
    </w:p>
    <w:p w14:paraId="653205AC" w14:textId="77777777" w:rsidR="00A57A44" w:rsidRPr="00FC0D9E" w:rsidRDefault="00A57A44" w:rsidP="00A57A44">
      <w:pPr>
        <w:pStyle w:val="aa"/>
        <w:numPr>
          <w:ilvl w:val="0"/>
          <w:numId w:val="42"/>
        </w:numPr>
        <w:tabs>
          <w:tab w:val="left" w:pos="851"/>
          <w:tab w:val="left" w:pos="1134"/>
        </w:tabs>
        <w:ind w:left="0" w:firstLine="709"/>
        <w:rPr>
          <w:lang w:val="en-US"/>
        </w:rPr>
      </w:pPr>
      <w:r w:rsidRPr="003C2C03">
        <w:rPr>
          <w:sz w:val="28"/>
          <w:szCs w:val="28"/>
          <w:lang w:val="en-US"/>
        </w:rPr>
        <w:t>Fahrig L., Watling J. I., Arnillas C. A., Arroyo‐Rodríguez V., Jörger‐Hickfang T., Müller, J., May F.</w:t>
      </w:r>
      <w:r w:rsidRPr="003C2C03">
        <w:rPr>
          <w:sz w:val="28"/>
          <w:szCs w:val="28"/>
          <w:lang w:val="kk-KZ"/>
        </w:rPr>
        <w:t xml:space="preserve"> </w:t>
      </w:r>
      <w:r w:rsidRPr="003C2C03">
        <w:rPr>
          <w:sz w:val="28"/>
          <w:szCs w:val="28"/>
          <w:lang w:val="en-US"/>
        </w:rPr>
        <w:t xml:space="preserve">Resolving the SLOSS dilemma for biodiversity conservation: a research agenda //Biological Reviews. – 2022. – Т. 97. – №. 1. – С. 99-114. </w:t>
      </w:r>
      <w:hyperlink r:id="rId51" w:history="1">
        <w:r w:rsidRPr="00FC0D9E">
          <w:rPr>
            <w:rStyle w:val="ac"/>
            <w:lang w:val="en-US"/>
          </w:rPr>
          <w:t>http://</w:t>
        </w:r>
        <w:r w:rsidRPr="00FC0D9E">
          <w:rPr>
            <w:rStyle w:val="ac"/>
          </w:rPr>
          <w:t>doi:10.1111/brv.12792</w:t>
        </w:r>
      </w:hyperlink>
    </w:p>
    <w:p w14:paraId="4B1082A2"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Williams P., Whitfield M., Biggs J., Bray S., Fox G., Nicolet P.,  Sear D. Comparative biodiversity of rivers, streams, ditches and ponds in an agricultural landscape in Southern England //Biological conservation. – 2004. – Т. 115. – №. 2. – С. 329-341.</w:t>
      </w:r>
    </w:p>
    <w:p w14:paraId="537050F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Holmlund C. M., Hammer M. Ecosystem services generated by fish populations //Ecological economics. – 1999. – </w:t>
      </w:r>
      <w:r w:rsidRPr="003C2C03">
        <w:rPr>
          <w:sz w:val="28"/>
          <w:szCs w:val="28"/>
          <w:shd w:val="clear" w:color="auto" w:fill="FFFFFF"/>
        </w:rPr>
        <w:t>Т</w:t>
      </w:r>
      <w:r w:rsidRPr="003C2C03">
        <w:rPr>
          <w:sz w:val="28"/>
          <w:szCs w:val="28"/>
          <w:shd w:val="clear" w:color="auto" w:fill="FFFFFF"/>
          <w:lang w:val="en-US"/>
        </w:rPr>
        <w:t xml:space="preserve">. 29. – №. </w:t>
      </w:r>
      <w:r w:rsidRPr="003C2C03">
        <w:rPr>
          <w:sz w:val="28"/>
          <w:szCs w:val="28"/>
          <w:shd w:val="clear" w:color="auto" w:fill="FFFFFF"/>
        </w:rPr>
        <w:t>2. – С. 253-268.</w:t>
      </w:r>
    </w:p>
    <w:p w14:paraId="16DE5ACA"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Williams P., Whitfield M., Biggs J., Bray S., Fox G., Nicolet P., Sear D. Comparative biodiversity of rivers, streams, ditches and ponds in an agricultural landscape in Southern England //Biological conservation. – 2004. – </w:t>
      </w:r>
      <w:r w:rsidRPr="003C2C03">
        <w:rPr>
          <w:sz w:val="28"/>
          <w:szCs w:val="28"/>
          <w:shd w:val="clear" w:color="auto" w:fill="FFFFFF"/>
        </w:rPr>
        <w:t>Т</w:t>
      </w:r>
      <w:r w:rsidRPr="003C2C03">
        <w:rPr>
          <w:sz w:val="28"/>
          <w:szCs w:val="28"/>
          <w:shd w:val="clear" w:color="auto" w:fill="FFFFFF"/>
          <w:lang w:val="en-US"/>
        </w:rPr>
        <w:t xml:space="preserve">. 115. – №. </w:t>
      </w:r>
      <w:r w:rsidRPr="003C2C03">
        <w:rPr>
          <w:sz w:val="28"/>
          <w:szCs w:val="28"/>
          <w:shd w:val="clear" w:color="auto" w:fill="FFFFFF"/>
        </w:rPr>
        <w:t>2. – С. 329-341.</w:t>
      </w:r>
    </w:p>
    <w:p w14:paraId="6B4DA90F"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lastRenderedPageBreak/>
        <w:t>Downing J. A., Cole J. J., Duarte C. M., Middelburg J. J., Melack J. M., Prairie Y. T.,</w:t>
      </w:r>
      <w:r w:rsidRPr="003C2C03">
        <w:rPr>
          <w:sz w:val="28"/>
          <w:szCs w:val="28"/>
          <w:shd w:val="clear" w:color="auto" w:fill="FFFFFF"/>
          <w:lang w:val="kk-KZ"/>
        </w:rPr>
        <w:t xml:space="preserve"> </w:t>
      </w:r>
      <w:r w:rsidRPr="003C2C03">
        <w:rPr>
          <w:sz w:val="28"/>
          <w:szCs w:val="28"/>
          <w:shd w:val="clear" w:color="auto" w:fill="FFFFFF"/>
          <w:lang w:val="en-US"/>
        </w:rPr>
        <w:t xml:space="preserve">Tranvik L. J. Global abundance and size distribution of streams and rivers //Inland waters. – 2012. – </w:t>
      </w:r>
      <w:r w:rsidRPr="003C2C03">
        <w:rPr>
          <w:sz w:val="28"/>
          <w:szCs w:val="28"/>
          <w:shd w:val="clear" w:color="auto" w:fill="FFFFFF"/>
        </w:rPr>
        <w:t>Т</w:t>
      </w:r>
      <w:r w:rsidRPr="003C2C03">
        <w:rPr>
          <w:sz w:val="28"/>
          <w:szCs w:val="28"/>
          <w:shd w:val="clear" w:color="auto" w:fill="FFFFFF"/>
          <w:lang w:val="en-US"/>
        </w:rPr>
        <w:t xml:space="preserve">. 2. – №. 4. – </w:t>
      </w:r>
      <w:r w:rsidRPr="003C2C03">
        <w:rPr>
          <w:sz w:val="28"/>
          <w:szCs w:val="28"/>
          <w:shd w:val="clear" w:color="auto" w:fill="FFFFFF"/>
        </w:rPr>
        <w:t>С</w:t>
      </w:r>
      <w:r w:rsidRPr="003C2C03">
        <w:rPr>
          <w:sz w:val="28"/>
          <w:szCs w:val="28"/>
          <w:shd w:val="clear" w:color="auto" w:fill="FFFFFF"/>
          <w:lang w:val="en-US"/>
        </w:rPr>
        <w:t>. 229-236.</w:t>
      </w:r>
    </w:p>
    <w:p w14:paraId="1D5B8EB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Verdonschot R. C. M., Keizer</w:t>
      </w:r>
      <w:r w:rsidRPr="005733E9">
        <w:rPr>
          <w:sz w:val="28"/>
          <w:szCs w:val="28"/>
          <w:shd w:val="clear" w:color="auto" w:fill="FFFFFF"/>
          <w:lang w:val="en-US"/>
        </w:rPr>
        <w:t>-</w:t>
      </w:r>
      <w:r w:rsidRPr="003C2C03">
        <w:rPr>
          <w:sz w:val="28"/>
          <w:szCs w:val="28"/>
          <w:shd w:val="clear" w:color="auto" w:fill="FFFFFF"/>
          <w:lang w:val="en-US"/>
        </w:rPr>
        <w:t xml:space="preserve">vlek H. E., Verdonschot P. F. M. Biodiversity value of agricultural drainage ditches: a comparative analysis of the aquatic invertebrate fauna of ditches and small lakes //Aquatic Conservation: Marine and Freshwater Ecosystems. – 2011. – </w:t>
      </w:r>
      <w:r w:rsidRPr="003C2C03">
        <w:rPr>
          <w:sz w:val="28"/>
          <w:szCs w:val="28"/>
          <w:shd w:val="clear" w:color="auto" w:fill="FFFFFF"/>
        </w:rPr>
        <w:t>Т</w:t>
      </w:r>
      <w:r w:rsidRPr="003C2C03">
        <w:rPr>
          <w:sz w:val="28"/>
          <w:szCs w:val="28"/>
          <w:shd w:val="clear" w:color="auto" w:fill="FFFFFF"/>
          <w:lang w:val="en-US"/>
        </w:rPr>
        <w:t xml:space="preserve">. 21. – №. 7. – </w:t>
      </w:r>
      <w:r w:rsidRPr="003C2C03">
        <w:rPr>
          <w:sz w:val="28"/>
          <w:szCs w:val="28"/>
          <w:shd w:val="clear" w:color="auto" w:fill="FFFFFF"/>
        </w:rPr>
        <w:t>С</w:t>
      </w:r>
      <w:r w:rsidRPr="003C2C03">
        <w:rPr>
          <w:sz w:val="28"/>
          <w:szCs w:val="28"/>
          <w:shd w:val="clear" w:color="auto" w:fill="FFFFFF"/>
          <w:lang w:val="en-US"/>
        </w:rPr>
        <w:t>. 715-727.</w:t>
      </w:r>
    </w:p>
    <w:p w14:paraId="5C7E3261"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Scheffer M.</w:t>
      </w:r>
      <w:r w:rsidRPr="00A40264">
        <w:rPr>
          <w:sz w:val="28"/>
          <w:szCs w:val="28"/>
          <w:shd w:val="clear" w:color="auto" w:fill="FFFFFF"/>
          <w:lang w:val="en-US"/>
        </w:rPr>
        <w:t>,</w:t>
      </w:r>
      <w:r w:rsidRPr="003C2C03">
        <w:rPr>
          <w:sz w:val="28"/>
          <w:szCs w:val="28"/>
          <w:shd w:val="clear" w:color="auto" w:fill="FFFFFF"/>
          <w:lang w:val="en-US"/>
        </w:rPr>
        <w:t xml:space="preserve"> Van Geest G. J., Zimmer K., Jeppesen E., Søndergaard M., Butler M. G., De Meester</w:t>
      </w:r>
      <w:r w:rsidRPr="003C2C03">
        <w:rPr>
          <w:sz w:val="28"/>
          <w:szCs w:val="28"/>
          <w:shd w:val="clear" w:color="auto" w:fill="FFFFFF"/>
          <w:lang w:val="kk-KZ"/>
        </w:rPr>
        <w:t xml:space="preserve"> </w:t>
      </w:r>
      <w:r w:rsidRPr="003C2C03">
        <w:rPr>
          <w:sz w:val="28"/>
          <w:szCs w:val="28"/>
          <w:shd w:val="clear" w:color="auto" w:fill="FFFFFF"/>
          <w:lang w:val="en-US"/>
        </w:rPr>
        <w:t xml:space="preserve">A. L. Small habitat size and isolation can promote species richness: second‐order effects on biodiversity in shallow lakes and ponds //Oikos. – 2006. – </w:t>
      </w:r>
      <w:r w:rsidRPr="003C2C03">
        <w:rPr>
          <w:sz w:val="28"/>
          <w:szCs w:val="28"/>
          <w:shd w:val="clear" w:color="auto" w:fill="FFFFFF"/>
        </w:rPr>
        <w:t>Т</w:t>
      </w:r>
      <w:r w:rsidRPr="003C2C03">
        <w:rPr>
          <w:sz w:val="28"/>
          <w:szCs w:val="28"/>
          <w:shd w:val="clear" w:color="auto" w:fill="FFFFFF"/>
          <w:lang w:val="en-US"/>
        </w:rPr>
        <w:t xml:space="preserve">. 112. – №. </w:t>
      </w:r>
      <w:r w:rsidRPr="00A40264">
        <w:rPr>
          <w:sz w:val="28"/>
          <w:szCs w:val="28"/>
          <w:shd w:val="clear" w:color="auto" w:fill="FFFFFF"/>
          <w:lang w:val="en-US"/>
        </w:rPr>
        <w:t xml:space="preserve">1. – </w:t>
      </w:r>
      <w:r w:rsidRPr="003C2C03">
        <w:rPr>
          <w:sz w:val="28"/>
          <w:szCs w:val="28"/>
          <w:shd w:val="clear" w:color="auto" w:fill="FFFFFF"/>
        </w:rPr>
        <w:t>С</w:t>
      </w:r>
      <w:r w:rsidRPr="00A40264">
        <w:rPr>
          <w:sz w:val="28"/>
          <w:szCs w:val="28"/>
          <w:shd w:val="clear" w:color="auto" w:fill="FFFFFF"/>
          <w:lang w:val="en-US"/>
        </w:rPr>
        <w:t>. 227-231.</w:t>
      </w:r>
    </w:p>
    <w:p w14:paraId="705FACC5"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Céréghino R., Biggs J., Oertli B., Declerck S.</w:t>
      </w:r>
      <w:r w:rsidRPr="003C2C03">
        <w:rPr>
          <w:sz w:val="28"/>
          <w:szCs w:val="28"/>
          <w:shd w:val="clear" w:color="auto" w:fill="FFFFFF"/>
          <w:lang w:val="kk-KZ"/>
        </w:rPr>
        <w:t xml:space="preserve"> </w:t>
      </w:r>
      <w:r w:rsidRPr="003C2C03">
        <w:rPr>
          <w:sz w:val="28"/>
          <w:szCs w:val="28"/>
          <w:shd w:val="clear" w:color="auto" w:fill="FFFFFF"/>
          <w:lang w:val="en-US"/>
        </w:rPr>
        <w:t xml:space="preserve">The ecology of European ponds: defining the characteristics of a neglected freshwater habitat. – Springer Netherlands, 2010. – </w:t>
      </w:r>
      <w:r w:rsidRPr="003C2C03">
        <w:rPr>
          <w:sz w:val="28"/>
          <w:szCs w:val="28"/>
          <w:shd w:val="clear" w:color="auto" w:fill="FFFFFF"/>
        </w:rPr>
        <w:t>С</w:t>
      </w:r>
      <w:r w:rsidRPr="003C2C03">
        <w:rPr>
          <w:sz w:val="28"/>
          <w:szCs w:val="28"/>
          <w:shd w:val="clear" w:color="auto" w:fill="FFFFFF"/>
          <w:lang w:val="en-US"/>
        </w:rPr>
        <w:t>. 1-6.</w:t>
      </w:r>
    </w:p>
    <w:p w14:paraId="2173F33C"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Kelly-Quinn M., Bruen M., Harrison S., Healy M., Clarke J., Drinan T., Feeley H.B., Finnegan J., Graham C., Regan J. Blacklocke S. Assessment of the impacts of forest operations on the ecological quality of water (HYDROFOR), Synthesis Report //Environmental Protection Agency, Wexford, Ireland. – 2016. – 64 р. </w:t>
      </w:r>
      <w:r w:rsidRPr="003C796E">
        <w:rPr>
          <w:lang w:val="kk-KZ"/>
        </w:rPr>
        <w:t>http://</w:t>
      </w:r>
      <w:hyperlink r:id="rId52" w:history="1">
        <w:r w:rsidRPr="003C796E">
          <w:rPr>
            <w:rStyle w:val="ac"/>
            <w:lang w:val="kk-KZ"/>
          </w:rPr>
          <w:t>www.epa.ie/pubs/reports/research/water/researchreport169</w:t>
        </w:r>
      </w:hyperlink>
      <w:r w:rsidRPr="003C2C03">
        <w:rPr>
          <w:sz w:val="28"/>
          <w:szCs w:val="28"/>
          <w:lang w:val="kk-KZ"/>
        </w:rPr>
        <w:t xml:space="preserve"> html (Accessed 5 September 202</w:t>
      </w:r>
      <w:r>
        <w:rPr>
          <w:sz w:val="28"/>
          <w:szCs w:val="28"/>
          <w:lang w:val="kk-KZ"/>
        </w:rPr>
        <w:t>3</w:t>
      </w:r>
      <w:r w:rsidRPr="003C2C03">
        <w:rPr>
          <w:sz w:val="28"/>
          <w:szCs w:val="28"/>
          <w:lang w:val="kk-KZ"/>
        </w:rPr>
        <w:t>).</w:t>
      </w:r>
    </w:p>
    <w:p w14:paraId="78470D66"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Meyer J. L. Where rivers are born: the scientific imperative for defending small streams and wetlands. – American Rivers, 2007.</w:t>
      </w:r>
    </w:p>
    <w:p w14:paraId="58DA02A1"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Meyer J. L.</w:t>
      </w:r>
      <w:r w:rsidRPr="003C2C03">
        <w:rPr>
          <w:sz w:val="28"/>
          <w:szCs w:val="28"/>
          <w:shd w:val="clear" w:color="auto" w:fill="FFFFFF"/>
          <w:lang w:val="kk-KZ"/>
        </w:rPr>
        <w:t>,</w:t>
      </w:r>
      <w:r w:rsidRPr="003C2C03">
        <w:rPr>
          <w:sz w:val="28"/>
          <w:szCs w:val="28"/>
          <w:shd w:val="clear" w:color="auto" w:fill="FFFFFF"/>
          <w:lang w:val="en-US"/>
        </w:rPr>
        <w:t xml:space="preserve"> Strayer D. L., Wallace J. B., Eggert S. L., Helfman G. S., Leonard N. E. The contribution of headwater streams to biodiversity in river networks 1 //JAWRA Journal of the American Water Resources Association. – 2007. – Т. 43. – №. 1. – С. 86-103. </w:t>
      </w:r>
    </w:p>
    <w:p w14:paraId="3EA3CF01"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Downing J. A., Cole J. J., Duarte C. M., Middelburg J. J., Melack J. M., Prairie Y. T., Tranvik L. J. Global abundance and size distribution of streams and rivers //Inland waters. – 2012. – </w:t>
      </w:r>
      <w:r w:rsidRPr="003C2C03">
        <w:rPr>
          <w:sz w:val="28"/>
          <w:szCs w:val="28"/>
          <w:shd w:val="clear" w:color="auto" w:fill="FFFFFF"/>
        </w:rPr>
        <w:t>Т</w:t>
      </w:r>
      <w:r w:rsidRPr="003C2C03">
        <w:rPr>
          <w:sz w:val="28"/>
          <w:szCs w:val="28"/>
          <w:shd w:val="clear" w:color="auto" w:fill="FFFFFF"/>
          <w:lang w:val="en-US"/>
        </w:rPr>
        <w:t xml:space="preserve">. 2. – №. </w:t>
      </w:r>
      <w:r w:rsidRPr="003C2C03">
        <w:rPr>
          <w:sz w:val="28"/>
          <w:szCs w:val="28"/>
          <w:shd w:val="clear" w:color="auto" w:fill="FFFFFF"/>
        </w:rPr>
        <w:t>4. – С. 229-236.</w:t>
      </w:r>
    </w:p>
    <w:p w14:paraId="2D491E26"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Sayer C. D. Conservation of aquatic landscapes: ponds, lakes, and rivers as integrated systems //Wiley Interdisciplinary Reviews: Water. – 2014. – </w:t>
      </w:r>
      <w:r w:rsidRPr="003C2C03">
        <w:rPr>
          <w:sz w:val="28"/>
          <w:szCs w:val="28"/>
          <w:shd w:val="clear" w:color="auto" w:fill="FFFFFF"/>
        </w:rPr>
        <w:t>Т</w:t>
      </w:r>
      <w:r w:rsidRPr="003C2C03">
        <w:rPr>
          <w:sz w:val="28"/>
          <w:szCs w:val="28"/>
          <w:shd w:val="clear" w:color="auto" w:fill="FFFFFF"/>
          <w:lang w:val="en-US"/>
        </w:rPr>
        <w:t xml:space="preserve">. 1. – №. </w:t>
      </w:r>
      <w:r w:rsidRPr="003C2C03">
        <w:rPr>
          <w:sz w:val="28"/>
          <w:szCs w:val="28"/>
          <w:shd w:val="clear" w:color="auto" w:fill="FFFFFF"/>
        </w:rPr>
        <w:t>6. – С. 573-585.</w:t>
      </w:r>
    </w:p>
    <w:p w14:paraId="691667E7"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De Meester L.</w:t>
      </w:r>
      <w:r w:rsidRPr="003C2C03">
        <w:rPr>
          <w:sz w:val="28"/>
          <w:szCs w:val="28"/>
          <w:shd w:val="clear" w:color="auto" w:fill="FFFFFF"/>
          <w:lang w:val="kk-KZ"/>
        </w:rPr>
        <w:t>,</w:t>
      </w:r>
      <w:r w:rsidRPr="003C2C03">
        <w:rPr>
          <w:sz w:val="28"/>
          <w:szCs w:val="28"/>
          <w:shd w:val="clear" w:color="auto" w:fill="FFFFFF"/>
          <w:lang w:val="en-US"/>
        </w:rPr>
        <w:t xml:space="preserve"> Declerck S., Stoks R., Louette G., Van De Meutter,F., De Bie, T., Brendonck</w:t>
      </w:r>
      <w:r w:rsidRPr="003C2C03">
        <w:rPr>
          <w:sz w:val="28"/>
          <w:szCs w:val="28"/>
          <w:shd w:val="clear" w:color="auto" w:fill="FFFFFF"/>
          <w:lang w:val="kk-KZ"/>
        </w:rPr>
        <w:t xml:space="preserve"> </w:t>
      </w:r>
      <w:r w:rsidRPr="003C2C03">
        <w:rPr>
          <w:sz w:val="28"/>
          <w:szCs w:val="28"/>
          <w:shd w:val="clear" w:color="auto" w:fill="FFFFFF"/>
          <w:lang w:val="en-US"/>
        </w:rPr>
        <w:t xml:space="preserve">L. Ponds and pools as model systems in conservation biology, ecology and evolutionary biology //Aquatic conservation: Marine and freshwater ecosystems. – 2005. – </w:t>
      </w:r>
      <w:r w:rsidRPr="003C2C03">
        <w:rPr>
          <w:sz w:val="28"/>
          <w:szCs w:val="28"/>
          <w:shd w:val="clear" w:color="auto" w:fill="FFFFFF"/>
        </w:rPr>
        <w:t>Т</w:t>
      </w:r>
      <w:r w:rsidRPr="003C2C03">
        <w:rPr>
          <w:sz w:val="28"/>
          <w:szCs w:val="28"/>
          <w:shd w:val="clear" w:color="auto" w:fill="FFFFFF"/>
          <w:lang w:val="en-US"/>
        </w:rPr>
        <w:t xml:space="preserve">. 15. – №. </w:t>
      </w:r>
      <w:r w:rsidRPr="003C2C03">
        <w:rPr>
          <w:sz w:val="28"/>
          <w:szCs w:val="28"/>
          <w:shd w:val="clear" w:color="auto" w:fill="FFFFFF"/>
        </w:rPr>
        <w:t>6. – С. 715-725.</w:t>
      </w:r>
    </w:p>
    <w:p w14:paraId="1B9CE96E" w14:textId="77777777" w:rsidR="00A57A44" w:rsidRPr="003C2C03" w:rsidRDefault="00A57A44" w:rsidP="00A57A44">
      <w:pPr>
        <w:pStyle w:val="aa"/>
        <w:numPr>
          <w:ilvl w:val="0"/>
          <w:numId w:val="42"/>
        </w:numPr>
        <w:tabs>
          <w:tab w:val="left" w:pos="1134"/>
        </w:tabs>
        <w:ind w:left="0" w:firstLine="709"/>
        <w:rPr>
          <w:sz w:val="28"/>
          <w:szCs w:val="28"/>
          <w:lang w:val="en-US"/>
        </w:rPr>
      </w:pPr>
      <w:r w:rsidRPr="003C2C03">
        <w:rPr>
          <w:sz w:val="28"/>
          <w:szCs w:val="28"/>
          <w:shd w:val="clear" w:color="auto" w:fill="FFFFFF"/>
          <w:lang w:val="en-US"/>
        </w:rPr>
        <w:t xml:space="preserve">Hildrew A. G. Sustained research on stream communities: a model system and the comparative approach //Advances in Ecological Research. – 2009. – </w:t>
      </w:r>
      <w:r w:rsidRPr="003C2C03">
        <w:rPr>
          <w:sz w:val="28"/>
          <w:szCs w:val="28"/>
          <w:shd w:val="clear" w:color="auto" w:fill="FFFFFF"/>
        </w:rPr>
        <w:t>Т</w:t>
      </w:r>
      <w:r w:rsidRPr="003C2C03">
        <w:rPr>
          <w:sz w:val="28"/>
          <w:szCs w:val="28"/>
          <w:shd w:val="clear" w:color="auto" w:fill="FFFFFF"/>
          <w:lang w:val="en-US"/>
        </w:rPr>
        <w:t xml:space="preserve">. 41. – </w:t>
      </w:r>
      <w:r w:rsidRPr="003C2C03">
        <w:rPr>
          <w:sz w:val="28"/>
          <w:szCs w:val="28"/>
          <w:shd w:val="clear" w:color="auto" w:fill="FFFFFF"/>
        </w:rPr>
        <w:t>С</w:t>
      </w:r>
      <w:r w:rsidRPr="003C2C03">
        <w:rPr>
          <w:sz w:val="28"/>
          <w:szCs w:val="28"/>
          <w:shd w:val="clear" w:color="auto" w:fill="FFFFFF"/>
          <w:lang w:val="en-US"/>
        </w:rPr>
        <w:t>. 175-312.</w:t>
      </w:r>
    </w:p>
    <w:p w14:paraId="6DB3D2A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rPr>
        <w:t>Экология малых рек в XXI веке: биоразнообразие, глобальные изменения и восстановление экосистем. Тезисы докладов Всероссийской конференции с международным участием (г. Тольятти, 5-8 сентября 2011 г.) / отв. ред. Т.Д. Зинченко, Г.С. Розенберг. – Тольятти: Кассандра, 2011. – 204 с.</w:t>
      </w:r>
    </w:p>
    <w:p w14:paraId="26A4A177"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lastRenderedPageBreak/>
        <w:t xml:space="preserve">Petr T., Mitrofanov V. P. The impact on fish stocks of river regulation in Central Asia and Kazakhstan //Lakes &amp; Reservoirs: Research &amp; Management. – 1998. – </w:t>
      </w:r>
      <w:r w:rsidRPr="003C2C03">
        <w:rPr>
          <w:sz w:val="28"/>
          <w:szCs w:val="28"/>
          <w:shd w:val="clear" w:color="auto" w:fill="FFFFFF"/>
        </w:rPr>
        <w:t>Т</w:t>
      </w:r>
      <w:r w:rsidRPr="003C2C03">
        <w:rPr>
          <w:sz w:val="28"/>
          <w:szCs w:val="28"/>
          <w:shd w:val="clear" w:color="auto" w:fill="FFFFFF"/>
          <w:lang w:val="en-US"/>
        </w:rPr>
        <w:t xml:space="preserve">. 3. – №. 3‐4. – </w:t>
      </w:r>
      <w:r w:rsidRPr="003C2C03">
        <w:rPr>
          <w:sz w:val="28"/>
          <w:szCs w:val="28"/>
          <w:shd w:val="clear" w:color="auto" w:fill="FFFFFF"/>
        </w:rPr>
        <w:t>С</w:t>
      </w:r>
      <w:r w:rsidRPr="003C2C03">
        <w:rPr>
          <w:sz w:val="28"/>
          <w:szCs w:val="28"/>
          <w:shd w:val="clear" w:color="auto" w:fill="FFFFFF"/>
          <w:lang w:val="en-US"/>
        </w:rPr>
        <w:t>. 143-164.</w:t>
      </w:r>
    </w:p>
    <w:p w14:paraId="14D31B97"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Graham N. A., Pueppke S. G., Uderbayev T. The current status and future of Central Asia’s fish and fisheries: Confronting a wicked problem //Water. – 2017. – </w:t>
      </w:r>
      <w:r w:rsidRPr="003C2C03">
        <w:rPr>
          <w:sz w:val="28"/>
          <w:szCs w:val="28"/>
          <w:shd w:val="clear" w:color="auto" w:fill="FFFFFF"/>
        </w:rPr>
        <w:t>Т</w:t>
      </w:r>
      <w:r w:rsidRPr="003C2C03">
        <w:rPr>
          <w:sz w:val="28"/>
          <w:szCs w:val="28"/>
          <w:shd w:val="clear" w:color="auto" w:fill="FFFFFF"/>
          <w:lang w:val="en-US"/>
        </w:rPr>
        <w:t xml:space="preserve">. 9. – №. 9. – </w:t>
      </w:r>
      <w:r w:rsidRPr="003C2C03">
        <w:rPr>
          <w:sz w:val="28"/>
          <w:szCs w:val="28"/>
          <w:shd w:val="clear" w:color="auto" w:fill="FFFFFF"/>
        </w:rPr>
        <w:t>С</w:t>
      </w:r>
      <w:r w:rsidRPr="003C2C03">
        <w:rPr>
          <w:sz w:val="28"/>
          <w:szCs w:val="28"/>
          <w:shd w:val="clear" w:color="auto" w:fill="FFFFFF"/>
          <w:lang w:val="en-US"/>
        </w:rPr>
        <w:t>. 701.</w:t>
      </w:r>
    </w:p>
    <w:p w14:paraId="01D61CAB"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Mischke S., Zhang C., Plessen B. Lake Balkhash (Kazakhstan): Recent human impact and natural variability in the last 2900 years //Journal of Great Lakes Research. –2020. – </w:t>
      </w:r>
      <w:r w:rsidRPr="003C2C03">
        <w:rPr>
          <w:sz w:val="28"/>
          <w:szCs w:val="28"/>
          <w:shd w:val="clear" w:color="auto" w:fill="FFFFFF"/>
        </w:rPr>
        <w:t>Т</w:t>
      </w:r>
      <w:r w:rsidRPr="003C2C03">
        <w:rPr>
          <w:sz w:val="28"/>
          <w:szCs w:val="28"/>
          <w:shd w:val="clear" w:color="auto" w:fill="FFFFFF"/>
          <w:lang w:val="en-US"/>
        </w:rPr>
        <w:t xml:space="preserve">. 46. – №. </w:t>
      </w:r>
      <w:r w:rsidRPr="000A2EF6">
        <w:rPr>
          <w:sz w:val="28"/>
          <w:szCs w:val="28"/>
          <w:shd w:val="clear" w:color="auto" w:fill="FFFFFF"/>
          <w:lang w:val="en-US"/>
        </w:rPr>
        <w:t xml:space="preserve">2. – </w:t>
      </w:r>
      <w:r w:rsidRPr="003C2C03">
        <w:rPr>
          <w:sz w:val="28"/>
          <w:szCs w:val="28"/>
          <w:shd w:val="clear" w:color="auto" w:fill="FFFFFF"/>
        </w:rPr>
        <w:t>С</w:t>
      </w:r>
      <w:r w:rsidRPr="000A2EF6">
        <w:rPr>
          <w:sz w:val="28"/>
          <w:szCs w:val="28"/>
          <w:shd w:val="clear" w:color="auto" w:fill="FFFFFF"/>
          <w:lang w:val="en-US"/>
        </w:rPr>
        <w:t>. 267-276.</w:t>
      </w:r>
      <w:r w:rsidRPr="003C2C03">
        <w:rPr>
          <w:sz w:val="28"/>
          <w:szCs w:val="28"/>
          <w:lang w:val="en-US"/>
        </w:rPr>
        <w:t xml:space="preserve"> </w:t>
      </w:r>
      <w:hyperlink r:id="rId53" w:history="1">
        <w:r w:rsidRPr="003C2C03">
          <w:rPr>
            <w:rStyle w:val="ac"/>
            <w:szCs w:val="28"/>
            <w:lang w:val="en-US"/>
          </w:rPr>
          <w:t>https://doi.org/10.1016/j.jglr.2020.01.008</w:t>
        </w:r>
      </w:hyperlink>
      <w:r w:rsidRPr="003C2C03">
        <w:rPr>
          <w:sz w:val="28"/>
          <w:szCs w:val="28"/>
          <w:lang w:val="en-US"/>
        </w:rPr>
        <w:t>.</w:t>
      </w:r>
    </w:p>
    <w:p w14:paraId="0E167110" w14:textId="77777777" w:rsidR="00A57A44" w:rsidRPr="003C796E" w:rsidRDefault="00A57A44" w:rsidP="00A57A44">
      <w:pPr>
        <w:pStyle w:val="aa"/>
        <w:numPr>
          <w:ilvl w:val="0"/>
          <w:numId w:val="42"/>
        </w:numPr>
        <w:tabs>
          <w:tab w:val="left" w:pos="851"/>
          <w:tab w:val="left" w:pos="1134"/>
        </w:tabs>
        <w:ind w:left="0" w:firstLine="709"/>
        <w:rPr>
          <w:lang w:val="en-US"/>
        </w:rPr>
      </w:pPr>
      <w:r w:rsidRPr="003C2C03">
        <w:rPr>
          <w:sz w:val="28"/>
          <w:szCs w:val="28"/>
          <w:shd w:val="clear" w:color="auto" w:fill="FFFFFF"/>
          <w:lang w:val="en-US"/>
        </w:rPr>
        <w:t xml:space="preserve">Pueppke S. G., Nurtazin S., Ou W. Water and land as shared resources for agriculture and aquaculture: Insights from Asia //Water. – 2020. – </w:t>
      </w:r>
      <w:r w:rsidRPr="003C2C03">
        <w:rPr>
          <w:sz w:val="28"/>
          <w:szCs w:val="28"/>
          <w:shd w:val="clear" w:color="auto" w:fill="FFFFFF"/>
        </w:rPr>
        <w:t>Т</w:t>
      </w:r>
      <w:r w:rsidRPr="003C2C03">
        <w:rPr>
          <w:sz w:val="28"/>
          <w:szCs w:val="28"/>
          <w:shd w:val="clear" w:color="auto" w:fill="FFFFFF"/>
          <w:lang w:val="en-US"/>
        </w:rPr>
        <w:t xml:space="preserve">. 12. – №. </w:t>
      </w:r>
      <w:r w:rsidRPr="003C2C03">
        <w:rPr>
          <w:sz w:val="28"/>
          <w:szCs w:val="28"/>
          <w:shd w:val="clear" w:color="auto" w:fill="FFFFFF"/>
        </w:rPr>
        <w:t>10. – С. 2787</w:t>
      </w:r>
      <w:r w:rsidRPr="003C2C03">
        <w:rPr>
          <w:sz w:val="28"/>
          <w:szCs w:val="28"/>
          <w:lang w:val="en-US"/>
        </w:rPr>
        <w:t xml:space="preserve">. </w:t>
      </w:r>
      <w:hyperlink r:id="rId54" w:history="1">
        <w:r w:rsidRPr="003C796E">
          <w:rPr>
            <w:rStyle w:val="ac"/>
            <w:lang w:val="en-US"/>
          </w:rPr>
          <w:t>https://doi.org/10.3390/w12102787</w:t>
        </w:r>
      </w:hyperlink>
    </w:p>
    <w:p w14:paraId="0DFC3B59" w14:textId="77777777" w:rsidR="00A57A44" w:rsidRPr="003C2C03" w:rsidRDefault="00A57A44" w:rsidP="00A57A44">
      <w:pPr>
        <w:pStyle w:val="aa"/>
        <w:numPr>
          <w:ilvl w:val="0"/>
          <w:numId w:val="42"/>
        </w:numPr>
        <w:tabs>
          <w:tab w:val="left" w:pos="1134"/>
        </w:tabs>
        <w:ind w:left="0" w:firstLine="709"/>
        <w:rPr>
          <w:sz w:val="28"/>
          <w:szCs w:val="28"/>
        </w:rPr>
      </w:pPr>
      <w:r w:rsidRPr="003C2C03">
        <w:rPr>
          <w:sz w:val="28"/>
          <w:szCs w:val="28"/>
        </w:rPr>
        <w:t>Конвенция о биологическом разнообразии. Дата обращения: 26.10.202</w:t>
      </w:r>
      <w:r w:rsidRPr="003C2C03">
        <w:rPr>
          <w:sz w:val="28"/>
          <w:szCs w:val="28"/>
          <w:lang w:val="kk-KZ"/>
        </w:rPr>
        <w:t>3</w:t>
      </w:r>
      <w:r w:rsidRPr="003C2C03">
        <w:rPr>
          <w:sz w:val="28"/>
          <w:szCs w:val="28"/>
        </w:rPr>
        <w:t xml:space="preserve">. </w:t>
      </w:r>
      <w:hyperlink r:id="rId55" w:history="1">
        <w:r w:rsidRPr="003C2C03">
          <w:rPr>
            <w:rStyle w:val="ac"/>
            <w:szCs w:val="28"/>
          </w:rPr>
          <w:t>https://www.un.org/ru/documents/decl_conv/conventions/biodiv.shtml</w:t>
        </w:r>
      </w:hyperlink>
    </w:p>
    <w:p w14:paraId="207D8938" w14:textId="7248B5D1"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lang w:val="en-US"/>
        </w:rPr>
        <w:t xml:space="preserve">Timirkhanov S. R. Ichthyofauna in Small Rivers of the Balkhash-Alakol Basin //Vestnik KazGU, Seriya Biologicheskaya. – 2000. – №. </w:t>
      </w:r>
      <w:r>
        <w:rPr>
          <w:sz w:val="28"/>
          <w:szCs w:val="28"/>
          <w:shd w:val="clear" w:color="auto" w:fill="FFFFFF"/>
        </w:rPr>
        <w:t>4. – С.</w:t>
      </w:r>
      <w:r w:rsidRPr="003C2C03">
        <w:rPr>
          <w:sz w:val="28"/>
          <w:szCs w:val="28"/>
          <w:shd w:val="clear" w:color="auto" w:fill="FFFFFF"/>
        </w:rPr>
        <w:t>60-66.</w:t>
      </w:r>
      <w:r w:rsidRPr="003C2C03">
        <w:rPr>
          <w:sz w:val="28"/>
          <w:szCs w:val="28"/>
        </w:rPr>
        <w:t xml:space="preserve"> </w:t>
      </w:r>
    </w:p>
    <w:p w14:paraId="0B05F28D" w14:textId="791E4B1E"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Mamilov N.Sh., Balabieva G. K., Mitrofanov I. V. Problemy sohranenija aborigennoj ihtiofauny Ili-Balhashskogo bassejna [Problems of conservation of the native ichthyofauna of the Ili-Balkhash basin] //</w:t>
      </w:r>
      <w:r>
        <w:rPr>
          <w:sz w:val="28"/>
          <w:szCs w:val="28"/>
          <w:shd w:val="clear" w:color="auto" w:fill="FFFFFF"/>
          <w:lang w:val="kk-KZ"/>
        </w:rPr>
        <w:t xml:space="preserve"> </w:t>
      </w:r>
      <w:r w:rsidRPr="003C2C03">
        <w:rPr>
          <w:sz w:val="28"/>
          <w:szCs w:val="28"/>
          <w:shd w:val="clear" w:color="auto" w:fill="FFFFFF"/>
          <w:lang w:val="en-US"/>
        </w:rPr>
        <w:t xml:space="preserve">Vestn. Kazah. nac. un-ta im. al’-Farabi. Ser. jekologicheskaja. – 2012. – </w:t>
      </w:r>
      <w:r w:rsidRPr="003C2C03">
        <w:rPr>
          <w:sz w:val="28"/>
          <w:szCs w:val="28"/>
          <w:shd w:val="clear" w:color="auto" w:fill="FFFFFF"/>
        </w:rPr>
        <w:t>Т</w:t>
      </w:r>
      <w:r w:rsidRPr="003C2C03">
        <w:rPr>
          <w:sz w:val="28"/>
          <w:szCs w:val="28"/>
          <w:shd w:val="clear" w:color="auto" w:fill="FFFFFF"/>
          <w:lang w:val="en-US"/>
        </w:rPr>
        <w:t xml:space="preserve">. 1. – </w:t>
      </w:r>
      <w:r w:rsidRPr="003C2C03">
        <w:rPr>
          <w:sz w:val="28"/>
          <w:szCs w:val="28"/>
          <w:shd w:val="clear" w:color="auto" w:fill="FFFFFF"/>
        </w:rPr>
        <w:t>С</w:t>
      </w:r>
      <w:r>
        <w:rPr>
          <w:sz w:val="28"/>
          <w:szCs w:val="28"/>
          <w:shd w:val="clear" w:color="auto" w:fill="FFFFFF"/>
          <w:lang w:val="en-US"/>
        </w:rPr>
        <w:t>.</w:t>
      </w:r>
      <w:r w:rsidRPr="003C2C03">
        <w:rPr>
          <w:sz w:val="28"/>
          <w:szCs w:val="28"/>
          <w:shd w:val="clear" w:color="auto" w:fill="FFFFFF"/>
          <w:lang w:val="en-US"/>
        </w:rPr>
        <w:t>37-42.</w:t>
      </w:r>
    </w:p>
    <w:p w14:paraId="7E36D074" w14:textId="77777777" w:rsidR="00A57A44" w:rsidRPr="00A625F0" w:rsidRDefault="00A57A44" w:rsidP="00A57A44">
      <w:pPr>
        <w:pStyle w:val="aa"/>
        <w:numPr>
          <w:ilvl w:val="0"/>
          <w:numId w:val="42"/>
        </w:numPr>
        <w:tabs>
          <w:tab w:val="left" w:pos="851"/>
          <w:tab w:val="left" w:pos="1134"/>
        </w:tabs>
        <w:ind w:left="0" w:firstLine="709"/>
        <w:rPr>
          <w:rFonts w:eastAsia="Times New Roman"/>
          <w:sz w:val="28"/>
          <w:szCs w:val="28"/>
          <w:lang w:eastAsia="ru-RU"/>
        </w:rPr>
      </w:pPr>
      <w:r w:rsidRPr="00A625F0">
        <w:rPr>
          <w:sz w:val="28"/>
          <w:szCs w:val="28"/>
          <w:shd w:val="clear" w:color="auto" w:fill="FFFFFF"/>
        </w:rPr>
        <w:t>Исмуханов Х. К., Скакун В. А. Современное состояние биоразнообразия трансграничной реки Или и Капшагайского водохранилища, влияние мигрирующих чужеродных видов на их экосистему //Экология и гидрофауна водоемов трансграничных бассейнов Казахстана. Алматы. – 2008. – С. 273-280.</w:t>
      </w:r>
    </w:p>
    <w:p w14:paraId="17E7EC0D" w14:textId="0C250831" w:rsidR="00A57A44" w:rsidRPr="003C2C03" w:rsidRDefault="00A57A44" w:rsidP="00A57A44">
      <w:pPr>
        <w:pStyle w:val="aa"/>
        <w:numPr>
          <w:ilvl w:val="0"/>
          <w:numId w:val="42"/>
        </w:numPr>
        <w:tabs>
          <w:tab w:val="left" w:pos="851"/>
          <w:tab w:val="left" w:pos="1134"/>
        </w:tabs>
        <w:ind w:left="0" w:firstLine="709"/>
        <w:rPr>
          <w:rFonts w:eastAsia="Times New Roman"/>
          <w:sz w:val="28"/>
          <w:szCs w:val="28"/>
          <w:lang w:eastAsia="ru-RU"/>
        </w:rPr>
      </w:pPr>
      <w:r w:rsidRPr="003C2C03">
        <w:rPr>
          <w:rFonts w:eastAsia="TimesNewRoman"/>
          <w:sz w:val="28"/>
          <w:szCs w:val="28"/>
        </w:rPr>
        <w:t>Соколовский В.Р.</w:t>
      </w:r>
      <w:r w:rsidRPr="003C2C03">
        <w:rPr>
          <w:rFonts w:eastAsia="TimesNewRoman"/>
          <w:sz w:val="28"/>
          <w:szCs w:val="28"/>
          <w:lang w:val="kk-KZ"/>
        </w:rPr>
        <w:t>,</w:t>
      </w:r>
      <w:r w:rsidRPr="003C2C03">
        <w:rPr>
          <w:rFonts w:eastAsia="TimesNewRoman"/>
          <w:sz w:val="28"/>
          <w:szCs w:val="28"/>
        </w:rPr>
        <w:t xml:space="preserve"> Стрельников А.С.</w:t>
      </w:r>
      <w:r w:rsidRPr="003C2C03">
        <w:rPr>
          <w:rFonts w:eastAsia="TimesNewRoman"/>
          <w:sz w:val="28"/>
          <w:szCs w:val="28"/>
          <w:lang w:val="kk-KZ"/>
        </w:rPr>
        <w:t>,</w:t>
      </w:r>
      <w:r w:rsidRPr="003C2C03">
        <w:rPr>
          <w:rFonts w:eastAsia="TimesNewRoman"/>
          <w:sz w:val="28"/>
          <w:szCs w:val="28"/>
        </w:rPr>
        <w:t xml:space="preserve"> Терещенко В.Г.</w:t>
      </w:r>
      <w:r w:rsidRPr="003C2C03">
        <w:rPr>
          <w:rFonts w:eastAsia="TimesNewRoman"/>
          <w:sz w:val="28"/>
          <w:szCs w:val="28"/>
          <w:lang w:val="kk-KZ"/>
        </w:rPr>
        <w:t>,</w:t>
      </w:r>
      <w:r w:rsidRPr="003C2C03">
        <w:rPr>
          <w:rFonts w:eastAsia="TimesNewRoman"/>
          <w:sz w:val="28"/>
          <w:szCs w:val="28"/>
        </w:rPr>
        <w:t xml:space="preserve"> Тимирханов С.Р. Рыбы - вселенцы в Балхашской зоогеографической провинции и их влияние на аборигенную ихтиофауну//</w:t>
      </w:r>
      <w:r>
        <w:rPr>
          <w:rFonts w:eastAsia="TimesNewRoman"/>
          <w:sz w:val="28"/>
          <w:szCs w:val="28"/>
          <w:lang w:val="kk-KZ"/>
        </w:rPr>
        <w:t xml:space="preserve"> </w:t>
      </w:r>
      <w:r w:rsidRPr="003C2C03">
        <w:rPr>
          <w:rFonts w:eastAsia="Times New Roman"/>
          <w:sz w:val="28"/>
          <w:szCs w:val="28"/>
          <w:lang w:eastAsia="ru-RU"/>
        </w:rPr>
        <w:t>«Чужеродные виды в Голарктике (Борок-2)» Тез. Докладов Второго международного Симпозиума по изучению инвазий</w:t>
      </w:r>
      <w:r w:rsidRPr="003C2C03">
        <w:rPr>
          <w:rFonts w:eastAsia="Times New Roman"/>
          <w:sz w:val="28"/>
          <w:szCs w:val="28"/>
          <w:lang w:val="kk-KZ" w:eastAsia="ru-RU"/>
        </w:rPr>
        <w:t>в</w:t>
      </w:r>
      <w:r w:rsidRPr="003C2C03">
        <w:rPr>
          <w:rFonts w:eastAsia="Times New Roman"/>
          <w:sz w:val="28"/>
          <w:szCs w:val="28"/>
          <w:lang w:eastAsia="ru-RU"/>
        </w:rPr>
        <w:t>ных видов. Рыбинск-Борок.</w:t>
      </w:r>
      <w:r w:rsidRPr="003C2C03">
        <w:rPr>
          <w:rFonts w:eastAsia="Times New Roman"/>
          <w:sz w:val="28"/>
          <w:szCs w:val="28"/>
          <w:lang w:val="kk-KZ" w:eastAsia="ru-RU"/>
        </w:rPr>
        <w:t xml:space="preserve"> </w:t>
      </w:r>
      <w:r w:rsidRPr="003C2C03">
        <w:rPr>
          <w:rFonts w:eastAsia="Times New Roman"/>
          <w:sz w:val="28"/>
          <w:szCs w:val="28"/>
          <w:lang w:eastAsia="ru-RU"/>
        </w:rPr>
        <w:t xml:space="preserve"> </w:t>
      </w:r>
      <w:r w:rsidRPr="00A625F0">
        <w:rPr>
          <w:sz w:val="28"/>
          <w:szCs w:val="28"/>
          <w:shd w:val="clear" w:color="auto" w:fill="FFFFFF"/>
        </w:rPr>
        <w:t>–</w:t>
      </w:r>
      <w:r w:rsidRPr="003C2C03">
        <w:rPr>
          <w:rFonts w:eastAsia="Times New Roman"/>
          <w:sz w:val="28"/>
          <w:szCs w:val="28"/>
          <w:lang w:eastAsia="ru-RU"/>
        </w:rPr>
        <w:t xml:space="preserve">2005. </w:t>
      </w:r>
      <w:r w:rsidRPr="00A625F0">
        <w:rPr>
          <w:sz w:val="28"/>
          <w:szCs w:val="28"/>
          <w:shd w:val="clear" w:color="auto" w:fill="FFFFFF"/>
        </w:rPr>
        <w:t>–</w:t>
      </w:r>
      <w:r>
        <w:rPr>
          <w:rFonts w:eastAsia="Times New Roman"/>
          <w:sz w:val="28"/>
          <w:szCs w:val="28"/>
          <w:lang w:eastAsia="ru-RU"/>
        </w:rPr>
        <w:t>С.</w:t>
      </w:r>
      <w:r w:rsidRPr="003C2C03">
        <w:rPr>
          <w:rFonts w:eastAsia="Times New Roman"/>
          <w:sz w:val="28"/>
          <w:szCs w:val="28"/>
          <w:lang w:eastAsia="ru-RU"/>
        </w:rPr>
        <w:t>170-171.</w:t>
      </w:r>
    </w:p>
    <w:p w14:paraId="37577694" w14:textId="03B7F3E1" w:rsidR="00A57A44" w:rsidRPr="003307A6" w:rsidRDefault="00A57A44" w:rsidP="00A57A44">
      <w:pPr>
        <w:pStyle w:val="aa"/>
        <w:numPr>
          <w:ilvl w:val="0"/>
          <w:numId w:val="42"/>
        </w:numPr>
        <w:tabs>
          <w:tab w:val="left" w:pos="0"/>
          <w:tab w:val="left" w:pos="426"/>
          <w:tab w:val="left" w:pos="567"/>
          <w:tab w:val="left" w:pos="851"/>
          <w:tab w:val="left" w:pos="1134"/>
        </w:tabs>
        <w:ind w:left="0" w:firstLine="709"/>
        <w:rPr>
          <w:shd w:val="clear" w:color="auto" w:fill="FCFCFC"/>
          <w:lang w:val="en-US"/>
        </w:rPr>
      </w:pPr>
      <w:r w:rsidRPr="003307A6">
        <w:rPr>
          <w:sz w:val="28"/>
          <w:szCs w:val="28"/>
          <w:shd w:val="clear" w:color="auto" w:fill="FFFFFF"/>
          <w:lang w:val="en-US"/>
        </w:rPr>
        <w:t>Vasil’eva E. D., Mamilov N. S., Magda I. N. New species of Cypriniform fishes (Cypriniformes) in the fauna of the Balkhash–Ili basin, Kazakhstan //Journal of ichthyology.</w:t>
      </w:r>
      <w:r w:rsidRPr="00AA0C28">
        <w:rPr>
          <w:sz w:val="28"/>
          <w:szCs w:val="28"/>
          <w:shd w:val="clear" w:color="auto" w:fill="FFFFFF"/>
          <w:lang w:val="en-US"/>
        </w:rPr>
        <w:t xml:space="preserve"> </w:t>
      </w:r>
      <w:r w:rsidRPr="003307A6">
        <w:rPr>
          <w:sz w:val="28"/>
          <w:szCs w:val="28"/>
          <w:shd w:val="clear" w:color="auto" w:fill="FFFFFF"/>
          <w:lang w:val="en-US"/>
        </w:rPr>
        <w:t>–2015.</w:t>
      </w:r>
      <w:r w:rsidRPr="00AA0C28">
        <w:rPr>
          <w:sz w:val="28"/>
          <w:szCs w:val="28"/>
          <w:shd w:val="clear" w:color="auto" w:fill="FFFFFF"/>
          <w:lang w:val="en-US"/>
        </w:rPr>
        <w:t xml:space="preserve"> </w:t>
      </w:r>
      <w:r w:rsidRPr="003307A6">
        <w:rPr>
          <w:sz w:val="28"/>
          <w:szCs w:val="28"/>
          <w:shd w:val="clear" w:color="auto" w:fill="FFFFFF"/>
          <w:lang w:val="en-US"/>
        </w:rPr>
        <w:t>–</w:t>
      </w:r>
      <w:r w:rsidRPr="003307A6">
        <w:rPr>
          <w:sz w:val="28"/>
          <w:szCs w:val="28"/>
          <w:shd w:val="clear" w:color="auto" w:fill="FFFFFF"/>
        </w:rPr>
        <w:t>Т</w:t>
      </w:r>
      <w:r w:rsidRPr="003307A6">
        <w:rPr>
          <w:sz w:val="28"/>
          <w:szCs w:val="28"/>
          <w:shd w:val="clear" w:color="auto" w:fill="FFFFFF"/>
          <w:lang w:val="en-US"/>
        </w:rPr>
        <w:t>.55.</w:t>
      </w:r>
      <w:r w:rsidRPr="00AA0C28">
        <w:rPr>
          <w:sz w:val="28"/>
          <w:szCs w:val="28"/>
          <w:shd w:val="clear" w:color="auto" w:fill="FFFFFF"/>
          <w:lang w:val="en-US"/>
        </w:rPr>
        <w:t xml:space="preserve"> </w:t>
      </w:r>
      <w:r w:rsidRPr="003307A6">
        <w:rPr>
          <w:sz w:val="28"/>
          <w:szCs w:val="28"/>
          <w:shd w:val="clear" w:color="auto" w:fill="FFFFFF"/>
          <w:lang w:val="en-US"/>
        </w:rPr>
        <w:t>–</w:t>
      </w:r>
      <w:r>
        <w:rPr>
          <w:sz w:val="28"/>
          <w:szCs w:val="28"/>
          <w:shd w:val="clear" w:color="auto" w:fill="FFFFFF"/>
          <w:lang w:val="en-US"/>
        </w:rPr>
        <w:t xml:space="preserve"> </w:t>
      </w:r>
      <w:r w:rsidRPr="003307A6">
        <w:rPr>
          <w:sz w:val="28"/>
          <w:szCs w:val="28"/>
          <w:shd w:val="clear" w:color="auto" w:fill="FFFFFF"/>
        </w:rPr>
        <w:t>С</w:t>
      </w:r>
      <w:r w:rsidRPr="003307A6">
        <w:rPr>
          <w:sz w:val="28"/>
          <w:szCs w:val="28"/>
          <w:shd w:val="clear" w:color="auto" w:fill="FFFFFF"/>
          <w:lang w:val="en-US"/>
        </w:rPr>
        <w:t xml:space="preserve">.447-453. </w:t>
      </w:r>
      <w:hyperlink r:id="rId56" w:history="1">
        <w:r w:rsidRPr="003307A6">
          <w:rPr>
            <w:rStyle w:val="ac"/>
            <w:shd w:val="clear" w:color="auto" w:fill="FCFCFC"/>
            <w:lang w:val="en-US"/>
          </w:rPr>
          <w:t>https://doi.org/10.1134/S0032945215040141</w:t>
        </w:r>
      </w:hyperlink>
    </w:p>
    <w:p w14:paraId="316CED06" w14:textId="670A49BE" w:rsidR="00A57A44" w:rsidRPr="003C2C03" w:rsidRDefault="00A57A44" w:rsidP="00A57A44">
      <w:pPr>
        <w:pStyle w:val="aa"/>
        <w:numPr>
          <w:ilvl w:val="0"/>
          <w:numId w:val="42"/>
        </w:numPr>
        <w:tabs>
          <w:tab w:val="left" w:pos="0"/>
          <w:tab w:val="left" w:pos="142"/>
          <w:tab w:val="left" w:pos="426"/>
          <w:tab w:val="left" w:pos="851"/>
          <w:tab w:val="left" w:pos="1134"/>
        </w:tabs>
        <w:ind w:left="0" w:firstLine="709"/>
        <w:rPr>
          <w:rStyle w:val="ac"/>
          <w:szCs w:val="28"/>
          <w:shd w:val="clear" w:color="auto" w:fill="FCFCFC"/>
          <w:lang w:val="en-US"/>
        </w:rPr>
      </w:pPr>
      <w:r w:rsidRPr="003C2C03">
        <w:rPr>
          <w:sz w:val="28"/>
          <w:szCs w:val="28"/>
          <w:shd w:val="clear" w:color="auto" w:fill="FCFCFC"/>
          <w:lang w:val="en-US"/>
        </w:rPr>
        <w:t xml:space="preserve"> </w:t>
      </w:r>
      <w:r w:rsidRPr="003C2C03">
        <w:rPr>
          <w:sz w:val="28"/>
          <w:szCs w:val="28"/>
          <w:shd w:val="clear" w:color="auto" w:fill="FFFFFF"/>
          <w:lang w:val="en-US"/>
        </w:rPr>
        <w:t>Mamilov N. S</w:t>
      </w:r>
      <w:r w:rsidRPr="00AA0C28">
        <w:rPr>
          <w:sz w:val="28"/>
          <w:szCs w:val="28"/>
          <w:shd w:val="clear" w:color="auto" w:fill="FFFFFF"/>
          <w:lang w:val="en-US"/>
        </w:rPr>
        <w:t>.,</w:t>
      </w:r>
      <w:r w:rsidRPr="00AA0C28">
        <w:rPr>
          <w:rFonts w:ascii="Arial" w:hAnsi="Arial" w:cs="Arial"/>
          <w:color w:val="222222"/>
          <w:sz w:val="20"/>
          <w:szCs w:val="20"/>
          <w:shd w:val="clear" w:color="auto" w:fill="FFFFFF"/>
          <w:lang w:val="en-US"/>
        </w:rPr>
        <w:t xml:space="preserve"> </w:t>
      </w:r>
      <w:r w:rsidRPr="00AA0C28">
        <w:rPr>
          <w:color w:val="222222"/>
          <w:sz w:val="28"/>
          <w:szCs w:val="28"/>
          <w:shd w:val="clear" w:color="auto" w:fill="FFFFFF"/>
          <w:lang w:val="en-US"/>
        </w:rPr>
        <w:t xml:space="preserve">Konysbaev T. G., Magda I. N., Vasil’eva E. D. </w:t>
      </w:r>
      <w:r w:rsidRPr="00AA0C28">
        <w:rPr>
          <w:sz w:val="28"/>
          <w:szCs w:val="28"/>
          <w:shd w:val="clear" w:color="auto" w:fill="FFFFFF"/>
          <w:lang w:val="en-US"/>
        </w:rPr>
        <w:t>Taxonomic</w:t>
      </w:r>
      <w:r w:rsidRPr="003C2C03">
        <w:rPr>
          <w:sz w:val="28"/>
          <w:szCs w:val="28"/>
          <w:shd w:val="clear" w:color="auto" w:fill="FFFFFF"/>
          <w:lang w:val="en-US"/>
        </w:rPr>
        <w:t xml:space="preserve"> status of four rare alien fish species of the Kapchagay Reservoir (Balkhash Basin, Central Asia) //Journal of Ichthyology. – 2021. – </w:t>
      </w:r>
      <w:r w:rsidRPr="003C2C03">
        <w:rPr>
          <w:sz w:val="28"/>
          <w:szCs w:val="28"/>
          <w:shd w:val="clear" w:color="auto" w:fill="FFFFFF"/>
        </w:rPr>
        <w:t>Т</w:t>
      </w:r>
      <w:r w:rsidRPr="003C2C03">
        <w:rPr>
          <w:sz w:val="28"/>
          <w:szCs w:val="28"/>
          <w:shd w:val="clear" w:color="auto" w:fill="FFFFFF"/>
          <w:lang w:val="en-US"/>
        </w:rPr>
        <w:t xml:space="preserve">. 61. – №. </w:t>
      </w:r>
      <w:r w:rsidRPr="00AA0C28">
        <w:rPr>
          <w:sz w:val="28"/>
          <w:szCs w:val="28"/>
          <w:shd w:val="clear" w:color="auto" w:fill="FFFFFF"/>
          <w:lang w:val="en-US"/>
        </w:rPr>
        <w:t xml:space="preserve">3. – </w:t>
      </w:r>
      <w:r w:rsidRPr="003C2C03">
        <w:rPr>
          <w:sz w:val="28"/>
          <w:szCs w:val="28"/>
          <w:shd w:val="clear" w:color="auto" w:fill="FFFFFF"/>
        </w:rPr>
        <w:t>С</w:t>
      </w:r>
      <w:r>
        <w:rPr>
          <w:sz w:val="28"/>
          <w:szCs w:val="28"/>
          <w:shd w:val="clear" w:color="auto" w:fill="FFFFFF"/>
          <w:lang w:val="en-US"/>
        </w:rPr>
        <w:t>.</w:t>
      </w:r>
      <w:r w:rsidRPr="00AA0C28">
        <w:rPr>
          <w:sz w:val="28"/>
          <w:szCs w:val="28"/>
          <w:shd w:val="clear" w:color="auto" w:fill="FFFFFF"/>
          <w:lang w:val="en-US"/>
        </w:rPr>
        <w:t>339-347.</w:t>
      </w:r>
      <w:r>
        <w:rPr>
          <w:sz w:val="28"/>
          <w:szCs w:val="28"/>
          <w:shd w:val="clear" w:color="auto" w:fill="FFFFFF"/>
          <w:lang w:val="en-US"/>
        </w:rPr>
        <w:t xml:space="preserve"> </w:t>
      </w:r>
      <w:hyperlink r:id="rId57" w:history="1">
        <w:r w:rsidRPr="006337E3">
          <w:rPr>
            <w:rStyle w:val="ac"/>
            <w:szCs w:val="28"/>
            <w:shd w:val="clear" w:color="auto" w:fill="FCFCFC"/>
            <w:lang w:val="en-US"/>
          </w:rPr>
          <w:t>https://doi.org/10.1134/S0032945221030061</w:t>
        </w:r>
      </w:hyperlink>
    </w:p>
    <w:p w14:paraId="3ACDD02E" w14:textId="77777777" w:rsidR="00A57A44" w:rsidRPr="005F0784" w:rsidRDefault="00A57A44" w:rsidP="00A57A44">
      <w:pPr>
        <w:pStyle w:val="aa"/>
        <w:numPr>
          <w:ilvl w:val="0"/>
          <w:numId w:val="42"/>
        </w:numPr>
        <w:tabs>
          <w:tab w:val="left" w:pos="851"/>
          <w:tab w:val="left" w:pos="1134"/>
        </w:tabs>
        <w:ind w:left="0" w:firstLine="709"/>
        <w:rPr>
          <w:sz w:val="28"/>
          <w:szCs w:val="28"/>
        </w:rPr>
      </w:pPr>
      <w:r w:rsidRPr="005F0784">
        <w:rPr>
          <w:sz w:val="28"/>
          <w:szCs w:val="28"/>
          <w:shd w:val="clear" w:color="auto" w:fill="FFFFFF"/>
        </w:rPr>
        <w:t>Дукравец Г. М., Митрофанов В. П. История акклиматизации рыб в Казахстане //Рыбы Казахстана. Алма-Ата: Наука. – 1992. – Т. 5. – С. 6-44.</w:t>
      </w:r>
    </w:p>
    <w:p w14:paraId="04B835C1"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Павлов Д. С., Букварёва Е. Н. Биоразнообразие и жизнеобеспечение человечества //Вестник Российской академии наук. – 2007. – Т. 77. – №. 11. – С. 974-986.</w:t>
      </w:r>
    </w:p>
    <w:p w14:paraId="29F2D3B4"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lang w:val="en-US"/>
        </w:rPr>
        <w:t xml:space="preserve">Liu F. et al. Spatial organisation of fish assemblages in the Chishui River, the last free‐flowing tributary of the upper Yangtze River, China //Ecology of freshwater fish. – 2021. – </w:t>
      </w:r>
      <w:r w:rsidRPr="003C2C03">
        <w:rPr>
          <w:sz w:val="28"/>
          <w:szCs w:val="28"/>
          <w:shd w:val="clear" w:color="auto" w:fill="FFFFFF"/>
        </w:rPr>
        <w:t>Т</w:t>
      </w:r>
      <w:r w:rsidRPr="003C2C03">
        <w:rPr>
          <w:sz w:val="28"/>
          <w:szCs w:val="28"/>
          <w:shd w:val="clear" w:color="auto" w:fill="FFFFFF"/>
          <w:lang w:val="en-US"/>
        </w:rPr>
        <w:t xml:space="preserve">. 30. – №. </w:t>
      </w:r>
      <w:r w:rsidRPr="003C2C03">
        <w:rPr>
          <w:sz w:val="28"/>
          <w:szCs w:val="28"/>
          <w:shd w:val="clear" w:color="auto" w:fill="FFFFFF"/>
        </w:rPr>
        <w:t>1. – С. 48-60.</w:t>
      </w:r>
    </w:p>
    <w:p w14:paraId="63B068C5"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lastRenderedPageBreak/>
        <w:t>Assessment P. The Framework //Washington DC, USA: World Resources Institute. – 2005.</w:t>
      </w:r>
    </w:p>
    <w:p w14:paraId="01B0393E"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Pavlov D. S., Bukvareva E. N. Biodiversity and life support of humankind //Herald of the Russian Academy of Sciences. – 2007. – </w:t>
      </w:r>
      <w:r w:rsidRPr="003C2C03">
        <w:rPr>
          <w:sz w:val="28"/>
          <w:szCs w:val="28"/>
          <w:shd w:val="clear" w:color="auto" w:fill="FFFFFF"/>
        </w:rPr>
        <w:t>Т</w:t>
      </w:r>
      <w:r w:rsidRPr="003C2C03">
        <w:rPr>
          <w:sz w:val="28"/>
          <w:szCs w:val="28"/>
          <w:shd w:val="clear" w:color="auto" w:fill="FFFFFF"/>
          <w:lang w:val="en-US"/>
        </w:rPr>
        <w:t xml:space="preserve">. 77. – №. </w:t>
      </w:r>
      <w:r w:rsidRPr="003C2C03">
        <w:rPr>
          <w:sz w:val="28"/>
          <w:szCs w:val="28"/>
          <w:shd w:val="clear" w:color="auto" w:fill="FFFFFF"/>
        </w:rPr>
        <w:t>6. – С. 550-562.</w:t>
      </w:r>
    </w:p>
    <w:p w14:paraId="6090B3AC"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Baillie J. Hilton-Taylor //C. and Stuart, SN. – 2004.</w:t>
      </w:r>
    </w:p>
    <w:p w14:paraId="2A49B78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Loreau M., Naeem S., Inchausti P. (ed.). Biodiversity and ecosystem functioning: synthesis and perspectives. – Oxford University Press, USA, 2002.</w:t>
      </w:r>
    </w:p>
    <w:p w14:paraId="6911E7E4"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Hooper D. U., Chapin III F. S., Ewel J. J., Hector A., Inchausti P., Lavorel S., Wardle D. A. Effects of biodiversity on ecosystem functioning: a consensus of current knowledge //Ecological monographs. – 2005. – </w:t>
      </w:r>
      <w:r w:rsidRPr="003C2C03">
        <w:rPr>
          <w:sz w:val="28"/>
          <w:szCs w:val="28"/>
          <w:shd w:val="clear" w:color="auto" w:fill="FFFFFF"/>
        </w:rPr>
        <w:t>Т</w:t>
      </w:r>
      <w:r w:rsidRPr="003C2C03">
        <w:rPr>
          <w:sz w:val="28"/>
          <w:szCs w:val="28"/>
          <w:shd w:val="clear" w:color="auto" w:fill="FFFFFF"/>
          <w:lang w:val="en-US"/>
        </w:rPr>
        <w:t xml:space="preserve">. 75. – №. 1. – </w:t>
      </w:r>
      <w:r w:rsidRPr="003C2C03">
        <w:rPr>
          <w:sz w:val="28"/>
          <w:szCs w:val="28"/>
          <w:shd w:val="clear" w:color="auto" w:fill="FFFFFF"/>
        </w:rPr>
        <w:t>С</w:t>
      </w:r>
      <w:r w:rsidRPr="003C2C03">
        <w:rPr>
          <w:sz w:val="28"/>
          <w:szCs w:val="28"/>
          <w:shd w:val="clear" w:color="auto" w:fill="FFFFFF"/>
          <w:lang w:val="en-US"/>
        </w:rPr>
        <w:t>. 3-35.</w:t>
      </w:r>
    </w:p>
    <w:p w14:paraId="6EFA04B8" w14:textId="77777777" w:rsidR="00A57A44" w:rsidRPr="003C2C03" w:rsidRDefault="00A57A44" w:rsidP="00A57A44">
      <w:pPr>
        <w:pStyle w:val="aa"/>
        <w:numPr>
          <w:ilvl w:val="0"/>
          <w:numId w:val="42"/>
        </w:numPr>
        <w:tabs>
          <w:tab w:val="left" w:pos="1134"/>
        </w:tabs>
        <w:ind w:left="0" w:firstLine="709"/>
        <w:rPr>
          <w:sz w:val="28"/>
          <w:szCs w:val="28"/>
          <w:lang w:val="en-US"/>
        </w:rPr>
      </w:pPr>
      <w:r w:rsidRPr="003C2C03">
        <w:rPr>
          <w:sz w:val="28"/>
          <w:szCs w:val="28"/>
          <w:shd w:val="clear" w:color="auto" w:fill="FFFFFF"/>
          <w:lang w:val="en-US"/>
        </w:rPr>
        <w:t xml:space="preserve">Tilman D. The ecological consequences of changes in biodiversity: a search for general principles //Ecology. – 1999. – </w:t>
      </w:r>
      <w:r w:rsidRPr="003C2C03">
        <w:rPr>
          <w:sz w:val="28"/>
          <w:szCs w:val="28"/>
          <w:shd w:val="clear" w:color="auto" w:fill="FFFFFF"/>
        </w:rPr>
        <w:t>Т</w:t>
      </w:r>
      <w:r w:rsidRPr="003C2C03">
        <w:rPr>
          <w:sz w:val="28"/>
          <w:szCs w:val="28"/>
          <w:shd w:val="clear" w:color="auto" w:fill="FFFFFF"/>
          <w:lang w:val="en-US"/>
        </w:rPr>
        <w:t xml:space="preserve">. 80. – №. 5. – </w:t>
      </w:r>
      <w:r w:rsidRPr="003C2C03">
        <w:rPr>
          <w:sz w:val="28"/>
          <w:szCs w:val="28"/>
          <w:shd w:val="clear" w:color="auto" w:fill="FFFFFF"/>
        </w:rPr>
        <w:t>С</w:t>
      </w:r>
      <w:r w:rsidRPr="003C2C03">
        <w:rPr>
          <w:sz w:val="28"/>
          <w:szCs w:val="28"/>
          <w:shd w:val="clear" w:color="auto" w:fill="FFFFFF"/>
          <w:lang w:val="en-US"/>
        </w:rPr>
        <w:t>. 1455-1474.</w:t>
      </w:r>
    </w:p>
    <w:p w14:paraId="08940075"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Wardle D. A., Bardgett R. D., Callaway R. M., Van der Putten W.H. Terrestrial ecosystem responses to species gains and losses //Science. – 2011. – </w:t>
      </w:r>
      <w:r w:rsidRPr="003C2C03">
        <w:rPr>
          <w:sz w:val="28"/>
          <w:szCs w:val="28"/>
          <w:shd w:val="clear" w:color="auto" w:fill="FFFFFF"/>
        </w:rPr>
        <w:t>Т</w:t>
      </w:r>
      <w:r w:rsidRPr="003C2C03">
        <w:rPr>
          <w:sz w:val="28"/>
          <w:szCs w:val="28"/>
          <w:shd w:val="clear" w:color="auto" w:fill="FFFFFF"/>
          <w:lang w:val="en-US"/>
        </w:rPr>
        <w:t xml:space="preserve">. 332. – №. </w:t>
      </w:r>
      <w:r w:rsidRPr="003C2C03">
        <w:rPr>
          <w:sz w:val="28"/>
          <w:szCs w:val="28"/>
          <w:shd w:val="clear" w:color="auto" w:fill="FFFFFF"/>
        </w:rPr>
        <w:t>6035. – С. 1273-1277.</w:t>
      </w:r>
    </w:p>
    <w:p w14:paraId="30E2347D"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Balvanera P., Pfisterer A. B., Buchmann N., He J. S., Nakashizuka T., Raffaelli D.,  Schmid, B. Quantifying the evidence for biodiversity effects on ecosystem functioning and services //Ecology letters. – 2006. – </w:t>
      </w:r>
      <w:r w:rsidRPr="003C2C03">
        <w:rPr>
          <w:sz w:val="28"/>
          <w:szCs w:val="28"/>
          <w:shd w:val="clear" w:color="auto" w:fill="FFFFFF"/>
        </w:rPr>
        <w:t>Т</w:t>
      </w:r>
      <w:r w:rsidRPr="003C2C03">
        <w:rPr>
          <w:sz w:val="28"/>
          <w:szCs w:val="28"/>
          <w:shd w:val="clear" w:color="auto" w:fill="FFFFFF"/>
          <w:lang w:val="en-US"/>
        </w:rPr>
        <w:t xml:space="preserve">. 9. – №. </w:t>
      </w:r>
      <w:r w:rsidRPr="003C2C03">
        <w:rPr>
          <w:sz w:val="28"/>
          <w:szCs w:val="28"/>
          <w:shd w:val="clear" w:color="auto" w:fill="FFFFFF"/>
        </w:rPr>
        <w:t>10. – С. 1146-1156.</w:t>
      </w:r>
    </w:p>
    <w:p w14:paraId="71046AC9"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Cardinale B. J., Matulich K. L., Hooper D. U., Byrnes J. E., Duffy E., Gamfeldt L., Gonzalez A. The functional role of producer diversity in ecosystems //American journal of botany. – 2011. – </w:t>
      </w:r>
      <w:r w:rsidRPr="003C2C03">
        <w:rPr>
          <w:sz w:val="28"/>
          <w:szCs w:val="28"/>
          <w:shd w:val="clear" w:color="auto" w:fill="FFFFFF"/>
        </w:rPr>
        <w:t>Т</w:t>
      </w:r>
      <w:r w:rsidRPr="003C2C03">
        <w:rPr>
          <w:sz w:val="28"/>
          <w:szCs w:val="28"/>
          <w:shd w:val="clear" w:color="auto" w:fill="FFFFFF"/>
          <w:lang w:val="en-US"/>
        </w:rPr>
        <w:t xml:space="preserve">. 98. – №. </w:t>
      </w:r>
      <w:r w:rsidRPr="003C2C03">
        <w:rPr>
          <w:sz w:val="28"/>
          <w:szCs w:val="28"/>
          <w:shd w:val="clear" w:color="auto" w:fill="FFFFFF"/>
        </w:rPr>
        <w:t>3. – С. 572-592.</w:t>
      </w:r>
    </w:p>
    <w:p w14:paraId="518196E2"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Stachowicz J. J., Bruno J. F., Duffy J. E. Understanding the effects of marine biodiversity on communities and ecosystems //Annu. </w:t>
      </w:r>
      <w:r w:rsidRPr="003C2C03">
        <w:rPr>
          <w:sz w:val="28"/>
          <w:szCs w:val="28"/>
          <w:shd w:val="clear" w:color="auto" w:fill="FFFFFF"/>
        </w:rPr>
        <w:t>Rev. Ecol. Evol. Syst. – 2007. – Т. 38. – С. 739-766.</w:t>
      </w:r>
    </w:p>
    <w:p w14:paraId="73862B4C" w14:textId="77777777" w:rsidR="00A57A44" w:rsidRPr="009962E5"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9962E5">
        <w:rPr>
          <w:sz w:val="28"/>
          <w:szCs w:val="28"/>
          <w:shd w:val="clear" w:color="auto" w:fill="FFFFFF"/>
          <w:lang w:val="kk-KZ"/>
        </w:rPr>
        <w:t xml:space="preserve">Perrings C., </w:t>
      </w:r>
      <w:r w:rsidRPr="009962E5">
        <w:rPr>
          <w:sz w:val="28"/>
          <w:szCs w:val="28"/>
          <w:lang w:val="kk-KZ"/>
        </w:rPr>
        <w:t>Naeem S., Ahrestani F.S., Bunker D.E., Burkill P., Canziani G., Elmqvist T., Fuhrman J. A., Jaksic F.M., Kawabata Z., Kinzig  A., Mace G.M., Mooney H., Richard А.Н., Tschirhart J., Weisser W</w:t>
      </w:r>
      <w:r w:rsidRPr="009962E5">
        <w:rPr>
          <w:sz w:val="28"/>
          <w:szCs w:val="28"/>
          <w:shd w:val="clear" w:color="auto" w:fill="FFFFFF"/>
          <w:lang w:val="kk-KZ"/>
        </w:rPr>
        <w:t xml:space="preserve">. </w:t>
      </w:r>
      <w:r w:rsidRPr="009962E5">
        <w:rPr>
          <w:sz w:val="28"/>
          <w:szCs w:val="28"/>
          <w:shd w:val="clear" w:color="auto" w:fill="FFFFFF"/>
          <w:lang w:val="en-US"/>
        </w:rPr>
        <w:t xml:space="preserve">Ecosystem services, targets, and indicators for the conservation and sustainable use of biodiversity //Frontiers in Ecology and the Environment. – 2011. – </w:t>
      </w:r>
      <w:r w:rsidRPr="009962E5">
        <w:rPr>
          <w:sz w:val="28"/>
          <w:szCs w:val="28"/>
          <w:shd w:val="clear" w:color="auto" w:fill="FFFFFF"/>
        </w:rPr>
        <w:t>Т</w:t>
      </w:r>
      <w:r w:rsidRPr="009962E5">
        <w:rPr>
          <w:sz w:val="28"/>
          <w:szCs w:val="28"/>
          <w:shd w:val="clear" w:color="auto" w:fill="FFFFFF"/>
          <w:lang w:val="en-US"/>
        </w:rPr>
        <w:t xml:space="preserve">. 9. – №. </w:t>
      </w:r>
      <w:r w:rsidRPr="009962E5">
        <w:rPr>
          <w:sz w:val="28"/>
          <w:szCs w:val="28"/>
          <w:shd w:val="clear" w:color="auto" w:fill="FFFFFF"/>
        </w:rPr>
        <w:t>9. – С. 512-520.</w:t>
      </w:r>
    </w:p>
    <w:p w14:paraId="7D380295"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Pachauri R. K., Reisinger A. Climate change 2007: Synthesis report. Contribution of working groups I, II and III to the fourth assessment report of the Intergovernmental Panel on Climate Change. – IPCC, 2007.</w:t>
      </w:r>
    </w:p>
    <w:p w14:paraId="68C8179F"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Sala O.E. Global biodiversity scenarios for the year 2100 //Science. – 2000. – </w:t>
      </w:r>
      <w:r w:rsidRPr="003C2C03">
        <w:rPr>
          <w:sz w:val="28"/>
          <w:szCs w:val="28"/>
          <w:shd w:val="clear" w:color="auto" w:fill="FFFFFF"/>
        </w:rPr>
        <w:t>Т</w:t>
      </w:r>
      <w:r w:rsidRPr="003C2C03">
        <w:rPr>
          <w:sz w:val="28"/>
          <w:szCs w:val="28"/>
          <w:shd w:val="clear" w:color="auto" w:fill="FFFFFF"/>
          <w:lang w:val="en-US"/>
        </w:rPr>
        <w:t xml:space="preserve">. 287. – </w:t>
      </w:r>
      <w:r w:rsidRPr="003C2C03">
        <w:rPr>
          <w:sz w:val="28"/>
          <w:szCs w:val="28"/>
          <w:shd w:val="clear" w:color="auto" w:fill="FFFFFF"/>
        </w:rPr>
        <w:t>С</w:t>
      </w:r>
      <w:r w:rsidRPr="003C2C03">
        <w:rPr>
          <w:sz w:val="28"/>
          <w:szCs w:val="28"/>
          <w:shd w:val="clear" w:color="auto" w:fill="FFFFFF"/>
          <w:lang w:val="en-US"/>
        </w:rPr>
        <w:t>. 1770-1774.</w:t>
      </w:r>
    </w:p>
    <w:p w14:paraId="5F3F1496" w14:textId="77777777" w:rsidR="00A57A44" w:rsidRPr="00BA380B"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BA380B">
        <w:rPr>
          <w:sz w:val="28"/>
          <w:szCs w:val="28"/>
          <w:shd w:val="clear" w:color="auto" w:fill="FFFFFF"/>
          <w:lang w:val="en-US"/>
        </w:rPr>
        <w:t xml:space="preserve">Pereira H. M., </w:t>
      </w:r>
      <w:r w:rsidRPr="00BA380B">
        <w:rPr>
          <w:sz w:val="28"/>
          <w:szCs w:val="28"/>
          <w:lang w:val="en-US"/>
        </w:rPr>
        <w:t xml:space="preserve">Leadley P.W., Proença V., Alkemad R., Scharlemann J.P.W.,  Fernandez-Manjarrés J.F., Araújo M.B., Balvanera P., Biggs R., Cheung W.W.L., Chini L.,   Cooper D.H., Gilman E. L., Guénette S., Hurtt G.C., Huntington H.P., Mace G.M., Oberdorff T., Revenga C., Rodrigues P., Scholes R. J., Sumaila U.R., Walpole M. </w:t>
      </w:r>
      <w:r w:rsidRPr="00BA380B">
        <w:rPr>
          <w:sz w:val="28"/>
          <w:szCs w:val="28"/>
          <w:shd w:val="clear" w:color="auto" w:fill="FFFFFF"/>
          <w:lang w:val="en-US"/>
        </w:rPr>
        <w:t xml:space="preserve">Scenarios for global biodiversity in the 21st century //Science. – 2010. – </w:t>
      </w:r>
      <w:r w:rsidRPr="00BA380B">
        <w:rPr>
          <w:sz w:val="28"/>
          <w:szCs w:val="28"/>
          <w:shd w:val="clear" w:color="auto" w:fill="FFFFFF"/>
        </w:rPr>
        <w:t>Т</w:t>
      </w:r>
      <w:r w:rsidRPr="00BA380B">
        <w:rPr>
          <w:sz w:val="28"/>
          <w:szCs w:val="28"/>
          <w:shd w:val="clear" w:color="auto" w:fill="FFFFFF"/>
          <w:lang w:val="en-US"/>
        </w:rPr>
        <w:t xml:space="preserve">. 330. – №. 6010. – </w:t>
      </w:r>
      <w:r w:rsidRPr="00BA380B">
        <w:rPr>
          <w:sz w:val="28"/>
          <w:szCs w:val="28"/>
          <w:shd w:val="clear" w:color="auto" w:fill="FFFFFF"/>
        </w:rPr>
        <w:t>С</w:t>
      </w:r>
      <w:r w:rsidRPr="00BA380B">
        <w:rPr>
          <w:sz w:val="28"/>
          <w:szCs w:val="28"/>
          <w:shd w:val="clear" w:color="auto" w:fill="FFFFFF"/>
          <w:lang w:val="en-US"/>
        </w:rPr>
        <w:t>. 1496-1501.</w:t>
      </w:r>
    </w:p>
    <w:p w14:paraId="1205B8EE" w14:textId="77777777" w:rsidR="00A57A44" w:rsidRPr="00682DE0" w:rsidRDefault="00A57A44" w:rsidP="00A57A44">
      <w:pPr>
        <w:pStyle w:val="aa"/>
        <w:numPr>
          <w:ilvl w:val="0"/>
          <w:numId w:val="42"/>
        </w:numPr>
        <w:tabs>
          <w:tab w:val="left" w:pos="1134"/>
        </w:tabs>
        <w:ind w:left="0" w:firstLine="709"/>
        <w:rPr>
          <w:sz w:val="28"/>
          <w:szCs w:val="28"/>
          <w:lang w:val="kk-KZ"/>
        </w:rPr>
      </w:pPr>
      <w:r w:rsidRPr="00682DE0">
        <w:rPr>
          <w:sz w:val="28"/>
          <w:szCs w:val="28"/>
          <w:shd w:val="clear" w:color="auto" w:fill="FFFFFF"/>
          <w:lang w:val="en-US"/>
        </w:rPr>
        <w:t xml:space="preserve">Hooper D. U., </w:t>
      </w:r>
      <w:r w:rsidRPr="00682DE0">
        <w:rPr>
          <w:sz w:val="28"/>
          <w:szCs w:val="28"/>
          <w:lang w:val="en-US"/>
        </w:rPr>
        <w:t xml:space="preserve">Adair C. E., Cardinale B. J., Byrnes J.E.K., Hungate B.A., Matulich K.L., Gonzalez A., Duffy J.E., Gamfeldt L., O’Connor M. I. </w:t>
      </w:r>
      <w:r w:rsidRPr="00682DE0">
        <w:rPr>
          <w:sz w:val="28"/>
          <w:szCs w:val="28"/>
          <w:shd w:val="clear" w:color="auto" w:fill="FFFFFF"/>
          <w:lang w:val="en-US"/>
        </w:rPr>
        <w:t xml:space="preserve">A global </w:t>
      </w:r>
      <w:r w:rsidRPr="00682DE0">
        <w:rPr>
          <w:sz w:val="28"/>
          <w:szCs w:val="28"/>
          <w:shd w:val="clear" w:color="auto" w:fill="FFFFFF"/>
          <w:lang w:val="en-US"/>
        </w:rPr>
        <w:lastRenderedPageBreak/>
        <w:t xml:space="preserve">synthesis reveals biodiversity loss as a major driver of ecosystem change //Nature. – 2012. – </w:t>
      </w:r>
      <w:r w:rsidRPr="00682DE0">
        <w:rPr>
          <w:sz w:val="28"/>
          <w:szCs w:val="28"/>
          <w:shd w:val="clear" w:color="auto" w:fill="FFFFFF"/>
        </w:rPr>
        <w:t>Т</w:t>
      </w:r>
      <w:r w:rsidRPr="00682DE0">
        <w:rPr>
          <w:sz w:val="28"/>
          <w:szCs w:val="28"/>
          <w:shd w:val="clear" w:color="auto" w:fill="FFFFFF"/>
          <w:lang w:val="en-US"/>
        </w:rPr>
        <w:t xml:space="preserve">. 486. – №. 7401. – </w:t>
      </w:r>
      <w:r w:rsidRPr="00682DE0">
        <w:rPr>
          <w:sz w:val="28"/>
          <w:szCs w:val="28"/>
          <w:shd w:val="clear" w:color="auto" w:fill="FFFFFF"/>
        </w:rPr>
        <w:t>С</w:t>
      </w:r>
      <w:r w:rsidRPr="00682DE0">
        <w:rPr>
          <w:sz w:val="28"/>
          <w:szCs w:val="28"/>
          <w:shd w:val="clear" w:color="auto" w:fill="FFFFFF"/>
          <w:lang w:val="en-US"/>
        </w:rPr>
        <w:t xml:space="preserve">. 105-108. </w:t>
      </w:r>
      <w:hyperlink r:id="rId58" w:history="1">
        <w:r w:rsidRPr="005F0784">
          <w:rPr>
            <w:rStyle w:val="ac"/>
            <w:shd w:val="clear" w:color="auto" w:fill="FFFFFF"/>
            <w:lang w:val="en-US"/>
          </w:rPr>
          <w:t>https://</w:t>
        </w:r>
        <w:r w:rsidRPr="005F0784">
          <w:rPr>
            <w:rStyle w:val="ac"/>
            <w:lang w:val="en-US" w:eastAsia="ru-RU"/>
          </w:rPr>
          <w:t>doi:10.1038/nature11118</w:t>
        </w:r>
      </w:hyperlink>
    </w:p>
    <w:p w14:paraId="00942E4C"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Luck G. W., Daily G. C., Ehrlich P. R. Population diversity and ecosystem services //Trends in Ecology &amp; Evolution. – 2003. – </w:t>
      </w:r>
      <w:r w:rsidRPr="003C2C03">
        <w:rPr>
          <w:sz w:val="28"/>
          <w:szCs w:val="28"/>
          <w:shd w:val="clear" w:color="auto" w:fill="FFFFFF"/>
        </w:rPr>
        <w:t>Т</w:t>
      </w:r>
      <w:r w:rsidRPr="003C2C03">
        <w:rPr>
          <w:sz w:val="28"/>
          <w:szCs w:val="28"/>
          <w:shd w:val="clear" w:color="auto" w:fill="FFFFFF"/>
          <w:lang w:val="en-US"/>
        </w:rPr>
        <w:t xml:space="preserve">. 18. – №. </w:t>
      </w:r>
      <w:r w:rsidRPr="00682DE0">
        <w:rPr>
          <w:sz w:val="28"/>
          <w:szCs w:val="28"/>
          <w:shd w:val="clear" w:color="auto" w:fill="FFFFFF"/>
          <w:lang w:val="en-US"/>
        </w:rPr>
        <w:t xml:space="preserve">7. – </w:t>
      </w:r>
      <w:r w:rsidRPr="003C2C03">
        <w:rPr>
          <w:sz w:val="28"/>
          <w:szCs w:val="28"/>
          <w:shd w:val="clear" w:color="auto" w:fill="FFFFFF"/>
        </w:rPr>
        <w:t>С</w:t>
      </w:r>
      <w:r w:rsidRPr="00682DE0">
        <w:rPr>
          <w:sz w:val="28"/>
          <w:szCs w:val="28"/>
          <w:shd w:val="clear" w:color="auto" w:fill="FFFFFF"/>
          <w:lang w:val="en-US"/>
        </w:rPr>
        <w:t>. 331-336.</w:t>
      </w:r>
    </w:p>
    <w:p w14:paraId="4FC0D70D"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rPr>
        <w:t>Алексеев С. С., Пичугин М. Ю., Самусенок В. П. Разнообразие арктических гольцов Забайкалья по меристическим признакам, их положение в комплексе Salvelinus alpinus и проблема происхождения симпатрических форм //Вопросы ихтиологии. – 2000. – Т. 40. – №. 3. – С. 293-311.</w:t>
      </w:r>
    </w:p>
    <w:p w14:paraId="3406E57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eastAsia="ru-RU"/>
        </w:rPr>
      </w:pPr>
      <w:r w:rsidRPr="003C2C03">
        <w:rPr>
          <w:sz w:val="28"/>
          <w:szCs w:val="28"/>
          <w:shd w:val="clear" w:color="auto" w:fill="FFFFFF"/>
        </w:rPr>
        <w:t>Дгебуадзе Ю. Ю. Экологические закономерности изменчивости роста рыб. – 2001</w:t>
      </w:r>
      <w:r w:rsidRPr="005E6E34">
        <w:rPr>
          <w:sz w:val="28"/>
          <w:szCs w:val="28"/>
          <w:shd w:val="clear" w:color="auto" w:fill="FFFFFF"/>
        </w:rPr>
        <w:t>.</w:t>
      </w:r>
    </w:p>
    <w:p w14:paraId="079DE013"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eastAsia="ru-RU"/>
        </w:rPr>
      </w:pPr>
      <w:r w:rsidRPr="003C2C03">
        <w:rPr>
          <w:sz w:val="28"/>
          <w:szCs w:val="28"/>
          <w:shd w:val="clear" w:color="auto" w:fill="FFFFFF"/>
          <w:lang w:val="en-US"/>
        </w:rPr>
        <w:t xml:space="preserve">Wiens J. J., Lapoint R. T., Whiteman N. K. Herbivory increases diversification across insect clades //Nature communications. – 2015. – </w:t>
      </w:r>
      <w:r w:rsidRPr="003C2C03">
        <w:rPr>
          <w:sz w:val="28"/>
          <w:szCs w:val="28"/>
          <w:shd w:val="clear" w:color="auto" w:fill="FFFFFF"/>
        </w:rPr>
        <w:t>Т</w:t>
      </w:r>
      <w:r w:rsidRPr="003C2C03">
        <w:rPr>
          <w:sz w:val="28"/>
          <w:szCs w:val="28"/>
          <w:shd w:val="clear" w:color="auto" w:fill="FFFFFF"/>
          <w:lang w:val="en-US"/>
        </w:rPr>
        <w:t xml:space="preserve">. 6. – №. </w:t>
      </w:r>
      <w:r w:rsidRPr="003C2C03">
        <w:rPr>
          <w:sz w:val="28"/>
          <w:szCs w:val="28"/>
          <w:shd w:val="clear" w:color="auto" w:fill="FFFFFF"/>
        </w:rPr>
        <w:t>1. – С. 8370.</w:t>
      </w:r>
    </w:p>
    <w:p w14:paraId="10BBF59D" w14:textId="77777777" w:rsidR="00A57A44" w:rsidRPr="00A57A44"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Araújo F. G., Pinto B. C. T., Teixeira T. P. Longitudinal patterns of fish assemblages in a large tropical river in southeastern Brazil: evaluating environmental influences and some concepts in river ecology //Hydrobiologia. – 2009. – </w:t>
      </w:r>
      <w:r w:rsidRPr="003C2C03">
        <w:rPr>
          <w:sz w:val="28"/>
          <w:szCs w:val="28"/>
          <w:shd w:val="clear" w:color="auto" w:fill="FFFFFF"/>
        </w:rPr>
        <w:t>Т</w:t>
      </w:r>
      <w:r w:rsidRPr="003C2C03">
        <w:rPr>
          <w:sz w:val="28"/>
          <w:szCs w:val="28"/>
          <w:shd w:val="clear" w:color="auto" w:fill="FFFFFF"/>
          <w:lang w:val="en-US"/>
        </w:rPr>
        <w:t>. 618.</w:t>
      </w:r>
    </w:p>
    <w:p w14:paraId="4EA9E436" w14:textId="15CA379E" w:rsidR="00A57A44" w:rsidRPr="00A57A44" w:rsidRDefault="00A57A44" w:rsidP="00A57A44">
      <w:pPr>
        <w:tabs>
          <w:tab w:val="left" w:pos="1134"/>
        </w:tabs>
        <w:ind w:firstLine="0"/>
        <w:rPr>
          <w:sz w:val="28"/>
          <w:szCs w:val="28"/>
          <w:lang w:val="kk-KZ"/>
        </w:rPr>
      </w:pPr>
      <w:r w:rsidRPr="00A57A44">
        <w:rPr>
          <w:sz w:val="28"/>
          <w:szCs w:val="28"/>
          <w:shd w:val="clear" w:color="auto" w:fill="FFFFFF"/>
          <w:lang w:val="kk-KZ"/>
        </w:rPr>
        <w:t xml:space="preserve"> – С. 89-107.</w:t>
      </w:r>
      <w:r w:rsidRPr="00A57A44">
        <w:rPr>
          <w:sz w:val="28"/>
          <w:szCs w:val="28"/>
          <w:lang w:val="kk-KZ"/>
        </w:rPr>
        <w:t xml:space="preserve">  </w:t>
      </w:r>
      <w:hyperlink r:id="rId59" w:history="1">
        <w:r w:rsidRPr="00A57A44">
          <w:rPr>
            <w:rStyle w:val="ac"/>
            <w:szCs w:val="28"/>
            <w:lang w:val="kk-KZ"/>
          </w:rPr>
          <w:t>https://doi.org/10.1007/s10750-008-9551-5</w:t>
        </w:r>
      </w:hyperlink>
    </w:p>
    <w:p w14:paraId="66A4C501" w14:textId="77777777" w:rsidR="00A57A44" w:rsidRPr="005E6E34" w:rsidRDefault="00A57A44" w:rsidP="00A57A44">
      <w:pPr>
        <w:pStyle w:val="aa"/>
        <w:numPr>
          <w:ilvl w:val="0"/>
          <w:numId w:val="42"/>
        </w:numPr>
        <w:tabs>
          <w:tab w:val="left" w:pos="0"/>
          <w:tab w:val="left" w:pos="426"/>
          <w:tab w:val="left" w:pos="1134"/>
        </w:tabs>
        <w:ind w:left="0" w:firstLine="709"/>
        <w:rPr>
          <w:sz w:val="28"/>
          <w:szCs w:val="28"/>
          <w:lang w:val="en-US"/>
        </w:rPr>
      </w:pPr>
      <w:r w:rsidRPr="005E6E34">
        <w:rPr>
          <w:sz w:val="28"/>
          <w:szCs w:val="28"/>
          <w:shd w:val="clear" w:color="auto" w:fill="FFFFFF"/>
          <w:lang w:val="en-US"/>
        </w:rPr>
        <w:t xml:space="preserve">Foubert A. </w:t>
      </w:r>
      <w:r w:rsidRPr="005E6E34">
        <w:rPr>
          <w:sz w:val="28"/>
          <w:szCs w:val="28"/>
          <w:lang w:val="en-US"/>
        </w:rPr>
        <w:t xml:space="preserve">Lecomte F., Legendre P., Cusson M. </w:t>
      </w:r>
      <w:r w:rsidRPr="005E6E34">
        <w:rPr>
          <w:sz w:val="28"/>
          <w:szCs w:val="28"/>
          <w:shd w:val="clear" w:color="auto" w:fill="FFFFFF"/>
          <w:lang w:val="en-US"/>
        </w:rPr>
        <w:t>Spatial organisation of fish communities in the St. Lawrence River: a test for longitudinal gradients and spatial heterogeneities in a large river system //Hydrobiologia. –2018.–</w:t>
      </w:r>
      <w:r w:rsidRPr="005E6E34">
        <w:rPr>
          <w:sz w:val="28"/>
          <w:szCs w:val="28"/>
          <w:shd w:val="clear" w:color="auto" w:fill="FFFFFF"/>
        </w:rPr>
        <w:t>Т</w:t>
      </w:r>
      <w:r w:rsidRPr="005E6E34">
        <w:rPr>
          <w:sz w:val="28"/>
          <w:szCs w:val="28"/>
          <w:shd w:val="clear" w:color="auto" w:fill="FFFFFF"/>
          <w:lang w:val="en-US"/>
        </w:rPr>
        <w:t>.809.–</w:t>
      </w:r>
      <w:r w:rsidRPr="005E6E34">
        <w:rPr>
          <w:sz w:val="28"/>
          <w:szCs w:val="28"/>
          <w:shd w:val="clear" w:color="auto" w:fill="FFFFFF"/>
        </w:rPr>
        <w:t>С</w:t>
      </w:r>
      <w:r w:rsidRPr="005E6E34">
        <w:rPr>
          <w:sz w:val="28"/>
          <w:szCs w:val="28"/>
          <w:shd w:val="clear" w:color="auto" w:fill="FFFFFF"/>
          <w:lang w:val="en-US"/>
        </w:rPr>
        <w:t xml:space="preserve">.155-173. </w:t>
      </w:r>
      <w:hyperlink r:id="rId60" w:history="1">
        <w:r w:rsidRPr="005E6E34">
          <w:rPr>
            <w:rStyle w:val="ac"/>
            <w:lang w:val="en-US"/>
          </w:rPr>
          <w:t>https://doi.org/10.1007/s10750-017-3457-z</w:t>
        </w:r>
      </w:hyperlink>
    </w:p>
    <w:p w14:paraId="5A26ABF3" w14:textId="1B87E21F" w:rsidR="00A57A44" w:rsidRDefault="00A57A44" w:rsidP="00A57A44">
      <w:pPr>
        <w:pStyle w:val="aa"/>
        <w:numPr>
          <w:ilvl w:val="0"/>
          <w:numId w:val="42"/>
        </w:numPr>
        <w:tabs>
          <w:tab w:val="left" w:pos="1134"/>
        </w:tabs>
        <w:autoSpaceDE w:val="0"/>
        <w:autoSpaceDN w:val="0"/>
        <w:adjustRightInd w:val="0"/>
        <w:ind w:left="0" w:firstLine="709"/>
        <w:rPr>
          <w:lang w:val="en-US" w:eastAsia="ru-RU"/>
        </w:rPr>
      </w:pPr>
      <w:r w:rsidRPr="003C2C03">
        <w:rPr>
          <w:sz w:val="28"/>
          <w:szCs w:val="28"/>
          <w:shd w:val="clear" w:color="auto" w:fill="FFFFFF"/>
          <w:lang w:val="en-US"/>
        </w:rPr>
        <w:t xml:space="preserve">Biggs J., Von Fumetti S., Kelly-Quinn M. The importance of small waterbodies for biodiversity and ecosystem services: implications for policy makers //Hydrobiologia. – 2017. – </w:t>
      </w:r>
      <w:r w:rsidRPr="003C2C03">
        <w:rPr>
          <w:sz w:val="28"/>
          <w:szCs w:val="28"/>
          <w:shd w:val="clear" w:color="auto" w:fill="FFFFFF"/>
        </w:rPr>
        <w:t>Т</w:t>
      </w:r>
      <w:r w:rsidRPr="003C2C03">
        <w:rPr>
          <w:sz w:val="28"/>
          <w:szCs w:val="28"/>
          <w:shd w:val="clear" w:color="auto" w:fill="FFFFFF"/>
          <w:lang w:val="en-US"/>
        </w:rPr>
        <w:t xml:space="preserve">. 793. – </w:t>
      </w:r>
      <w:r w:rsidRPr="003C2C03">
        <w:rPr>
          <w:sz w:val="28"/>
          <w:szCs w:val="28"/>
          <w:shd w:val="clear" w:color="auto" w:fill="FFFFFF"/>
        </w:rPr>
        <w:t>С</w:t>
      </w:r>
      <w:r>
        <w:rPr>
          <w:sz w:val="28"/>
          <w:szCs w:val="28"/>
          <w:shd w:val="clear" w:color="auto" w:fill="FFFFFF"/>
          <w:lang w:val="en-US"/>
        </w:rPr>
        <w:t>.</w:t>
      </w:r>
      <w:r w:rsidRPr="003C2C03">
        <w:rPr>
          <w:sz w:val="28"/>
          <w:szCs w:val="28"/>
          <w:shd w:val="clear" w:color="auto" w:fill="FFFFFF"/>
          <w:lang w:val="en-US"/>
        </w:rPr>
        <w:t>3-39.</w:t>
      </w:r>
      <w:r>
        <w:rPr>
          <w:sz w:val="28"/>
          <w:szCs w:val="28"/>
          <w:shd w:val="clear" w:color="auto" w:fill="FFFFFF"/>
          <w:lang w:val="en-US"/>
        </w:rPr>
        <w:t xml:space="preserve"> </w:t>
      </w:r>
      <w:hyperlink r:id="rId61" w:history="1">
        <w:r w:rsidRPr="00F07489">
          <w:rPr>
            <w:rStyle w:val="ac"/>
            <w:shd w:val="clear" w:color="auto" w:fill="FFFFFF"/>
            <w:lang w:val="en-US"/>
          </w:rPr>
          <w:t>https://</w:t>
        </w:r>
        <w:r w:rsidRPr="00F07489">
          <w:rPr>
            <w:rStyle w:val="ac"/>
            <w:lang w:val="en-US" w:eastAsia="ru-RU"/>
          </w:rPr>
          <w:t>doi.org/10.1007/s10750-016-3007-0</w:t>
        </w:r>
      </w:hyperlink>
    </w:p>
    <w:p w14:paraId="189F7B65"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Action P. A Future for Britain’s Ponds: An Agenda for Action, Pond Conservation Working Group. – 1993.</w:t>
      </w:r>
    </w:p>
    <w:p w14:paraId="394D9DAB"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EC3EDF">
        <w:rPr>
          <w:sz w:val="28"/>
          <w:szCs w:val="28"/>
          <w:shd w:val="clear" w:color="auto" w:fill="FFFFFF"/>
          <w:lang w:val="en-US"/>
        </w:rPr>
        <w:t xml:space="preserve">Collinson N. H. Biggs J., Corfield A. H. M. J., Hodson M. J., Walker D., Whitfield M., Williams P. J. </w:t>
      </w:r>
      <w:r w:rsidRPr="003C2C03">
        <w:rPr>
          <w:sz w:val="28"/>
          <w:szCs w:val="28"/>
          <w:shd w:val="clear" w:color="auto" w:fill="FFFFFF"/>
          <w:lang w:val="en-US"/>
        </w:rPr>
        <w:t xml:space="preserve">Temporary and permanent ponds: an assessment of the effects of drying out on the conservation value of aquatic macroinvertebrate communities //Biological conservation. – 1995. – </w:t>
      </w:r>
      <w:r w:rsidRPr="003C2C03">
        <w:rPr>
          <w:sz w:val="28"/>
          <w:szCs w:val="28"/>
          <w:shd w:val="clear" w:color="auto" w:fill="FFFFFF"/>
        </w:rPr>
        <w:t>Т</w:t>
      </w:r>
      <w:r w:rsidRPr="003C2C03">
        <w:rPr>
          <w:sz w:val="28"/>
          <w:szCs w:val="28"/>
          <w:shd w:val="clear" w:color="auto" w:fill="FFFFFF"/>
          <w:lang w:val="en-US"/>
        </w:rPr>
        <w:t xml:space="preserve">. 74. – №. </w:t>
      </w:r>
      <w:r w:rsidRPr="00EC3EDF">
        <w:rPr>
          <w:sz w:val="28"/>
          <w:szCs w:val="28"/>
          <w:shd w:val="clear" w:color="auto" w:fill="FFFFFF"/>
          <w:lang w:val="en-US"/>
        </w:rPr>
        <w:t xml:space="preserve">2. – </w:t>
      </w:r>
      <w:r w:rsidRPr="003C2C03">
        <w:rPr>
          <w:sz w:val="28"/>
          <w:szCs w:val="28"/>
          <w:shd w:val="clear" w:color="auto" w:fill="FFFFFF"/>
        </w:rPr>
        <w:t>С</w:t>
      </w:r>
      <w:r w:rsidRPr="00EC3EDF">
        <w:rPr>
          <w:sz w:val="28"/>
          <w:szCs w:val="28"/>
          <w:shd w:val="clear" w:color="auto" w:fill="FFFFFF"/>
          <w:lang w:val="en-US"/>
        </w:rPr>
        <w:t>. 125-133.</w:t>
      </w:r>
    </w:p>
    <w:p w14:paraId="71A68A00" w14:textId="786EA2EB" w:rsidR="00A57A44" w:rsidRPr="00D55695"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D55695">
        <w:rPr>
          <w:sz w:val="28"/>
          <w:szCs w:val="28"/>
          <w:shd w:val="clear" w:color="auto" w:fill="FFFFFF"/>
          <w:lang w:val="en-US"/>
        </w:rPr>
        <w:t>Biggs J. Williams P., Whitfield M., Nicole</w:t>
      </w:r>
      <w:r>
        <w:rPr>
          <w:sz w:val="28"/>
          <w:szCs w:val="28"/>
          <w:shd w:val="clear" w:color="auto" w:fill="FFFFFF"/>
          <w:lang w:val="en-US"/>
        </w:rPr>
        <w:t>t P., Brown C., Hollis, J., ...</w:t>
      </w:r>
      <w:r w:rsidRPr="00D55695">
        <w:rPr>
          <w:sz w:val="28"/>
          <w:szCs w:val="28"/>
          <w:shd w:val="clear" w:color="auto" w:fill="FFFFFF"/>
          <w:lang w:val="en-US"/>
        </w:rPr>
        <w:t xml:space="preserve">&amp; Pepper T. The freshwater biota of British agricultural landscapes and their sensitivity to pesticides //Agriculture, ecosystems &amp; environment. – 2007. – </w:t>
      </w:r>
      <w:r w:rsidRPr="00D55695">
        <w:rPr>
          <w:sz w:val="28"/>
          <w:szCs w:val="28"/>
          <w:shd w:val="clear" w:color="auto" w:fill="FFFFFF"/>
        </w:rPr>
        <w:t>Т</w:t>
      </w:r>
      <w:r w:rsidRPr="00D55695">
        <w:rPr>
          <w:sz w:val="28"/>
          <w:szCs w:val="28"/>
          <w:shd w:val="clear" w:color="auto" w:fill="FFFFFF"/>
          <w:lang w:val="en-US"/>
        </w:rPr>
        <w:t xml:space="preserve">. 122. – №. 2. – </w:t>
      </w:r>
      <w:r w:rsidRPr="00D55695">
        <w:rPr>
          <w:sz w:val="28"/>
          <w:szCs w:val="28"/>
          <w:shd w:val="clear" w:color="auto" w:fill="FFFFFF"/>
        </w:rPr>
        <w:t>С</w:t>
      </w:r>
      <w:r w:rsidRPr="00D55695">
        <w:rPr>
          <w:sz w:val="28"/>
          <w:szCs w:val="28"/>
          <w:shd w:val="clear" w:color="auto" w:fill="FFFFFF"/>
          <w:lang w:val="en-US"/>
        </w:rPr>
        <w:t>. 137-148.</w:t>
      </w:r>
    </w:p>
    <w:p w14:paraId="1D091CE3"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EPCN T. Developing the pond manifesto //Annales de Limnologie-International Journal of Limnology. – EDP Sciences, 2007. – </w:t>
      </w:r>
      <w:r w:rsidRPr="003C2C03">
        <w:rPr>
          <w:sz w:val="28"/>
          <w:szCs w:val="28"/>
          <w:shd w:val="clear" w:color="auto" w:fill="FFFFFF"/>
        </w:rPr>
        <w:t>Т</w:t>
      </w:r>
      <w:r w:rsidRPr="003C2C03">
        <w:rPr>
          <w:sz w:val="28"/>
          <w:szCs w:val="28"/>
          <w:shd w:val="clear" w:color="auto" w:fill="FFFFFF"/>
          <w:lang w:val="en-US"/>
        </w:rPr>
        <w:t xml:space="preserve">. 43. – №. </w:t>
      </w:r>
      <w:r w:rsidRPr="003C2C03">
        <w:rPr>
          <w:sz w:val="28"/>
          <w:szCs w:val="28"/>
          <w:shd w:val="clear" w:color="auto" w:fill="FFFFFF"/>
        </w:rPr>
        <w:t>4. – С. 221-232.</w:t>
      </w:r>
    </w:p>
    <w:p w14:paraId="01A5DFC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Céréghino R. </w:t>
      </w:r>
      <w:r w:rsidRPr="00F80D35">
        <w:rPr>
          <w:sz w:val="28"/>
          <w:szCs w:val="28"/>
          <w:shd w:val="clear" w:color="auto" w:fill="FFFFFF"/>
          <w:lang w:val="en-US"/>
        </w:rPr>
        <w:t xml:space="preserve">Biggs J., Oertli B., &amp; Declerck S. The </w:t>
      </w:r>
      <w:r w:rsidRPr="003C2C03">
        <w:rPr>
          <w:sz w:val="28"/>
          <w:szCs w:val="28"/>
          <w:shd w:val="clear" w:color="auto" w:fill="FFFFFF"/>
          <w:lang w:val="en-US"/>
        </w:rPr>
        <w:t xml:space="preserve">ecology of European ponds: defining the characteristics of a neglected freshwater habitat. – Springer Netherlands, 2010. – </w:t>
      </w:r>
      <w:r w:rsidRPr="003C2C03">
        <w:rPr>
          <w:sz w:val="28"/>
          <w:szCs w:val="28"/>
          <w:shd w:val="clear" w:color="auto" w:fill="FFFFFF"/>
        </w:rPr>
        <w:t>С</w:t>
      </w:r>
      <w:r w:rsidRPr="003C2C03">
        <w:rPr>
          <w:sz w:val="28"/>
          <w:szCs w:val="28"/>
          <w:shd w:val="clear" w:color="auto" w:fill="FFFFFF"/>
          <w:lang w:val="en-US"/>
        </w:rPr>
        <w:t>. 1-6.</w:t>
      </w:r>
    </w:p>
    <w:p w14:paraId="53856D7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Biggs J. </w:t>
      </w:r>
      <w:r w:rsidRPr="00080AB6">
        <w:rPr>
          <w:sz w:val="28"/>
          <w:szCs w:val="28"/>
          <w:shd w:val="clear" w:color="auto" w:fill="FFFFFF"/>
          <w:lang w:val="en-US"/>
        </w:rPr>
        <w:t>Williams P., Whitfield M., Nicolet P., &amp; Weatherby A.</w:t>
      </w:r>
      <w:r>
        <w:rPr>
          <w:sz w:val="28"/>
          <w:szCs w:val="28"/>
          <w:shd w:val="clear" w:color="auto" w:fill="FFFFFF"/>
          <w:lang w:val="en-US"/>
        </w:rPr>
        <w:t xml:space="preserve"> </w:t>
      </w:r>
      <w:r w:rsidRPr="003C2C03">
        <w:rPr>
          <w:sz w:val="28"/>
          <w:szCs w:val="28"/>
          <w:shd w:val="clear" w:color="auto" w:fill="FFFFFF"/>
          <w:lang w:val="en-US"/>
        </w:rPr>
        <w:t xml:space="preserve">15 years of pond assessment in Britain: results and lessons learned from the work of Pond Conservation //Aquatic conservation: marine and freshwater ecosystems. – 2005. – </w:t>
      </w:r>
      <w:r w:rsidRPr="003C2C03">
        <w:rPr>
          <w:sz w:val="28"/>
          <w:szCs w:val="28"/>
          <w:shd w:val="clear" w:color="auto" w:fill="FFFFFF"/>
        </w:rPr>
        <w:t>Т</w:t>
      </w:r>
      <w:r w:rsidRPr="003C2C03">
        <w:rPr>
          <w:sz w:val="28"/>
          <w:szCs w:val="28"/>
          <w:shd w:val="clear" w:color="auto" w:fill="FFFFFF"/>
          <w:lang w:val="en-US"/>
        </w:rPr>
        <w:t xml:space="preserve">. 15. – №. </w:t>
      </w:r>
      <w:r w:rsidRPr="00F80D35">
        <w:rPr>
          <w:sz w:val="28"/>
          <w:szCs w:val="28"/>
          <w:shd w:val="clear" w:color="auto" w:fill="FFFFFF"/>
          <w:lang w:val="en-US"/>
        </w:rPr>
        <w:t xml:space="preserve">6. – </w:t>
      </w:r>
      <w:r w:rsidRPr="003C2C03">
        <w:rPr>
          <w:sz w:val="28"/>
          <w:szCs w:val="28"/>
          <w:shd w:val="clear" w:color="auto" w:fill="FFFFFF"/>
        </w:rPr>
        <w:t>С</w:t>
      </w:r>
      <w:r w:rsidRPr="00F80D35">
        <w:rPr>
          <w:sz w:val="28"/>
          <w:szCs w:val="28"/>
          <w:shd w:val="clear" w:color="auto" w:fill="FFFFFF"/>
          <w:lang w:val="en-US"/>
        </w:rPr>
        <w:t>. 693-714.</w:t>
      </w:r>
    </w:p>
    <w:p w14:paraId="40C54839"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080AB6">
        <w:rPr>
          <w:sz w:val="28"/>
          <w:szCs w:val="28"/>
          <w:shd w:val="clear" w:color="auto" w:fill="FFFFFF"/>
          <w:lang w:val="en-US"/>
        </w:rPr>
        <w:lastRenderedPageBreak/>
        <w:t>Søndergaard M., Johansson L. S., Lauridsen T. L., Jørgensen T. B., Liboriussen L., &amp; Jeppesen E.</w:t>
      </w:r>
      <w:r w:rsidRPr="00080AB6">
        <w:rPr>
          <w:rFonts w:ascii="Arial" w:hAnsi="Arial" w:cs="Arial"/>
          <w:sz w:val="20"/>
          <w:szCs w:val="20"/>
          <w:shd w:val="clear" w:color="auto" w:fill="FFFFFF"/>
          <w:lang w:val="en-US"/>
        </w:rPr>
        <w:t> </w:t>
      </w:r>
      <w:r w:rsidRPr="003C2C03">
        <w:rPr>
          <w:sz w:val="28"/>
          <w:szCs w:val="28"/>
          <w:shd w:val="clear" w:color="auto" w:fill="FFFFFF"/>
          <w:lang w:val="en-US"/>
        </w:rPr>
        <w:t xml:space="preserve">Submerged macrophytes as indicators of the ecological quality of lakes //Freshwater Biology. – 2010. – </w:t>
      </w:r>
      <w:r w:rsidRPr="003C2C03">
        <w:rPr>
          <w:sz w:val="28"/>
          <w:szCs w:val="28"/>
          <w:shd w:val="clear" w:color="auto" w:fill="FFFFFF"/>
        </w:rPr>
        <w:t>Т</w:t>
      </w:r>
      <w:r w:rsidRPr="003C2C03">
        <w:rPr>
          <w:sz w:val="28"/>
          <w:szCs w:val="28"/>
          <w:shd w:val="clear" w:color="auto" w:fill="FFFFFF"/>
          <w:lang w:val="en-US"/>
        </w:rPr>
        <w:t xml:space="preserve">. 55. – №. </w:t>
      </w:r>
      <w:r w:rsidRPr="00080AB6">
        <w:rPr>
          <w:sz w:val="28"/>
          <w:szCs w:val="28"/>
          <w:shd w:val="clear" w:color="auto" w:fill="FFFFFF"/>
          <w:lang w:val="en-US"/>
        </w:rPr>
        <w:t xml:space="preserve">4. – </w:t>
      </w:r>
      <w:r w:rsidRPr="003C2C03">
        <w:rPr>
          <w:sz w:val="28"/>
          <w:szCs w:val="28"/>
          <w:shd w:val="clear" w:color="auto" w:fill="FFFFFF"/>
        </w:rPr>
        <w:t>С</w:t>
      </w:r>
      <w:r w:rsidRPr="00080AB6">
        <w:rPr>
          <w:sz w:val="28"/>
          <w:szCs w:val="28"/>
          <w:shd w:val="clear" w:color="auto" w:fill="FFFFFF"/>
          <w:lang w:val="en-US"/>
        </w:rPr>
        <w:t>. 893-908.</w:t>
      </w:r>
    </w:p>
    <w:p w14:paraId="6B70776A" w14:textId="77777777" w:rsidR="00A57A44" w:rsidRPr="008E6F4D"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Williams P. </w:t>
      </w:r>
      <w:r w:rsidRPr="008E6F4D">
        <w:rPr>
          <w:color w:val="222222"/>
          <w:sz w:val="28"/>
          <w:szCs w:val="28"/>
          <w:shd w:val="clear" w:color="auto" w:fill="FFFFFF"/>
          <w:lang w:val="en-US"/>
        </w:rPr>
        <w:t>P., Whitfield M., Biggs J., Bray</w:t>
      </w:r>
      <w:r>
        <w:rPr>
          <w:color w:val="222222"/>
          <w:sz w:val="28"/>
          <w:szCs w:val="28"/>
          <w:shd w:val="clear" w:color="auto" w:fill="FFFFFF"/>
          <w:lang w:val="en-US"/>
        </w:rPr>
        <w:t xml:space="preserve"> </w:t>
      </w:r>
      <w:r w:rsidRPr="008E6F4D">
        <w:rPr>
          <w:color w:val="222222"/>
          <w:sz w:val="28"/>
          <w:szCs w:val="28"/>
          <w:shd w:val="clear" w:color="auto" w:fill="FFFFFF"/>
          <w:lang w:val="en-US"/>
        </w:rPr>
        <w:t>S., Fox</w:t>
      </w:r>
      <w:r>
        <w:rPr>
          <w:color w:val="222222"/>
          <w:sz w:val="28"/>
          <w:szCs w:val="28"/>
          <w:shd w:val="clear" w:color="auto" w:fill="FFFFFF"/>
          <w:lang w:val="en-US"/>
        </w:rPr>
        <w:t xml:space="preserve"> </w:t>
      </w:r>
      <w:r w:rsidRPr="008E6F4D">
        <w:rPr>
          <w:color w:val="222222"/>
          <w:sz w:val="28"/>
          <w:szCs w:val="28"/>
          <w:shd w:val="clear" w:color="auto" w:fill="FFFFFF"/>
          <w:lang w:val="en-US"/>
        </w:rPr>
        <w:t>G., Nicolet P., &amp; Sear D</w:t>
      </w:r>
      <w:r w:rsidRPr="008E6F4D">
        <w:rPr>
          <w:rFonts w:ascii="Arial" w:hAnsi="Arial" w:cs="Arial"/>
          <w:color w:val="222222"/>
          <w:sz w:val="20"/>
          <w:szCs w:val="20"/>
          <w:shd w:val="clear" w:color="auto" w:fill="FFFFFF"/>
          <w:lang w:val="en-US"/>
        </w:rPr>
        <w:t>.</w:t>
      </w:r>
      <w:r>
        <w:rPr>
          <w:rFonts w:ascii="Arial" w:hAnsi="Arial" w:cs="Arial"/>
          <w:color w:val="222222"/>
          <w:sz w:val="20"/>
          <w:szCs w:val="20"/>
          <w:shd w:val="clear" w:color="auto" w:fill="FFFFFF"/>
          <w:lang w:val="en-US"/>
        </w:rPr>
        <w:t xml:space="preserve"> </w:t>
      </w:r>
      <w:r w:rsidRPr="003C2C03">
        <w:rPr>
          <w:sz w:val="28"/>
          <w:szCs w:val="28"/>
          <w:shd w:val="clear" w:color="auto" w:fill="FFFFFF"/>
          <w:lang w:val="en-US"/>
        </w:rPr>
        <w:t xml:space="preserve">Comparative biodiversity of rivers, streams, ditches and ponds in an agricultural landscape in Southern England //Biological conservation. – 2004. – </w:t>
      </w:r>
      <w:r w:rsidRPr="003C2C03">
        <w:rPr>
          <w:sz w:val="28"/>
          <w:szCs w:val="28"/>
          <w:shd w:val="clear" w:color="auto" w:fill="FFFFFF"/>
        </w:rPr>
        <w:t>Т</w:t>
      </w:r>
      <w:r w:rsidRPr="003C2C03">
        <w:rPr>
          <w:sz w:val="28"/>
          <w:szCs w:val="28"/>
          <w:shd w:val="clear" w:color="auto" w:fill="FFFFFF"/>
          <w:lang w:val="en-US"/>
        </w:rPr>
        <w:t xml:space="preserve">. 115. – №. </w:t>
      </w:r>
      <w:r w:rsidRPr="008E6F4D">
        <w:rPr>
          <w:sz w:val="28"/>
          <w:szCs w:val="28"/>
          <w:shd w:val="clear" w:color="auto" w:fill="FFFFFF"/>
          <w:lang w:val="en-US"/>
        </w:rPr>
        <w:t xml:space="preserve">2. – </w:t>
      </w:r>
      <w:r w:rsidRPr="003C2C03">
        <w:rPr>
          <w:sz w:val="28"/>
          <w:szCs w:val="28"/>
          <w:shd w:val="clear" w:color="auto" w:fill="FFFFFF"/>
        </w:rPr>
        <w:t>С</w:t>
      </w:r>
      <w:r w:rsidRPr="008E6F4D">
        <w:rPr>
          <w:sz w:val="28"/>
          <w:szCs w:val="28"/>
          <w:shd w:val="clear" w:color="auto" w:fill="FFFFFF"/>
          <w:lang w:val="en-US"/>
        </w:rPr>
        <w:t>. 329-341.</w:t>
      </w:r>
    </w:p>
    <w:p w14:paraId="54A20D0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eastAsia="ru-RU"/>
        </w:rPr>
      </w:pPr>
      <w:r w:rsidRPr="003C2C03">
        <w:rPr>
          <w:sz w:val="28"/>
          <w:szCs w:val="28"/>
          <w:shd w:val="clear" w:color="auto" w:fill="FFFFFF"/>
          <w:lang w:val="en-US"/>
        </w:rPr>
        <w:t xml:space="preserve">Kalettka T., Rudat C. Hydrogeomorphic types of glacially created kettle holes in North-East Germany //Limnologica. – 2006. – </w:t>
      </w:r>
      <w:r w:rsidRPr="003C2C03">
        <w:rPr>
          <w:sz w:val="28"/>
          <w:szCs w:val="28"/>
          <w:shd w:val="clear" w:color="auto" w:fill="FFFFFF"/>
        </w:rPr>
        <w:t>Т</w:t>
      </w:r>
      <w:r w:rsidRPr="003C2C03">
        <w:rPr>
          <w:sz w:val="28"/>
          <w:szCs w:val="28"/>
          <w:shd w:val="clear" w:color="auto" w:fill="FFFFFF"/>
          <w:lang w:val="en-US"/>
        </w:rPr>
        <w:t xml:space="preserve">. 36. – №. </w:t>
      </w:r>
      <w:r w:rsidRPr="003C2C03">
        <w:rPr>
          <w:sz w:val="28"/>
          <w:szCs w:val="28"/>
          <w:shd w:val="clear" w:color="auto" w:fill="FFFFFF"/>
        </w:rPr>
        <w:t>1. – С. 54-64.</w:t>
      </w:r>
    </w:p>
    <w:p w14:paraId="67D99DA0"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Davies B. </w:t>
      </w:r>
      <w:r w:rsidRPr="00451DA5">
        <w:rPr>
          <w:sz w:val="28"/>
          <w:szCs w:val="28"/>
          <w:shd w:val="clear" w:color="auto" w:fill="FFFFFF"/>
          <w:lang w:val="en-US"/>
        </w:rPr>
        <w:t>Biggs J., Williams P., Whitfield M., Nicolet P., Sear D., ... &amp; Maund S.</w:t>
      </w:r>
      <w:r>
        <w:rPr>
          <w:sz w:val="28"/>
          <w:szCs w:val="28"/>
          <w:shd w:val="clear" w:color="auto" w:fill="FFFFFF"/>
          <w:lang w:val="en-US"/>
        </w:rPr>
        <w:t xml:space="preserve"> </w:t>
      </w:r>
      <w:r w:rsidRPr="003C2C03">
        <w:rPr>
          <w:sz w:val="28"/>
          <w:szCs w:val="28"/>
          <w:shd w:val="clear" w:color="auto" w:fill="FFFFFF"/>
          <w:lang w:val="en-US"/>
        </w:rPr>
        <w:t xml:space="preserve">Comparative biodiversity of aquatic habitats in the European agricultural landscape //Agriculture, Ecosystems &amp; Environment. – 2008. – </w:t>
      </w:r>
      <w:r w:rsidRPr="003C2C03">
        <w:rPr>
          <w:sz w:val="28"/>
          <w:szCs w:val="28"/>
          <w:shd w:val="clear" w:color="auto" w:fill="FFFFFF"/>
        </w:rPr>
        <w:t>Т</w:t>
      </w:r>
      <w:r w:rsidRPr="003C2C03">
        <w:rPr>
          <w:sz w:val="28"/>
          <w:szCs w:val="28"/>
          <w:shd w:val="clear" w:color="auto" w:fill="FFFFFF"/>
          <w:lang w:val="en-US"/>
        </w:rPr>
        <w:t xml:space="preserve">. 125. – №. 1-4. – </w:t>
      </w:r>
      <w:r w:rsidRPr="003C2C03">
        <w:rPr>
          <w:sz w:val="28"/>
          <w:szCs w:val="28"/>
          <w:shd w:val="clear" w:color="auto" w:fill="FFFFFF"/>
        </w:rPr>
        <w:t>С</w:t>
      </w:r>
      <w:r w:rsidRPr="003C2C03">
        <w:rPr>
          <w:sz w:val="28"/>
          <w:szCs w:val="28"/>
          <w:shd w:val="clear" w:color="auto" w:fill="FFFFFF"/>
          <w:lang w:val="en-US"/>
        </w:rPr>
        <w:t>. 1-8.</w:t>
      </w:r>
    </w:p>
    <w:p w14:paraId="22810128" w14:textId="151E5469"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Davies B. R. </w:t>
      </w:r>
      <w:r w:rsidRPr="00B718A9">
        <w:rPr>
          <w:sz w:val="28"/>
          <w:szCs w:val="28"/>
          <w:shd w:val="clear" w:color="auto" w:fill="FFFFFF"/>
          <w:lang w:val="en-US"/>
        </w:rPr>
        <w:t>Biggs J., Williams P. J., Lee J. T., &amp; Thompson S.</w:t>
      </w:r>
      <w:r w:rsidRPr="003C2C03">
        <w:rPr>
          <w:sz w:val="28"/>
          <w:szCs w:val="28"/>
          <w:shd w:val="clear" w:color="auto" w:fill="FFFFFF"/>
          <w:lang w:val="en-US"/>
        </w:rPr>
        <w:t xml:space="preserve">A comparison of the catchment sizes of rivers, streams, ponds, ditches and lakes: implications for protecting aquatic biodiversity in an agricultural landscape //Pond conservation in Europe. – 2010.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7-17.</w:t>
      </w:r>
    </w:p>
    <w:p w14:paraId="4A1622F0"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De Bie T. </w:t>
      </w:r>
      <w:r w:rsidRPr="00E256B8">
        <w:rPr>
          <w:sz w:val="28"/>
          <w:szCs w:val="28"/>
          <w:shd w:val="clear" w:color="auto" w:fill="FFFFFF"/>
          <w:lang w:val="en-US"/>
        </w:rPr>
        <w:t>Declerck S., Martens K., De Meester L., &amp; Brendonck L.</w:t>
      </w:r>
      <w:r w:rsidRPr="003C2C03">
        <w:rPr>
          <w:sz w:val="28"/>
          <w:szCs w:val="28"/>
          <w:shd w:val="clear" w:color="auto" w:fill="FFFFFF"/>
          <w:lang w:val="en-US"/>
        </w:rPr>
        <w:t xml:space="preserve">A comparative analysis of cladoceran communities from different water body types: patterns in community composition and diversity //Pond Conservation in Europe. – 2010. – </w:t>
      </w:r>
      <w:r w:rsidRPr="003C2C03">
        <w:rPr>
          <w:sz w:val="28"/>
          <w:szCs w:val="28"/>
          <w:shd w:val="clear" w:color="auto" w:fill="FFFFFF"/>
        </w:rPr>
        <w:t>С</w:t>
      </w:r>
      <w:r w:rsidRPr="003C2C03">
        <w:rPr>
          <w:sz w:val="28"/>
          <w:szCs w:val="28"/>
          <w:shd w:val="clear" w:color="auto" w:fill="FFFFFF"/>
          <w:lang w:val="en-US"/>
        </w:rPr>
        <w:t>.19-27.</w:t>
      </w:r>
    </w:p>
    <w:p w14:paraId="4E472EFF" w14:textId="77777777" w:rsidR="00A57A44" w:rsidRPr="005F0784"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Williams P. </w:t>
      </w:r>
      <w:r w:rsidRPr="00E256B8">
        <w:rPr>
          <w:sz w:val="28"/>
          <w:szCs w:val="28"/>
          <w:shd w:val="clear" w:color="auto" w:fill="FFFFFF"/>
          <w:lang w:val="en-US"/>
        </w:rPr>
        <w:t>Williams P., Whitfield M., Nicolet P., &amp; Weatherby A.</w:t>
      </w:r>
      <w:r>
        <w:rPr>
          <w:sz w:val="28"/>
          <w:szCs w:val="28"/>
          <w:shd w:val="clear" w:color="auto" w:fill="FFFFFF"/>
          <w:lang w:val="en-US"/>
        </w:rPr>
        <w:t xml:space="preserve"> </w:t>
      </w:r>
      <w:r w:rsidRPr="00E256B8">
        <w:rPr>
          <w:sz w:val="28"/>
          <w:szCs w:val="28"/>
          <w:shd w:val="clear" w:color="auto" w:fill="FFFFFF"/>
          <w:lang w:val="en-US"/>
        </w:rPr>
        <w:t>Countryside</w:t>
      </w:r>
      <w:r>
        <w:rPr>
          <w:sz w:val="28"/>
          <w:szCs w:val="28"/>
          <w:shd w:val="clear" w:color="auto" w:fill="FFFFFF"/>
          <w:lang w:val="en-US"/>
        </w:rPr>
        <w:t xml:space="preserve"> </w:t>
      </w:r>
      <w:r w:rsidRPr="003C2C03">
        <w:rPr>
          <w:sz w:val="28"/>
          <w:szCs w:val="28"/>
          <w:shd w:val="clear" w:color="auto" w:fill="FFFFFF"/>
          <w:lang w:val="en-US"/>
        </w:rPr>
        <w:t>survey: ponds report from</w:t>
      </w:r>
      <w:r>
        <w:rPr>
          <w:sz w:val="28"/>
          <w:szCs w:val="28"/>
          <w:shd w:val="clear" w:color="auto" w:fill="FFFFFF"/>
          <w:lang w:val="en-US"/>
        </w:rPr>
        <w:t xml:space="preserve"> </w:t>
      </w:r>
      <w:r w:rsidRPr="003C2C03">
        <w:rPr>
          <w:sz w:val="28"/>
          <w:szCs w:val="28"/>
          <w:shd w:val="clear" w:color="auto" w:fill="FFFFFF"/>
          <w:lang w:val="en-US"/>
        </w:rPr>
        <w:t>2007.</w:t>
      </w:r>
      <w:r>
        <w:rPr>
          <w:sz w:val="28"/>
          <w:szCs w:val="28"/>
          <w:shd w:val="clear" w:color="auto" w:fill="FFFFFF"/>
          <w:lang w:val="en-US"/>
        </w:rPr>
        <w:t xml:space="preserve"> </w:t>
      </w:r>
      <w:r w:rsidRPr="003C2C03">
        <w:rPr>
          <w:sz w:val="28"/>
          <w:szCs w:val="28"/>
          <w:shd w:val="clear" w:color="auto" w:fill="FFFFFF"/>
          <w:lang w:val="en-US"/>
        </w:rPr>
        <w:t>–2010.</w:t>
      </w:r>
      <w:r>
        <w:rPr>
          <w:sz w:val="28"/>
          <w:szCs w:val="28"/>
          <w:shd w:val="clear" w:color="auto" w:fill="FFFFFF"/>
          <w:lang w:val="en-US"/>
        </w:rPr>
        <w:t xml:space="preserve"> </w:t>
      </w:r>
    </w:p>
    <w:p w14:paraId="1BE2D65D" w14:textId="77777777" w:rsidR="00A57A44" w:rsidRPr="003C2C03" w:rsidRDefault="0031238D" w:rsidP="00A57A44">
      <w:pPr>
        <w:pStyle w:val="aa"/>
        <w:tabs>
          <w:tab w:val="left" w:pos="1134"/>
        </w:tabs>
        <w:ind w:left="709" w:hanging="709"/>
        <w:rPr>
          <w:sz w:val="28"/>
          <w:szCs w:val="28"/>
          <w:lang w:val="kk-KZ"/>
        </w:rPr>
      </w:pPr>
      <w:hyperlink r:id="rId62" w:history="1">
        <w:r w:rsidR="00A57A44" w:rsidRPr="006337E3">
          <w:rPr>
            <w:rStyle w:val="ac"/>
            <w:szCs w:val="28"/>
            <w:lang w:val="kk-KZ"/>
          </w:rPr>
          <w:t>http://nora.nerc.ac.uk/9622/1/N009622CR.pdf</w:t>
        </w:r>
      </w:hyperlink>
    </w:p>
    <w:p w14:paraId="68466C9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Laffitte V. </w:t>
      </w:r>
      <w:r w:rsidRPr="007E4485">
        <w:rPr>
          <w:color w:val="222222"/>
          <w:sz w:val="28"/>
          <w:szCs w:val="28"/>
          <w:shd w:val="clear" w:color="auto" w:fill="FFFFFF"/>
          <w:lang w:val="en-US"/>
        </w:rPr>
        <w:t>Mougey T., Lemaire</w:t>
      </w:r>
      <w:r>
        <w:rPr>
          <w:color w:val="222222"/>
          <w:sz w:val="28"/>
          <w:szCs w:val="28"/>
          <w:shd w:val="clear" w:color="auto" w:fill="FFFFFF"/>
          <w:lang w:val="kk-KZ"/>
        </w:rPr>
        <w:t xml:space="preserve"> </w:t>
      </w:r>
      <w:r w:rsidRPr="007E4485">
        <w:rPr>
          <w:color w:val="222222"/>
          <w:sz w:val="28"/>
          <w:szCs w:val="28"/>
          <w:shd w:val="clear" w:color="auto" w:fill="FFFFFF"/>
          <w:lang w:val="en-US"/>
        </w:rPr>
        <w:t>L., Robilliard J., &amp; Levisse P</w:t>
      </w:r>
      <w:r w:rsidRPr="007E4485">
        <w:rPr>
          <w:rFonts w:ascii="Arial" w:hAnsi="Arial" w:cs="Arial"/>
          <w:color w:val="222222"/>
          <w:sz w:val="20"/>
          <w:szCs w:val="20"/>
          <w:shd w:val="clear" w:color="auto" w:fill="FFFFFF"/>
          <w:lang w:val="en-US"/>
        </w:rPr>
        <w:t>.</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Guide technique de la mare //PNR des Caps et Marais d’Opale–janvier. – 2005.</w:t>
      </w:r>
    </w:p>
    <w:p w14:paraId="70C0257B" w14:textId="1EA76F46"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Oertli B. </w:t>
      </w:r>
      <w:r w:rsidRPr="007E4485">
        <w:rPr>
          <w:color w:val="222222"/>
          <w:sz w:val="28"/>
          <w:szCs w:val="28"/>
          <w:shd w:val="clear" w:color="auto" w:fill="FFFFFF"/>
          <w:lang w:val="en-US"/>
        </w:rPr>
        <w:t>Joye D. A., Castella E., Juge R., Cambin D., &amp; Lachavanne</w:t>
      </w:r>
      <w:r>
        <w:rPr>
          <w:color w:val="222222"/>
          <w:sz w:val="28"/>
          <w:szCs w:val="28"/>
          <w:shd w:val="clear" w:color="auto" w:fill="FFFFFF"/>
          <w:lang w:val="kk-KZ"/>
        </w:rPr>
        <w:t xml:space="preserve"> </w:t>
      </w:r>
      <w:r w:rsidRPr="007E4485">
        <w:rPr>
          <w:color w:val="222222"/>
          <w:sz w:val="28"/>
          <w:szCs w:val="28"/>
          <w:shd w:val="clear" w:color="auto" w:fill="FFFFFF"/>
          <w:lang w:val="en-US"/>
        </w:rPr>
        <w:t>J. B.</w:t>
      </w:r>
      <w:r>
        <w:rPr>
          <w:color w:val="222222"/>
          <w:sz w:val="28"/>
          <w:szCs w:val="28"/>
          <w:shd w:val="clear" w:color="auto" w:fill="FFFFFF"/>
          <w:lang w:val="kk-KZ"/>
        </w:rPr>
        <w:t xml:space="preserve"> </w:t>
      </w:r>
      <w:r w:rsidRPr="003C2C03">
        <w:rPr>
          <w:sz w:val="28"/>
          <w:szCs w:val="28"/>
          <w:shd w:val="clear" w:color="auto" w:fill="FFFFFF"/>
          <w:lang w:val="en-US"/>
        </w:rPr>
        <w:t xml:space="preserve">Does size matter? The relationship between pond area and biodiversity //Biological conservation. – 2002. – </w:t>
      </w:r>
      <w:r w:rsidRPr="003C2C03">
        <w:rPr>
          <w:sz w:val="28"/>
          <w:szCs w:val="28"/>
          <w:shd w:val="clear" w:color="auto" w:fill="FFFFFF"/>
        </w:rPr>
        <w:t>Т</w:t>
      </w:r>
      <w:r w:rsidRPr="003C2C03">
        <w:rPr>
          <w:sz w:val="28"/>
          <w:szCs w:val="28"/>
          <w:shd w:val="clear" w:color="auto" w:fill="FFFFFF"/>
          <w:lang w:val="en-US"/>
        </w:rPr>
        <w:t xml:space="preserve">. 104. – №. </w:t>
      </w:r>
      <w:r w:rsidR="00C13C83">
        <w:rPr>
          <w:sz w:val="28"/>
          <w:szCs w:val="28"/>
          <w:shd w:val="clear" w:color="auto" w:fill="FFFFFF"/>
        </w:rPr>
        <w:t>1. – С.</w:t>
      </w:r>
      <w:r w:rsidRPr="003C2C03">
        <w:rPr>
          <w:sz w:val="28"/>
          <w:szCs w:val="28"/>
          <w:shd w:val="clear" w:color="auto" w:fill="FFFFFF"/>
        </w:rPr>
        <w:t>59-70.</w:t>
      </w:r>
    </w:p>
    <w:p w14:paraId="166AD6F9" w14:textId="541431EC"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Oertli B. et al. Pond conservation: from science to practice //Pond conservation in Europe. – 2010.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157-165.</w:t>
      </w:r>
    </w:p>
    <w:p w14:paraId="1BC5C88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Gell P. A., Finlayson C. M., Davidson N. C. An introduction to the Ramsar Convention on Wetlands //Ramsar Wetlands. – Elsevier, 2023. – </w:t>
      </w:r>
      <w:r w:rsidRPr="003C2C03">
        <w:rPr>
          <w:sz w:val="28"/>
          <w:szCs w:val="28"/>
          <w:shd w:val="clear" w:color="auto" w:fill="FFFFFF"/>
        </w:rPr>
        <w:t>С</w:t>
      </w:r>
      <w:r w:rsidRPr="003C2C03">
        <w:rPr>
          <w:sz w:val="28"/>
          <w:szCs w:val="28"/>
          <w:shd w:val="clear" w:color="auto" w:fill="FFFFFF"/>
          <w:lang w:val="en-US"/>
        </w:rPr>
        <w:t>. 1-36.</w:t>
      </w:r>
    </w:p>
    <w:p w14:paraId="0DAAB41E"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EPA U. S. Connectivity of Streams and Wetlands to Downstream Waters: A Review and Synthesis of the Scientific Evidence (Final Report). </w:t>
      </w:r>
      <w:r w:rsidRPr="003C2C03">
        <w:rPr>
          <w:sz w:val="28"/>
          <w:szCs w:val="28"/>
          <w:shd w:val="clear" w:color="auto" w:fill="FFFFFF"/>
        </w:rPr>
        <w:t>US Environmental Protection Agency, Washington, DC. – EPA/600/R-14, 2015. – Т. 475.</w:t>
      </w:r>
    </w:p>
    <w:p w14:paraId="68CCAAE7"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Lane C. R., D'Amico E. Identification of putative geographically isolated wetlands of the conterminous United States //JAWRA Journal of the American Water Resources Association. – 2016. – </w:t>
      </w:r>
      <w:r w:rsidRPr="003C2C03">
        <w:rPr>
          <w:sz w:val="28"/>
          <w:szCs w:val="28"/>
          <w:shd w:val="clear" w:color="auto" w:fill="FFFFFF"/>
        </w:rPr>
        <w:t>Т</w:t>
      </w:r>
      <w:r w:rsidRPr="003C2C03">
        <w:rPr>
          <w:sz w:val="28"/>
          <w:szCs w:val="28"/>
          <w:shd w:val="clear" w:color="auto" w:fill="FFFFFF"/>
          <w:lang w:val="en-US"/>
        </w:rPr>
        <w:t xml:space="preserve">. 52. – №. </w:t>
      </w:r>
      <w:r w:rsidRPr="003C2C03">
        <w:rPr>
          <w:sz w:val="28"/>
          <w:szCs w:val="28"/>
          <w:shd w:val="clear" w:color="auto" w:fill="FFFFFF"/>
        </w:rPr>
        <w:t>3. – С. 705-722.</w:t>
      </w:r>
    </w:p>
    <w:p w14:paraId="0EC54F1D"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Holmes G. W., Hopkins D. M., Foster H. L. Pingos in central Alaska. – 1968. – №. </w:t>
      </w:r>
      <w:r w:rsidRPr="003C2C03">
        <w:rPr>
          <w:sz w:val="28"/>
          <w:szCs w:val="28"/>
          <w:shd w:val="clear" w:color="auto" w:fill="FFFFFF"/>
        </w:rPr>
        <w:t>1241-H.</w:t>
      </w:r>
    </w:p>
    <w:p w14:paraId="4278D44A" w14:textId="77777777" w:rsidR="00A57A44" w:rsidRPr="003C2C03" w:rsidRDefault="00A57A44" w:rsidP="00A57A44">
      <w:pPr>
        <w:pStyle w:val="aa"/>
        <w:numPr>
          <w:ilvl w:val="0"/>
          <w:numId w:val="42"/>
        </w:numPr>
        <w:tabs>
          <w:tab w:val="left" w:pos="1134"/>
        </w:tabs>
        <w:ind w:left="0" w:firstLine="709"/>
        <w:rPr>
          <w:sz w:val="28"/>
          <w:szCs w:val="28"/>
          <w:lang w:val="kk-KZ"/>
        </w:rPr>
      </w:pPr>
      <w:r w:rsidRPr="00715A1F">
        <w:rPr>
          <w:sz w:val="28"/>
          <w:szCs w:val="28"/>
          <w:shd w:val="clear" w:color="auto" w:fill="FFFFFF"/>
          <w:lang w:val="en-US"/>
        </w:rPr>
        <w:t>Nicolet P. Biggs J., Fox G., Hodson M. J., Reynolds C., Whitfield M., &amp; Williams P.</w:t>
      </w:r>
      <w:r w:rsidRPr="00715A1F">
        <w:rPr>
          <w:rFonts w:ascii="Arial" w:hAnsi="Arial" w:cs="Arial"/>
          <w:sz w:val="20"/>
          <w:szCs w:val="20"/>
          <w:shd w:val="clear" w:color="auto" w:fill="FFFFFF"/>
          <w:lang w:val="en-US"/>
        </w:rPr>
        <w:t> </w:t>
      </w:r>
      <w:r w:rsidRPr="003C2C03">
        <w:rPr>
          <w:sz w:val="28"/>
          <w:szCs w:val="28"/>
          <w:shd w:val="clear" w:color="auto" w:fill="FFFFFF"/>
          <w:lang w:val="en-US"/>
        </w:rPr>
        <w:t xml:space="preserve">The wetland plant and macroinvertebrate assemblages of temporary ponds in England and Wales //Biological Conservation. – 2004. – </w:t>
      </w:r>
      <w:r w:rsidRPr="003C2C03">
        <w:rPr>
          <w:sz w:val="28"/>
          <w:szCs w:val="28"/>
          <w:shd w:val="clear" w:color="auto" w:fill="FFFFFF"/>
        </w:rPr>
        <w:t>Т</w:t>
      </w:r>
      <w:r w:rsidRPr="003C2C03">
        <w:rPr>
          <w:sz w:val="28"/>
          <w:szCs w:val="28"/>
          <w:shd w:val="clear" w:color="auto" w:fill="FFFFFF"/>
          <w:lang w:val="en-US"/>
        </w:rPr>
        <w:t xml:space="preserve">. 120. – №. </w:t>
      </w:r>
      <w:r w:rsidRPr="00715A1F">
        <w:rPr>
          <w:sz w:val="28"/>
          <w:szCs w:val="28"/>
          <w:shd w:val="clear" w:color="auto" w:fill="FFFFFF"/>
          <w:lang w:val="en-US"/>
        </w:rPr>
        <w:t xml:space="preserve">2. – </w:t>
      </w:r>
      <w:r w:rsidRPr="003C2C03">
        <w:rPr>
          <w:sz w:val="28"/>
          <w:szCs w:val="28"/>
          <w:shd w:val="clear" w:color="auto" w:fill="FFFFFF"/>
        </w:rPr>
        <w:t>С</w:t>
      </w:r>
      <w:r w:rsidRPr="00715A1F">
        <w:rPr>
          <w:sz w:val="28"/>
          <w:szCs w:val="28"/>
          <w:shd w:val="clear" w:color="auto" w:fill="FFFFFF"/>
          <w:lang w:val="en-US"/>
        </w:rPr>
        <w:t>. 261-278.</w:t>
      </w:r>
    </w:p>
    <w:p w14:paraId="30750309"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lastRenderedPageBreak/>
        <w:t xml:space="preserve">Smith P. H. Changes in the floristic composition of sand-dune slacks over a twenty-year period //Watsonia. – 2006. – </w:t>
      </w:r>
      <w:r w:rsidRPr="003C2C03">
        <w:rPr>
          <w:sz w:val="28"/>
          <w:szCs w:val="28"/>
          <w:shd w:val="clear" w:color="auto" w:fill="FFFFFF"/>
        </w:rPr>
        <w:t>Т</w:t>
      </w:r>
      <w:r w:rsidRPr="003C2C03">
        <w:rPr>
          <w:sz w:val="28"/>
          <w:szCs w:val="28"/>
          <w:shd w:val="clear" w:color="auto" w:fill="FFFFFF"/>
          <w:lang w:val="en-US"/>
        </w:rPr>
        <w:t xml:space="preserve">. 26. – №. </w:t>
      </w:r>
      <w:r w:rsidRPr="003C2C03">
        <w:rPr>
          <w:sz w:val="28"/>
          <w:szCs w:val="28"/>
          <w:shd w:val="clear" w:color="auto" w:fill="FFFFFF"/>
        </w:rPr>
        <w:t>1. – С. 41-50.</w:t>
      </w:r>
    </w:p>
    <w:p w14:paraId="1402362E"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Ruiz E. Management of Natura 2000 habitats. 3170* Mediterranean temporary ponds //European Commission. – 2008. – </w:t>
      </w:r>
      <w:r w:rsidRPr="003C2C03">
        <w:rPr>
          <w:sz w:val="28"/>
          <w:szCs w:val="28"/>
          <w:shd w:val="clear" w:color="auto" w:fill="FFFFFF"/>
        </w:rPr>
        <w:t>С</w:t>
      </w:r>
      <w:r w:rsidRPr="003C2C03">
        <w:rPr>
          <w:sz w:val="28"/>
          <w:szCs w:val="28"/>
          <w:shd w:val="clear" w:color="auto" w:fill="FFFFFF"/>
          <w:lang w:val="en-US"/>
        </w:rPr>
        <w:t>. 1-19.</w:t>
      </w:r>
    </w:p>
    <w:p w14:paraId="33E5483F"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Walmsley A. The Norfolk ‘Pingo’Mapping Project 2007–2008 //Norfolk Wildlife Trust, Norwich. – 2008.</w:t>
      </w:r>
    </w:p>
    <w:p w14:paraId="7E1161F0" w14:textId="67D3D706"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Huggins D., Jakubauskas M., Kastens J. Lakes and wetlands of the Great Plains //Lakeline. Winter. – 2011.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19-25.</w:t>
      </w:r>
    </w:p>
    <w:p w14:paraId="7BE73835"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Faccio S. D. </w:t>
      </w:r>
      <w:r w:rsidRPr="00FC3421">
        <w:rPr>
          <w:sz w:val="28"/>
          <w:szCs w:val="28"/>
          <w:shd w:val="clear" w:color="auto" w:fill="FFFFFF"/>
          <w:lang w:val="en-US"/>
        </w:rPr>
        <w:t>et al.</w:t>
      </w:r>
      <w:r w:rsidRPr="003C2C03">
        <w:rPr>
          <w:sz w:val="28"/>
          <w:szCs w:val="28"/>
          <w:shd w:val="clear" w:color="auto" w:fill="FFFFFF"/>
          <w:lang w:val="en-US"/>
        </w:rPr>
        <w:t xml:space="preserve"> The North Atlantic vernal pool data cooperative: Final report submitted to the North Atlantic landscape conservation cooperative. – 2015.</w:t>
      </w:r>
    </w:p>
    <w:p w14:paraId="70644B8D" w14:textId="4EB7B3AF"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Brendonck L. </w:t>
      </w:r>
      <w:r w:rsidRPr="00FC3421">
        <w:rPr>
          <w:sz w:val="28"/>
          <w:szCs w:val="28"/>
          <w:shd w:val="clear" w:color="auto" w:fill="FFFFFF"/>
          <w:lang w:val="en-US"/>
        </w:rPr>
        <w:t>et al.</w:t>
      </w:r>
      <w:r w:rsidRPr="003C2C03">
        <w:rPr>
          <w:sz w:val="28"/>
          <w:szCs w:val="28"/>
          <w:shd w:val="clear" w:color="auto" w:fill="FFFFFF"/>
          <w:lang w:val="en-US"/>
        </w:rPr>
        <w:t xml:space="preserve"> Invertebrates in rock pools //Invertebrates in freshwater wetlands: An international perspective on their ecology. – 2016.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25-53.</w:t>
      </w:r>
    </w:p>
    <w:p w14:paraId="52B35BA1" w14:textId="77777777" w:rsidR="00A57A44" w:rsidRPr="003C2C03" w:rsidRDefault="00A57A44" w:rsidP="00A57A44">
      <w:pPr>
        <w:pStyle w:val="aa"/>
        <w:numPr>
          <w:ilvl w:val="0"/>
          <w:numId w:val="42"/>
        </w:numPr>
        <w:tabs>
          <w:tab w:val="left" w:pos="1134"/>
        </w:tabs>
        <w:ind w:left="0" w:firstLine="709"/>
        <w:rPr>
          <w:sz w:val="28"/>
          <w:szCs w:val="28"/>
          <w:lang w:val="kk-KZ"/>
        </w:rPr>
      </w:pPr>
      <w:r w:rsidRPr="00FC3421">
        <w:rPr>
          <w:sz w:val="28"/>
          <w:szCs w:val="28"/>
          <w:shd w:val="clear" w:color="auto" w:fill="FFFFFF"/>
          <w:lang w:val="en-US"/>
        </w:rPr>
        <w:t xml:space="preserve">Sheehy Skeffington M. </w:t>
      </w:r>
      <w:r w:rsidRPr="00FC3421">
        <w:rPr>
          <w:color w:val="222222"/>
          <w:sz w:val="28"/>
          <w:szCs w:val="28"/>
          <w:shd w:val="clear" w:color="auto" w:fill="FFFFFF"/>
          <w:lang w:val="en-US"/>
        </w:rPr>
        <w:t>Moran J., O Connor Á., Regan E., Coxon C. E., Scott  N. E., &amp; Gormally M</w:t>
      </w:r>
      <w:r w:rsidRPr="00FC3421">
        <w:rPr>
          <w:color w:val="222222"/>
          <w:sz w:val="28"/>
          <w:szCs w:val="28"/>
          <w:shd w:val="clear" w:color="auto" w:fill="FFFFFF"/>
          <w:lang w:val="kk-KZ"/>
        </w:rPr>
        <w:t xml:space="preserve">. </w:t>
      </w:r>
      <w:r w:rsidRPr="003C2C03">
        <w:rPr>
          <w:sz w:val="28"/>
          <w:szCs w:val="28"/>
          <w:shd w:val="clear" w:color="auto" w:fill="FFFFFF"/>
          <w:lang w:val="en-US"/>
        </w:rPr>
        <w:t xml:space="preserve">Turloughs-Ireland's unique wetland habitat //Biological Conservation. – 2006. – </w:t>
      </w:r>
      <w:r w:rsidRPr="003C2C03">
        <w:rPr>
          <w:sz w:val="28"/>
          <w:szCs w:val="28"/>
          <w:shd w:val="clear" w:color="auto" w:fill="FFFFFF"/>
        </w:rPr>
        <w:t>Т</w:t>
      </w:r>
      <w:r w:rsidRPr="003C2C03">
        <w:rPr>
          <w:sz w:val="28"/>
          <w:szCs w:val="28"/>
          <w:shd w:val="clear" w:color="auto" w:fill="FFFFFF"/>
          <w:lang w:val="en-US"/>
        </w:rPr>
        <w:t xml:space="preserve">. 133. – №. </w:t>
      </w:r>
      <w:r w:rsidRPr="00FC3421">
        <w:rPr>
          <w:sz w:val="28"/>
          <w:szCs w:val="28"/>
          <w:shd w:val="clear" w:color="auto" w:fill="FFFFFF"/>
          <w:lang w:val="en-US"/>
        </w:rPr>
        <w:t xml:space="preserve">3. – </w:t>
      </w:r>
      <w:r w:rsidRPr="003C2C03">
        <w:rPr>
          <w:sz w:val="28"/>
          <w:szCs w:val="28"/>
          <w:shd w:val="clear" w:color="auto" w:fill="FFFFFF"/>
        </w:rPr>
        <w:t>С</w:t>
      </w:r>
      <w:r w:rsidRPr="00FC3421">
        <w:rPr>
          <w:sz w:val="28"/>
          <w:szCs w:val="28"/>
          <w:shd w:val="clear" w:color="auto" w:fill="FFFFFF"/>
          <w:lang w:val="en-US"/>
        </w:rPr>
        <w:t>. 265-290.</w:t>
      </w:r>
    </w:p>
    <w:p w14:paraId="45CF0F9F"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Maddock A. UK biodiversity action plan priority habitat descriptions. Lowland meadows //JNCC, UK. – 2008.</w:t>
      </w:r>
    </w:p>
    <w:p w14:paraId="33972253" w14:textId="418B6EC6"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Muller S. D.</w:t>
      </w:r>
      <w:r>
        <w:rPr>
          <w:sz w:val="28"/>
          <w:szCs w:val="28"/>
          <w:shd w:val="clear" w:color="auto" w:fill="FFFFFF"/>
          <w:lang w:val="kk-KZ"/>
        </w:rPr>
        <w:t>,</w:t>
      </w:r>
      <w:r w:rsidRPr="007F0737">
        <w:rPr>
          <w:sz w:val="28"/>
          <w:szCs w:val="28"/>
          <w:shd w:val="clear" w:color="auto" w:fill="FFFFFF"/>
          <w:lang w:val="en-US"/>
        </w:rPr>
        <w:t xml:space="preserve"> </w:t>
      </w:r>
      <w:r w:rsidRPr="007F0737">
        <w:rPr>
          <w:color w:val="222222"/>
          <w:sz w:val="28"/>
          <w:szCs w:val="28"/>
          <w:shd w:val="clear" w:color="auto" w:fill="FFFFFF"/>
          <w:lang w:val="en-US"/>
        </w:rPr>
        <w:t>Bruneton H., Soulié-Märsche I., Rey</w:t>
      </w:r>
      <w:r w:rsidRPr="007F0737">
        <w:rPr>
          <w:color w:val="222222"/>
          <w:sz w:val="28"/>
          <w:szCs w:val="28"/>
          <w:shd w:val="clear" w:color="auto" w:fill="FFFFFF"/>
          <w:lang w:val="kk-KZ"/>
        </w:rPr>
        <w:t xml:space="preserve"> </w:t>
      </w:r>
      <w:r w:rsidRPr="007F0737">
        <w:rPr>
          <w:color w:val="222222"/>
          <w:sz w:val="28"/>
          <w:szCs w:val="28"/>
          <w:shd w:val="clear" w:color="auto" w:fill="FFFFFF"/>
          <w:lang w:val="en-US"/>
        </w:rPr>
        <w:t>T., Thiéry  A., Waterkeyn</w:t>
      </w:r>
      <w:r w:rsidRPr="007F0737">
        <w:rPr>
          <w:color w:val="222222"/>
          <w:sz w:val="28"/>
          <w:szCs w:val="28"/>
          <w:shd w:val="clear" w:color="auto" w:fill="FFFFFF"/>
          <w:lang w:val="kk-KZ"/>
        </w:rPr>
        <w:t xml:space="preserve"> </w:t>
      </w:r>
      <w:r w:rsidRPr="007F0737">
        <w:rPr>
          <w:color w:val="222222"/>
          <w:sz w:val="28"/>
          <w:szCs w:val="28"/>
          <w:shd w:val="clear" w:color="auto" w:fill="FFFFFF"/>
          <w:lang w:val="en-US"/>
        </w:rPr>
        <w:t>A., ... &amp; Grillas P</w:t>
      </w:r>
      <w:r w:rsidRPr="007F0737">
        <w:rPr>
          <w:rFonts w:ascii="Arial" w:hAnsi="Arial" w:cs="Arial"/>
          <w:color w:val="222222"/>
          <w:sz w:val="20"/>
          <w:szCs w:val="20"/>
          <w:shd w:val="clear" w:color="auto" w:fill="FFFFFF"/>
          <w:lang w:val="en-US"/>
        </w:rPr>
        <w:t>.</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Long-term dynamics of a Mediterranean alkaline vernal pool (Rhone delta, southern France) //Wetlands. – 2008. – </w:t>
      </w:r>
      <w:r w:rsidRPr="003C2C03">
        <w:rPr>
          <w:sz w:val="28"/>
          <w:szCs w:val="28"/>
          <w:shd w:val="clear" w:color="auto" w:fill="FFFFFF"/>
        </w:rPr>
        <w:t>Т</w:t>
      </w:r>
      <w:r w:rsidRPr="003C2C03">
        <w:rPr>
          <w:sz w:val="28"/>
          <w:szCs w:val="28"/>
          <w:shd w:val="clear" w:color="auto" w:fill="FFFFFF"/>
          <w:lang w:val="en-US"/>
        </w:rPr>
        <w:t xml:space="preserve">. 28.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951-966.</w:t>
      </w:r>
    </w:p>
    <w:p w14:paraId="480CA2A4" w14:textId="3F6F243E"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Hillman T. J. Billabongs //Limnology in Australia. – Dordrecht: Springer Netherlands, 1986.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457-470.</w:t>
      </w:r>
    </w:p>
    <w:p w14:paraId="27C85B46"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Moore R. D., Richardson J. S. Progress towards understanding the structure, function, and ecological significance of small stream channels and their riparian zones //Canadian Journal of Forest Research. – 2003. – </w:t>
      </w:r>
      <w:r w:rsidRPr="003C2C03">
        <w:rPr>
          <w:sz w:val="28"/>
          <w:szCs w:val="28"/>
          <w:shd w:val="clear" w:color="auto" w:fill="FFFFFF"/>
        </w:rPr>
        <w:t>Т</w:t>
      </w:r>
      <w:r w:rsidRPr="003C2C03">
        <w:rPr>
          <w:sz w:val="28"/>
          <w:szCs w:val="28"/>
          <w:shd w:val="clear" w:color="auto" w:fill="FFFFFF"/>
          <w:lang w:val="en-US"/>
        </w:rPr>
        <w:t xml:space="preserve">. 33. – №. </w:t>
      </w:r>
      <w:r w:rsidRPr="003C2C03">
        <w:rPr>
          <w:sz w:val="28"/>
          <w:szCs w:val="28"/>
          <w:shd w:val="clear" w:color="auto" w:fill="FFFFFF"/>
        </w:rPr>
        <w:t>8. – С. 1349-1351.</w:t>
      </w:r>
    </w:p>
    <w:p w14:paraId="4C626345"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Furse M. T.</w:t>
      </w:r>
      <w:r>
        <w:rPr>
          <w:sz w:val="28"/>
          <w:szCs w:val="28"/>
          <w:shd w:val="clear" w:color="auto" w:fill="FFFFFF"/>
          <w:lang w:val="kk-KZ"/>
        </w:rPr>
        <w:t>,</w:t>
      </w:r>
      <w:r w:rsidRPr="00666073">
        <w:rPr>
          <w:sz w:val="28"/>
          <w:szCs w:val="28"/>
          <w:shd w:val="clear" w:color="auto" w:fill="FFFFFF"/>
          <w:lang w:val="en-US"/>
        </w:rPr>
        <w:t xml:space="preserve"> </w:t>
      </w:r>
      <w:r w:rsidRPr="00666073">
        <w:rPr>
          <w:color w:val="222222"/>
          <w:sz w:val="28"/>
          <w:szCs w:val="28"/>
          <w:shd w:val="clear" w:color="auto" w:fill="FFFFFF"/>
          <w:lang w:val="en-US"/>
        </w:rPr>
        <w:t>Winder J. M., Symes K. L., Clarke R. T., Gunn R. J. M., Blackburn J. H., &amp; Fuller R. M. </w:t>
      </w:r>
      <w:r w:rsidRPr="003C2C03">
        <w:rPr>
          <w:sz w:val="28"/>
          <w:szCs w:val="28"/>
          <w:shd w:val="clear" w:color="auto" w:fill="FFFFFF"/>
          <w:lang w:val="en-US"/>
        </w:rPr>
        <w:t>The Faunal Richness of Headwater Streams. Stage 2. Catchment Studies. – 1993.</w:t>
      </w:r>
    </w:p>
    <w:p w14:paraId="75873BE9" w14:textId="72D0DF6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Callanan M., Baars J. R., Kelly-Quinn M. Critical influence of seasonal sampling on the ecological quality assessment of small headwater streams //Hydrobiologia. – 2008. – </w:t>
      </w:r>
      <w:r w:rsidRPr="003C2C03">
        <w:rPr>
          <w:sz w:val="28"/>
          <w:szCs w:val="28"/>
          <w:shd w:val="clear" w:color="auto" w:fill="FFFFFF"/>
        </w:rPr>
        <w:t>Т</w:t>
      </w:r>
      <w:r w:rsidRPr="003C2C03">
        <w:rPr>
          <w:sz w:val="28"/>
          <w:szCs w:val="28"/>
          <w:shd w:val="clear" w:color="auto" w:fill="FFFFFF"/>
          <w:lang w:val="en-US"/>
        </w:rPr>
        <w:t xml:space="preserve">. 610.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245-255.</w:t>
      </w:r>
    </w:p>
    <w:p w14:paraId="60123E6C"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Clarke A.</w:t>
      </w:r>
      <w:r>
        <w:rPr>
          <w:sz w:val="28"/>
          <w:szCs w:val="28"/>
          <w:shd w:val="clear" w:color="auto" w:fill="FFFFFF"/>
          <w:lang w:val="kk-KZ"/>
        </w:rPr>
        <w:t>,</w:t>
      </w:r>
      <w:r w:rsidRPr="003C2C03">
        <w:rPr>
          <w:sz w:val="28"/>
          <w:szCs w:val="28"/>
          <w:shd w:val="clear" w:color="auto" w:fill="FFFFFF"/>
          <w:lang w:val="en-US"/>
        </w:rPr>
        <w:t xml:space="preserve"> </w:t>
      </w:r>
      <w:r w:rsidRPr="00666073">
        <w:rPr>
          <w:color w:val="222222"/>
          <w:sz w:val="28"/>
          <w:szCs w:val="28"/>
          <w:shd w:val="clear" w:color="auto" w:fill="FFFFFF"/>
          <w:lang w:val="en-US"/>
        </w:rPr>
        <w:t>Mac Nally R., Bond N., &amp; Lake</w:t>
      </w:r>
      <w:r>
        <w:rPr>
          <w:color w:val="222222"/>
          <w:sz w:val="28"/>
          <w:szCs w:val="28"/>
          <w:shd w:val="clear" w:color="auto" w:fill="FFFFFF"/>
          <w:lang w:val="en-US"/>
        </w:rPr>
        <w:t xml:space="preserve"> P. </w:t>
      </w:r>
      <w:r w:rsidRPr="00666073">
        <w:rPr>
          <w:color w:val="222222"/>
          <w:sz w:val="28"/>
          <w:szCs w:val="28"/>
          <w:shd w:val="clear" w:color="auto" w:fill="FFFFFF"/>
          <w:lang w:val="en-US"/>
        </w:rPr>
        <w:t>S.</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Macroinvertebrate diversity in headwater streams: a review //Freshwater biology. – 2008. – </w:t>
      </w:r>
      <w:r w:rsidRPr="003C2C03">
        <w:rPr>
          <w:sz w:val="28"/>
          <w:szCs w:val="28"/>
          <w:shd w:val="clear" w:color="auto" w:fill="FFFFFF"/>
        </w:rPr>
        <w:t>Т</w:t>
      </w:r>
      <w:r w:rsidRPr="003C2C03">
        <w:rPr>
          <w:sz w:val="28"/>
          <w:szCs w:val="28"/>
          <w:shd w:val="clear" w:color="auto" w:fill="FFFFFF"/>
          <w:lang w:val="en-US"/>
        </w:rPr>
        <w:t xml:space="preserve">. 53. – №. </w:t>
      </w:r>
      <w:r w:rsidRPr="00666073">
        <w:rPr>
          <w:sz w:val="28"/>
          <w:szCs w:val="28"/>
          <w:shd w:val="clear" w:color="auto" w:fill="FFFFFF"/>
          <w:lang w:val="en-US"/>
        </w:rPr>
        <w:t xml:space="preserve">9. – </w:t>
      </w:r>
      <w:r w:rsidRPr="003C2C03">
        <w:rPr>
          <w:sz w:val="28"/>
          <w:szCs w:val="28"/>
          <w:shd w:val="clear" w:color="auto" w:fill="FFFFFF"/>
        </w:rPr>
        <w:t>С</w:t>
      </w:r>
      <w:r w:rsidRPr="00666073">
        <w:rPr>
          <w:sz w:val="28"/>
          <w:szCs w:val="28"/>
          <w:shd w:val="clear" w:color="auto" w:fill="FFFFFF"/>
          <w:lang w:val="en-US"/>
        </w:rPr>
        <w:t>. 1707-1721.</w:t>
      </w:r>
    </w:p>
    <w:p w14:paraId="36F19AEA"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en-US"/>
        </w:rPr>
        <w:t xml:space="preserve"> </w:t>
      </w:r>
      <w:r w:rsidRPr="003C2C03">
        <w:rPr>
          <w:sz w:val="28"/>
          <w:szCs w:val="28"/>
          <w:shd w:val="clear" w:color="auto" w:fill="FFFFFF"/>
          <w:lang w:val="en-US"/>
        </w:rPr>
        <w:t>Barmuta L.</w:t>
      </w:r>
      <w:r>
        <w:rPr>
          <w:sz w:val="28"/>
          <w:szCs w:val="28"/>
          <w:shd w:val="clear" w:color="auto" w:fill="FFFFFF"/>
          <w:lang w:val="kk-KZ"/>
        </w:rPr>
        <w:t>,</w:t>
      </w:r>
      <w:r w:rsidRPr="003C2C03">
        <w:rPr>
          <w:sz w:val="28"/>
          <w:szCs w:val="28"/>
          <w:shd w:val="clear" w:color="auto" w:fill="FFFFFF"/>
          <w:lang w:val="en-US"/>
        </w:rPr>
        <w:t xml:space="preserve"> </w:t>
      </w:r>
      <w:r>
        <w:rPr>
          <w:color w:val="222222"/>
          <w:sz w:val="28"/>
          <w:szCs w:val="28"/>
          <w:shd w:val="clear" w:color="auto" w:fill="FFFFFF"/>
          <w:lang w:val="en-US"/>
        </w:rPr>
        <w:t>Watson A., Clarke A., &amp; Clapcott</w:t>
      </w:r>
      <w:r w:rsidRPr="00666073">
        <w:rPr>
          <w:color w:val="222222"/>
          <w:sz w:val="28"/>
          <w:szCs w:val="28"/>
          <w:shd w:val="clear" w:color="auto" w:fill="FFFFFF"/>
          <w:lang w:val="en-US"/>
        </w:rPr>
        <w:t xml:space="preserve"> J. E.</w:t>
      </w:r>
      <w:r>
        <w:rPr>
          <w:color w:val="222222"/>
          <w:sz w:val="28"/>
          <w:szCs w:val="28"/>
          <w:shd w:val="clear" w:color="auto" w:fill="FFFFFF"/>
          <w:lang w:val="kk-KZ"/>
        </w:rPr>
        <w:t xml:space="preserve"> </w:t>
      </w:r>
      <w:r w:rsidRPr="003C2C03">
        <w:rPr>
          <w:sz w:val="28"/>
          <w:szCs w:val="28"/>
          <w:shd w:val="clear" w:color="auto" w:fill="FFFFFF"/>
          <w:lang w:val="en-US"/>
        </w:rPr>
        <w:t>The importance of headwater streams. – 2009.</w:t>
      </w:r>
    </w:p>
    <w:p w14:paraId="6DD0C923" w14:textId="682D9429"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Finn D. S. et al. Small but mighty: headwaters are vital to stream network biodiversity at two levels of organization //Journal of the North American Benthological Society. – 2011. – </w:t>
      </w:r>
      <w:r w:rsidRPr="003C2C03">
        <w:rPr>
          <w:sz w:val="28"/>
          <w:szCs w:val="28"/>
          <w:shd w:val="clear" w:color="auto" w:fill="FFFFFF"/>
        </w:rPr>
        <w:t>Т</w:t>
      </w:r>
      <w:r w:rsidRPr="003C2C03">
        <w:rPr>
          <w:sz w:val="28"/>
          <w:szCs w:val="28"/>
          <w:shd w:val="clear" w:color="auto" w:fill="FFFFFF"/>
          <w:lang w:val="en-US"/>
        </w:rPr>
        <w:t xml:space="preserve">. 30. – №. </w:t>
      </w:r>
      <w:r w:rsidR="00C13C83">
        <w:rPr>
          <w:sz w:val="28"/>
          <w:szCs w:val="28"/>
          <w:shd w:val="clear" w:color="auto" w:fill="FFFFFF"/>
        </w:rPr>
        <w:t>4. – С.</w:t>
      </w:r>
      <w:r w:rsidRPr="003C2C03">
        <w:rPr>
          <w:sz w:val="28"/>
          <w:szCs w:val="28"/>
          <w:shd w:val="clear" w:color="auto" w:fill="FFFFFF"/>
        </w:rPr>
        <w:t>963-980.</w:t>
      </w:r>
    </w:p>
    <w:p w14:paraId="7DC1448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Dunbar M.</w:t>
      </w:r>
      <w:r>
        <w:rPr>
          <w:sz w:val="28"/>
          <w:szCs w:val="28"/>
          <w:shd w:val="clear" w:color="auto" w:fill="FFFFFF"/>
          <w:lang w:val="kk-KZ"/>
        </w:rPr>
        <w:t>,</w:t>
      </w:r>
      <w:r w:rsidRPr="003C2C03">
        <w:rPr>
          <w:sz w:val="28"/>
          <w:szCs w:val="28"/>
          <w:shd w:val="clear" w:color="auto" w:fill="FFFFFF"/>
          <w:lang w:val="en-US"/>
        </w:rPr>
        <w:t xml:space="preserve"> </w:t>
      </w:r>
      <w:r w:rsidRPr="00666073">
        <w:rPr>
          <w:color w:val="222222"/>
          <w:sz w:val="28"/>
          <w:szCs w:val="28"/>
          <w:shd w:val="clear" w:color="auto" w:fill="FFFFFF"/>
          <w:lang w:val="en-US"/>
        </w:rPr>
        <w:t>Watson A., Clarke A., &amp; Clapcott J. E.</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Countryside Survey: headwater streams report from 2007. – 2010.</w:t>
      </w:r>
    </w:p>
    <w:p w14:paraId="7A6E5F14" w14:textId="77777777" w:rsidR="00A57A44" w:rsidRPr="003C2C03" w:rsidRDefault="00A57A44" w:rsidP="00A57A44">
      <w:pPr>
        <w:pStyle w:val="aa"/>
        <w:numPr>
          <w:ilvl w:val="0"/>
          <w:numId w:val="42"/>
        </w:numPr>
        <w:tabs>
          <w:tab w:val="left" w:pos="1134"/>
        </w:tabs>
        <w:ind w:left="0" w:firstLine="709"/>
        <w:rPr>
          <w:sz w:val="28"/>
          <w:szCs w:val="28"/>
          <w:lang w:val="kk-KZ"/>
        </w:rPr>
      </w:pPr>
      <w:r w:rsidRPr="00965CFC">
        <w:rPr>
          <w:sz w:val="28"/>
          <w:szCs w:val="28"/>
          <w:shd w:val="clear" w:color="auto" w:fill="FFFFFF"/>
          <w:lang w:val="en-US"/>
        </w:rPr>
        <w:t>Williams P.</w:t>
      </w:r>
      <w:r w:rsidRPr="00965CFC">
        <w:rPr>
          <w:sz w:val="28"/>
          <w:szCs w:val="28"/>
          <w:shd w:val="clear" w:color="auto" w:fill="FFFFFF"/>
          <w:lang w:val="kk-KZ"/>
        </w:rPr>
        <w:t>,</w:t>
      </w:r>
      <w:r w:rsidRPr="00965CFC">
        <w:rPr>
          <w:sz w:val="28"/>
          <w:szCs w:val="28"/>
          <w:shd w:val="clear" w:color="auto" w:fill="FFFFFF"/>
          <w:lang w:val="en-US"/>
        </w:rPr>
        <w:t xml:space="preserve"> </w:t>
      </w:r>
      <w:r w:rsidRPr="00965CFC">
        <w:rPr>
          <w:color w:val="222222"/>
          <w:sz w:val="28"/>
          <w:szCs w:val="28"/>
          <w:shd w:val="clear" w:color="auto" w:fill="FFFFFF"/>
          <w:lang w:val="en-US"/>
        </w:rPr>
        <w:t>Whitfield M., Biggs J., Bray S., Fox G., Nicolet</w:t>
      </w:r>
      <w:r w:rsidRPr="00965CFC">
        <w:rPr>
          <w:color w:val="222222"/>
          <w:sz w:val="28"/>
          <w:szCs w:val="28"/>
          <w:shd w:val="clear" w:color="auto" w:fill="FFFFFF"/>
          <w:lang w:val="kk-KZ"/>
        </w:rPr>
        <w:t xml:space="preserve"> </w:t>
      </w:r>
      <w:r w:rsidRPr="00965CFC">
        <w:rPr>
          <w:color w:val="222222"/>
          <w:sz w:val="28"/>
          <w:szCs w:val="28"/>
          <w:shd w:val="clear" w:color="auto" w:fill="FFFFFF"/>
          <w:lang w:val="en-US"/>
        </w:rPr>
        <w:t>P., &amp; Sear D.</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Comparative biodiversity of rivers, streams, ditches and ponds in an agricultural </w:t>
      </w:r>
      <w:r w:rsidRPr="003C2C03">
        <w:rPr>
          <w:sz w:val="28"/>
          <w:szCs w:val="28"/>
          <w:shd w:val="clear" w:color="auto" w:fill="FFFFFF"/>
          <w:lang w:val="en-US"/>
        </w:rPr>
        <w:lastRenderedPageBreak/>
        <w:t xml:space="preserve">landscape in Southern England //Biological conservation. – 2004. – </w:t>
      </w:r>
      <w:r w:rsidRPr="003C2C03">
        <w:rPr>
          <w:sz w:val="28"/>
          <w:szCs w:val="28"/>
          <w:shd w:val="clear" w:color="auto" w:fill="FFFFFF"/>
        </w:rPr>
        <w:t>Т</w:t>
      </w:r>
      <w:r w:rsidRPr="003C2C03">
        <w:rPr>
          <w:sz w:val="28"/>
          <w:szCs w:val="28"/>
          <w:shd w:val="clear" w:color="auto" w:fill="FFFFFF"/>
          <w:lang w:val="en-US"/>
        </w:rPr>
        <w:t xml:space="preserve">. 115. – №. </w:t>
      </w:r>
      <w:r w:rsidRPr="00965CFC">
        <w:rPr>
          <w:sz w:val="28"/>
          <w:szCs w:val="28"/>
          <w:shd w:val="clear" w:color="auto" w:fill="FFFFFF"/>
          <w:lang w:val="en-US"/>
        </w:rPr>
        <w:t xml:space="preserve">2. – </w:t>
      </w:r>
      <w:r w:rsidRPr="003C2C03">
        <w:rPr>
          <w:sz w:val="28"/>
          <w:szCs w:val="28"/>
          <w:shd w:val="clear" w:color="auto" w:fill="FFFFFF"/>
        </w:rPr>
        <w:t>С</w:t>
      </w:r>
      <w:r w:rsidRPr="00965CFC">
        <w:rPr>
          <w:sz w:val="28"/>
          <w:szCs w:val="28"/>
          <w:shd w:val="clear" w:color="auto" w:fill="FFFFFF"/>
          <w:lang w:val="en-US"/>
        </w:rPr>
        <w:t>. 329-341.</w:t>
      </w:r>
    </w:p>
    <w:p w14:paraId="77428E74" w14:textId="77777777" w:rsidR="00A57A44" w:rsidRPr="00F66E12" w:rsidRDefault="00A57A44" w:rsidP="00A57A44">
      <w:pPr>
        <w:pStyle w:val="aa"/>
        <w:numPr>
          <w:ilvl w:val="0"/>
          <w:numId w:val="42"/>
        </w:numPr>
        <w:tabs>
          <w:tab w:val="left" w:pos="1134"/>
        </w:tabs>
        <w:ind w:left="0" w:firstLine="709"/>
        <w:rPr>
          <w:sz w:val="28"/>
          <w:szCs w:val="28"/>
          <w:lang w:val="kk-KZ"/>
        </w:rPr>
      </w:pPr>
      <w:r w:rsidRPr="00F66E12">
        <w:rPr>
          <w:sz w:val="28"/>
          <w:szCs w:val="28"/>
          <w:shd w:val="clear" w:color="auto" w:fill="FFFFFF"/>
          <w:lang w:val="en-US"/>
        </w:rPr>
        <w:t>Biggs J.</w:t>
      </w:r>
      <w:r w:rsidRPr="00F66E12">
        <w:rPr>
          <w:sz w:val="28"/>
          <w:szCs w:val="28"/>
          <w:shd w:val="clear" w:color="auto" w:fill="FFFFFF"/>
          <w:lang w:val="kk-KZ"/>
        </w:rPr>
        <w:t>,</w:t>
      </w:r>
      <w:r w:rsidRPr="00F66E12">
        <w:rPr>
          <w:sz w:val="28"/>
          <w:szCs w:val="28"/>
          <w:shd w:val="clear" w:color="auto" w:fill="FFFFFF"/>
          <w:lang w:val="en-US"/>
        </w:rPr>
        <w:t xml:space="preserve"> </w:t>
      </w:r>
      <w:r>
        <w:rPr>
          <w:color w:val="222222"/>
          <w:sz w:val="28"/>
          <w:szCs w:val="28"/>
          <w:shd w:val="clear" w:color="auto" w:fill="FFFFFF"/>
          <w:lang w:val="en-US"/>
        </w:rPr>
        <w:t>Stoate, C., Williams P., Brown</w:t>
      </w:r>
      <w:r w:rsidRPr="00F66E12">
        <w:rPr>
          <w:color w:val="222222"/>
          <w:sz w:val="28"/>
          <w:szCs w:val="28"/>
          <w:shd w:val="clear" w:color="auto" w:fill="FFFFFF"/>
          <w:lang w:val="en-US"/>
        </w:rPr>
        <w:t xml:space="preserve"> C., Cas</w:t>
      </w:r>
      <w:r>
        <w:rPr>
          <w:color w:val="222222"/>
          <w:sz w:val="28"/>
          <w:szCs w:val="28"/>
          <w:shd w:val="clear" w:color="auto" w:fill="FFFFFF"/>
          <w:lang w:val="en-US"/>
        </w:rPr>
        <w:t>ey A., Davies S., ... &amp; Velez</w:t>
      </w:r>
      <w:r w:rsidRPr="00F66E12">
        <w:rPr>
          <w:color w:val="222222"/>
          <w:sz w:val="28"/>
          <w:szCs w:val="28"/>
          <w:shd w:val="clear" w:color="auto" w:fill="FFFFFF"/>
          <w:lang w:val="en-US"/>
        </w:rPr>
        <w:t xml:space="preserve"> M. V.</w:t>
      </w:r>
      <w:r w:rsidRPr="00F66E12">
        <w:rPr>
          <w:rFonts w:ascii="Arial" w:hAnsi="Arial" w:cs="Arial"/>
          <w:color w:val="222222"/>
          <w:sz w:val="20"/>
          <w:szCs w:val="20"/>
          <w:shd w:val="clear" w:color="auto" w:fill="FFFFFF"/>
          <w:lang w:val="en-US"/>
        </w:rPr>
        <w:t> </w:t>
      </w:r>
      <w:r w:rsidRPr="003C2C03">
        <w:rPr>
          <w:sz w:val="28"/>
          <w:szCs w:val="28"/>
          <w:shd w:val="clear" w:color="auto" w:fill="FFFFFF"/>
          <w:lang w:val="en-US"/>
        </w:rPr>
        <w:t xml:space="preserve">Water friendly farming //Freshwater Habitats Trust and the Game </w:t>
      </w:r>
      <w:r w:rsidRPr="00F66E12">
        <w:rPr>
          <w:sz w:val="28"/>
          <w:szCs w:val="28"/>
          <w:shd w:val="clear" w:color="auto" w:fill="FFFFFF"/>
          <w:lang w:val="en-US"/>
        </w:rPr>
        <w:t>Wildlife Conservation Trust. – 2014.</w:t>
      </w:r>
    </w:p>
    <w:p w14:paraId="4F5FF2A6"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F66E12">
        <w:rPr>
          <w:sz w:val="28"/>
          <w:szCs w:val="28"/>
          <w:shd w:val="clear" w:color="auto" w:fill="FFFFFF"/>
          <w:lang w:val="en-US"/>
        </w:rPr>
        <w:t xml:space="preserve">Shaw R. F. </w:t>
      </w:r>
      <w:r w:rsidRPr="00F66E12">
        <w:rPr>
          <w:rFonts w:ascii="Arial" w:hAnsi="Arial" w:cs="Arial"/>
          <w:color w:val="222222"/>
          <w:sz w:val="20"/>
          <w:szCs w:val="20"/>
          <w:shd w:val="clear" w:color="auto" w:fill="FFFFFF"/>
          <w:lang w:val="en-US"/>
        </w:rPr>
        <w:t> </w:t>
      </w:r>
      <w:r w:rsidRPr="00F66E12">
        <w:rPr>
          <w:color w:val="222222"/>
          <w:sz w:val="28"/>
          <w:szCs w:val="28"/>
          <w:shd w:val="clear" w:color="auto" w:fill="FFFFFF"/>
          <w:lang w:val="en-US"/>
        </w:rPr>
        <w:t>Johnson P. J., Macdonald D. W., &amp; Feber R. E.</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Enhancing the biodiversity of ditches in intensively managed UK farmland //PLoS One. – 2015. – </w:t>
      </w:r>
      <w:r w:rsidRPr="003C2C03">
        <w:rPr>
          <w:sz w:val="28"/>
          <w:szCs w:val="28"/>
          <w:shd w:val="clear" w:color="auto" w:fill="FFFFFF"/>
        </w:rPr>
        <w:t>Т</w:t>
      </w:r>
      <w:r w:rsidRPr="003C2C03">
        <w:rPr>
          <w:sz w:val="28"/>
          <w:szCs w:val="28"/>
          <w:shd w:val="clear" w:color="auto" w:fill="FFFFFF"/>
          <w:lang w:val="en-US"/>
        </w:rPr>
        <w:t xml:space="preserve">. 10. – №. </w:t>
      </w:r>
      <w:r w:rsidRPr="00F66E12">
        <w:rPr>
          <w:sz w:val="28"/>
          <w:szCs w:val="28"/>
          <w:shd w:val="clear" w:color="auto" w:fill="FFFFFF"/>
          <w:lang w:val="en-US"/>
        </w:rPr>
        <w:t xml:space="preserve">10. – </w:t>
      </w:r>
      <w:r w:rsidRPr="003C2C03">
        <w:rPr>
          <w:sz w:val="28"/>
          <w:szCs w:val="28"/>
          <w:shd w:val="clear" w:color="auto" w:fill="FFFFFF"/>
        </w:rPr>
        <w:t>С</w:t>
      </w:r>
      <w:r w:rsidRPr="00F66E12">
        <w:rPr>
          <w:sz w:val="28"/>
          <w:szCs w:val="28"/>
          <w:shd w:val="clear" w:color="auto" w:fill="FFFFFF"/>
          <w:lang w:val="en-US"/>
        </w:rPr>
        <w:t>. e0138306.</w:t>
      </w:r>
    </w:p>
    <w:p w14:paraId="2EECA38C" w14:textId="77777777" w:rsidR="00A57A44" w:rsidRPr="003C2C03" w:rsidRDefault="00A57A44" w:rsidP="00A57A44">
      <w:pPr>
        <w:pStyle w:val="aa"/>
        <w:tabs>
          <w:tab w:val="left" w:pos="1134"/>
        </w:tabs>
        <w:ind w:left="0"/>
        <w:rPr>
          <w:sz w:val="28"/>
          <w:szCs w:val="28"/>
          <w:lang w:val="kk-KZ"/>
        </w:rPr>
      </w:pPr>
      <w:r w:rsidRPr="003C2C03">
        <w:rPr>
          <w:sz w:val="28"/>
          <w:szCs w:val="28"/>
          <w:lang w:val="kk-KZ"/>
        </w:rPr>
        <w:t>doi:10.1371/journal.pone.0138306.</w:t>
      </w:r>
    </w:p>
    <w:p w14:paraId="474AF226" w14:textId="105FED33" w:rsidR="00A57A44" w:rsidRPr="003C2C03" w:rsidRDefault="00A57A44" w:rsidP="00A57A44">
      <w:pPr>
        <w:pStyle w:val="aa"/>
        <w:numPr>
          <w:ilvl w:val="0"/>
          <w:numId w:val="42"/>
        </w:numPr>
        <w:tabs>
          <w:tab w:val="left" w:pos="851"/>
          <w:tab w:val="left" w:pos="1134"/>
        </w:tabs>
        <w:autoSpaceDE w:val="0"/>
        <w:autoSpaceDN w:val="0"/>
        <w:adjustRightInd w:val="0"/>
        <w:ind w:left="0" w:firstLine="709"/>
        <w:rPr>
          <w:sz w:val="28"/>
          <w:szCs w:val="28"/>
          <w:lang w:val="en-US" w:eastAsia="ru-RU"/>
        </w:rPr>
      </w:pPr>
      <w:r w:rsidRPr="00F66E12">
        <w:rPr>
          <w:sz w:val="28"/>
          <w:szCs w:val="28"/>
          <w:shd w:val="clear" w:color="auto" w:fill="FFFFFF"/>
          <w:lang w:val="en-US"/>
        </w:rPr>
        <w:t>Hill M. J.</w:t>
      </w:r>
      <w:r w:rsidRPr="00F66E12">
        <w:rPr>
          <w:sz w:val="28"/>
          <w:szCs w:val="28"/>
          <w:shd w:val="clear" w:color="auto" w:fill="FFFFFF"/>
          <w:lang w:val="kk-KZ"/>
        </w:rPr>
        <w:t>,</w:t>
      </w:r>
      <w:r w:rsidRPr="00F66E12">
        <w:rPr>
          <w:sz w:val="28"/>
          <w:szCs w:val="28"/>
          <w:shd w:val="clear" w:color="auto" w:fill="FFFFFF"/>
          <w:lang w:val="en-US"/>
        </w:rPr>
        <w:t xml:space="preserve"> </w:t>
      </w:r>
      <w:r w:rsidRPr="00F66E12">
        <w:rPr>
          <w:color w:val="222222"/>
          <w:sz w:val="28"/>
          <w:szCs w:val="28"/>
          <w:shd w:val="clear" w:color="auto" w:fill="FFFFFF"/>
          <w:lang w:val="en-US"/>
        </w:rPr>
        <w:t>Chadd R. P., Morris N., Swaine J. D., &amp; Wood P. J.</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Aquatic macroinvertebrate biodiversity associated with artificial agricultural drainage ditches //Hydrobiologia. – 2016. – </w:t>
      </w:r>
      <w:r w:rsidRPr="003C2C03">
        <w:rPr>
          <w:sz w:val="28"/>
          <w:szCs w:val="28"/>
          <w:shd w:val="clear" w:color="auto" w:fill="FFFFFF"/>
        </w:rPr>
        <w:t>Т</w:t>
      </w:r>
      <w:r w:rsidRPr="003C2C03">
        <w:rPr>
          <w:sz w:val="28"/>
          <w:szCs w:val="28"/>
          <w:shd w:val="clear" w:color="auto" w:fill="FFFFFF"/>
          <w:lang w:val="en-US"/>
        </w:rPr>
        <w:t xml:space="preserve">. 776.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249-260.</w:t>
      </w:r>
    </w:p>
    <w:p w14:paraId="21386FCD"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Scheffer M., Achterberg A. A., Beltman B. Distribution of macro‐invertebrates in a ditch in relation to the vegetation //Freshwater Biology. – 1984. – </w:t>
      </w:r>
      <w:r w:rsidRPr="003C2C03">
        <w:rPr>
          <w:sz w:val="28"/>
          <w:szCs w:val="28"/>
          <w:shd w:val="clear" w:color="auto" w:fill="FFFFFF"/>
        </w:rPr>
        <w:t>Т</w:t>
      </w:r>
      <w:r w:rsidRPr="003C2C03">
        <w:rPr>
          <w:sz w:val="28"/>
          <w:szCs w:val="28"/>
          <w:shd w:val="clear" w:color="auto" w:fill="FFFFFF"/>
          <w:lang w:val="en-US"/>
        </w:rPr>
        <w:t xml:space="preserve">. 14. – №. 4. – </w:t>
      </w:r>
      <w:r w:rsidRPr="003C2C03">
        <w:rPr>
          <w:sz w:val="28"/>
          <w:szCs w:val="28"/>
          <w:shd w:val="clear" w:color="auto" w:fill="FFFFFF"/>
        </w:rPr>
        <w:t>С</w:t>
      </w:r>
      <w:r w:rsidRPr="003C2C03">
        <w:rPr>
          <w:sz w:val="28"/>
          <w:szCs w:val="28"/>
          <w:shd w:val="clear" w:color="auto" w:fill="FFFFFF"/>
          <w:lang w:val="en-US"/>
        </w:rPr>
        <w:t>. 367-370.</w:t>
      </w:r>
    </w:p>
    <w:p w14:paraId="0D25D6B4" w14:textId="784F1393"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Higler L. W. G., Verdonschot P. F. M. Macroinvertebrates in the Demmerik ditches (The Netherlands): the role of environmental structure //Hydrobiological Bulletin. – 1989. – </w:t>
      </w:r>
      <w:r w:rsidRPr="003C2C03">
        <w:rPr>
          <w:sz w:val="28"/>
          <w:szCs w:val="28"/>
          <w:shd w:val="clear" w:color="auto" w:fill="FFFFFF"/>
        </w:rPr>
        <w:t>Т</w:t>
      </w:r>
      <w:r w:rsidRPr="003C2C03">
        <w:rPr>
          <w:sz w:val="28"/>
          <w:szCs w:val="28"/>
          <w:shd w:val="clear" w:color="auto" w:fill="FFFFFF"/>
          <w:lang w:val="en-US"/>
        </w:rPr>
        <w:t xml:space="preserve">. 23. – №. 2.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143-150.</w:t>
      </w:r>
    </w:p>
    <w:p w14:paraId="7FAA78F3" w14:textId="77777777" w:rsidR="00A57A44" w:rsidRPr="003C2C03" w:rsidRDefault="00A57A44" w:rsidP="00A57A44">
      <w:pPr>
        <w:pStyle w:val="aa"/>
        <w:numPr>
          <w:ilvl w:val="0"/>
          <w:numId w:val="42"/>
        </w:numPr>
        <w:tabs>
          <w:tab w:val="left" w:pos="851"/>
          <w:tab w:val="left" w:pos="1134"/>
        </w:tabs>
        <w:ind w:left="0" w:firstLine="709"/>
        <w:rPr>
          <w:sz w:val="28"/>
          <w:szCs w:val="28"/>
          <w:shd w:val="clear" w:color="auto" w:fill="FFFFFF"/>
          <w:lang w:val="en-US"/>
        </w:rPr>
      </w:pPr>
      <w:r w:rsidRPr="003C2C03">
        <w:rPr>
          <w:sz w:val="28"/>
          <w:szCs w:val="28"/>
          <w:shd w:val="clear" w:color="auto" w:fill="FFFFFF"/>
          <w:lang w:val="en-US"/>
        </w:rPr>
        <w:t xml:space="preserve">Painter D. Macroinvertebrate distributions and the conservation value of aquatic Coleoptera, Mollusca and Odonata in the ditches of traditionally managed and grazing fen at Wicken Fen, UK //Journal of Applied Ecology. – 1999. – </w:t>
      </w:r>
      <w:r w:rsidRPr="003C2C03">
        <w:rPr>
          <w:sz w:val="28"/>
          <w:szCs w:val="28"/>
          <w:shd w:val="clear" w:color="auto" w:fill="FFFFFF"/>
        </w:rPr>
        <w:t>Т</w:t>
      </w:r>
      <w:r w:rsidRPr="003C2C03">
        <w:rPr>
          <w:sz w:val="28"/>
          <w:szCs w:val="28"/>
          <w:shd w:val="clear" w:color="auto" w:fill="FFFFFF"/>
          <w:lang w:val="en-US"/>
        </w:rPr>
        <w:t xml:space="preserve">. 36. – №. </w:t>
      </w:r>
      <w:r w:rsidRPr="003C2C03">
        <w:rPr>
          <w:sz w:val="28"/>
          <w:szCs w:val="28"/>
          <w:shd w:val="clear" w:color="auto" w:fill="FFFFFF"/>
        </w:rPr>
        <w:t>1. – С. 33-48.</w:t>
      </w:r>
    </w:p>
    <w:p w14:paraId="49EF0002" w14:textId="2B1083FF" w:rsidR="00A57A44" w:rsidRPr="003C2C03" w:rsidRDefault="00A57A44" w:rsidP="00A57A44">
      <w:pPr>
        <w:pStyle w:val="aa"/>
        <w:numPr>
          <w:ilvl w:val="0"/>
          <w:numId w:val="42"/>
        </w:numPr>
        <w:tabs>
          <w:tab w:val="left" w:pos="851"/>
          <w:tab w:val="left" w:pos="1134"/>
        </w:tabs>
        <w:ind w:left="0" w:firstLine="709"/>
        <w:rPr>
          <w:sz w:val="28"/>
          <w:szCs w:val="28"/>
          <w:shd w:val="clear" w:color="auto" w:fill="FFFFFF"/>
          <w:lang w:val="en-US"/>
        </w:rPr>
      </w:pPr>
      <w:r w:rsidRPr="003C2C03">
        <w:rPr>
          <w:sz w:val="28"/>
          <w:szCs w:val="28"/>
          <w:shd w:val="clear" w:color="auto" w:fill="FFFFFF"/>
          <w:lang w:val="en-US"/>
        </w:rPr>
        <w:t>Williams P.</w:t>
      </w:r>
      <w:r>
        <w:rPr>
          <w:sz w:val="28"/>
          <w:szCs w:val="28"/>
          <w:shd w:val="clear" w:color="auto" w:fill="FFFFFF"/>
          <w:lang w:val="kk-KZ"/>
        </w:rPr>
        <w:t>,</w:t>
      </w:r>
      <w:r w:rsidRPr="003C2C03">
        <w:rPr>
          <w:sz w:val="28"/>
          <w:szCs w:val="28"/>
          <w:shd w:val="clear" w:color="auto" w:fill="FFFFFF"/>
          <w:lang w:val="en-US"/>
        </w:rPr>
        <w:t xml:space="preserve"> </w:t>
      </w:r>
      <w:r w:rsidRPr="00F66E12">
        <w:rPr>
          <w:color w:val="222222"/>
          <w:sz w:val="28"/>
          <w:szCs w:val="28"/>
          <w:shd w:val="clear" w:color="auto" w:fill="FFFFFF"/>
          <w:lang w:val="en-US"/>
        </w:rPr>
        <w:t>Whitfield M., Biggs J., Bray S., Fox G., Nicolet P., &amp; Sear D. </w:t>
      </w:r>
      <w:r w:rsidRPr="003C2C03">
        <w:rPr>
          <w:sz w:val="28"/>
          <w:szCs w:val="28"/>
          <w:shd w:val="clear" w:color="auto" w:fill="FFFFFF"/>
          <w:lang w:val="en-US"/>
        </w:rPr>
        <w:t xml:space="preserve">Comparative biodiversity of rivers, streams, ditches and ponds in an agricultural landscape in Southern England //Biological conservation. – 2004. – </w:t>
      </w:r>
      <w:r w:rsidRPr="003C2C03">
        <w:rPr>
          <w:sz w:val="28"/>
          <w:szCs w:val="28"/>
          <w:shd w:val="clear" w:color="auto" w:fill="FFFFFF"/>
        </w:rPr>
        <w:t>Т</w:t>
      </w:r>
      <w:r w:rsidRPr="003C2C03">
        <w:rPr>
          <w:sz w:val="28"/>
          <w:szCs w:val="28"/>
          <w:shd w:val="clear" w:color="auto" w:fill="FFFFFF"/>
          <w:lang w:val="en-US"/>
        </w:rPr>
        <w:t xml:space="preserve">. 115. – №. 2.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329-341.</w:t>
      </w:r>
    </w:p>
    <w:p w14:paraId="70E01EC5" w14:textId="4A5B974D"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Verdonschot R. C. M., Keizer‐vlek H. E., Verdonschot P. F. M. Biodiversity value of agricultural drainage ditches: a comparative analysis of the aquatic invertebrate fauna of ditches and small lakes //Aquatic Conservation: Marine and Freshwater Ecosystems. – 2011. – </w:t>
      </w:r>
      <w:r w:rsidRPr="003C2C03">
        <w:rPr>
          <w:sz w:val="28"/>
          <w:szCs w:val="28"/>
          <w:shd w:val="clear" w:color="auto" w:fill="FFFFFF"/>
        </w:rPr>
        <w:t>Т</w:t>
      </w:r>
      <w:r w:rsidRPr="003C2C03">
        <w:rPr>
          <w:sz w:val="28"/>
          <w:szCs w:val="28"/>
          <w:shd w:val="clear" w:color="auto" w:fill="FFFFFF"/>
          <w:lang w:val="en-US"/>
        </w:rPr>
        <w:t xml:space="preserve">. 21. – №. 7.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715-727.</w:t>
      </w:r>
    </w:p>
    <w:p w14:paraId="610967CC" w14:textId="77777777" w:rsidR="00A57A44" w:rsidRPr="003C2C03" w:rsidRDefault="00A57A44" w:rsidP="00A57A44">
      <w:pPr>
        <w:pStyle w:val="aa"/>
        <w:numPr>
          <w:ilvl w:val="0"/>
          <w:numId w:val="42"/>
        </w:numPr>
        <w:tabs>
          <w:tab w:val="left" w:pos="851"/>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Drake C. M.</w:t>
      </w:r>
      <w:r>
        <w:rPr>
          <w:sz w:val="28"/>
          <w:szCs w:val="28"/>
          <w:shd w:val="clear" w:color="auto" w:fill="FFFFFF"/>
          <w:lang w:val="kk-KZ"/>
        </w:rPr>
        <w:t>,</w:t>
      </w:r>
      <w:r w:rsidRPr="003C2C03">
        <w:rPr>
          <w:sz w:val="28"/>
          <w:szCs w:val="28"/>
          <w:shd w:val="clear" w:color="auto" w:fill="FFFFFF"/>
          <w:lang w:val="en-US"/>
        </w:rPr>
        <w:t xml:space="preserve"> </w:t>
      </w:r>
      <w:r w:rsidRPr="00F66E12">
        <w:rPr>
          <w:color w:val="222222"/>
          <w:sz w:val="28"/>
          <w:szCs w:val="28"/>
          <w:shd w:val="clear" w:color="auto" w:fill="FFFFFF"/>
          <w:lang w:val="en-US"/>
        </w:rPr>
        <w:t>Stewart N. F., Palmer M. A., &amp; Kindemba V. L.</w:t>
      </w:r>
      <w:r w:rsidRPr="00F66E12">
        <w:rPr>
          <w:color w:val="222222"/>
          <w:sz w:val="28"/>
          <w:szCs w:val="28"/>
          <w:shd w:val="clear" w:color="auto" w:fill="FFFFFF"/>
          <w:lang w:val="kk-KZ"/>
        </w:rPr>
        <w:t xml:space="preserve"> </w:t>
      </w:r>
      <w:r w:rsidRPr="003C2C03">
        <w:rPr>
          <w:sz w:val="28"/>
          <w:szCs w:val="28"/>
          <w:shd w:val="clear" w:color="auto" w:fill="FFFFFF"/>
          <w:lang w:val="en-US"/>
        </w:rPr>
        <w:t>The ecological status of ditch systems: an investigation into the current status of the aquatic invertebrate and plant communities of grazing marsh ditch systems in England and Wales //Buglife-The Invertebrate Conservation Trust: Peterborough, UK. – 2010.</w:t>
      </w:r>
    </w:p>
    <w:p w14:paraId="40DFDD3E" w14:textId="6350EE58" w:rsidR="00A57A44" w:rsidRPr="003C2C03" w:rsidRDefault="00A57A44" w:rsidP="00A57A44">
      <w:pPr>
        <w:pStyle w:val="aa"/>
        <w:numPr>
          <w:ilvl w:val="0"/>
          <w:numId w:val="42"/>
        </w:numPr>
        <w:tabs>
          <w:tab w:val="left" w:pos="851"/>
          <w:tab w:val="left" w:pos="1134"/>
        </w:tabs>
        <w:autoSpaceDE w:val="0"/>
        <w:autoSpaceDN w:val="0"/>
        <w:adjustRightInd w:val="0"/>
        <w:ind w:left="0" w:firstLine="709"/>
        <w:rPr>
          <w:sz w:val="28"/>
          <w:szCs w:val="28"/>
          <w:lang w:val="en-US" w:eastAsia="ru-RU"/>
        </w:rPr>
      </w:pPr>
      <w:r w:rsidRPr="003C2C03">
        <w:rPr>
          <w:sz w:val="28"/>
          <w:szCs w:val="28"/>
          <w:shd w:val="clear" w:color="auto" w:fill="FFFFFF"/>
          <w:lang w:val="en-US"/>
        </w:rPr>
        <w:t xml:space="preserve">Clarke S. J. Conserving freshwater biodiversity: the value, status and management of high quality ditch systems //Journal for Nature Conservation. – 2015. – </w:t>
      </w:r>
      <w:r w:rsidRPr="003C2C03">
        <w:rPr>
          <w:sz w:val="28"/>
          <w:szCs w:val="28"/>
          <w:shd w:val="clear" w:color="auto" w:fill="FFFFFF"/>
        </w:rPr>
        <w:t>Т</w:t>
      </w:r>
      <w:r w:rsidRPr="003C2C03">
        <w:rPr>
          <w:sz w:val="28"/>
          <w:szCs w:val="28"/>
          <w:shd w:val="clear" w:color="auto" w:fill="FFFFFF"/>
          <w:lang w:val="en-US"/>
        </w:rPr>
        <w:t xml:space="preserve">. 24.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93-100.</w:t>
      </w:r>
    </w:p>
    <w:p w14:paraId="67376F15" w14:textId="39D3F21C"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Cantonati M., Gerecke R., Bertuzzi E. Springs of the Alps–sensitive ecosystems to environmental change: from biodiversity assessments to long-term studies //Hydrobiologia. – 2006. – </w:t>
      </w:r>
      <w:r w:rsidRPr="003C2C03">
        <w:rPr>
          <w:sz w:val="28"/>
          <w:szCs w:val="28"/>
          <w:shd w:val="clear" w:color="auto" w:fill="FFFFFF"/>
        </w:rPr>
        <w:t>Т</w:t>
      </w:r>
      <w:r w:rsidRPr="003C2C03">
        <w:rPr>
          <w:sz w:val="28"/>
          <w:szCs w:val="28"/>
          <w:shd w:val="clear" w:color="auto" w:fill="FFFFFF"/>
          <w:lang w:val="en-US"/>
        </w:rPr>
        <w:t xml:space="preserve">. 562.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59-96.</w:t>
      </w:r>
    </w:p>
    <w:p w14:paraId="54AD777B" w14:textId="1E4ECD54"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van Everdingen R. O. Physical, chemical, and distributional aspects of Canadian springs //The Memoirs of the Entomological Society of Canada. – 1991. – </w:t>
      </w:r>
      <w:r w:rsidRPr="003C2C03">
        <w:rPr>
          <w:sz w:val="28"/>
          <w:szCs w:val="28"/>
          <w:shd w:val="clear" w:color="auto" w:fill="FFFFFF"/>
        </w:rPr>
        <w:t>Т</w:t>
      </w:r>
      <w:r w:rsidRPr="003C2C03">
        <w:rPr>
          <w:sz w:val="28"/>
          <w:szCs w:val="28"/>
          <w:shd w:val="clear" w:color="auto" w:fill="FFFFFF"/>
          <w:lang w:val="en-US"/>
        </w:rPr>
        <w:t xml:space="preserve">. 123. – №. </w:t>
      </w:r>
      <w:r w:rsidR="00C13C83">
        <w:rPr>
          <w:sz w:val="28"/>
          <w:szCs w:val="28"/>
          <w:shd w:val="clear" w:color="auto" w:fill="FFFFFF"/>
        </w:rPr>
        <w:t>S155. – С.</w:t>
      </w:r>
      <w:r w:rsidRPr="003C2C03">
        <w:rPr>
          <w:sz w:val="28"/>
          <w:szCs w:val="28"/>
          <w:shd w:val="clear" w:color="auto" w:fill="FFFFFF"/>
        </w:rPr>
        <w:t>7-28.</w:t>
      </w:r>
    </w:p>
    <w:p w14:paraId="1DCD9762"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lastRenderedPageBreak/>
        <w:t>Din N.</w:t>
      </w:r>
      <w:r>
        <w:rPr>
          <w:sz w:val="28"/>
          <w:szCs w:val="28"/>
          <w:shd w:val="clear" w:color="auto" w:fill="FFFFFF"/>
          <w:lang w:val="kk-KZ"/>
        </w:rPr>
        <w:t>,</w:t>
      </w:r>
      <w:r w:rsidRPr="003C2C03">
        <w:rPr>
          <w:sz w:val="28"/>
          <w:szCs w:val="28"/>
          <w:shd w:val="clear" w:color="auto" w:fill="FFFFFF"/>
          <w:lang w:val="en-US"/>
        </w:rPr>
        <w:t xml:space="preserve"> </w:t>
      </w:r>
      <w:r w:rsidRPr="00F66E12">
        <w:rPr>
          <w:color w:val="222222"/>
          <w:sz w:val="28"/>
          <w:szCs w:val="28"/>
          <w:shd w:val="clear" w:color="auto" w:fill="FFFFFF"/>
          <w:lang w:val="en-US"/>
        </w:rPr>
        <w:t>Damude H. G., Gilkes N. R., Miller Jr R. C., Warren R. A., &amp; Kilburn D.</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C1-Cx revisited: intramolecular synergism in a cellulase //Proceedings of the National Academy of Sciences. – 1994. – </w:t>
      </w:r>
      <w:r w:rsidRPr="003C2C03">
        <w:rPr>
          <w:sz w:val="28"/>
          <w:szCs w:val="28"/>
          <w:shd w:val="clear" w:color="auto" w:fill="FFFFFF"/>
        </w:rPr>
        <w:t>Т</w:t>
      </w:r>
      <w:r w:rsidRPr="003C2C03">
        <w:rPr>
          <w:sz w:val="28"/>
          <w:szCs w:val="28"/>
          <w:shd w:val="clear" w:color="auto" w:fill="FFFFFF"/>
          <w:lang w:val="en-US"/>
        </w:rPr>
        <w:t xml:space="preserve">. 91. – №. </w:t>
      </w:r>
      <w:r w:rsidRPr="00CD79D0">
        <w:rPr>
          <w:sz w:val="28"/>
          <w:szCs w:val="28"/>
          <w:shd w:val="clear" w:color="auto" w:fill="FFFFFF"/>
          <w:lang w:val="en-US"/>
        </w:rPr>
        <w:t xml:space="preserve">24. – </w:t>
      </w:r>
      <w:r w:rsidRPr="003C2C03">
        <w:rPr>
          <w:sz w:val="28"/>
          <w:szCs w:val="28"/>
          <w:shd w:val="clear" w:color="auto" w:fill="FFFFFF"/>
        </w:rPr>
        <w:t>С</w:t>
      </w:r>
      <w:r w:rsidRPr="00CD79D0">
        <w:rPr>
          <w:sz w:val="28"/>
          <w:szCs w:val="28"/>
          <w:shd w:val="clear" w:color="auto" w:fill="FFFFFF"/>
          <w:lang w:val="en-US"/>
        </w:rPr>
        <w:t>. 11383-11387.</w:t>
      </w:r>
    </w:p>
    <w:p w14:paraId="73353B14"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E256B8">
        <w:rPr>
          <w:sz w:val="28"/>
          <w:szCs w:val="28"/>
          <w:shd w:val="clear" w:color="auto" w:fill="FFFFFF"/>
          <w:lang w:val="en-US"/>
        </w:rPr>
        <w:t>Cantonati M.</w:t>
      </w:r>
      <w:r>
        <w:rPr>
          <w:sz w:val="28"/>
          <w:szCs w:val="28"/>
          <w:shd w:val="clear" w:color="auto" w:fill="FFFFFF"/>
          <w:lang w:val="kk-KZ"/>
        </w:rPr>
        <w:t>,</w:t>
      </w:r>
      <w:r w:rsidRPr="00E256B8">
        <w:rPr>
          <w:sz w:val="28"/>
          <w:szCs w:val="28"/>
          <w:shd w:val="clear" w:color="auto" w:fill="FFFFFF"/>
          <w:lang w:val="en-US"/>
        </w:rPr>
        <w:t xml:space="preserve"> </w:t>
      </w:r>
      <w:r>
        <w:rPr>
          <w:color w:val="222222"/>
          <w:sz w:val="28"/>
          <w:szCs w:val="28"/>
          <w:shd w:val="clear" w:color="auto" w:fill="FFFFFF"/>
          <w:lang w:val="en-US"/>
        </w:rPr>
        <w:t>Lichtenwöhrer K., Leonhardt G., Seifert  L., Mustoni A., Hotzy</w:t>
      </w:r>
      <w:r w:rsidRPr="00CD79D0">
        <w:rPr>
          <w:color w:val="222222"/>
          <w:sz w:val="28"/>
          <w:szCs w:val="28"/>
          <w:shd w:val="clear" w:color="auto" w:fill="FFFFFF"/>
          <w:lang w:val="en-US"/>
        </w:rPr>
        <w:t xml:space="preserve"> R., ... &amp; </w:t>
      </w:r>
      <w:r>
        <w:rPr>
          <w:color w:val="222222"/>
          <w:sz w:val="28"/>
          <w:szCs w:val="28"/>
          <w:shd w:val="clear" w:color="auto" w:fill="FFFFFF"/>
          <w:lang w:val="en-US"/>
        </w:rPr>
        <w:t>Gerecke</w:t>
      </w:r>
      <w:r w:rsidRPr="00CD79D0">
        <w:rPr>
          <w:color w:val="222222"/>
          <w:sz w:val="28"/>
          <w:szCs w:val="28"/>
          <w:shd w:val="clear" w:color="auto" w:fill="FFFFFF"/>
          <w:lang w:val="en-US"/>
        </w:rPr>
        <w:t xml:space="preserve"> R. </w:t>
      </w:r>
      <w:r w:rsidRPr="003C2C03">
        <w:rPr>
          <w:sz w:val="28"/>
          <w:szCs w:val="28"/>
          <w:shd w:val="clear" w:color="auto" w:fill="FFFFFF"/>
          <w:lang w:val="en-US"/>
        </w:rPr>
        <w:t xml:space="preserve">Using springs as sentinels of climate change in nature parks north and south of the alps: A critical evaluation of methodological aspects and recommendations for long-term monitoring //Water. – 2022. – </w:t>
      </w:r>
      <w:r w:rsidRPr="003C2C03">
        <w:rPr>
          <w:sz w:val="28"/>
          <w:szCs w:val="28"/>
          <w:shd w:val="clear" w:color="auto" w:fill="FFFFFF"/>
        </w:rPr>
        <w:t>Т</w:t>
      </w:r>
      <w:r w:rsidRPr="003C2C03">
        <w:rPr>
          <w:sz w:val="28"/>
          <w:szCs w:val="28"/>
          <w:shd w:val="clear" w:color="auto" w:fill="FFFFFF"/>
          <w:lang w:val="en-US"/>
        </w:rPr>
        <w:t xml:space="preserve">. 14. – №. </w:t>
      </w:r>
      <w:r w:rsidRPr="00CD79D0">
        <w:rPr>
          <w:sz w:val="28"/>
          <w:szCs w:val="28"/>
          <w:shd w:val="clear" w:color="auto" w:fill="FFFFFF"/>
          <w:lang w:val="en-US"/>
        </w:rPr>
        <w:t xml:space="preserve">18. – </w:t>
      </w:r>
      <w:r w:rsidRPr="003C2C03">
        <w:rPr>
          <w:sz w:val="28"/>
          <w:szCs w:val="28"/>
          <w:shd w:val="clear" w:color="auto" w:fill="FFFFFF"/>
        </w:rPr>
        <w:t>С</w:t>
      </w:r>
      <w:r w:rsidRPr="00CD79D0">
        <w:rPr>
          <w:sz w:val="28"/>
          <w:szCs w:val="28"/>
          <w:shd w:val="clear" w:color="auto" w:fill="FFFFFF"/>
          <w:lang w:val="en-US"/>
        </w:rPr>
        <w:t>. 2843.</w:t>
      </w:r>
    </w:p>
    <w:p w14:paraId="5C285C1C" w14:textId="23B4D650"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Webb D. W.</w:t>
      </w:r>
      <w:r>
        <w:rPr>
          <w:sz w:val="28"/>
          <w:szCs w:val="28"/>
          <w:shd w:val="clear" w:color="auto" w:fill="FFFFFF"/>
          <w:lang w:val="kk-KZ"/>
        </w:rPr>
        <w:t>,</w:t>
      </w:r>
      <w:r w:rsidRPr="003C2C03">
        <w:rPr>
          <w:sz w:val="28"/>
          <w:szCs w:val="28"/>
          <w:shd w:val="clear" w:color="auto" w:fill="FFFFFF"/>
          <w:lang w:val="en-US"/>
        </w:rPr>
        <w:t xml:space="preserve"> </w:t>
      </w:r>
      <w:r w:rsidRPr="00CD79D0">
        <w:rPr>
          <w:color w:val="222222"/>
          <w:sz w:val="28"/>
          <w:szCs w:val="28"/>
          <w:shd w:val="clear" w:color="auto" w:fill="FFFFFF"/>
          <w:lang w:val="en-US"/>
        </w:rPr>
        <w:t>Wetzel M. J., Reed P. C., Phillippe L. R., &amp; Young T. C.</w:t>
      </w:r>
      <w:r w:rsidRPr="00CD79D0">
        <w:rPr>
          <w:rFonts w:ascii="Arial" w:hAnsi="Arial" w:cs="Arial"/>
          <w:color w:val="222222"/>
          <w:sz w:val="20"/>
          <w:szCs w:val="20"/>
          <w:shd w:val="clear" w:color="auto" w:fill="FFFFFF"/>
          <w:lang w:val="en-US"/>
        </w:rPr>
        <w:t> </w:t>
      </w:r>
      <w:r w:rsidRPr="003C2C03">
        <w:rPr>
          <w:sz w:val="28"/>
          <w:szCs w:val="28"/>
          <w:shd w:val="clear" w:color="auto" w:fill="FFFFFF"/>
          <w:lang w:val="en-US"/>
        </w:rPr>
        <w:t xml:space="preserve">The macroinvertebrate biodiversity, water quality, and hydrogeology of ten karst springs in the Salem Plateau Section of Illinois, USA //Studies in crenobiology: The biology of springs and springbrooks. – 1998.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39-47.</w:t>
      </w:r>
    </w:p>
    <w:p w14:paraId="1362831A"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Bartout P.</w:t>
      </w:r>
      <w:r>
        <w:rPr>
          <w:sz w:val="28"/>
          <w:szCs w:val="28"/>
          <w:shd w:val="clear" w:color="auto" w:fill="FFFFFF"/>
          <w:lang w:val="kk-KZ"/>
        </w:rPr>
        <w:t>,</w:t>
      </w:r>
      <w:r w:rsidRPr="003C2C03">
        <w:rPr>
          <w:sz w:val="28"/>
          <w:szCs w:val="28"/>
          <w:shd w:val="clear" w:color="auto" w:fill="FFFFFF"/>
          <w:lang w:val="en-US"/>
        </w:rPr>
        <w:t xml:space="preserve"> </w:t>
      </w:r>
      <w:r>
        <w:rPr>
          <w:color w:val="222222"/>
          <w:sz w:val="28"/>
          <w:szCs w:val="28"/>
          <w:shd w:val="clear" w:color="auto" w:fill="FFFFFF"/>
          <w:lang w:val="en-US"/>
        </w:rPr>
        <w:t>Touchart L., Terasmaa</w:t>
      </w:r>
      <w:r>
        <w:rPr>
          <w:color w:val="222222"/>
          <w:sz w:val="28"/>
          <w:szCs w:val="28"/>
          <w:shd w:val="clear" w:color="auto" w:fill="FFFFFF"/>
          <w:lang w:val="kk-KZ"/>
        </w:rPr>
        <w:t xml:space="preserve"> </w:t>
      </w:r>
      <w:r>
        <w:rPr>
          <w:color w:val="222222"/>
          <w:sz w:val="28"/>
          <w:szCs w:val="28"/>
          <w:shd w:val="clear" w:color="auto" w:fill="FFFFFF"/>
          <w:lang w:val="en-US"/>
        </w:rPr>
        <w:t>J., Choffel Q., Marzecova A., Koff T., ... &amp; Aldomany</w:t>
      </w:r>
      <w:r w:rsidRPr="00F6301F">
        <w:rPr>
          <w:color w:val="222222"/>
          <w:sz w:val="28"/>
          <w:szCs w:val="28"/>
          <w:shd w:val="clear" w:color="auto" w:fill="FFFFFF"/>
          <w:lang w:val="en-US"/>
        </w:rPr>
        <w:t xml:space="preserve"> M.</w:t>
      </w:r>
      <w:r>
        <w:rPr>
          <w:color w:val="222222"/>
          <w:sz w:val="28"/>
          <w:szCs w:val="28"/>
          <w:shd w:val="clear" w:color="auto" w:fill="FFFFFF"/>
          <w:lang w:val="kk-KZ"/>
        </w:rPr>
        <w:t xml:space="preserve"> </w:t>
      </w:r>
      <w:r w:rsidRPr="003C2C03">
        <w:rPr>
          <w:sz w:val="28"/>
          <w:szCs w:val="28"/>
          <w:shd w:val="clear" w:color="auto" w:fill="FFFFFF"/>
          <w:lang w:val="en-US"/>
        </w:rPr>
        <w:t xml:space="preserve">A new approach to inventorying bodies of water, from local to global scale //DIE ERDE–Journal of the Geographical Society of Berlin. – 2015. – </w:t>
      </w:r>
      <w:r w:rsidRPr="003C2C03">
        <w:rPr>
          <w:sz w:val="28"/>
          <w:szCs w:val="28"/>
          <w:shd w:val="clear" w:color="auto" w:fill="FFFFFF"/>
        </w:rPr>
        <w:t>Т</w:t>
      </w:r>
      <w:r w:rsidRPr="003C2C03">
        <w:rPr>
          <w:sz w:val="28"/>
          <w:szCs w:val="28"/>
          <w:shd w:val="clear" w:color="auto" w:fill="FFFFFF"/>
          <w:lang w:val="en-US"/>
        </w:rPr>
        <w:t xml:space="preserve">. 146. – №. </w:t>
      </w:r>
      <w:r w:rsidRPr="00F6301F">
        <w:rPr>
          <w:sz w:val="28"/>
          <w:szCs w:val="28"/>
          <w:shd w:val="clear" w:color="auto" w:fill="FFFFFF"/>
          <w:lang w:val="en-US"/>
        </w:rPr>
        <w:t xml:space="preserve">4. – </w:t>
      </w:r>
      <w:r w:rsidRPr="003C2C03">
        <w:rPr>
          <w:sz w:val="28"/>
          <w:szCs w:val="28"/>
          <w:shd w:val="clear" w:color="auto" w:fill="FFFFFF"/>
        </w:rPr>
        <w:t>С</w:t>
      </w:r>
      <w:r w:rsidRPr="00F6301F">
        <w:rPr>
          <w:sz w:val="28"/>
          <w:szCs w:val="28"/>
          <w:shd w:val="clear" w:color="auto" w:fill="FFFFFF"/>
          <w:lang w:val="en-US"/>
        </w:rPr>
        <w:t>. 245-258.</w:t>
      </w:r>
    </w:p>
    <w:p w14:paraId="454C499F"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Demars B. O. L., Edwards A. C. A seasonal survey of surface water habitats within the River Spey basin, Scotland: major nutrient properties //Aquatic Conservation: Marine and Freshwater Ecosystems. – 2007. – </w:t>
      </w:r>
      <w:r w:rsidRPr="003C2C03">
        <w:rPr>
          <w:sz w:val="28"/>
          <w:szCs w:val="28"/>
          <w:shd w:val="clear" w:color="auto" w:fill="FFFFFF"/>
        </w:rPr>
        <w:t>Т</w:t>
      </w:r>
      <w:r w:rsidRPr="003C2C03">
        <w:rPr>
          <w:sz w:val="28"/>
          <w:szCs w:val="28"/>
          <w:shd w:val="clear" w:color="auto" w:fill="FFFFFF"/>
          <w:lang w:val="en-US"/>
        </w:rPr>
        <w:t xml:space="preserve">. 17. – №. </w:t>
      </w:r>
      <w:r w:rsidRPr="003C2C03">
        <w:rPr>
          <w:sz w:val="28"/>
          <w:szCs w:val="28"/>
          <w:shd w:val="clear" w:color="auto" w:fill="FFFFFF"/>
        </w:rPr>
        <w:t>6. – С. 565-583.</w:t>
      </w:r>
    </w:p>
    <w:p w14:paraId="1AB1360D"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Gooderham J. P. R., Barmuta L. A., Davies P. E. Upstream heterogeneous zones: small stream systems structured by a lack of competence? //Journal of the North American Benthological Society. – 2007. – </w:t>
      </w:r>
      <w:r w:rsidRPr="003C2C03">
        <w:rPr>
          <w:sz w:val="28"/>
          <w:szCs w:val="28"/>
          <w:shd w:val="clear" w:color="auto" w:fill="FFFFFF"/>
        </w:rPr>
        <w:t>Т</w:t>
      </w:r>
      <w:r w:rsidRPr="003C2C03">
        <w:rPr>
          <w:sz w:val="28"/>
          <w:szCs w:val="28"/>
          <w:shd w:val="clear" w:color="auto" w:fill="FFFFFF"/>
          <w:lang w:val="en-US"/>
        </w:rPr>
        <w:t xml:space="preserve">. 26. – №. </w:t>
      </w:r>
      <w:r w:rsidRPr="003C2C03">
        <w:rPr>
          <w:sz w:val="28"/>
          <w:szCs w:val="28"/>
          <w:shd w:val="clear" w:color="auto" w:fill="FFFFFF"/>
        </w:rPr>
        <w:t>3. – С. 365-374.</w:t>
      </w:r>
    </w:p>
    <w:p w14:paraId="1B7349AC"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Lischeid G., Kalettka T. Grasping the heterogeneity of kettle hole water quality in Northeast Germany //Hydrobiologia. – 2012. – </w:t>
      </w:r>
      <w:r w:rsidRPr="003C2C03">
        <w:rPr>
          <w:sz w:val="28"/>
          <w:szCs w:val="28"/>
          <w:shd w:val="clear" w:color="auto" w:fill="FFFFFF"/>
        </w:rPr>
        <w:t>Т</w:t>
      </w:r>
      <w:r w:rsidRPr="003C2C03">
        <w:rPr>
          <w:sz w:val="28"/>
          <w:szCs w:val="28"/>
          <w:shd w:val="clear" w:color="auto" w:fill="FFFFFF"/>
          <w:lang w:val="en-US"/>
        </w:rPr>
        <w:t xml:space="preserve">. 689. – №. 1. – </w:t>
      </w:r>
      <w:r w:rsidRPr="003C2C03">
        <w:rPr>
          <w:sz w:val="28"/>
          <w:szCs w:val="28"/>
          <w:shd w:val="clear" w:color="auto" w:fill="FFFFFF"/>
        </w:rPr>
        <w:t>С</w:t>
      </w:r>
      <w:r w:rsidRPr="003C2C03">
        <w:rPr>
          <w:sz w:val="28"/>
          <w:szCs w:val="28"/>
          <w:shd w:val="clear" w:color="auto" w:fill="FFFFFF"/>
          <w:lang w:val="en-US"/>
        </w:rPr>
        <w:t>. 63-77.</w:t>
      </w:r>
    </w:p>
    <w:p w14:paraId="30DE00C2" w14:textId="5663A591"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 xml:space="preserve">Biggs J., Von Fumetti S., Kelly-Quinn M. The importance of small waterbodies for biodiversity and ecosystem services: implications for policy makers //Hydrobiologia. – 2017. – </w:t>
      </w:r>
      <w:r w:rsidRPr="003C2C03">
        <w:rPr>
          <w:sz w:val="28"/>
          <w:szCs w:val="28"/>
          <w:shd w:val="clear" w:color="auto" w:fill="FFFFFF"/>
        </w:rPr>
        <w:t>Т</w:t>
      </w:r>
      <w:r w:rsidRPr="003C2C03">
        <w:rPr>
          <w:sz w:val="28"/>
          <w:szCs w:val="28"/>
          <w:shd w:val="clear" w:color="auto" w:fill="FFFFFF"/>
          <w:lang w:val="en-US"/>
        </w:rPr>
        <w:t xml:space="preserve">. 793.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3-39.</w:t>
      </w:r>
    </w:p>
    <w:p w14:paraId="4FCFF1EF"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Ma B.</w:t>
      </w:r>
      <w:r>
        <w:rPr>
          <w:sz w:val="28"/>
          <w:szCs w:val="28"/>
          <w:shd w:val="clear" w:color="auto" w:fill="FFFFFF"/>
          <w:lang w:val="kk-KZ"/>
        </w:rPr>
        <w:t>,</w:t>
      </w:r>
      <w:r w:rsidRPr="003C2C03">
        <w:rPr>
          <w:sz w:val="28"/>
          <w:szCs w:val="28"/>
          <w:shd w:val="clear" w:color="auto" w:fill="FFFFFF"/>
          <w:lang w:val="en-US"/>
        </w:rPr>
        <w:t xml:space="preserve"> </w:t>
      </w:r>
      <w:r w:rsidRPr="00F6301F">
        <w:rPr>
          <w:color w:val="222222"/>
          <w:sz w:val="28"/>
          <w:szCs w:val="28"/>
          <w:shd w:val="clear" w:color="auto" w:fill="FFFFFF"/>
          <w:lang w:val="en-US"/>
        </w:rPr>
        <w:t>Chu  Z., Zhou R., Xu B., Wei K., Li  B., &amp; Zhao T.</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Longitudinal patterns of fish assemblages in relation to environmental factors in the Anning River, China //Ecological Indicators. – 2023. – </w:t>
      </w:r>
      <w:r w:rsidRPr="003C2C03">
        <w:rPr>
          <w:sz w:val="28"/>
          <w:szCs w:val="28"/>
          <w:shd w:val="clear" w:color="auto" w:fill="FFFFFF"/>
        </w:rPr>
        <w:t>Т</w:t>
      </w:r>
      <w:r w:rsidRPr="003C2C03">
        <w:rPr>
          <w:sz w:val="28"/>
          <w:szCs w:val="28"/>
          <w:shd w:val="clear" w:color="auto" w:fill="FFFFFF"/>
          <w:lang w:val="en-US"/>
        </w:rPr>
        <w:t xml:space="preserve">. 146. – </w:t>
      </w:r>
      <w:r w:rsidRPr="003C2C03">
        <w:rPr>
          <w:sz w:val="28"/>
          <w:szCs w:val="28"/>
          <w:shd w:val="clear" w:color="auto" w:fill="FFFFFF"/>
        </w:rPr>
        <w:t>С</w:t>
      </w:r>
      <w:r w:rsidRPr="003C2C03">
        <w:rPr>
          <w:sz w:val="28"/>
          <w:szCs w:val="28"/>
          <w:shd w:val="clear" w:color="auto" w:fill="FFFFFF"/>
          <w:lang w:val="en-US"/>
        </w:rPr>
        <w:t>. 109864.</w:t>
      </w:r>
    </w:p>
    <w:p w14:paraId="77814765"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rPr>
        <w:t>Ткачев Б. П., Булатов В. И. Малые реки: современное состояние и экологические проблемы //Экология. Серия аналитических обзоров мировой литературы. – 2002. – №. 64. – С. 1-114.</w:t>
      </w:r>
    </w:p>
    <w:p w14:paraId="359CEB46"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Trovillion D. C.</w:t>
      </w:r>
      <w:r>
        <w:rPr>
          <w:sz w:val="28"/>
          <w:szCs w:val="28"/>
          <w:shd w:val="clear" w:color="auto" w:fill="FFFFFF"/>
          <w:lang w:val="kk-KZ"/>
        </w:rPr>
        <w:t>,</w:t>
      </w:r>
      <w:r w:rsidRPr="003C2C03">
        <w:rPr>
          <w:sz w:val="28"/>
          <w:szCs w:val="28"/>
          <w:shd w:val="clear" w:color="auto" w:fill="FFFFFF"/>
          <w:lang w:val="en-US"/>
        </w:rPr>
        <w:t xml:space="preserve"> </w:t>
      </w:r>
      <w:r w:rsidRPr="00753D9D">
        <w:rPr>
          <w:color w:val="222222"/>
          <w:sz w:val="28"/>
          <w:szCs w:val="28"/>
          <w:shd w:val="clear" w:color="auto" w:fill="FFFFFF"/>
          <w:lang w:val="en-US"/>
        </w:rPr>
        <w:t>Sauer E. L., Shay G., Crone E. R., &amp; Preston D. L.</w:t>
      </w:r>
      <w:r w:rsidRPr="00753D9D">
        <w:rPr>
          <w:rFonts w:ascii="Arial" w:hAnsi="Arial" w:cs="Arial"/>
          <w:color w:val="222222"/>
          <w:sz w:val="20"/>
          <w:szCs w:val="20"/>
          <w:shd w:val="clear" w:color="auto" w:fill="FFFFFF"/>
          <w:lang w:val="en-US"/>
        </w:rPr>
        <w:t> </w:t>
      </w:r>
      <w:r w:rsidRPr="003C2C03">
        <w:rPr>
          <w:sz w:val="28"/>
          <w:szCs w:val="28"/>
          <w:shd w:val="clear" w:color="auto" w:fill="FFFFFF"/>
          <w:lang w:val="en-US"/>
        </w:rPr>
        <w:t xml:space="preserve">Habitat complexity, connectivity, and introduced fish drive pond community structure along an urban to rural gradient //Ecological Applications. – 2023. – </w:t>
      </w:r>
      <w:r w:rsidRPr="003C2C03">
        <w:rPr>
          <w:sz w:val="28"/>
          <w:szCs w:val="28"/>
          <w:shd w:val="clear" w:color="auto" w:fill="FFFFFF"/>
        </w:rPr>
        <w:t>Т</w:t>
      </w:r>
      <w:r w:rsidRPr="003C2C03">
        <w:rPr>
          <w:sz w:val="28"/>
          <w:szCs w:val="28"/>
          <w:shd w:val="clear" w:color="auto" w:fill="FFFFFF"/>
          <w:lang w:val="en-US"/>
        </w:rPr>
        <w:t xml:space="preserve">. 33. – №. </w:t>
      </w:r>
      <w:r w:rsidRPr="00753D9D">
        <w:rPr>
          <w:sz w:val="28"/>
          <w:szCs w:val="28"/>
          <w:shd w:val="clear" w:color="auto" w:fill="FFFFFF"/>
          <w:lang w:val="en-US"/>
        </w:rPr>
        <w:t xml:space="preserve">4. – </w:t>
      </w:r>
      <w:r w:rsidRPr="003C2C03">
        <w:rPr>
          <w:sz w:val="28"/>
          <w:szCs w:val="28"/>
          <w:shd w:val="clear" w:color="auto" w:fill="FFFFFF"/>
        </w:rPr>
        <w:t>С</w:t>
      </w:r>
      <w:r w:rsidRPr="00753D9D">
        <w:rPr>
          <w:sz w:val="28"/>
          <w:szCs w:val="28"/>
          <w:shd w:val="clear" w:color="auto" w:fill="FFFFFF"/>
          <w:lang w:val="en-US"/>
        </w:rPr>
        <w:t>. e2828.</w:t>
      </w:r>
    </w:p>
    <w:p w14:paraId="5FFAA063"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Снакин В. В. и др. Оценка состояния и устойчивости экосистем. – 1992.</w:t>
      </w:r>
    </w:p>
    <w:p w14:paraId="2CE7EC81"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Трылис В. В. Структурно-функциональные характеристики экологических группировок как критерий типологизации речных экосистем //Малые реки: Современное состояние, актуальные проблемы.</w:t>
      </w:r>
      <w:r>
        <w:rPr>
          <w:sz w:val="28"/>
          <w:szCs w:val="28"/>
          <w:shd w:val="clear" w:color="auto" w:fill="FFFFFF"/>
          <w:lang w:val="kk-KZ"/>
        </w:rPr>
        <w:t xml:space="preserve"> </w:t>
      </w:r>
      <w:r>
        <w:rPr>
          <w:sz w:val="28"/>
          <w:szCs w:val="28"/>
          <w:shd w:val="clear" w:color="auto" w:fill="FFFFFF"/>
        </w:rPr>
        <w:t>–</w:t>
      </w:r>
      <w:r w:rsidRPr="003C2C03">
        <w:rPr>
          <w:sz w:val="28"/>
          <w:szCs w:val="28"/>
          <w:shd w:val="clear" w:color="auto" w:fill="FFFFFF"/>
        </w:rPr>
        <w:t>Тольятти: ИЭВБ РАН. – 2001. – С. 204.</w:t>
      </w:r>
    </w:p>
    <w:p w14:paraId="5868D1FA"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rPr>
        <w:lastRenderedPageBreak/>
        <w:t xml:space="preserve">Одум Ю. Основы экологии. Изд-во Мир, Москва, 1975. </w:t>
      </w:r>
      <w:r>
        <w:rPr>
          <w:sz w:val="28"/>
          <w:szCs w:val="28"/>
        </w:rPr>
        <w:t>–</w:t>
      </w:r>
      <w:r w:rsidRPr="003C2C03">
        <w:rPr>
          <w:sz w:val="28"/>
          <w:szCs w:val="28"/>
        </w:rPr>
        <w:t xml:space="preserve">С.182. </w:t>
      </w:r>
      <w:r>
        <w:rPr>
          <w:sz w:val="28"/>
          <w:szCs w:val="28"/>
        </w:rPr>
        <w:t>–</w:t>
      </w:r>
      <w:r w:rsidRPr="003C2C03">
        <w:rPr>
          <w:sz w:val="28"/>
          <w:szCs w:val="28"/>
        </w:rPr>
        <w:t>7</w:t>
      </w:r>
      <w:r>
        <w:rPr>
          <w:sz w:val="28"/>
          <w:szCs w:val="28"/>
          <w:lang w:val="kk-KZ"/>
        </w:rPr>
        <w:t xml:space="preserve">40 </w:t>
      </w:r>
      <w:r w:rsidRPr="003C2C03">
        <w:rPr>
          <w:sz w:val="28"/>
          <w:szCs w:val="28"/>
        </w:rPr>
        <w:t>с</w:t>
      </w:r>
      <w:r w:rsidRPr="00341C13">
        <w:rPr>
          <w:sz w:val="28"/>
          <w:szCs w:val="28"/>
        </w:rPr>
        <w:t>.</w:t>
      </w:r>
    </w:p>
    <w:p w14:paraId="484C37BD" w14:textId="1842EFCD"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shd w:val="clear" w:color="auto" w:fill="FFFFFF"/>
        </w:rPr>
        <w:t>Ткачев Б. П., Булатов В. И. Малые реки: современное состояние и экологические проблемы //Экология. Серия аналитических обзоров мировой ли</w:t>
      </w:r>
      <w:r w:rsidR="00C13C83">
        <w:rPr>
          <w:sz w:val="28"/>
          <w:szCs w:val="28"/>
          <w:shd w:val="clear" w:color="auto" w:fill="FFFFFF"/>
        </w:rPr>
        <w:t>тературы. – 2002. – №. 64. – С.</w:t>
      </w:r>
      <w:r w:rsidRPr="003C2C03">
        <w:rPr>
          <w:sz w:val="28"/>
          <w:szCs w:val="28"/>
          <w:shd w:val="clear" w:color="auto" w:fill="FFFFFF"/>
        </w:rPr>
        <w:t>1-114.</w:t>
      </w:r>
    </w:p>
    <w:p w14:paraId="2F033849"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rPr>
        <w:t>Богатов В. В. Комбинированная концепция функционирования речных экосистем //Вестник ДВО РАН. – 1995. – Т. 61. – №. 3. – С. 51-61.</w:t>
      </w:r>
    </w:p>
    <w:p w14:paraId="29930E34"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Джаналиева К. М. и др. Физическая география Республики Казахстан //Алматы: Қазақ университеті. – 1998.</w:t>
      </w:r>
    </w:p>
    <w:p w14:paraId="0994B7E3" w14:textId="77777777" w:rsidR="00A57A44" w:rsidRPr="003C2C03" w:rsidRDefault="00A57A44" w:rsidP="00A57A44">
      <w:pPr>
        <w:pStyle w:val="aa"/>
        <w:numPr>
          <w:ilvl w:val="0"/>
          <w:numId w:val="42"/>
        </w:numPr>
        <w:tabs>
          <w:tab w:val="left" w:pos="1134"/>
        </w:tabs>
        <w:autoSpaceDE w:val="0"/>
        <w:autoSpaceDN w:val="0"/>
        <w:adjustRightInd w:val="0"/>
        <w:ind w:left="0" w:firstLine="709"/>
        <w:jc w:val="left"/>
        <w:rPr>
          <w:sz w:val="28"/>
          <w:szCs w:val="28"/>
        </w:rPr>
      </w:pPr>
      <w:r w:rsidRPr="003C2C03">
        <w:rPr>
          <w:sz w:val="28"/>
          <w:szCs w:val="28"/>
        </w:rPr>
        <w:t xml:space="preserve">Современное экологическое состояние бассейна озера Балхаш / Под ред. Т.К. Кудекова. – А.: Каганат, 2002. –388 с. </w:t>
      </w:r>
    </w:p>
    <w:p w14:paraId="295F2E86" w14:textId="77777777" w:rsidR="00A57A44" w:rsidRPr="003C2C03" w:rsidRDefault="00A57A44" w:rsidP="00A57A44">
      <w:pPr>
        <w:pStyle w:val="aa"/>
        <w:numPr>
          <w:ilvl w:val="0"/>
          <w:numId w:val="42"/>
        </w:numPr>
        <w:tabs>
          <w:tab w:val="left" w:pos="1134"/>
        </w:tabs>
        <w:autoSpaceDE w:val="0"/>
        <w:autoSpaceDN w:val="0"/>
        <w:adjustRightInd w:val="0"/>
        <w:ind w:left="0" w:firstLine="709"/>
        <w:jc w:val="left"/>
        <w:rPr>
          <w:sz w:val="28"/>
          <w:szCs w:val="28"/>
        </w:rPr>
      </w:pPr>
      <w:r w:rsidRPr="003C2C03">
        <w:rPr>
          <w:sz w:val="28"/>
          <w:szCs w:val="28"/>
          <w:shd w:val="clear" w:color="auto" w:fill="FFFFFF"/>
        </w:rPr>
        <w:t>Шиварева С. П., Галаева А. В. Анализ изменения стока в бассейне р. Или в пределах Казахстана и Китая в связи с климатическими изменениями //Гидрометеорология и экология. – 2014. – №. 1 (72). – С. 68-80.</w:t>
      </w:r>
    </w:p>
    <w:p w14:paraId="438880DA"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Северский И. В. Современные и прогнозные изменения снежности и оледенения зоны формирования стока и их возможное воздействие на водные ресурсы Центральной Азии //Снежно-ледовые и водные ресурсы высоких гор Азии. Алматы: Комплекс. – 2007. – С. 180-205.</w:t>
      </w:r>
    </w:p>
    <w:p w14:paraId="66C4118C"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Кокарев А. Л., Шестерова И. Н. Современное состояние оледенения и погребенных льдов Южного Жетысуского (Джунгарского) Алатау //Вопросы географии Сибири. – 2009. – С. 62-67.</w:t>
      </w:r>
    </w:p>
    <w:p w14:paraId="0AE20659" w14:textId="77777777" w:rsidR="00A57A44" w:rsidRPr="003C2C03" w:rsidRDefault="00A57A44" w:rsidP="00A57A44">
      <w:pPr>
        <w:pStyle w:val="aa"/>
        <w:numPr>
          <w:ilvl w:val="0"/>
          <w:numId w:val="42"/>
        </w:numPr>
        <w:tabs>
          <w:tab w:val="left" w:pos="1134"/>
        </w:tabs>
        <w:autoSpaceDE w:val="0"/>
        <w:autoSpaceDN w:val="0"/>
        <w:adjustRightInd w:val="0"/>
        <w:ind w:left="0" w:firstLine="709"/>
        <w:jc w:val="left"/>
        <w:rPr>
          <w:sz w:val="28"/>
          <w:szCs w:val="28"/>
        </w:rPr>
      </w:pPr>
      <w:r w:rsidRPr="003C2C03">
        <w:rPr>
          <w:sz w:val="28"/>
          <w:szCs w:val="28"/>
        </w:rPr>
        <w:t xml:space="preserve">Балхаш // Большая советская энциклопедия: [в 30 т.] / гл. ред. А. М. Прохоров. – 3-е изд. — М.: Советская энциклопедия, 1969–1978. </w:t>
      </w:r>
    </w:p>
    <w:p w14:paraId="1C1A39AF"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Казахстан Р. под ред. НА Искакова, АР Медеу //Алматы: МООС РК и Институт географии АО «ЦНЗМО» КН МОН РК. – 2006. – Т. 1.</w:t>
      </w:r>
    </w:p>
    <w:p w14:paraId="3523AEA4"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rPr>
        <w:t xml:space="preserve">Ежегодные данные о режиме и ресурсах поверхностных вод суши. 2018. Вып. 7. Бассейны рек оз. Балкаш и оз. Алаколь. Нур-Султан, 2020. </w:t>
      </w:r>
      <w:r>
        <w:rPr>
          <w:sz w:val="28"/>
          <w:szCs w:val="28"/>
        </w:rPr>
        <w:t>–</w:t>
      </w:r>
      <w:r w:rsidRPr="003C2C03">
        <w:rPr>
          <w:sz w:val="28"/>
          <w:szCs w:val="28"/>
        </w:rPr>
        <w:t>352 с.</w:t>
      </w:r>
    </w:p>
    <w:p w14:paraId="34EF88AB"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Ресурсы поверхностных вод СССР. Том 13. Центральный и Южный Казахстан. Выпуск 2. Бассейн озера Балхаш. – Л.:Гидрометеоиздат, 1970.</w:t>
      </w:r>
      <w:r>
        <w:rPr>
          <w:sz w:val="28"/>
          <w:szCs w:val="28"/>
          <w:lang w:val="kk-KZ"/>
        </w:rPr>
        <w:t>–</w:t>
      </w:r>
      <w:r w:rsidRPr="003C2C03">
        <w:rPr>
          <w:sz w:val="28"/>
          <w:szCs w:val="28"/>
          <w:lang w:val="kk-KZ"/>
        </w:rPr>
        <w:t>645 с.</w:t>
      </w:r>
    </w:p>
    <w:p w14:paraId="645ADFB6"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 xml:space="preserve"> Абдрахимов Р. Г.</w:t>
      </w:r>
      <w:r>
        <w:rPr>
          <w:sz w:val="28"/>
          <w:szCs w:val="28"/>
          <w:shd w:val="clear" w:color="auto" w:fill="FFFFFF"/>
          <w:lang w:val="kk-KZ"/>
        </w:rPr>
        <w:t>,</w:t>
      </w:r>
      <w:r w:rsidRPr="003C2C03">
        <w:rPr>
          <w:sz w:val="28"/>
          <w:szCs w:val="28"/>
          <w:shd w:val="clear" w:color="auto" w:fill="FFFFFF"/>
        </w:rPr>
        <w:t xml:space="preserve"> </w:t>
      </w:r>
      <w:r>
        <w:rPr>
          <w:color w:val="222222"/>
          <w:sz w:val="28"/>
          <w:szCs w:val="28"/>
          <w:shd w:val="clear" w:color="auto" w:fill="FFFFFF"/>
          <w:lang w:val="kk-KZ"/>
        </w:rPr>
        <w:t>А</w:t>
      </w:r>
      <w:r w:rsidRPr="00753D9D">
        <w:rPr>
          <w:color w:val="222222"/>
          <w:sz w:val="28"/>
          <w:szCs w:val="28"/>
          <w:shd w:val="clear" w:color="auto" w:fill="FFFFFF"/>
        </w:rPr>
        <w:t>ми</w:t>
      </w:r>
      <w:r>
        <w:rPr>
          <w:color w:val="222222"/>
          <w:sz w:val="28"/>
          <w:szCs w:val="28"/>
          <w:shd w:val="clear" w:color="auto" w:fill="FFFFFF"/>
        </w:rPr>
        <w:t>ргалиева</w:t>
      </w:r>
      <w:r w:rsidRPr="00753D9D">
        <w:rPr>
          <w:color w:val="222222"/>
          <w:sz w:val="28"/>
          <w:szCs w:val="28"/>
          <w:shd w:val="clear" w:color="auto" w:fill="FFFFFF"/>
        </w:rPr>
        <w:t xml:space="preserve"> </w:t>
      </w:r>
      <w:r>
        <w:rPr>
          <w:color w:val="222222"/>
          <w:sz w:val="28"/>
          <w:szCs w:val="28"/>
          <w:shd w:val="clear" w:color="auto" w:fill="FFFFFF"/>
          <w:lang w:val="kk-KZ"/>
        </w:rPr>
        <w:t>А</w:t>
      </w:r>
      <w:r w:rsidRPr="00753D9D">
        <w:rPr>
          <w:color w:val="222222"/>
          <w:sz w:val="28"/>
          <w:szCs w:val="28"/>
          <w:shd w:val="clear" w:color="auto" w:fill="FFFFFF"/>
        </w:rPr>
        <w:t xml:space="preserve">., </w:t>
      </w:r>
      <w:r>
        <w:rPr>
          <w:color w:val="222222"/>
          <w:sz w:val="28"/>
          <w:szCs w:val="28"/>
          <w:shd w:val="clear" w:color="auto" w:fill="FFFFFF"/>
          <w:lang w:val="kk-KZ"/>
        </w:rPr>
        <w:t>Д</w:t>
      </w:r>
      <w:r w:rsidRPr="00753D9D">
        <w:rPr>
          <w:color w:val="222222"/>
          <w:sz w:val="28"/>
          <w:szCs w:val="28"/>
          <w:shd w:val="clear" w:color="auto" w:fill="FFFFFF"/>
        </w:rPr>
        <w:t>аулетияров К.</w:t>
      </w:r>
      <w:r>
        <w:rPr>
          <w:color w:val="222222"/>
          <w:sz w:val="28"/>
          <w:szCs w:val="28"/>
          <w:shd w:val="clear" w:color="auto" w:fill="FFFFFF"/>
        </w:rPr>
        <w:t xml:space="preserve">, </w:t>
      </w:r>
      <w:r w:rsidRPr="00753D9D">
        <w:rPr>
          <w:color w:val="222222"/>
          <w:sz w:val="28"/>
          <w:szCs w:val="28"/>
          <w:shd w:val="clear" w:color="auto" w:fill="FFFFFF"/>
        </w:rPr>
        <w:t>З</w:t>
      </w:r>
      <w:r>
        <w:rPr>
          <w:color w:val="222222"/>
          <w:sz w:val="28"/>
          <w:szCs w:val="28"/>
          <w:shd w:val="clear" w:color="auto" w:fill="FFFFFF"/>
        </w:rPr>
        <w:t>ияров</w:t>
      </w:r>
      <w:r w:rsidRPr="00753D9D">
        <w:rPr>
          <w:color w:val="222222"/>
          <w:sz w:val="28"/>
          <w:szCs w:val="28"/>
          <w:shd w:val="clear" w:color="auto" w:fill="FFFFFF"/>
        </w:rPr>
        <w:t xml:space="preserve"> А.</w:t>
      </w:r>
      <w:r>
        <w:rPr>
          <w:color w:val="222222"/>
          <w:sz w:val="28"/>
          <w:szCs w:val="28"/>
          <w:shd w:val="clear" w:color="auto" w:fill="FFFFFF"/>
          <w:lang w:val="kk-KZ"/>
        </w:rPr>
        <w:t xml:space="preserve"> </w:t>
      </w:r>
      <w:r w:rsidRPr="003C2C03">
        <w:rPr>
          <w:sz w:val="28"/>
          <w:szCs w:val="28"/>
          <w:shd w:val="clear" w:color="auto" w:fill="FFFFFF"/>
          <w:lang w:val="en-US"/>
        </w:rPr>
        <w:t>C</w:t>
      </w:r>
      <w:r w:rsidRPr="003C2C03">
        <w:rPr>
          <w:sz w:val="28"/>
          <w:szCs w:val="28"/>
          <w:shd w:val="clear" w:color="auto" w:fill="FFFFFF"/>
        </w:rPr>
        <w:t>овременные тенденции изменения годового стока реки или и ее крупных притоков в условиях потепления климата //Вестник Московского университета. Серия 5. География. – 2021. – №. 4. – С. 83-90.</w:t>
      </w:r>
    </w:p>
    <w:p w14:paraId="0D452FEC"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shd w:val="clear" w:color="auto" w:fill="FFFFFF"/>
        </w:rPr>
        <w:t xml:space="preserve"> Галаева А. В. Ресурсы речного стока и экологическое состояние бассейна озера Балкаш в условиях современного изменения климата: дис. – Бишкек: диссертация на соискание ученой степени канд. наук, 2017.</w:t>
      </w:r>
    </w:p>
    <w:p w14:paraId="324C2C4E"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Гидрологические и водохозяйственные аспекты Или – Балхашской проблемы / Под ред. А.А. Соколова</w:t>
      </w:r>
      <w:r>
        <w:rPr>
          <w:sz w:val="28"/>
          <w:szCs w:val="28"/>
          <w:lang w:val="kk-KZ"/>
        </w:rPr>
        <w:t xml:space="preserve"> </w:t>
      </w:r>
      <w:r w:rsidRPr="003C2C03">
        <w:rPr>
          <w:sz w:val="28"/>
          <w:szCs w:val="28"/>
          <w:lang w:val="kk-KZ"/>
        </w:rPr>
        <w:t>– Л.:Гидрометеоиздат, 1989. – 310 с.</w:t>
      </w:r>
    </w:p>
    <w:p w14:paraId="2F4C6F53"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rPr>
        <w:t>Литовченко А. Ф. К вопросу о питании рек Заилийского Алатау //Труды КазНИГМИ. – 1963. – №. 18.</w:t>
      </w:r>
    </w:p>
    <w:p w14:paraId="2257857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Беркалиев З.Т. Гидрологические основы водохозяйственного использования р. Или. Изд. Казгосиздат</w:t>
      </w:r>
      <w:r>
        <w:rPr>
          <w:sz w:val="28"/>
          <w:szCs w:val="28"/>
          <w:lang w:val="kk-KZ"/>
        </w:rPr>
        <w:t xml:space="preserve">. </w:t>
      </w:r>
      <w:r w:rsidRPr="003C2C03">
        <w:rPr>
          <w:sz w:val="28"/>
          <w:szCs w:val="28"/>
          <w:lang w:val="en-US"/>
        </w:rPr>
        <w:t>–</w:t>
      </w:r>
      <w:r w:rsidRPr="003C2C03">
        <w:rPr>
          <w:sz w:val="28"/>
          <w:szCs w:val="28"/>
          <w:lang w:val="kk-KZ"/>
        </w:rPr>
        <w:t>Алма</w:t>
      </w:r>
      <w:r w:rsidRPr="003C2C03">
        <w:rPr>
          <w:sz w:val="28"/>
          <w:szCs w:val="28"/>
          <w:lang w:val="en-US"/>
        </w:rPr>
        <w:t>-</w:t>
      </w:r>
      <w:r w:rsidRPr="003C2C03">
        <w:rPr>
          <w:sz w:val="28"/>
          <w:szCs w:val="28"/>
          <w:lang w:val="kk-KZ"/>
        </w:rPr>
        <w:t>Ата, 1960.</w:t>
      </w:r>
    </w:p>
    <w:p w14:paraId="12A7F68F"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lastRenderedPageBreak/>
        <w:t>Соседов И.С.</w:t>
      </w:r>
      <w:r>
        <w:rPr>
          <w:sz w:val="28"/>
          <w:szCs w:val="28"/>
          <w:lang w:val="kk-KZ"/>
        </w:rPr>
        <w:t>,</w:t>
      </w:r>
      <w:r w:rsidRPr="003C2C03">
        <w:rPr>
          <w:sz w:val="28"/>
          <w:szCs w:val="28"/>
          <w:lang w:val="kk-KZ"/>
        </w:rPr>
        <w:t xml:space="preserve"> </w:t>
      </w:r>
      <w:r>
        <w:rPr>
          <w:color w:val="222222"/>
          <w:sz w:val="28"/>
          <w:szCs w:val="28"/>
          <w:shd w:val="clear" w:color="auto" w:fill="FFFFFF"/>
        </w:rPr>
        <w:t xml:space="preserve">Филатова Л. Н., Киктенко </w:t>
      </w:r>
      <w:r w:rsidRPr="00C34F9C">
        <w:rPr>
          <w:color w:val="222222"/>
          <w:sz w:val="28"/>
          <w:szCs w:val="28"/>
          <w:shd w:val="clear" w:color="auto" w:fill="FFFFFF"/>
        </w:rPr>
        <w:t>О. В.</w:t>
      </w:r>
      <w:r>
        <w:rPr>
          <w:rFonts w:ascii="Arial" w:hAnsi="Arial" w:cs="Arial"/>
          <w:color w:val="222222"/>
          <w:sz w:val="20"/>
          <w:szCs w:val="20"/>
          <w:shd w:val="clear" w:color="auto" w:fill="FFFFFF"/>
        </w:rPr>
        <w:t> </w:t>
      </w:r>
      <w:r w:rsidRPr="003C2C03">
        <w:rPr>
          <w:sz w:val="28"/>
          <w:szCs w:val="28"/>
          <w:lang w:val="kk-KZ"/>
        </w:rPr>
        <w:t>Водный баланс и водные ресурсы северного склона Джунгарского Алатау. – Алма – Ата: Наука, 1984.–150 с.</w:t>
      </w:r>
    </w:p>
    <w:p w14:paraId="59F493E7" w14:textId="77777777" w:rsidR="00C13C83" w:rsidRPr="00C13C83" w:rsidRDefault="00A57A44" w:rsidP="00C13C83">
      <w:pPr>
        <w:pStyle w:val="aa"/>
        <w:numPr>
          <w:ilvl w:val="0"/>
          <w:numId w:val="42"/>
        </w:numPr>
        <w:tabs>
          <w:tab w:val="left" w:pos="851"/>
          <w:tab w:val="left" w:pos="1134"/>
        </w:tabs>
        <w:ind w:left="0" w:firstLine="709"/>
        <w:rPr>
          <w:sz w:val="28"/>
          <w:szCs w:val="28"/>
        </w:rPr>
      </w:pPr>
      <w:r w:rsidRPr="00C13C83">
        <w:rPr>
          <w:sz w:val="28"/>
          <w:szCs w:val="28"/>
          <w:shd w:val="clear" w:color="auto" w:fill="FFFFFF"/>
        </w:rPr>
        <w:t>Турсунов Э. А.</w:t>
      </w:r>
      <w:r w:rsidRPr="00C13C83">
        <w:rPr>
          <w:sz w:val="28"/>
          <w:szCs w:val="28"/>
          <w:shd w:val="clear" w:color="auto" w:fill="FFFFFF"/>
          <w:lang w:val="kk-KZ"/>
        </w:rPr>
        <w:t>,</w:t>
      </w:r>
      <w:r w:rsidRPr="00C13C83">
        <w:rPr>
          <w:sz w:val="28"/>
          <w:szCs w:val="28"/>
          <w:shd w:val="clear" w:color="auto" w:fill="FFFFFF"/>
        </w:rPr>
        <w:t xml:space="preserve"> </w:t>
      </w:r>
      <w:r w:rsidRPr="00C13C83">
        <w:rPr>
          <w:color w:val="222222"/>
          <w:sz w:val="28"/>
          <w:szCs w:val="28"/>
          <w:shd w:val="clear" w:color="auto" w:fill="FFFFFF"/>
        </w:rPr>
        <w:t>Мадибеков А. С., Ранова С. У.,</w:t>
      </w:r>
      <w:r w:rsidR="00C13C83" w:rsidRPr="00C13C83">
        <w:rPr>
          <w:color w:val="222222"/>
          <w:sz w:val="28"/>
          <w:szCs w:val="28"/>
          <w:shd w:val="clear" w:color="auto" w:fill="FFFFFF"/>
        </w:rPr>
        <w:t xml:space="preserve"> </w:t>
      </w:r>
    </w:p>
    <w:p w14:paraId="36495CE5" w14:textId="16DAE1FB" w:rsidR="00A57A44" w:rsidRPr="00C13C83" w:rsidRDefault="00A57A44" w:rsidP="00C13C83">
      <w:pPr>
        <w:pStyle w:val="aa"/>
        <w:tabs>
          <w:tab w:val="left" w:pos="851"/>
          <w:tab w:val="left" w:pos="1134"/>
        </w:tabs>
        <w:ind w:left="0" w:firstLine="0"/>
        <w:rPr>
          <w:sz w:val="28"/>
          <w:szCs w:val="28"/>
        </w:rPr>
      </w:pPr>
      <w:r w:rsidRPr="00C13C83">
        <w:rPr>
          <w:color w:val="222222"/>
          <w:sz w:val="28"/>
          <w:szCs w:val="28"/>
          <w:shd w:val="clear" w:color="auto" w:fill="FFFFFF"/>
        </w:rPr>
        <w:t>Галаева А.В.</w:t>
      </w:r>
      <w:r w:rsidRPr="00C13C83">
        <w:rPr>
          <w:rFonts w:ascii="Arial" w:hAnsi="Arial" w:cs="Arial"/>
          <w:color w:val="222222"/>
          <w:sz w:val="26"/>
          <w:szCs w:val="26"/>
          <w:shd w:val="clear" w:color="auto" w:fill="FFFFFF"/>
        </w:rPr>
        <w:t> </w:t>
      </w:r>
      <w:r w:rsidRPr="00C13C83">
        <w:rPr>
          <w:rFonts w:ascii="Arial" w:hAnsi="Arial" w:cs="Arial"/>
          <w:color w:val="222222"/>
          <w:sz w:val="26"/>
          <w:szCs w:val="26"/>
          <w:shd w:val="clear" w:color="auto" w:fill="FFFFFF"/>
          <w:lang w:val="kk-KZ"/>
        </w:rPr>
        <w:t xml:space="preserve"> </w:t>
      </w:r>
      <w:r w:rsidRPr="00C13C83">
        <w:rPr>
          <w:sz w:val="28"/>
          <w:szCs w:val="28"/>
          <w:shd w:val="clear" w:color="auto" w:fill="FFFFFF"/>
        </w:rPr>
        <w:t>Современные батиграфические характеристики Капшагайского водохранилища //Гидрометеорология и экология. – 2014. – №. 2 (73). – С. 105-110.</w:t>
      </w:r>
    </w:p>
    <w:p w14:paraId="377D8234" w14:textId="410326E9" w:rsidR="00A57A44" w:rsidRPr="003C2C03" w:rsidRDefault="0031238D" w:rsidP="00A57A44">
      <w:pPr>
        <w:pStyle w:val="aa"/>
        <w:numPr>
          <w:ilvl w:val="0"/>
          <w:numId w:val="42"/>
        </w:numPr>
        <w:shd w:val="clear" w:color="auto" w:fill="FFFFFF"/>
        <w:tabs>
          <w:tab w:val="left" w:pos="851"/>
          <w:tab w:val="left" w:pos="1134"/>
        </w:tabs>
        <w:ind w:left="0" w:firstLine="709"/>
        <w:rPr>
          <w:sz w:val="28"/>
          <w:szCs w:val="28"/>
        </w:rPr>
      </w:pPr>
      <w:hyperlink r:id="rId63" w:history="1">
        <w:r w:rsidR="00C13C83">
          <w:rPr>
            <w:rStyle w:val="ac"/>
            <w:color w:val="auto"/>
            <w:sz w:val="28"/>
            <w:szCs w:val="28"/>
            <w:u w:val="none"/>
          </w:rPr>
          <w:t xml:space="preserve">Капшагайское </w:t>
        </w:r>
        <w:r w:rsidR="00A57A44" w:rsidRPr="00C13C83">
          <w:rPr>
            <w:rStyle w:val="ac"/>
            <w:color w:val="auto"/>
            <w:sz w:val="28"/>
            <w:szCs w:val="28"/>
            <w:u w:val="none"/>
          </w:rPr>
          <w:t>водохранилище</w:t>
        </w:r>
      </w:hyperlink>
      <w:r w:rsidR="00A57A44" w:rsidRPr="00C13C83">
        <w:rPr>
          <w:rStyle w:val="citation"/>
          <w:sz w:val="28"/>
          <w:szCs w:val="28"/>
        </w:rPr>
        <w:t> // </w:t>
      </w:r>
      <w:hyperlink r:id="rId64" w:tooltip="Казахстан. Национальная энциклопедия" w:history="1">
        <w:r w:rsidR="00A57A44" w:rsidRPr="00C13C83">
          <w:rPr>
            <w:rStyle w:val="ac"/>
            <w:color w:val="auto"/>
            <w:sz w:val="28"/>
            <w:szCs w:val="28"/>
            <w:u w:val="none"/>
          </w:rPr>
          <w:t>Казахстан.</w:t>
        </w:r>
        <w:r w:rsidR="00A57A44" w:rsidRPr="00C13C83">
          <w:rPr>
            <w:rStyle w:val="ac"/>
            <w:color w:val="auto"/>
            <w:sz w:val="28"/>
            <w:szCs w:val="28"/>
            <w:u w:val="none"/>
            <w:lang w:val="kk-KZ"/>
          </w:rPr>
          <w:t xml:space="preserve"> </w:t>
        </w:r>
        <w:r w:rsidR="00A57A44" w:rsidRPr="00C13C83">
          <w:rPr>
            <w:rStyle w:val="ac"/>
            <w:color w:val="auto"/>
            <w:sz w:val="28"/>
            <w:szCs w:val="28"/>
            <w:u w:val="none"/>
          </w:rPr>
          <w:t>Национальная энциклопедия</w:t>
        </w:r>
      </w:hyperlink>
      <w:r w:rsidR="00A57A44" w:rsidRPr="00C13C83">
        <w:rPr>
          <w:rStyle w:val="citation"/>
          <w:sz w:val="28"/>
          <w:szCs w:val="28"/>
        </w:rPr>
        <w:t>. – Алматы: </w:t>
      </w:r>
      <w:hyperlink r:id="rId65" w:tooltip="Казахская энциклопедия" w:history="1">
        <w:r w:rsidR="00A57A44" w:rsidRPr="00C13C83">
          <w:rPr>
            <w:rStyle w:val="ac"/>
            <w:color w:val="auto"/>
            <w:sz w:val="28"/>
            <w:szCs w:val="28"/>
            <w:u w:val="none"/>
          </w:rPr>
          <w:t>Қазақ энциклопедиясы</w:t>
        </w:r>
      </w:hyperlink>
      <w:r w:rsidR="00A57A44" w:rsidRPr="00C13C83">
        <w:rPr>
          <w:rStyle w:val="citation"/>
          <w:sz w:val="28"/>
          <w:szCs w:val="28"/>
        </w:rPr>
        <w:t xml:space="preserve">, </w:t>
      </w:r>
      <w:r w:rsidR="00A57A44" w:rsidRPr="003C2C03">
        <w:rPr>
          <w:rStyle w:val="citation"/>
          <w:sz w:val="28"/>
          <w:szCs w:val="28"/>
        </w:rPr>
        <w:t>2005. </w:t>
      </w:r>
      <w:r w:rsidR="00A57A44">
        <w:rPr>
          <w:rStyle w:val="citation"/>
          <w:sz w:val="28"/>
          <w:szCs w:val="28"/>
        </w:rPr>
        <w:t>–</w:t>
      </w:r>
      <w:r w:rsidR="00A57A44" w:rsidRPr="003C2C03">
        <w:rPr>
          <w:rStyle w:val="citation"/>
          <w:sz w:val="28"/>
          <w:szCs w:val="28"/>
        </w:rPr>
        <w:t>Т. III. </w:t>
      </w:r>
    </w:p>
    <w:p w14:paraId="64F8C387" w14:textId="4A88B72F" w:rsidR="00A57A44" w:rsidRPr="003C2C03" w:rsidRDefault="00A57A44" w:rsidP="00A57A44">
      <w:pPr>
        <w:pStyle w:val="aa"/>
        <w:numPr>
          <w:ilvl w:val="0"/>
          <w:numId w:val="42"/>
        </w:numPr>
        <w:tabs>
          <w:tab w:val="left" w:pos="709"/>
          <w:tab w:val="left" w:pos="1134"/>
        </w:tabs>
        <w:autoSpaceDE w:val="0"/>
        <w:autoSpaceDN w:val="0"/>
        <w:adjustRightInd w:val="0"/>
        <w:ind w:left="0" w:firstLine="709"/>
        <w:rPr>
          <w:sz w:val="28"/>
          <w:szCs w:val="28"/>
        </w:rPr>
      </w:pPr>
      <w:r w:rsidRPr="003C2C03">
        <w:rPr>
          <w:rFonts w:eastAsia="TimesNewRomanPSMT"/>
          <w:sz w:val="28"/>
          <w:szCs w:val="28"/>
        </w:rPr>
        <w:t xml:space="preserve">Демографический ежегодник Казахстана: статистический сборник / под ред. А. Смаилова. Астана, 2011. </w:t>
      </w:r>
      <w:r w:rsidR="00C13C83">
        <w:rPr>
          <w:rFonts w:eastAsia="TimesNewRomanPSMT"/>
          <w:sz w:val="28"/>
          <w:szCs w:val="28"/>
        </w:rPr>
        <w:t>˗˗</w:t>
      </w:r>
      <w:r w:rsidRPr="003C2C03">
        <w:rPr>
          <w:rFonts w:eastAsia="TimesNewRomanPSMT"/>
          <w:sz w:val="28"/>
          <w:szCs w:val="28"/>
        </w:rPr>
        <w:t>592 с.</w:t>
      </w:r>
    </w:p>
    <w:p w14:paraId="36720C8D"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Kim G.</w:t>
      </w:r>
      <w:r>
        <w:rPr>
          <w:sz w:val="28"/>
          <w:szCs w:val="28"/>
          <w:shd w:val="clear" w:color="auto" w:fill="FFFFFF"/>
          <w:lang w:val="kk-KZ"/>
        </w:rPr>
        <w:t>,</w:t>
      </w:r>
      <w:r w:rsidRPr="003C2C03">
        <w:rPr>
          <w:sz w:val="28"/>
          <w:szCs w:val="28"/>
          <w:shd w:val="clear" w:color="auto" w:fill="FFFFFF"/>
          <w:lang w:val="en-US"/>
        </w:rPr>
        <w:t xml:space="preserve"> </w:t>
      </w:r>
      <w:r w:rsidRPr="00C34F9C">
        <w:rPr>
          <w:color w:val="222222"/>
          <w:sz w:val="28"/>
          <w:szCs w:val="28"/>
          <w:shd w:val="clear" w:color="auto" w:fill="FFFFFF"/>
          <w:lang w:val="en-US"/>
        </w:rPr>
        <w:t>Ahn, J. B., Kryjov V. N., Lee W. S., Kim D. J., &amp; Kumar A.</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Assessment of MME methods for seasonal prediction using WMO LC‐LRFMME hindcast dataset //International Journal of Climatology. – 2021. – </w:t>
      </w:r>
      <w:r w:rsidRPr="003C2C03">
        <w:rPr>
          <w:sz w:val="28"/>
          <w:szCs w:val="28"/>
          <w:shd w:val="clear" w:color="auto" w:fill="FFFFFF"/>
        </w:rPr>
        <w:t>Т</w:t>
      </w:r>
      <w:r w:rsidRPr="003C2C03">
        <w:rPr>
          <w:sz w:val="28"/>
          <w:szCs w:val="28"/>
          <w:shd w:val="clear" w:color="auto" w:fill="FFFFFF"/>
          <w:lang w:val="en-US"/>
        </w:rPr>
        <w:t xml:space="preserve">. 41. – </w:t>
      </w:r>
      <w:r w:rsidRPr="003C2C03">
        <w:rPr>
          <w:sz w:val="28"/>
          <w:szCs w:val="28"/>
          <w:shd w:val="clear" w:color="auto" w:fill="FFFFFF"/>
        </w:rPr>
        <w:t>С</w:t>
      </w:r>
      <w:r w:rsidRPr="003C2C03">
        <w:rPr>
          <w:sz w:val="28"/>
          <w:szCs w:val="28"/>
          <w:shd w:val="clear" w:color="auto" w:fill="FFFFFF"/>
          <w:lang w:val="en-US"/>
        </w:rPr>
        <w:t>. E2462-E2481.</w:t>
      </w:r>
    </w:p>
    <w:p w14:paraId="50585663" w14:textId="77777777" w:rsidR="00A57A44" w:rsidRPr="003C2C03" w:rsidRDefault="00A57A44" w:rsidP="00A57A44">
      <w:pPr>
        <w:pStyle w:val="aa"/>
        <w:numPr>
          <w:ilvl w:val="0"/>
          <w:numId w:val="42"/>
        </w:numPr>
        <w:tabs>
          <w:tab w:val="left" w:pos="851"/>
          <w:tab w:val="left" w:pos="1134"/>
        </w:tabs>
        <w:ind w:left="0" w:firstLine="709"/>
        <w:rPr>
          <w:sz w:val="28"/>
          <w:szCs w:val="28"/>
          <w:lang w:val="en-US"/>
        </w:rPr>
      </w:pPr>
      <w:r w:rsidRPr="003C2C03">
        <w:rPr>
          <w:sz w:val="28"/>
          <w:szCs w:val="28"/>
          <w:shd w:val="clear" w:color="auto" w:fill="FFFFFF"/>
          <w:lang w:val="en-US"/>
        </w:rPr>
        <w:t>Merlone A.</w:t>
      </w:r>
      <w:r>
        <w:rPr>
          <w:sz w:val="28"/>
          <w:szCs w:val="28"/>
          <w:shd w:val="clear" w:color="auto" w:fill="FFFFFF"/>
          <w:lang w:val="kk-KZ"/>
        </w:rPr>
        <w:t>,</w:t>
      </w:r>
      <w:r w:rsidRPr="003C2C03">
        <w:rPr>
          <w:sz w:val="28"/>
          <w:szCs w:val="28"/>
          <w:shd w:val="clear" w:color="auto" w:fill="FFFFFF"/>
          <w:lang w:val="en-US"/>
        </w:rPr>
        <w:t xml:space="preserve"> </w:t>
      </w:r>
      <w:r w:rsidRPr="00C34F9C">
        <w:rPr>
          <w:color w:val="222222"/>
          <w:sz w:val="28"/>
          <w:szCs w:val="28"/>
          <w:shd w:val="clear" w:color="auto" w:fill="FFFFFF"/>
          <w:lang w:val="en-US"/>
        </w:rPr>
        <w:t>Al‐Dashti H., Faisal N., Cerveny R. S., AlSarmi S., Bessemoulin P., ... &amp; Krahenbuhl D</w:t>
      </w:r>
      <w:r w:rsidRPr="00C34F9C">
        <w:rPr>
          <w:rFonts w:ascii="Arial" w:hAnsi="Arial" w:cs="Arial"/>
          <w:color w:val="222222"/>
          <w:sz w:val="20"/>
          <w:szCs w:val="20"/>
          <w:shd w:val="clear" w:color="auto" w:fill="FFFFFF"/>
          <w:lang w:val="en-US"/>
        </w:rPr>
        <w:t>.</w:t>
      </w:r>
      <w:r>
        <w:rPr>
          <w:rFonts w:ascii="Arial" w:hAnsi="Arial" w:cs="Arial"/>
          <w:color w:val="222222"/>
          <w:sz w:val="20"/>
          <w:szCs w:val="20"/>
          <w:shd w:val="clear" w:color="auto" w:fill="FFFFFF"/>
          <w:lang w:val="kk-KZ"/>
        </w:rPr>
        <w:t xml:space="preserve"> </w:t>
      </w:r>
      <w:r w:rsidRPr="003C2C03">
        <w:rPr>
          <w:sz w:val="28"/>
          <w:szCs w:val="28"/>
          <w:shd w:val="clear" w:color="auto" w:fill="FFFFFF"/>
          <w:lang w:val="en-US"/>
        </w:rPr>
        <w:t xml:space="preserve">Temperature extreme records: World Meteorological Organization metrological and meteorological evaluation of the 54.0 C observations in Mitribah, Kuwait and Turbat, Pakistan in 2016/2017 //International Journal of Climatology. – 2019. – </w:t>
      </w:r>
      <w:r w:rsidRPr="003C2C03">
        <w:rPr>
          <w:sz w:val="28"/>
          <w:szCs w:val="28"/>
          <w:shd w:val="clear" w:color="auto" w:fill="FFFFFF"/>
        </w:rPr>
        <w:t>Т</w:t>
      </w:r>
      <w:r w:rsidRPr="003C2C03">
        <w:rPr>
          <w:sz w:val="28"/>
          <w:szCs w:val="28"/>
          <w:shd w:val="clear" w:color="auto" w:fill="FFFFFF"/>
          <w:lang w:val="en-US"/>
        </w:rPr>
        <w:t xml:space="preserve">. 39. – №. </w:t>
      </w:r>
      <w:r w:rsidRPr="00C34F9C">
        <w:rPr>
          <w:sz w:val="28"/>
          <w:szCs w:val="28"/>
          <w:shd w:val="clear" w:color="auto" w:fill="FFFFFF"/>
          <w:lang w:val="en-US"/>
        </w:rPr>
        <w:t xml:space="preserve">13. – </w:t>
      </w:r>
      <w:r w:rsidRPr="003C2C03">
        <w:rPr>
          <w:sz w:val="28"/>
          <w:szCs w:val="28"/>
          <w:shd w:val="clear" w:color="auto" w:fill="FFFFFF"/>
        </w:rPr>
        <w:t>С</w:t>
      </w:r>
      <w:r w:rsidRPr="00C34F9C">
        <w:rPr>
          <w:sz w:val="28"/>
          <w:szCs w:val="28"/>
          <w:shd w:val="clear" w:color="auto" w:fill="FFFFFF"/>
          <w:lang w:val="en-US"/>
        </w:rPr>
        <w:t>. 5154-5169.</w:t>
      </w:r>
    </w:p>
    <w:p w14:paraId="67F6F3A5" w14:textId="77777777" w:rsidR="00A57A44" w:rsidRPr="003C2C03" w:rsidRDefault="00A57A44" w:rsidP="00A57A44">
      <w:pPr>
        <w:pStyle w:val="aa"/>
        <w:numPr>
          <w:ilvl w:val="0"/>
          <w:numId w:val="42"/>
        </w:numPr>
        <w:tabs>
          <w:tab w:val="left" w:pos="851"/>
          <w:tab w:val="left" w:pos="1134"/>
        </w:tabs>
        <w:ind w:left="0" w:firstLine="709"/>
        <w:rPr>
          <w:sz w:val="28"/>
          <w:szCs w:val="28"/>
        </w:rPr>
      </w:pPr>
      <w:r w:rsidRPr="003C2C03">
        <w:rPr>
          <w:sz w:val="28"/>
          <w:szCs w:val="28"/>
          <w:lang w:val="kk-KZ"/>
        </w:rPr>
        <w:t>Гидрологическая изученность. – Л.:Гидрометеоиздат, 1967. – Т.13</w:t>
      </w:r>
      <w:r>
        <w:rPr>
          <w:sz w:val="28"/>
          <w:szCs w:val="28"/>
          <w:lang w:val="kk-KZ"/>
        </w:rPr>
        <w:t>.</w:t>
      </w:r>
      <w:r w:rsidRPr="003C2C03">
        <w:rPr>
          <w:sz w:val="28"/>
          <w:szCs w:val="28"/>
          <w:lang w:val="kk-KZ"/>
        </w:rPr>
        <w:t xml:space="preserve"> </w:t>
      </w:r>
      <w:r>
        <w:rPr>
          <w:sz w:val="28"/>
          <w:szCs w:val="28"/>
          <w:lang w:val="kk-KZ"/>
        </w:rPr>
        <w:t>–</w:t>
      </w:r>
      <w:r w:rsidRPr="003C2C03">
        <w:rPr>
          <w:sz w:val="28"/>
          <w:szCs w:val="28"/>
          <w:lang w:val="kk-KZ"/>
        </w:rPr>
        <w:t>Вып.2. – 210 с</w:t>
      </w:r>
      <w:r w:rsidRPr="003C2C03">
        <w:rPr>
          <w:sz w:val="28"/>
          <w:szCs w:val="28"/>
        </w:rPr>
        <w:t>.</w:t>
      </w:r>
    </w:p>
    <w:p w14:paraId="07EDFF6D" w14:textId="77777777" w:rsidR="00A57A44"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98153C">
        <w:rPr>
          <w:rFonts w:eastAsia="TimesNewRomanPSMT"/>
          <w:sz w:val="28"/>
          <w:szCs w:val="28"/>
        </w:rPr>
        <w:t xml:space="preserve">Инфоромационный бюллетень о состоянии среды бассейна озера Балкаш за 2015, 2016 гг. – Электронный ресурс: </w:t>
      </w:r>
      <w:r w:rsidRPr="0098153C">
        <w:rPr>
          <w:sz w:val="28"/>
          <w:szCs w:val="28"/>
          <w:lang w:val="en-US"/>
        </w:rPr>
        <w:t>URL</w:t>
      </w:r>
      <w:r w:rsidRPr="0098153C">
        <w:rPr>
          <w:sz w:val="28"/>
          <w:szCs w:val="28"/>
        </w:rPr>
        <w:t>:</w:t>
      </w:r>
    </w:p>
    <w:p w14:paraId="506C9D16" w14:textId="77777777" w:rsidR="00A57A44" w:rsidRPr="0098153C" w:rsidRDefault="0031238D" w:rsidP="00A57A44">
      <w:pPr>
        <w:pStyle w:val="aa"/>
        <w:tabs>
          <w:tab w:val="left" w:pos="1134"/>
        </w:tabs>
        <w:autoSpaceDE w:val="0"/>
        <w:autoSpaceDN w:val="0"/>
        <w:adjustRightInd w:val="0"/>
        <w:ind w:left="709" w:firstLine="0"/>
        <w:rPr>
          <w:sz w:val="28"/>
          <w:szCs w:val="28"/>
          <w:lang w:val="kk-KZ"/>
        </w:rPr>
      </w:pPr>
      <w:hyperlink r:id="rId66" w:history="1">
        <w:r w:rsidR="00A57A44" w:rsidRPr="0098153C">
          <w:rPr>
            <w:rStyle w:val="ac"/>
            <w:szCs w:val="28"/>
            <w:lang w:val="kk-KZ"/>
          </w:rPr>
          <w:t>http://energo.gov.kz/index.php?id=2215</w:t>
        </w:r>
      </w:hyperlink>
      <w:r w:rsidR="00A57A44" w:rsidRPr="0098153C">
        <w:rPr>
          <w:sz w:val="28"/>
          <w:szCs w:val="28"/>
          <w:lang w:val="kk-KZ"/>
        </w:rPr>
        <w:t>.</w:t>
      </w:r>
    </w:p>
    <w:p w14:paraId="71D34070"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Allan J. D. Landscapes and riverscapes: the influence of land use on stream ecosystems //Annu. </w:t>
      </w:r>
      <w:r w:rsidRPr="003C2C03">
        <w:rPr>
          <w:sz w:val="28"/>
          <w:szCs w:val="28"/>
          <w:shd w:val="clear" w:color="auto" w:fill="FFFFFF"/>
        </w:rPr>
        <w:t>Rev. Ecol. Evol. Syst. – 2004. – Т. 35. – С. 257-284.</w:t>
      </w:r>
    </w:p>
    <w:p w14:paraId="505BF4A9"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rPr>
        <w:t>Водогрецкий В. Е. Антропогенное изменение стока малых рек. – Гидрометеоиздат, 1990.</w:t>
      </w:r>
    </w:p>
    <w:p w14:paraId="72C5C77D"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rPr>
        <w:t>Маслова А. В., Шаликовский А. В., Шильникова Т. Л. Влияние природных и антропогенных факторов на водный баланс малых рек //Вестн. Чит. гос. техн. ун-та. – 1997. – №. 4. – С. 9-15.</w:t>
      </w:r>
    </w:p>
    <w:p w14:paraId="28830D48"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Pont D</w:t>
      </w:r>
      <w:r w:rsidRPr="006B6973">
        <w:rPr>
          <w:sz w:val="28"/>
          <w:szCs w:val="28"/>
          <w:shd w:val="clear" w:color="auto" w:fill="FFFFFF"/>
          <w:lang w:val="en-US"/>
        </w:rPr>
        <w:t xml:space="preserve">. </w:t>
      </w:r>
      <w:r>
        <w:rPr>
          <w:color w:val="222222"/>
          <w:sz w:val="28"/>
          <w:szCs w:val="28"/>
          <w:shd w:val="clear" w:color="auto" w:fill="FFFFFF"/>
          <w:lang w:val="en-US"/>
        </w:rPr>
        <w:t> Hugueny B., Beier U., Goffaux D., Melcher A., Noble R., ... &amp; Schmutz</w:t>
      </w:r>
      <w:r w:rsidRPr="006B6973">
        <w:rPr>
          <w:color w:val="222222"/>
          <w:sz w:val="28"/>
          <w:szCs w:val="28"/>
          <w:shd w:val="clear" w:color="auto" w:fill="FFFFFF"/>
          <w:lang w:val="en-US"/>
        </w:rPr>
        <w:t xml:space="preserve"> S. </w:t>
      </w:r>
      <w:r w:rsidRPr="003C2C03">
        <w:rPr>
          <w:sz w:val="28"/>
          <w:szCs w:val="28"/>
          <w:shd w:val="clear" w:color="auto" w:fill="FFFFFF"/>
          <w:lang w:val="en-US"/>
        </w:rPr>
        <w:t xml:space="preserve">Assessing river biotic condition at a continental scale: a European approach using functional metrics and fish assemblages //Journal of Applied Ecology. – 2006. – </w:t>
      </w:r>
      <w:r w:rsidRPr="003C2C03">
        <w:rPr>
          <w:sz w:val="28"/>
          <w:szCs w:val="28"/>
          <w:shd w:val="clear" w:color="auto" w:fill="FFFFFF"/>
        </w:rPr>
        <w:t>Т</w:t>
      </w:r>
      <w:r w:rsidRPr="003C2C03">
        <w:rPr>
          <w:sz w:val="28"/>
          <w:szCs w:val="28"/>
          <w:shd w:val="clear" w:color="auto" w:fill="FFFFFF"/>
          <w:lang w:val="en-US"/>
        </w:rPr>
        <w:t xml:space="preserve">. 43. – №. </w:t>
      </w:r>
      <w:r w:rsidRPr="006B6973">
        <w:rPr>
          <w:sz w:val="28"/>
          <w:szCs w:val="28"/>
          <w:shd w:val="clear" w:color="auto" w:fill="FFFFFF"/>
          <w:lang w:val="en-US"/>
        </w:rPr>
        <w:t xml:space="preserve">1. – </w:t>
      </w:r>
      <w:r w:rsidRPr="003C2C03">
        <w:rPr>
          <w:sz w:val="28"/>
          <w:szCs w:val="28"/>
          <w:shd w:val="clear" w:color="auto" w:fill="FFFFFF"/>
        </w:rPr>
        <w:t>С</w:t>
      </w:r>
      <w:r w:rsidRPr="006B6973">
        <w:rPr>
          <w:sz w:val="28"/>
          <w:szCs w:val="28"/>
          <w:shd w:val="clear" w:color="auto" w:fill="FFFFFF"/>
          <w:lang w:val="en-US"/>
        </w:rPr>
        <w:t>. 70-80.</w:t>
      </w:r>
    </w:p>
    <w:p w14:paraId="46A15B32"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Allan J. D. Landscapes and riverscapes: the influence of land use on stream ecosystems //Annu. </w:t>
      </w:r>
      <w:r w:rsidRPr="003C2C03">
        <w:rPr>
          <w:sz w:val="28"/>
          <w:szCs w:val="28"/>
          <w:shd w:val="clear" w:color="auto" w:fill="FFFFFF"/>
        </w:rPr>
        <w:t>Rev. Ecol. Evol. Syst. – 2004. – Т. 35. – С. 257-284.</w:t>
      </w:r>
    </w:p>
    <w:p w14:paraId="3734776A"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Allan J. D., Johnson L. Catchment-scale analysis of aquatic ecosystems. – 1997.</w:t>
      </w:r>
    </w:p>
    <w:p w14:paraId="72D5E6B6"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Richards C., Johnson L. B., Host G. E. Landscape-scale influences on stream habitats and biota //Canadian Journal of Fisheries and aquatic sciences. – 1996. – </w:t>
      </w:r>
      <w:r w:rsidRPr="003C2C03">
        <w:rPr>
          <w:sz w:val="28"/>
          <w:szCs w:val="28"/>
          <w:shd w:val="clear" w:color="auto" w:fill="FFFFFF"/>
        </w:rPr>
        <w:t>Т</w:t>
      </w:r>
      <w:r w:rsidRPr="003C2C03">
        <w:rPr>
          <w:sz w:val="28"/>
          <w:szCs w:val="28"/>
          <w:shd w:val="clear" w:color="auto" w:fill="FFFFFF"/>
          <w:lang w:val="en-US"/>
        </w:rPr>
        <w:t xml:space="preserve">. 53. – №. </w:t>
      </w:r>
      <w:r w:rsidRPr="003C2C03">
        <w:rPr>
          <w:sz w:val="28"/>
          <w:szCs w:val="28"/>
          <w:shd w:val="clear" w:color="auto" w:fill="FFFFFF"/>
        </w:rPr>
        <w:t>S1. – С. 295-311.</w:t>
      </w:r>
    </w:p>
    <w:p w14:paraId="1300BFB8" w14:textId="27635039"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lastRenderedPageBreak/>
        <w:t xml:space="preserve">Roth N. E., Allan J. D., Erickson D. L. Landscape influences on stream biotic integrity assessed at multiple spatial scales //Landscape ecology. – 1996. – </w:t>
      </w:r>
      <w:r w:rsidRPr="003C2C03">
        <w:rPr>
          <w:sz w:val="28"/>
          <w:szCs w:val="28"/>
          <w:shd w:val="clear" w:color="auto" w:fill="FFFFFF"/>
        </w:rPr>
        <w:t>Т</w:t>
      </w:r>
      <w:r w:rsidRPr="003C2C03">
        <w:rPr>
          <w:sz w:val="28"/>
          <w:szCs w:val="28"/>
          <w:shd w:val="clear" w:color="auto" w:fill="FFFFFF"/>
          <w:lang w:val="en-US"/>
        </w:rPr>
        <w:t xml:space="preserve">. 11.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141-156.</w:t>
      </w:r>
    </w:p>
    <w:p w14:paraId="1EC7A307" w14:textId="64C54DE2"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Gergel S. E. et al. Landscape indicators of human impacts to riverine systems //Aquatic sciences. – 2002. – </w:t>
      </w:r>
      <w:r w:rsidRPr="003C2C03">
        <w:rPr>
          <w:sz w:val="28"/>
          <w:szCs w:val="28"/>
          <w:shd w:val="clear" w:color="auto" w:fill="FFFFFF"/>
        </w:rPr>
        <w:t>Т</w:t>
      </w:r>
      <w:r w:rsidRPr="003C2C03">
        <w:rPr>
          <w:sz w:val="28"/>
          <w:szCs w:val="28"/>
          <w:shd w:val="clear" w:color="auto" w:fill="FFFFFF"/>
          <w:lang w:val="en-US"/>
        </w:rPr>
        <w:t xml:space="preserve">. 64.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118-128.</w:t>
      </w:r>
    </w:p>
    <w:p w14:paraId="6BC60B52"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 xml:space="preserve">Miltner R. J., White D., Yoder C. The biotic integrity of streams in urban and suburbanizing landscapes //Landscape and urban planning. – 2004. – </w:t>
      </w:r>
      <w:r w:rsidRPr="003C2C03">
        <w:rPr>
          <w:sz w:val="28"/>
          <w:szCs w:val="28"/>
          <w:shd w:val="clear" w:color="auto" w:fill="FFFFFF"/>
        </w:rPr>
        <w:t>Т</w:t>
      </w:r>
      <w:r w:rsidRPr="003C2C03">
        <w:rPr>
          <w:sz w:val="28"/>
          <w:szCs w:val="28"/>
          <w:shd w:val="clear" w:color="auto" w:fill="FFFFFF"/>
          <w:lang w:val="en-US"/>
        </w:rPr>
        <w:t xml:space="preserve">. 69. – №. </w:t>
      </w:r>
      <w:r w:rsidRPr="003C2C03">
        <w:rPr>
          <w:sz w:val="28"/>
          <w:szCs w:val="28"/>
          <w:shd w:val="clear" w:color="auto" w:fill="FFFFFF"/>
        </w:rPr>
        <w:t>1. – С. 87-100.</w:t>
      </w:r>
    </w:p>
    <w:p w14:paraId="27AD4971"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shd w:val="clear" w:color="auto" w:fill="FFFFFF"/>
          <w:lang w:val="en-US"/>
        </w:rPr>
        <w:t>Beechie T. J.</w:t>
      </w:r>
      <w:r>
        <w:rPr>
          <w:sz w:val="28"/>
          <w:szCs w:val="28"/>
          <w:shd w:val="clear" w:color="auto" w:fill="FFFFFF"/>
          <w:lang w:val="kk-KZ"/>
        </w:rPr>
        <w:t>,</w:t>
      </w:r>
      <w:r w:rsidRPr="003C2C03">
        <w:rPr>
          <w:sz w:val="28"/>
          <w:szCs w:val="28"/>
          <w:shd w:val="clear" w:color="auto" w:fill="FFFFFF"/>
          <w:lang w:val="en-US"/>
        </w:rPr>
        <w:t xml:space="preserve"> </w:t>
      </w:r>
      <w:r w:rsidRPr="00985C3D">
        <w:rPr>
          <w:color w:val="222222"/>
          <w:sz w:val="28"/>
          <w:szCs w:val="28"/>
          <w:shd w:val="clear" w:color="auto" w:fill="FFFFFF"/>
          <w:lang w:val="en-US"/>
        </w:rPr>
        <w:t>Sear D. A., Olden J. D., Pess G. R., Buffington</w:t>
      </w:r>
      <w:r>
        <w:rPr>
          <w:color w:val="222222"/>
          <w:sz w:val="28"/>
          <w:szCs w:val="28"/>
          <w:shd w:val="clear" w:color="auto" w:fill="FFFFFF"/>
          <w:lang w:val="en-US"/>
        </w:rPr>
        <w:t xml:space="preserve"> J. M., Moir H., ... &amp; Pollock </w:t>
      </w:r>
      <w:r w:rsidRPr="00985C3D">
        <w:rPr>
          <w:color w:val="222222"/>
          <w:sz w:val="28"/>
          <w:szCs w:val="28"/>
          <w:shd w:val="clear" w:color="auto" w:fill="FFFFFF"/>
          <w:lang w:val="en-US"/>
        </w:rPr>
        <w:t>M. M</w:t>
      </w:r>
      <w:r>
        <w:rPr>
          <w:color w:val="222222"/>
          <w:sz w:val="28"/>
          <w:szCs w:val="28"/>
          <w:shd w:val="clear" w:color="auto" w:fill="FFFFFF"/>
          <w:lang w:val="kk-KZ"/>
        </w:rPr>
        <w:t xml:space="preserve">. </w:t>
      </w:r>
      <w:r w:rsidRPr="003C2C03">
        <w:rPr>
          <w:sz w:val="28"/>
          <w:szCs w:val="28"/>
          <w:shd w:val="clear" w:color="auto" w:fill="FFFFFF"/>
          <w:lang w:val="en-US"/>
        </w:rPr>
        <w:t xml:space="preserve">Process-based principles for restoring river ecosystems //BioScience. – 2010. – </w:t>
      </w:r>
      <w:r w:rsidRPr="003C2C03">
        <w:rPr>
          <w:sz w:val="28"/>
          <w:szCs w:val="28"/>
          <w:shd w:val="clear" w:color="auto" w:fill="FFFFFF"/>
        </w:rPr>
        <w:t>Т</w:t>
      </w:r>
      <w:r w:rsidRPr="003C2C03">
        <w:rPr>
          <w:sz w:val="28"/>
          <w:szCs w:val="28"/>
          <w:shd w:val="clear" w:color="auto" w:fill="FFFFFF"/>
          <w:lang w:val="en-US"/>
        </w:rPr>
        <w:t xml:space="preserve">. 60. – №. </w:t>
      </w:r>
      <w:r w:rsidRPr="00985C3D">
        <w:rPr>
          <w:sz w:val="28"/>
          <w:szCs w:val="28"/>
          <w:shd w:val="clear" w:color="auto" w:fill="FFFFFF"/>
          <w:lang w:val="en-US"/>
        </w:rPr>
        <w:t xml:space="preserve">3. – </w:t>
      </w:r>
      <w:r w:rsidRPr="003C2C03">
        <w:rPr>
          <w:sz w:val="28"/>
          <w:szCs w:val="28"/>
          <w:shd w:val="clear" w:color="auto" w:fill="FFFFFF"/>
        </w:rPr>
        <w:t>С</w:t>
      </w:r>
      <w:r w:rsidRPr="00985C3D">
        <w:rPr>
          <w:sz w:val="28"/>
          <w:szCs w:val="28"/>
          <w:shd w:val="clear" w:color="auto" w:fill="FFFFFF"/>
          <w:lang w:val="en-US"/>
        </w:rPr>
        <w:t>. 209-222.</w:t>
      </w:r>
    </w:p>
    <w:p w14:paraId="3DE7493F"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 xml:space="preserve">Герценштейн С.М. Научные результаты путешествии Н.М. Прежевальского по Центральной Азии //Рыбы: </w:t>
      </w:r>
      <w:r>
        <w:rPr>
          <w:sz w:val="28"/>
          <w:szCs w:val="28"/>
          <w:lang w:val="kk-KZ"/>
        </w:rPr>
        <w:t>–</w:t>
      </w:r>
      <w:r w:rsidRPr="003C2C03">
        <w:rPr>
          <w:sz w:val="28"/>
          <w:szCs w:val="28"/>
          <w:lang w:val="kk-KZ"/>
        </w:rPr>
        <w:t>СПб., 1888-1891.</w:t>
      </w:r>
      <w:r>
        <w:rPr>
          <w:sz w:val="28"/>
          <w:szCs w:val="28"/>
          <w:lang w:val="kk-KZ"/>
        </w:rPr>
        <w:t xml:space="preserve">– </w:t>
      </w:r>
      <w:r w:rsidRPr="003C2C03">
        <w:rPr>
          <w:sz w:val="28"/>
          <w:szCs w:val="28"/>
          <w:lang w:val="kk-KZ"/>
        </w:rPr>
        <w:t>Т.3.</w:t>
      </w:r>
      <w:r>
        <w:rPr>
          <w:sz w:val="28"/>
          <w:szCs w:val="28"/>
          <w:lang w:val="kk-KZ"/>
        </w:rPr>
        <w:t xml:space="preserve"> – </w:t>
      </w:r>
      <w:r w:rsidRPr="003C2C03">
        <w:rPr>
          <w:sz w:val="28"/>
          <w:szCs w:val="28"/>
          <w:lang w:val="kk-KZ"/>
        </w:rPr>
        <w:t>Ч.2.</w:t>
      </w:r>
      <w:r>
        <w:rPr>
          <w:sz w:val="28"/>
          <w:szCs w:val="28"/>
          <w:lang w:val="kk-KZ"/>
        </w:rPr>
        <w:t>–</w:t>
      </w:r>
      <w:r w:rsidRPr="003C2C03">
        <w:rPr>
          <w:sz w:val="28"/>
          <w:szCs w:val="28"/>
          <w:lang w:val="kk-KZ"/>
        </w:rPr>
        <w:t>262 с.</w:t>
      </w:r>
    </w:p>
    <w:p w14:paraId="6CF1BD84"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Берг Л.С. Рыбы Туркестана // Изв. Турк.Отд.РГО/Науч.рез-ты Арал.эксп.</w:t>
      </w:r>
      <w:r>
        <w:rPr>
          <w:sz w:val="28"/>
          <w:szCs w:val="28"/>
          <w:lang w:val="kk-KZ"/>
        </w:rPr>
        <w:t>–</w:t>
      </w:r>
      <w:r w:rsidRPr="003C2C03">
        <w:rPr>
          <w:sz w:val="28"/>
          <w:szCs w:val="28"/>
          <w:lang w:val="kk-KZ"/>
        </w:rPr>
        <w:t>СПб,1905.</w:t>
      </w:r>
      <w:r>
        <w:rPr>
          <w:sz w:val="28"/>
          <w:szCs w:val="28"/>
          <w:lang w:val="kk-KZ"/>
        </w:rPr>
        <w:t xml:space="preserve"> – </w:t>
      </w:r>
      <w:r w:rsidRPr="003C2C03">
        <w:rPr>
          <w:sz w:val="28"/>
          <w:szCs w:val="28"/>
          <w:lang w:val="kk-KZ"/>
        </w:rPr>
        <w:t>Т.4.</w:t>
      </w:r>
      <w:r>
        <w:rPr>
          <w:sz w:val="28"/>
          <w:szCs w:val="28"/>
          <w:lang w:val="kk-KZ"/>
        </w:rPr>
        <w:t xml:space="preserve"> – </w:t>
      </w:r>
      <w:r w:rsidRPr="003C2C03">
        <w:rPr>
          <w:sz w:val="28"/>
          <w:szCs w:val="28"/>
          <w:lang w:val="kk-KZ"/>
        </w:rPr>
        <w:t>Вып.6.</w:t>
      </w:r>
      <w:r>
        <w:rPr>
          <w:sz w:val="28"/>
          <w:szCs w:val="28"/>
          <w:lang w:val="kk-KZ"/>
        </w:rPr>
        <w:t xml:space="preserve"> –</w:t>
      </w:r>
      <w:r w:rsidRPr="003C2C03">
        <w:rPr>
          <w:sz w:val="28"/>
          <w:szCs w:val="28"/>
          <w:lang w:val="kk-KZ"/>
        </w:rPr>
        <w:t>2</w:t>
      </w:r>
      <w:r>
        <w:rPr>
          <w:sz w:val="28"/>
          <w:szCs w:val="28"/>
          <w:lang w:val="kk-KZ"/>
        </w:rPr>
        <w:t xml:space="preserve"> </w:t>
      </w:r>
      <w:r w:rsidRPr="003C2C03">
        <w:rPr>
          <w:sz w:val="28"/>
          <w:szCs w:val="28"/>
          <w:lang w:val="kk-KZ"/>
        </w:rPr>
        <w:t>62 с.</w:t>
      </w:r>
    </w:p>
    <w:p w14:paraId="110063AC"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Кесслер К.Ф. Ихтиологическая фауна Туркестана //Изв.общества любителей естествознания.</w:t>
      </w:r>
      <w:r>
        <w:rPr>
          <w:sz w:val="28"/>
          <w:szCs w:val="28"/>
          <w:lang w:val="kk-KZ"/>
        </w:rPr>
        <w:t xml:space="preserve"> –</w:t>
      </w:r>
      <w:r w:rsidRPr="003C2C03">
        <w:rPr>
          <w:sz w:val="28"/>
          <w:szCs w:val="28"/>
          <w:lang w:val="kk-KZ"/>
        </w:rPr>
        <w:t>СПб</w:t>
      </w:r>
      <w:r>
        <w:rPr>
          <w:sz w:val="28"/>
          <w:szCs w:val="28"/>
          <w:lang w:val="kk-KZ"/>
        </w:rPr>
        <w:t xml:space="preserve">, </w:t>
      </w:r>
      <w:r w:rsidRPr="003C2C03">
        <w:rPr>
          <w:sz w:val="28"/>
          <w:szCs w:val="28"/>
          <w:lang w:val="kk-KZ"/>
        </w:rPr>
        <w:t>1872.</w:t>
      </w:r>
      <w:r>
        <w:rPr>
          <w:sz w:val="28"/>
          <w:szCs w:val="28"/>
          <w:lang w:val="kk-KZ"/>
        </w:rPr>
        <w:t xml:space="preserve"> –</w:t>
      </w:r>
      <w:r w:rsidRPr="003C2C03">
        <w:rPr>
          <w:sz w:val="28"/>
          <w:szCs w:val="28"/>
          <w:lang w:val="kk-KZ"/>
        </w:rPr>
        <w:t>Т.10.</w:t>
      </w:r>
      <w:r>
        <w:rPr>
          <w:sz w:val="28"/>
          <w:szCs w:val="28"/>
          <w:lang w:val="kk-KZ"/>
        </w:rPr>
        <w:t xml:space="preserve"> – </w:t>
      </w:r>
      <w:r w:rsidRPr="003C2C03">
        <w:rPr>
          <w:sz w:val="28"/>
          <w:szCs w:val="28"/>
          <w:lang w:val="kk-KZ"/>
        </w:rPr>
        <w:t>Вып.1.</w:t>
      </w:r>
      <w:r>
        <w:rPr>
          <w:sz w:val="28"/>
          <w:szCs w:val="28"/>
          <w:lang w:val="kk-KZ"/>
        </w:rPr>
        <w:t xml:space="preserve"> – </w:t>
      </w:r>
      <w:r w:rsidRPr="003C2C03">
        <w:rPr>
          <w:sz w:val="28"/>
          <w:szCs w:val="28"/>
          <w:lang w:val="kk-KZ"/>
        </w:rPr>
        <w:t>С.47-49.</w:t>
      </w:r>
    </w:p>
    <w:p w14:paraId="56FC748E" w14:textId="77777777" w:rsidR="00A57A44" w:rsidRPr="003C2C03" w:rsidRDefault="00A57A44" w:rsidP="00A57A44">
      <w:pPr>
        <w:pStyle w:val="aa"/>
        <w:numPr>
          <w:ilvl w:val="0"/>
          <w:numId w:val="42"/>
        </w:numPr>
        <w:tabs>
          <w:tab w:val="left" w:pos="1134"/>
        </w:tabs>
        <w:ind w:left="0" w:firstLine="709"/>
        <w:jc w:val="left"/>
        <w:rPr>
          <w:sz w:val="28"/>
          <w:szCs w:val="28"/>
          <w:lang w:val="kk-KZ"/>
        </w:rPr>
      </w:pPr>
      <w:r w:rsidRPr="003C2C03">
        <w:rPr>
          <w:sz w:val="28"/>
          <w:szCs w:val="28"/>
          <w:lang w:val="kk-KZ"/>
        </w:rPr>
        <w:t xml:space="preserve">Городецкий В. Появление сазана Cyprinus carpio L., в бассейне оз.Балхаша // Изв. Туркестанского отдела импер.географ.об-ва. Ташкент, </w:t>
      </w:r>
      <w:r>
        <w:rPr>
          <w:sz w:val="28"/>
          <w:szCs w:val="28"/>
          <w:lang w:val="kk-KZ"/>
        </w:rPr>
        <w:t>–</w:t>
      </w:r>
      <w:r w:rsidRPr="003C2C03">
        <w:rPr>
          <w:sz w:val="28"/>
          <w:szCs w:val="28"/>
          <w:lang w:val="kk-KZ"/>
        </w:rPr>
        <w:t xml:space="preserve">1916. </w:t>
      </w:r>
      <w:r>
        <w:rPr>
          <w:sz w:val="28"/>
          <w:szCs w:val="28"/>
          <w:lang w:val="kk-KZ"/>
        </w:rPr>
        <w:t>–</w:t>
      </w:r>
      <w:r w:rsidRPr="003C2C03">
        <w:rPr>
          <w:sz w:val="28"/>
          <w:szCs w:val="28"/>
          <w:lang w:val="kk-KZ"/>
        </w:rPr>
        <w:t xml:space="preserve">Т.12. </w:t>
      </w:r>
      <w:r>
        <w:rPr>
          <w:sz w:val="28"/>
          <w:szCs w:val="28"/>
          <w:lang w:val="kk-KZ"/>
        </w:rPr>
        <w:t>–В</w:t>
      </w:r>
      <w:r w:rsidRPr="003C2C03">
        <w:rPr>
          <w:sz w:val="28"/>
          <w:szCs w:val="28"/>
          <w:lang w:val="kk-KZ"/>
        </w:rPr>
        <w:t xml:space="preserve">ып.1. </w:t>
      </w:r>
      <w:r>
        <w:rPr>
          <w:sz w:val="28"/>
          <w:szCs w:val="28"/>
          <w:lang w:val="kk-KZ"/>
        </w:rPr>
        <w:t>–</w:t>
      </w:r>
      <w:r w:rsidRPr="003C2C03">
        <w:rPr>
          <w:sz w:val="28"/>
          <w:szCs w:val="28"/>
          <w:lang w:val="kk-KZ"/>
        </w:rPr>
        <w:t>С</w:t>
      </w:r>
      <w:r>
        <w:rPr>
          <w:sz w:val="28"/>
          <w:szCs w:val="28"/>
          <w:lang w:val="kk-KZ"/>
        </w:rPr>
        <w:t>.</w:t>
      </w:r>
      <w:r w:rsidRPr="003C2C03">
        <w:rPr>
          <w:sz w:val="28"/>
          <w:szCs w:val="28"/>
          <w:lang w:val="kk-KZ"/>
        </w:rPr>
        <w:t>240.</w:t>
      </w:r>
    </w:p>
    <w:p w14:paraId="2E1058D5"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Савина Н.О., Покровский В.В. Посезонное распределение промысловых рыб в озере Балхаш //Рыбные ресурсы оз.Балхаш/Изв.ВНИОРХ.</w:t>
      </w:r>
      <w:r>
        <w:rPr>
          <w:sz w:val="28"/>
          <w:szCs w:val="28"/>
          <w:lang w:val="kk-KZ"/>
        </w:rPr>
        <w:t>–</w:t>
      </w:r>
      <w:r w:rsidRPr="003C2C03">
        <w:rPr>
          <w:sz w:val="28"/>
          <w:szCs w:val="28"/>
          <w:lang w:val="kk-KZ"/>
        </w:rPr>
        <w:t>1956.</w:t>
      </w:r>
      <w:r>
        <w:rPr>
          <w:sz w:val="28"/>
          <w:szCs w:val="28"/>
          <w:lang w:val="kk-KZ"/>
        </w:rPr>
        <w:t xml:space="preserve"> –</w:t>
      </w:r>
      <w:r w:rsidRPr="003C2C03">
        <w:rPr>
          <w:sz w:val="28"/>
          <w:szCs w:val="28"/>
          <w:lang w:val="kk-KZ"/>
        </w:rPr>
        <w:t>Т.37.</w:t>
      </w:r>
      <w:r>
        <w:rPr>
          <w:sz w:val="28"/>
          <w:szCs w:val="28"/>
          <w:lang w:val="kk-KZ"/>
        </w:rPr>
        <w:t xml:space="preserve"> –</w:t>
      </w:r>
      <w:r w:rsidRPr="003C2C03">
        <w:rPr>
          <w:sz w:val="28"/>
          <w:szCs w:val="28"/>
          <w:lang w:val="kk-KZ"/>
        </w:rPr>
        <w:t>С.64-90.</w:t>
      </w:r>
    </w:p>
    <w:p w14:paraId="442CB6C6"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Максунов В.А. Сезонные скопления окуня в оз. Балхаш//Вопросы ихтиологии.</w:t>
      </w:r>
      <w:r>
        <w:rPr>
          <w:sz w:val="28"/>
          <w:szCs w:val="28"/>
          <w:lang w:val="kk-KZ"/>
        </w:rPr>
        <w:t xml:space="preserve"> –</w:t>
      </w:r>
      <w:r w:rsidRPr="003C2C03">
        <w:rPr>
          <w:sz w:val="28"/>
          <w:szCs w:val="28"/>
          <w:lang w:val="kk-KZ"/>
        </w:rPr>
        <w:t>1953.</w:t>
      </w:r>
      <w:r>
        <w:rPr>
          <w:sz w:val="28"/>
          <w:szCs w:val="28"/>
          <w:lang w:val="kk-KZ"/>
        </w:rPr>
        <w:t xml:space="preserve"> –</w:t>
      </w:r>
      <w:r w:rsidRPr="003C2C03">
        <w:rPr>
          <w:sz w:val="28"/>
          <w:szCs w:val="28"/>
          <w:lang w:val="kk-KZ"/>
        </w:rPr>
        <w:t>Вып.1.</w:t>
      </w:r>
      <w:r>
        <w:rPr>
          <w:sz w:val="28"/>
          <w:szCs w:val="28"/>
          <w:lang w:val="kk-KZ"/>
        </w:rPr>
        <w:t xml:space="preserve"> –</w:t>
      </w:r>
      <w:r w:rsidRPr="003C2C03">
        <w:rPr>
          <w:sz w:val="28"/>
          <w:szCs w:val="28"/>
          <w:lang w:val="kk-KZ"/>
        </w:rPr>
        <w:t>С.104-108.</w:t>
      </w:r>
    </w:p>
    <w:p w14:paraId="026CAA24"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Савина Н.О. Биология балхашской маринки// Рыбные ресурсы оз. Балхаш/Изв. ВНИОРХ.</w:t>
      </w:r>
      <w:r>
        <w:rPr>
          <w:sz w:val="28"/>
          <w:szCs w:val="28"/>
          <w:lang w:val="kk-KZ"/>
        </w:rPr>
        <w:t xml:space="preserve"> –</w:t>
      </w:r>
      <w:r w:rsidRPr="003C2C03">
        <w:rPr>
          <w:sz w:val="28"/>
          <w:szCs w:val="28"/>
          <w:lang w:val="kk-KZ"/>
        </w:rPr>
        <w:t>1956.</w:t>
      </w:r>
      <w:r>
        <w:rPr>
          <w:sz w:val="28"/>
          <w:szCs w:val="28"/>
          <w:lang w:val="kk-KZ"/>
        </w:rPr>
        <w:t xml:space="preserve"> –</w:t>
      </w:r>
      <w:r w:rsidRPr="003C2C03">
        <w:rPr>
          <w:sz w:val="28"/>
          <w:szCs w:val="28"/>
          <w:lang w:val="kk-KZ"/>
        </w:rPr>
        <w:t>Т.37.</w:t>
      </w:r>
      <w:r>
        <w:rPr>
          <w:sz w:val="28"/>
          <w:szCs w:val="28"/>
          <w:lang w:val="kk-KZ"/>
        </w:rPr>
        <w:t xml:space="preserve"> –</w:t>
      </w:r>
      <w:r w:rsidRPr="003C2C03">
        <w:rPr>
          <w:sz w:val="28"/>
          <w:szCs w:val="28"/>
          <w:lang w:val="kk-KZ"/>
        </w:rPr>
        <w:t>С.129-154.</w:t>
      </w:r>
    </w:p>
    <w:p w14:paraId="1DC7E33F"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rPr>
        <w:t>Покровский В.В., Беляева К.И. О балхашском губаче //Уч. Зап. Карело-Финск. Ун-та. Петразаводск</w:t>
      </w:r>
      <w:r>
        <w:rPr>
          <w:sz w:val="28"/>
          <w:szCs w:val="28"/>
          <w:lang w:val="kk-KZ"/>
        </w:rPr>
        <w:t>. –</w:t>
      </w:r>
      <w:r w:rsidRPr="003C2C03">
        <w:rPr>
          <w:sz w:val="28"/>
          <w:szCs w:val="28"/>
        </w:rPr>
        <w:t xml:space="preserve">1948. </w:t>
      </w:r>
      <w:r>
        <w:rPr>
          <w:sz w:val="28"/>
          <w:szCs w:val="28"/>
        </w:rPr>
        <w:t>–</w:t>
      </w:r>
      <w:r w:rsidRPr="003C2C03">
        <w:rPr>
          <w:sz w:val="28"/>
          <w:szCs w:val="28"/>
        </w:rPr>
        <w:t xml:space="preserve">Т.2. </w:t>
      </w:r>
      <w:r>
        <w:rPr>
          <w:sz w:val="28"/>
          <w:szCs w:val="28"/>
        </w:rPr>
        <w:t>–</w:t>
      </w:r>
      <w:r w:rsidRPr="003C2C03">
        <w:rPr>
          <w:sz w:val="28"/>
          <w:szCs w:val="28"/>
        </w:rPr>
        <w:t>Вып. 3. –С. 72-89.</w:t>
      </w:r>
    </w:p>
    <w:p w14:paraId="1865BC43"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Жадин Б.Ф. Балхашский окунь: Автореф: дисс. …канд.биол.наук.-Л.</w:t>
      </w:r>
      <w:r>
        <w:rPr>
          <w:sz w:val="28"/>
          <w:szCs w:val="28"/>
          <w:lang w:val="kk-KZ"/>
        </w:rPr>
        <w:t xml:space="preserve"> –</w:t>
      </w:r>
      <w:r w:rsidRPr="003C2C03">
        <w:rPr>
          <w:sz w:val="28"/>
          <w:szCs w:val="28"/>
          <w:lang w:val="kk-KZ"/>
        </w:rPr>
        <w:t>1948.</w:t>
      </w:r>
    </w:p>
    <w:p w14:paraId="11F40EB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Бурмакин Е.В., Домбровский Г.В. Состояние рыбных запасов оз.</w:t>
      </w:r>
      <w:r>
        <w:rPr>
          <w:sz w:val="28"/>
          <w:szCs w:val="28"/>
          <w:lang w:val="kk-KZ"/>
        </w:rPr>
        <w:t xml:space="preserve"> </w:t>
      </w:r>
      <w:r w:rsidRPr="003C2C03">
        <w:rPr>
          <w:sz w:val="28"/>
          <w:szCs w:val="28"/>
          <w:lang w:val="kk-KZ"/>
        </w:rPr>
        <w:t>Балхаш и перспективы увеличения уловов // Рыбные ресурсы оз. Балхаш/Изв.ГосНИОРХ.</w:t>
      </w:r>
      <w:r>
        <w:rPr>
          <w:sz w:val="28"/>
          <w:szCs w:val="28"/>
          <w:lang w:val="kk-KZ"/>
        </w:rPr>
        <w:t xml:space="preserve"> – </w:t>
      </w:r>
      <w:r w:rsidRPr="003C2C03">
        <w:rPr>
          <w:sz w:val="28"/>
          <w:szCs w:val="28"/>
          <w:lang w:val="kk-KZ"/>
        </w:rPr>
        <w:t>1956.</w:t>
      </w:r>
      <w:r>
        <w:rPr>
          <w:sz w:val="28"/>
          <w:szCs w:val="28"/>
          <w:lang w:val="kk-KZ"/>
        </w:rPr>
        <w:t xml:space="preserve"> –</w:t>
      </w:r>
      <w:r w:rsidRPr="003C2C03">
        <w:rPr>
          <w:sz w:val="28"/>
          <w:szCs w:val="28"/>
          <w:lang w:val="kk-KZ"/>
        </w:rPr>
        <w:t>Т.37.</w:t>
      </w:r>
      <w:r>
        <w:rPr>
          <w:sz w:val="28"/>
          <w:szCs w:val="28"/>
          <w:lang w:val="kk-KZ"/>
        </w:rPr>
        <w:t xml:space="preserve"> – </w:t>
      </w:r>
      <w:r w:rsidRPr="003C2C03">
        <w:rPr>
          <w:sz w:val="28"/>
          <w:szCs w:val="28"/>
          <w:lang w:val="kk-KZ"/>
        </w:rPr>
        <w:t>С.5-63.</w:t>
      </w:r>
    </w:p>
    <w:p w14:paraId="5AE44031"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Никольский А.М. Новые виды рыб из Восточной Азии//Ежегодник зоол. музея ИАН.</w:t>
      </w:r>
      <w:r>
        <w:rPr>
          <w:sz w:val="28"/>
          <w:szCs w:val="28"/>
          <w:lang w:val="kk-KZ"/>
        </w:rPr>
        <w:t>–</w:t>
      </w:r>
      <w:r w:rsidRPr="003C2C03">
        <w:rPr>
          <w:sz w:val="28"/>
          <w:szCs w:val="28"/>
          <w:lang w:val="kk-KZ"/>
        </w:rPr>
        <w:t>1903.</w:t>
      </w:r>
      <w:r>
        <w:rPr>
          <w:sz w:val="28"/>
          <w:szCs w:val="28"/>
          <w:lang w:val="kk-KZ"/>
        </w:rPr>
        <w:t xml:space="preserve"> – </w:t>
      </w:r>
      <w:r w:rsidRPr="003C2C03">
        <w:rPr>
          <w:sz w:val="28"/>
          <w:szCs w:val="28"/>
          <w:lang w:val="kk-KZ"/>
        </w:rPr>
        <w:t>Т.8.</w:t>
      </w:r>
      <w:r>
        <w:rPr>
          <w:sz w:val="28"/>
          <w:szCs w:val="28"/>
          <w:lang w:val="kk-KZ"/>
        </w:rPr>
        <w:t xml:space="preserve"> – </w:t>
      </w:r>
      <w:r w:rsidRPr="003C2C03">
        <w:rPr>
          <w:sz w:val="28"/>
          <w:szCs w:val="28"/>
          <w:lang w:val="kk-KZ"/>
        </w:rPr>
        <w:t>С.356-363.</w:t>
      </w:r>
    </w:p>
    <w:p w14:paraId="017F71DE" w14:textId="77777777" w:rsidR="00A57A44" w:rsidRPr="003C2C03" w:rsidRDefault="00A57A44" w:rsidP="00A57A44">
      <w:pPr>
        <w:pStyle w:val="aff0"/>
        <w:numPr>
          <w:ilvl w:val="0"/>
          <w:numId w:val="42"/>
        </w:numPr>
        <w:tabs>
          <w:tab w:val="left" w:pos="284"/>
          <w:tab w:val="left" w:pos="426"/>
          <w:tab w:val="left" w:pos="1134"/>
        </w:tabs>
        <w:spacing w:line="240" w:lineRule="auto"/>
        <w:ind w:left="0" w:right="0" w:firstLine="709"/>
        <w:rPr>
          <w:szCs w:val="28"/>
        </w:rPr>
      </w:pPr>
      <w:r w:rsidRPr="003C2C03">
        <w:rPr>
          <w:szCs w:val="28"/>
        </w:rPr>
        <w:t>Бурмакин Е.В. Об изменениях в морфологии сазана, акклиматизированного в бассейне озера Балхаш// зоол.журнал.</w:t>
      </w:r>
      <w:r>
        <w:rPr>
          <w:szCs w:val="28"/>
          <w:lang w:val="kk-KZ"/>
        </w:rPr>
        <w:t xml:space="preserve"> </w:t>
      </w:r>
      <w:r>
        <w:rPr>
          <w:szCs w:val="28"/>
        </w:rPr>
        <w:t>–</w:t>
      </w:r>
      <w:r>
        <w:rPr>
          <w:szCs w:val="28"/>
          <w:lang w:val="kk-KZ"/>
        </w:rPr>
        <w:t xml:space="preserve"> </w:t>
      </w:r>
      <w:r w:rsidRPr="003C2C03">
        <w:rPr>
          <w:szCs w:val="28"/>
        </w:rPr>
        <w:t>1956.</w:t>
      </w:r>
      <w:r>
        <w:rPr>
          <w:szCs w:val="28"/>
          <w:lang w:val="kk-KZ"/>
        </w:rPr>
        <w:t xml:space="preserve"> </w:t>
      </w:r>
      <w:r>
        <w:rPr>
          <w:szCs w:val="28"/>
        </w:rPr>
        <w:t>–</w:t>
      </w:r>
      <w:r>
        <w:rPr>
          <w:szCs w:val="28"/>
          <w:lang w:val="kk-KZ"/>
        </w:rPr>
        <w:t xml:space="preserve"> </w:t>
      </w:r>
      <w:r w:rsidRPr="003C2C03">
        <w:rPr>
          <w:szCs w:val="28"/>
        </w:rPr>
        <w:t xml:space="preserve">Т.35. </w:t>
      </w:r>
      <w:r>
        <w:rPr>
          <w:szCs w:val="28"/>
        </w:rPr>
        <w:t>–</w:t>
      </w:r>
      <w:r w:rsidRPr="003C2C03">
        <w:rPr>
          <w:szCs w:val="28"/>
        </w:rPr>
        <w:t>Вып.12.</w:t>
      </w:r>
      <w:r>
        <w:rPr>
          <w:szCs w:val="28"/>
          <w:lang w:val="kk-KZ"/>
        </w:rPr>
        <w:t xml:space="preserve"> </w:t>
      </w:r>
      <w:r>
        <w:rPr>
          <w:szCs w:val="28"/>
        </w:rPr>
        <w:t>–</w:t>
      </w:r>
      <w:r>
        <w:rPr>
          <w:szCs w:val="28"/>
          <w:lang w:val="kk-KZ"/>
        </w:rPr>
        <w:t xml:space="preserve"> </w:t>
      </w:r>
      <w:r w:rsidRPr="003C2C03">
        <w:rPr>
          <w:szCs w:val="28"/>
        </w:rPr>
        <w:t>С.1887-1891.</w:t>
      </w:r>
    </w:p>
    <w:p w14:paraId="114011DD" w14:textId="77777777" w:rsidR="00A57A44" w:rsidRPr="003C2C03" w:rsidRDefault="00A57A44" w:rsidP="00A57A44">
      <w:pPr>
        <w:pStyle w:val="aa"/>
        <w:numPr>
          <w:ilvl w:val="0"/>
          <w:numId w:val="42"/>
        </w:numPr>
        <w:tabs>
          <w:tab w:val="left" w:pos="851"/>
          <w:tab w:val="left" w:pos="1134"/>
        </w:tabs>
        <w:ind w:left="0" w:firstLine="709"/>
        <w:rPr>
          <w:sz w:val="28"/>
          <w:szCs w:val="28"/>
          <w:lang w:val="kk-KZ"/>
        </w:rPr>
      </w:pPr>
      <w:r w:rsidRPr="003C2C03">
        <w:rPr>
          <w:sz w:val="28"/>
          <w:szCs w:val="28"/>
          <w:lang w:val="kk-KZ"/>
        </w:rPr>
        <w:t xml:space="preserve">Дукравец Г.М., Митрофанов В.П. История акклиматизации рыб в Казахстане// Рыбы Казахстана – Алма-Ата: Гылым. </w:t>
      </w:r>
      <w:r>
        <w:rPr>
          <w:sz w:val="28"/>
          <w:szCs w:val="28"/>
          <w:lang w:val="kk-KZ"/>
        </w:rPr>
        <w:t>–</w:t>
      </w:r>
      <w:r w:rsidRPr="003C2C03">
        <w:rPr>
          <w:sz w:val="28"/>
          <w:szCs w:val="28"/>
          <w:lang w:val="kk-KZ"/>
        </w:rPr>
        <w:t xml:space="preserve">1992. </w:t>
      </w:r>
      <w:r>
        <w:rPr>
          <w:sz w:val="28"/>
          <w:szCs w:val="28"/>
          <w:lang w:val="kk-KZ"/>
        </w:rPr>
        <w:t>–</w:t>
      </w:r>
      <w:r w:rsidRPr="003C2C03">
        <w:rPr>
          <w:sz w:val="28"/>
          <w:szCs w:val="28"/>
          <w:lang w:val="kk-KZ"/>
        </w:rPr>
        <w:t xml:space="preserve">Т.5. </w:t>
      </w:r>
      <w:r>
        <w:rPr>
          <w:sz w:val="28"/>
          <w:szCs w:val="28"/>
          <w:lang w:val="kk-KZ"/>
        </w:rPr>
        <w:t>–</w:t>
      </w:r>
      <w:r w:rsidRPr="003C2C03">
        <w:rPr>
          <w:sz w:val="28"/>
          <w:szCs w:val="28"/>
          <w:lang w:val="kk-KZ"/>
        </w:rPr>
        <w:t xml:space="preserve"> C.13-14.</w:t>
      </w:r>
    </w:p>
    <w:p w14:paraId="61FA1850" w14:textId="77777777" w:rsidR="00A57A44" w:rsidRPr="003C2C03" w:rsidRDefault="00A57A44" w:rsidP="00A57A44">
      <w:pPr>
        <w:pStyle w:val="aff0"/>
        <w:numPr>
          <w:ilvl w:val="0"/>
          <w:numId w:val="42"/>
        </w:numPr>
        <w:tabs>
          <w:tab w:val="left" w:pos="284"/>
          <w:tab w:val="left" w:pos="426"/>
          <w:tab w:val="left" w:pos="1134"/>
        </w:tabs>
        <w:spacing w:line="240" w:lineRule="auto"/>
        <w:ind w:left="0" w:right="0" w:firstLine="709"/>
        <w:rPr>
          <w:szCs w:val="28"/>
        </w:rPr>
      </w:pPr>
      <w:r w:rsidRPr="003C2C03">
        <w:rPr>
          <w:szCs w:val="28"/>
        </w:rPr>
        <w:t xml:space="preserve">Горюнова А.И., Серов Н.П. Акклиматизация рыб в Казахстане // Тр. Тр.Совещ. по проблеме акклиматизации рыб и кормовых беспозвоночных.  М.: </w:t>
      </w:r>
      <w:r w:rsidRPr="003C2C03">
        <w:rPr>
          <w:szCs w:val="28"/>
        </w:rPr>
        <w:lastRenderedPageBreak/>
        <w:t>АН СССР</w:t>
      </w:r>
      <w:r>
        <w:rPr>
          <w:szCs w:val="28"/>
          <w:lang w:val="kk-KZ"/>
        </w:rPr>
        <w:t>.</w:t>
      </w:r>
      <w:r w:rsidRPr="003C2C03">
        <w:rPr>
          <w:szCs w:val="28"/>
        </w:rPr>
        <w:t xml:space="preserve"> </w:t>
      </w:r>
      <w:r>
        <w:rPr>
          <w:szCs w:val="28"/>
        </w:rPr>
        <w:t>–</w:t>
      </w:r>
      <w:r w:rsidRPr="003C2C03">
        <w:rPr>
          <w:szCs w:val="28"/>
        </w:rPr>
        <w:t xml:space="preserve">1954. </w:t>
      </w:r>
      <w:r>
        <w:rPr>
          <w:szCs w:val="28"/>
        </w:rPr>
        <w:t>–</w:t>
      </w:r>
      <w:r w:rsidRPr="003C2C03">
        <w:rPr>
          <w:szCs w:val="28"/>
        </w:rPr>
        <w:t>С.109-113.</w:t>
      </w:r>
    </w:p>
    <w:p w14:paraId="52838FEA" w14:textId="77777777" w:rsidR="00A57A44" w:rsidRPr="003C2C03" w:rsidRDefault="00A57A44" w:rsidP="00A57A44">
      <w:pPr>
        <w:pStyle w:val="aff0"/>
        <w:numPr>
          <w:ilvl w:val="0"/>
          <w:numId w:val="42"/>
        </w:numPr>
        <w:tabs>
          <w:tab w:val="left" w:pos="284"/>
          <w:tab w:val="left" w:pos="426"/>
          <w:tab w:val="left" w:pos="1134"/>
        </w:tabs>
        <w:spacing w:line="240" w:lineRule="auto"/>
        <w:ind w:left="0" w:right="0" w:firstLine="709"/>
        <w:rPr>
          <w:szCs w:val="28"/>
        </w:rPr>
      </w:pPr>
      <w:r w:rsidRPr="003C2C03">
        <w:rPr>
          <w:szCs w:val="28"/>
        </w:rPr>
        <w:t>Бурмакин Е.В. Об изменениях в морфологии сазана, акклиматизированного в бассейне озера Балхаш// зоол.журнал.</w:t>
      </w:r>
      <w:r>
        <w:rPr>
          <w:szCs w:val="28"/>
        </w:rPr>
        <w:t>–</w:t>
      </w:r>
      <w:r w:rsidRPr="003C2C03">
        <w:rPr>
          <w:szCs w:val="28"/>
        </w:rPr>
        <w:t>1956.</w:t>
      </w:r>
      <w:r>
        <w:rPr>
          <w:szCs w:val="28"/>
        </w:rPr>
        <w:t>–</w:t>
      </w:r>
      <w:r w:rsidRPr="003C2C03">
        <w:rPr>
          <w:szCs w:val="28"/>
        </w:rPr>
        <w:t>Т.35.</w:t>
      </w:r>
      <w:r>
        <w:rPr>
          <w:szCs w:val="28"/>
        </w:rPr>
        <w:t>–</w:t>
      </w:r>
      <w:r w:rsidRPr="003C2C03">
        <w:rPr>
          <w:szCs w:val="28"/>
        </w:rPr>
        <w:t>Вып.12.</w:t>
      </w:r>
      <w:r>
        <w:rPr>
          <w:szCs w:val="28"/>
        </w:rPr>
        <w:t>–</w:t>
      </w:r>
      <w:r w:rsidRPr="003C2C03">
        <w:rPr>
          <w:szCs w:val="28"/>
        </w:rPr>
        <w:t>С.1887-1891.</w:t>
      </w:r>
    </w:p>
    <w:p w14:paraId="1C34D3E2"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Кичагов А.В.  Акклиматизация рыб  в водоёмах  СССР. М.: Пищ.пром-сть</w:t>
      </w:r>
      <w:r>
        <w:rPr>
          <w:sz w:val="28"/>
          <w:szCs w:val="28"/>
          <w:lang w:val="kk-KZ"/>
        </w:rPr>
        <w:t>.</w:t>
      </w:r>
      <w:r w:rsidRPr="003C2C03">
        <w:rPr>
          <w:sz w:val="28"/>
          <w:szCs w:val="28"/>
          <w:lang w:val="kk-KZ"/>
        </w:rPr>
        <w:t xml:space="preserve"> </w:t>
      </w:r>
      <w:r>
        <w:rPr>
          <w:sz w:val="28"/>
          <w:szCs w:val="28"/>
          <w:lang w:val="kk-KZ"/>
        </w:rPr>
        <w:t>–</w:t>
      </w:r>
      <w:r w:rsidRPr="003C2C03">
        <w:rPr>
          <w:sz w:val="28"/>
          <w:szCs w:val="28"/>
          <w:lang w:val="kk-KZ"/>
        </w:rPr>
        <w:t xml:space="preserve">1964. </w:t>
      </w:r>
      <w:r>
        <w:rPr>
          <w:sz w:val="28"/>
          <w:szCs w:val="28"/>
          <w:lang w:val="kk-KZ"/>
        </w:rPr>
        <w:t>–</w:t>
      </w:r>
      <w:r w:rsidRPr="003C2C03">
        <w:rPr>
          <w:sz w:val="28"/>
          <w:szCs w:val="28"/>
          <w:lang w:val="kk-KZ"/>
        </w:rPr>
        <w:t>120 с.</w:t>
      </w:r>
    </w:p>
    <w:p w14:paraId="31B150B5"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 xml:space="preserve">Карпевич А.Ф. Теория и практика акклиматизации водных организмов. М.: Пищевая пром-сть, 1975. </w:t>
      </w:r>
      <w:r>
        <w:rPr>
          <w:sz w:val="28"/>
          <w:szCs w:val="28"/>
          <w:lang w:val="kk-KZ"/>
        </w:rPr>
        <w:t>–</w:t>
      </w:r>
      <w:r w:rsidRPr="003C2C03">
        <w:rPr>
          <w:sz w:val="28"/>
          <w:szCs w:val="28"/>
          <w:lang w:val="kk-KZ"/>
        </w:rPr>
        <w:t>432 с.</w:t>
      </w:r>
    </w:p>
    <w:p w14:paraId="7A71EDCB"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Иванов  И.К. Рыбы гамбузии и их роль в борьбе с малярией в Казахстане. Алма-Ата.:  АН КазССР</w:t>
      </w:r>
      <w:r>
        <w:rPr>
          <w:sz w:val="28"/>
          <w:szCs w:val="28"/>
          <w:lang w:val="kk-KZ"/>
        </w:rPr>
        <w:t>.</w:t>
      </w:r>
      <w:r w:rsidRPr="003C2C03">
        <w:rPr>
          <w:sz w:val="28"/>
          <w:szCs w:val="28"/>
          <w:lang w:val="kk-KZ"/>
        </w:rPr>
        <w:t xml:space="preserve"> </w:t>
      </w:r>
      <w:r>
        <w:rPr>
          <w:sz w:val="28"/>
          <w:szCs w:val="28"/>
          <w:lang w:val="kk-KZ"/>
        </w:rPr>
        <w:t>–</w:t>
      </w:r>
      <w:r w:rsidRPr="003C2C03">
        <w:rPr>
          <w:sz w:val="28"/>
          <w:szCs w:val="28"/>
          <w:lang w:val="kk-KZ"/>
        </w:rPr>
        <w:t xml:space="preserve">1950. </w:t>
      </w:r>
      <w:r>
        <w:rPr>
          <w:sz w:val="28"/>
          <w:szCs w:val="28"/>
          <w:lang w:val="kk-KZ"/>
        </w:rPr>
        <w:t>–</w:t>
      </w:r>
      <w:r w:rsidRPr="003C2C03">
        <w:rPr>
          <w:sz w:val="28"/>
          <w:szCs w:val="28"/>
          <w:lang w:val="kk-KZ"/>
        </w:rPr>
        <w:t>41 с.</w:t>
      </w:r>
    </w:p>
    <w:p w14:paraId="7FBC6DDE"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Серов Н.П. Акклиматизация рыб в бассейне озера Балхаш// Акклиматизация рыб и беспозвоночных в водоёмах СССР. Л., 1975. </w:t>
      </w:r>
      <w:r>
        <w:rPr>
          <w:sz w:val="28"/>
          <w:szCs w:val="28"/>
          <w:lang w:val="kk-KZ"/>
        </w:rPr>
        <w:t>–</w:t>
      </w:r>
      <w:r w:rsidRPr="003C2C03">
        <w:rPr>
          <w:sz w:val="28"/>
          <w:szCs w:val="28"/>
          <w:lang w:val="kk-KZ"/>
        </w:rPr>
        <w:t xml:space="preserve">С.172-174. </w:t>
      </w:r>
    </w:p>
    <w:p w14:paraId="7ACFD7DA" w14:textId="77777777" w:rsidR="00A57A44" w:rsidRPr="003C2C03" w:rsidRDefault="00A57A44" w:rsidP="00A57A44">
      <w:pPr>
        <w:pStyle w:val="aa"/>
        <w:numPr>
          <w:ilvl w:val="0"/>
          <w:numId w:val="42"/>
        </w:numPr>
        <w:tabs>
          <w:tab w:val="left" w:pos="709"/>
          <w:tab w:val="left" w:pos="1134"/>
        </w:tabs>
        <w:autoSpaceDE w:val="0"/>
        <w:autoSpaceDN w:val="0"/>
        <w:adjustRightInd w:val="0"/>
        <w:ind w:left="0" w:firstLine="709"/>
        <w:rPr>
          <w:bCs/>
          <w:sz w:val="28"/>
          <w:szCs w:val="28"/>
          <w:lang w:val="kk-KZ"/>
        </w:rPr>
      </w:pPr>
      <w:r w:rsidRPr="003C2C03">
        <w:rPr>
          <w:bCs/>
          <w:sz w:val="28"/>
          <w:szCs w:val="28"/>
          <w:lang w:val="en-US"/>
        </w:rPr>
        <w:t>Kottelat, M., WhittenT. Freshwater biodiversity in Asia with special reference to fish// World Bank Technical paper</w:t>
      </w:r>
      <w:r>
        <w:rPr>
          <w:bCs/>
          <w:sz w:val="28"/>
          <w:szCs w:val="28"/>
          <w:lang w:val="kk-KZ"/>
        </w:rPr>
        <w:t>.</w:t>
      </w:r>
      <w:r w:rsidRPr="003C2C03">
        <w:rPr>
          <w:bCs/>
          <w:sz w:val="28"/>
          <w:szCs w:val="28"/>
          <w:lang w:val="en-US"/>
        </w:rPr>
        <w:t xml:space="preserve"> </w:t>
      </w:r>
      <w:r>
        <w:rPr>
          <w:bCs/>
          <w:sz w:val="28"/>
          <w:szCs w:val="28"/>
          <w:lang w:val="en-US"/>
        </w:rPr>
        <w:t>–</w:t>
      </w:r>
      <w:r w:rsidRPr="003C2C03">
        <w:rPr>
          <w:bCs/>
          <w:sz w:val="28"/>
          <w:szCs w:val="28"/>
          <w:lang w:val="en-US"/>
        </w:rPr>
        <w:t xml:space="preserve"> 1996. </w:t>
      </w:r>
      <w:r>
        <w:rPr>
          <w:bCs/>
          <w:sz w:val="28"/>
          <w:szCs w:val="28"/>
          <w:lang w:val="en-US"/>
        </w:rPr>
        <w:t>–</w:t>
      </w:r>
      <w:r w:rsidRPr="003C2C03">
        <w:rPr>
          <w:bCs/>
          <w:sz w:val="28"/>
          <w:szCs w:val="28"/>
          <w:lang w:val="en-US"/>
        </w:rPr>
        <w:t xml:space="preserve"> 343.</w:t>
      </w:r>
    </w:p>
    <w:p w14:paraId="1298D04B" w14:textId="0B115E38" w:rsidR="00A57A44" w:rsidRPr="003C2C03" w:rsidRDefault="00C13C83" w:rsidP="00A57A44">
      <w:pPr>
        <w:pStyle w:val="aa"/>
        <w:numPr>
          <w:ilvl w:val="0"/>
          <w:numId w:val="42"/>
        </w:numPr>
        <w:tabs>
          <w:tab w:val="left" w:pos="709"/>
          <w:tab w:val="left" w:pos="1134"/>
        </w:tabs>
        <w:autoSpaceDE w:val="0"/>
        <w:autoSpaceDN w:val="0"/>
        <w:adjustRightInd w:val="0"/>
        <w:ind w:left="0" w:firstLine="709"/>
        <w:rPr>
          <w:bCs/>
          <w:sz w:val="28"/>
          <w:szCs w:val="28"/>
          <w:lang w:val="kk-KZ"/>
        </w:rPr>
      </w:pPr>
      <w:r>
        <w:rPr>
          <w:bCs/>
          <w:sz w:val="28"/>
          <w:szCs w:val="28"/>
        </w:rPr>
        <w:t xml:space="preserve">Цыба </w:t>
      </w:r>
      <w:r w:rsidR="00A57A44" w:rsidRPr="003C2C03">
        <w:rPr>
          <w:bCs/>
          <w:sz w:val="28"/>
          <w:szCs w:val="28"/>
        </w:rPr>
        <w:t>К.П. Биология восточного леща озера Балхаш: Автореф: дисс…канд.биол.наук.</w:t>
      </w:r>
      <w:r w:rsidR="00A57A44">
        <w:rPr>
          <w:bCs/>
          <w:sz w:val="28"/>
          <w:szCs w:val="28"/>
          <w:lang w:val="kk-KZ"/>
        </w:rPr>
        <w:t xml:space="preserve"> </w:t>
      </w:r>
      <w:r w:rsidR="00A57A44">
        <w:rPr>
          <w:bCs/>
          <w:sz w:val="28"/>
          <w:szCs w:val="28"/>
        </w:rPr>
        <w:t>–</w:t>
      </w:r>
      <w:r w:rsidR="00A57A44">
        <w:rPr>
          <w:bCs/>
          <w:sz w:val="28"/>
          <w:szCs w:val="28"/>
          <w:lang w:val="kk-KZ"/>
        </w:rPr>
        <w:t xml:space="preserve"> </w:t>
      </w:r>
      <w:r w:rsidR="00A57A44" w:rsidRPr="003C2C03">
        <w:rPr>
          <w:bCs/>
          <w:sz w:val="28"/>
          <w:szCs w:val="28"/>
        </w:rPr>
        <w:t>Томск,1975.</w:t>
      </w:r>
      <w:r w:rsidR="00A57A44">
        <w:rPr>
          <w:bCs/>
          <w:sz w:val="28"/>
          <w:szCs w:val="28"/>
          <w:lang w:val="kk-KZ"/>
        </w:rPr>
        <w:t xml:space="preserve"> –</w:t>
      </w:r>
      <w:r w:rsidR="00A57A44" w:rsidRPr="003C2C03">
        <w:rPr>
          <w:bCs/>
          <w:sz w:val="28"/>
          <w:szCs w:val="28"/>
        </w:rPr>
        <w:t>18 с.</w:t>
      </w:r>
    </w:p>
    <w:p w14:paraId="0B7B77BC" w14:textId="77777777" w:rsidR="00A57A44" w:rsidRPr="003C2C03" w:rsidRDefault="00A57A44" w:rsidP="00A57A44">
      <w:pPr>
        <w:pStyle w:val="aa"/>
        <w:numPr>
          <w:ilvl w:val="0"/>
          <w:numId w:val="42"/>
        </w:numPr>
        <w:tabs>
          <w:tab w:val="left" w:pos="709"/>
          <w:tab w:val="left" w:pos="1134"/>
        </w:tabs>
        <w:ind w:left="0" w:firstLine="709"/>
        <w:rPr>
          <w:bCs/>
          <w:sz w:val="28"/>
          <w:szCs w:val="28"/>
          <w:lang w:val="kk-KZ"/>
        </w:rPr>
      </w:pPr>
      <w:r w:rsidRPr="003C2C03">
        <w:rPr>
          <w:sz w:val="28"/>
          <w:szCs w:val="28"/>
        </w:rPr>
        <w:t xml:space="preserve">Митрофанов В.П., Дукравец Г.М. 1992а. История акклиматизации рыб в Казахстане // Рыбы Казахстана: Т. 5. Акклиматизация, промысел. Алма-Ата: Гылым. </w:t>
      </w:r>
      <w:r>
        <w:rPr>
          <w:sz w:val="28"/>
          <w:szCs w:val="28"/>
        </w:rPr>
        <w:t>–</w:t>
      </w:r>
      <w:r w:rsidRPr="003C2C03">
        <w:rPr>
          <w:sz w:val="28"/>
          <w:szCs w:val="28"/>
        </w:rPr>
        <w:t>С. 6</w:t>
      </w:r>
      <w:r>
        <w:rPr>
          <w:sz w:val="28"/>
          <w:szCs w:val="28"/>
          <w:lang w:val="kk-KZ"/>
        </w:rPr>
        <w:t>-</w:t>
      </w:r>
      <w:r w:rsidRPr="003C2C03">
        <w:rPr>
          <w:sz w:val="28"/>
          <w:szCs w:val="28"/>
        </w:rPr>
        <w:t>44.</w:t>
      </w:r>
    </w:p>
    <w:p w14:paraId="1AAD1A67" w14:textId="77777777" w:rsidR="00A57A44" w:rsidRPr="003C2C03" w:rsidRDefault="00A57A44" w:rsidP="00A57A44">
      <w:pPr>
        <w:pStyle w:val="aa"/>
        <w:numPr>
          <w:ilvl w:val="0"/>
          <w:numId w:val="42"/>
        </w:numPr>
        <w:tabs>
          <w:tab w:val="left" w:pos="709"/>
          <w:tab w:val="left" w:pos="1134"/>
        </w:tabs>
        <w:ind w:left="0" w:firstLine="709"/>
        <w:rPr>
          <w:bCs/>
          <w:sz w:val="28"/>
          <w:szCs w:val="28"/>
          <w:lang w:val="kk-KZ"/>
        </w:rPr>
      </w:pPr>
      <w:r w:rsidRPr="003C2C03">
        <w:rPr>
          <w:bCs/>
          <w:sz w:val="28"/>
          <w:szCs w:val="28"/>
          <w:lang w:val="kk-KZ"/>
        </w:rPr>
        <w:t>Тютеньков С.К. Итоги и перспективы акклиматизации рыб и беспозвоночных в водоёмах Казахстана //Акклиматизация рыб  и беспозвоночных в водоёмах  СССР. Фрунзе, 1972. С.85-89.</w:t>
      </w:r>
    </w:p>
    <w:p w14:paraId="7DDA903F" w14:textId="77777777" w:rsidR="00A57A44" w:rsidRPr="003C2C03" w:rsidRDefault="00A57A44" w:rsidP="00A57A44">
      <w:pPr>
        <w:pStyle w:val="aa"/>
        <w:numPr>
          <w:ilvl w:val="0"/>
          <w:numId w:val="42"/>
        </w:numPr>
        <w:tabs>
          <w:tab w:val="left" w:pos="1134"/>
        </w:tabs>
        <w:autoSpaceDE w:val="0"/>
        <w:autoSpaceDN w:val="0"/>
        <w:adjustRightInd w:val="0"/>
        <w:ind w:left="0" w:firstLine="709"/>
        <w:rPr>
          <w:bCs/>
          <w:sz w:val="28"/>
          <w:szCs w:val="28"/>
          <w:lang w:val="kk-KZ"/>
        </w:rPr>
      </w:pPr>
      <w:r w:rsidRPr="003C2C03">
        <w:rPr>
          <w:bCs/>
          <w:sz w:val="28"/>
          <w:szCs w:val="28"/>
          <w:lang w:val="kk-KZ"/>
        </w:rPr>
        <w:t>Лысенко Н.Ф. Биология и рыбохозяйственное значение сома, акклиматизированного в оз. Балхаш: Автореф: дисс…канд.биол.наук.</w:t>
      </w:r>
      <w:r>
        <w:rPr>
          <w:bCs/>
          <w:sz w:val="28"/>
          <w:szCs w:val="28"/>
          <w:lang w:val="kk-KZ"/>
        </w:rPr>
        <w:t xml:space="preserve"> –</w:t>
      </w:r>
      <w:r w:rsidRPr="003C2C03">
        <w:rPr>
          <w:bCs/>
          <w:sz w:val="28"/>
          <w:szCs w:val="28"/>
          <w:lang w:val="kk-KZ"/>
        </w:rPr>
        <w:t>Л.: ГосНИОРХ, 1975.</w:t>
      </w:r>
      <w:r>
        <w:rPr>
          <w:bCs/>
          <w:sz w:val="28"/>
          <w:szCs w:val="28"/>
          <w:lang w:val="kk-KZ"/>
        </w:rPr>
        <w:t xml:space="preserve"> –</w:t>
      </w:r>
      <w:r w:rsidRPr="003C2C03">
        <w:rPr>
          <w:bCs/>
          <w:sz w:val="28"/>
          <w:szCs w:val="28"/>
          <w:lang w:val="kk-KZ"/>
        </w:rPr>
        <w:t>19 с.</w:t>
      </w:r>
    </w:p>
    <w:p w14:paraId="44DCAEE2" w14:textId="77777777" w:rsidR="00A57A44" w:rsidRPr="003C2C03" w:rsidRDefault="00A57A44" w:rsidP="00A57A44">
      <w:pPr>
        <w:pStyle w:val="aa"/>
        <w:numPr>
          <w:ilvl w:val="0"/>
          <w:numId w:val="42"/>
        </w:numPr>
        <w:tabs>
          <w:tab w:val="left" w:pos="1134"/>
        </w:tabs>
        <w:autoSpaceDE w:val="0"/>
        <w:autoSpaceDN w:val="0"/>
        <w:adjustRightInd w:val="0"/>
        <w:ind w:left="0" w:firstLine="709"/>
        <w:rPr>
          <w:bCs/>
          <w:sz w:val="28"/>
          <w:szCs w:val="28"/>
          <w:lang w:val="kk-KZ"/>
        </w:rPr>
      </w:pPr>
      <w:r w:rsidRPr="003C2C03">
        <w:rPr>
          <w:bCs/>
          <w:sz w:val="28"/>
          <w:szCs w:val="28"/>
          <w:lang w:val="kk-KZ"/>
        </w:rPr>
        <w:t>Лысенко Н.Ф. Лысенко Н.Ф. Морфоэкологическая характеристика и численность сома Silurus glanis L. в оз. Балхаш//Вопросы ихтиологии. 1977.</w:t>
      </w:r>
      <w:r>
        <w:rPr>
          <w:bCs/>
          <w:sz w:val="28"/>
          <w:szCs w:val="28"/>
          <w:lang w:val="kk-KZ"/>
        </w:rPr>
        <w:t xml:space="preserve"> –</w:t>
      </w:r>
      <w:r w:rsidRPr="003C2C03">
        <w:rPr>
          <w:bCs/>
          <w:sz w:val="28"/>
          <w:szCs w:val="28"/>
          <w:lang w:val="kk-KZ"/>
        </w:rPr>
        <w:t>Т.17.</w:t>
      </w:r>
      <w:r>
        <w:rPr>
          <w:bCs/>
          <w:sz w:val="28"/>
          <w:szCs w:val="28"/>
          <w:lang w:val="kk-KZ"/>
        </w:rPr>
        <w:t>–</w:t>
      </w:r>
      <w:r w:rsidRPr="003C2C03">
        <w:rPr>
          <w:bCs/>
          <w:sz w:val="28"/>
          <w:szCs w:val="28"/>
          <w:lang w:val="kk-KZ"/>
        </w:rPr>
        <w:t>Вып.6(107).</w:t>
      </w:r>
      <w:r>
        <w:rPr>
          <w:bCs/>
          <w:sz w:val="28"/>
          <w:szCs w:val="28"/>
          <w:lang w:val="kk-KZ"/>
        </w:rPr>
        <w:t xml:space="preserve"> – </w:t>
      </w:r>
      <w:r w:rsidRPr="003C2C03">
        <w:rPr>
          <w:bCs/>
          <w:sz w:val="28"/>
          <w:szCs w:val="28"/>
          <w:lang w:val="kk-KZ"/>
        </w:rPr>
        <w:t>С.1009-1015.</w:t>
      </w:r>
    </w:p>
    <w:p w14:paraId="612DE074"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Лысенко Н.Ф., Воробьёва Н.Б. Питание сома озераБалхаш// Рыбное хозяйство.</w:t>
      </w:r>
      <w:r>
        <w:rPr>
          <w:sz w:val="28"/>
          <w:szCs w:val="28"/>
          <w:lang w:val="kk-KZ"/>
        </w:rPr>
        <w:t xml:space="preserve"> – </w:t>
      </w:r>
      <w:r w:rsidRPr="003C2C03">
        <w:rPr>
          <w:sz w:val="28"/>
          <w:szCs w:val="28"/>
          <w:lang w:val="kk-KZ"/>
        </w:rPr>
        <w:t>1975.</w:t>
      </w:r>
      <w:r>
        <w:rPr>
          <w:sz w:val="28"/>
          <w:szCs w:val="28"/>
          <w:lang w:val="kk-KZ"/>
        </w:rPr>
        <w:t>–</w:t>
      </w:r>
      <w:r w:rsidRPr="003C2C03">
        <w:rPr>
          <w:sz w:val="28"/>
          <w:szCs w:val="28"/>
          <w:lang w:val="kk-KZ"/>
        </w:rPr>
        <w:t>№11.</w:t>
      </w:r>
      <w:r>
        <w:rPr>
          <w:sz w:val="28"/>
          <w:szCs w:val="28"/>
          <w:lang w:val="kk-KZ"/>
        </w:rPr>
        <w:t xml:space="preserve"> – </w:t>
      </w:r>
      <w:r w:rsidRPr="003C2C03">
        <w:rPr>
          <w:sz w:val="28"/>
          <w:szCs w:val="28"/>
          <w:lang w:val="kk-KZ"/>
        </w:rPr>
        <w:t>С.22-23.</w:t>
      </w:r>
    </w:p>
    <w:p w14:paraId="38089F81"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Пивнев И.А., Диканский В.Я., Язева Н.С. О морфологии и биологии жереха, акклиматизированного в озере Балхаш//Рыбные ресурсы водоёмов Казахстана и их использование.</w:t>
      </w:r>
      <w:r>
        <w:rPr>
          <w:sz w:val="28"/>
          <w:szCs w:val="28"/>
          <w:lang w:val="kk-KZ"/>
        </w:rPr>
        <w:t xml:space="preserve"> –</w:t>
      </w:r>
      <w:r w:rsidRPr="003C2C03">
        <w:rPr>
          <w:sz w:val="28"/>
          <w:szCs w:val="28"/>
          <w:lang w:val="kk-KZ"/>
        </w:rPr>
        <w:t>Алма-Ата: Кайнар, 1972.</w:t>
      </w:r>
      <w:r>
        <w:rPr>
          <w:sz w:val="28"/>
          <w:szCs w:val="28"/>
          <w:lang w:val="kk-KZ"/>
        </w:rPr>
        <w:t xml:space="preserve"> –</w:t>
      </w:r>
      <w:r w:rsidRPr="003C2C03">
        <w:rPr>
          <w:sz w:val="28"/>
          <w:szCs w:val="28"/>
          <w:lang w:val="kk-KZ"/>
        </w:rPr>
        <w:t>Вып.7.</w:t>
      </w:r>
      <w:r>
        <w:rPr>
          <w:sz w:val="28"/>
          <w:szCs w:val="28"/>
          <w:lang w:val="kk-KZ"/>
        </w:rPr>
        <w:t>–</w:t>
      </w:r>
      <w:r w:rsidRPr="003C2C03">
        <w:rPr>
          <w:sz w:val="28"/>
          <w:szCs w:val="28"/>
          <w:lang w:val="kk-KZ"/>
        </w:rPr>
        <w:t>С.3-7.</w:t>
      </w:r>
    </w:p>
    <w:p w14:paraId="3DDBD7C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 xml:space="preserve"> Башунова Н.П. Биология и рыбохозяйственное значение жереха, акклиматизированного в оз. Балхаш: Автореф: дисс…канд.биол.наук.- Л.: ГосНИОРХ, 1974.</w:t>
      </w:r>
      <w:r>
        <w:rPr>
          <w:sz w:val="28"/>
          <w:szCs w:val="28"/>
          <w:lang w:val="kk-KZ"/>
        </w:rPr>
        <w:t xml:space="preserve"> </w:t>
      </w:r>
      <w:r w:rsidRPr="003C2C03">
        <w:rPr>
          <w:sz w:val="28"/>
          <w:szCs w:val="28"/>
          <w:lang w:val="kk-KZ"/>
        </w:rPr>
        <w:t>19 с.</w:t>
      </w:r>
    </w:p>
    <w:p w14:paraId="35F1C4CF"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Галущак С.С. К определению хозяйственной ценности рыб//TETHYS AQUA ZOOLOGICAL RESEARCH, volum II – Almaty: “Tethys”, 2003. </w:t>
      </w:r>
      <w:r>
        <w:rPr>
          <w:sz w:val="28"/>
          <w:szCs w:val="28"/>
          <w:lang w:val="kk-KZ"/>
        </w:rPr>
        <w:t>– С.</w:t>
      </w:r>
      <w:r w:rsidRPr="003C2C03">
        <w:rPr>
          <w:sz w:val="28"/>
          <w:szCs w:val="28"/>
          <w:lang w:val="kk-KZ"/>
        </w:rPr>
        <w:t>139-141.</w:t>
      </w:r>
    </w:p>
    <w:p w14:paraId="17181909"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rPr>
        <w:t>Дукравец Г. М. Новые чужеродные виды в ихтиофауне Балхаш-Илийского бассейна (Республика Казахстан). – 2007.</w:t>
      </w:r>
      <w:r>
        <w:rPr>
          <w:sz w:val="28"/>
          <w:szCs w:val="28"/>
          <w:shd w:val="clear" w:color="auto" w:fill="FFFFFF"/>
        </w:rPr>
        <w:t>–</w:t>
      </w:r>
      <w:r>
        <w:rPr>
          <w:sz w:val="28"/>
          <w:szCs w:val="28"/>
          <w:shd w:val="clear" w:color="auto" w:fill="FFFFFF"/>
          <w:lang w:val="kk-KZ"/>
        </w:rPr>
        <w:t xml:space="preserve"> </w:t>
      </w:r>
      <w:r w:rsidRPr="003C2C03">
        <w:rPr>
          <w:sz w:val="28"/>
          <w:szCs w:val="28"/>
          <w:shd w:val="clear" w:color="auto" w:fill="FFFFFF"/>
          <w:lang w:val="en-US"/>
        </w:rPr>
        <w:t>C</w:t>
      </w:r>
      <w:r w:rsidRPr="003C2C03">
        <w:rPr>
          <w:sz w:val="28"/>
          <w:szCs w:val="28"/>
          <w:shd w:val="clear" w:color="auto" w:fill="FFFFFF"/>
        </w:rPr>
        <w:t>.95-96.</w:t>
      </w:r>
    </w:p>
    <w:p w14:paraId="12852DF6" w14:textId="77777777" w:rsidR="00A57A44" w:rsidRPr="003C2C03" w:rsidRDefault="00A57A44" w:rsidP="00A57A44">
      <w:pPr>
        <w:pStyle w:val="17"/>
        <w:numPr>
          <w:ilvl w:val="0"/>
          <w:numId w:val="42"/>
        </w:numPr>
        <w:tabs>
          <w:tab w:val="left" w:pos="1134"/>
          <w:tab w:val="left" w:pos="1276"/>
        </w:tabs>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rPr>
        <w:t xml:space="preserve">Дукравец Г.М. О чужеродных видах рыб в Республике Казахстан //Известия НАН РК, сер. биол. и мед. – 2013. – №. </w:t>
      </w:r>
      <w:r w:rsidRPr="003C2C03">
        <w:rPr>
          <w:rFonts w:ascii="Times New Roman" w:hAnsi="Times New Roman"/>
          <w:sz w:val="28"/>
          <w:szCs w:val="28"/>
          <w:lang w:val="en-US"/>
        </w:rPr>
        <w:t>5. – С. 32.</w:t>
      </w:r>
    </w:p>
    <w:p w14:paraId="1A40F8FB" w14:textId="77777777" w:rsidR="00A57A44" w:rsidRPr="003C2C03" w:rsidRDefault="00A57A44" w:rsidP="00A57A44">
      <w:pPr>
        <w:pStyle w:val="17"/>
        <w:numPr>
          <w:ilvl w:val="0"/>
          <w:numId w:val="42"/>
        </w:numPr>
        <w:tabs>
          <w:tab w:val="left" w:pos="1134"/>
          <w:tab w:val="left" w:pos="1276"/>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eastAsia="TimesNewRoman" w:hAnsi="Times New Roman"/>
          <w:sz w:val="28"/>
          <w:szCs w:val="28"/>
        </w:rPr>
        <w:lastRenderedPageBreak/>
        <w:t>Митрофанов В.П. Формирование</w:t>
      </w:r>
      <w:r w:rsidRPr="003C2C03">
        <w:rPr>
          <w:rFonts w:ascii="Times New Roman" w:eastAsia="TimesNewRoman" w:hAnsi="Times New Roman"/>
          <w:sz w:val="28"/>
          <w:szCs w:val="28"/>
          <w:lang w:val="kk-KZ"/>
        </w:rPr>
        <w:t xml:space="preserve"> </w:t>
      </w:r>
      <w:r w:rsidRPr="003C2C03">
        <w:rPr>
          <w:rFonts w:ascii="Times New Roman" w:eastAsia="TimesNewRoman" w:hAnsi="Times New Roman"/>
          <w:sz w:val="28"/>
          <w:szCs w:val="28"/>
        </w:rPr>
        <w:t>современной ихтиофауны Казахстана и</w:t>
      </w:r>
      <w:r w:rsidRPr="003C2C03">
        <w:rPr>
          <w:rFonts w:ascii="Times New Roman" w:eastAsia="TimesNewRoman" w:hAnsi="Times New Roman"/>
          <w:sz w:val="28"/>
          <w:szCs w:val="28"/>
          <w:lang w:val="kk-KZ"/>
        </w:rPr>
        <w:t xml:space="preserve"> </w:t>
      </w:r>
      <w:r w:rsidRPr="003C2C03">
        <w:rPr>
          <w:rFonts w:ascii="Times New Roman" w:eastAsia="TimesNewRoman" w:hAnsi="Times New Roman"/>
          <w:sz w:val="28"/>
          <w:szCs w:val="28"/>
        </w:rPr>
        <w:t>ихтиогеографическое районирование //</w:t>
      </w:r>
      <w:r w:rsidRPr="003C2C03">
        <w:rPr>
          <w:rFonts w:ascii="Times New Roman" w:eastAsia="TimesNewRoman" w:hAnsi="Times New Roman"/>
          <w:sz w:val="28"/>
          <w:szCs w:val="28"/>
          <w:lang w:val="kk-KZ"/>
        </w:rPr>
        <w:t xml:space="preserve"> </w:t>
      </w:r>
      <w:r w:rsidRPr="003C2C03">
        <w:rPr>
          <w:rFonts w:ascii="Times New Roman" w:eastAsia="TimesNewRoman" w:hAnsi="Times New Roman"/>
          <w:sz w:val="28"/>
          <w:szCs w:val="28"/>
        </w:rPr>
        <w:t>В кн.: Рыбы Казахстана. Алма-Ата:</w:t>
      </w:r>
      <w:r w:rsidRPr="003C2C03">
        <w:rPr>
          <w:rFonts w:ascii="Times New Roman" w:eastAsia="TimesNewRoman" w:hAnsi="Times New Roman"/>
          <w:sz w:val="28"/>
          <w:szCs w:val="28"/>
          <w:lang w:val="kk-KZ"/>
        </w:rPr>
        <w:t xml:space="preserve"> </w:t>
      </w:r>
      <w:r w:rsidRPr="003C2C03">
        <w:rPr>
          <w:rFonts w:ascii="Times New Roman" w:eastAsia="TimesNewRoman" w:hAnsi="Times New Roman"/>
          <w:sz w:val="28"/>
          <w:szCs w:val="28"/>
        </w:rPr>
        <w:t>Наука</w:t>
      </w:r>
      <w:r>
        <w:rPr>
          <w:rFonts w:ascii="Times New Roman" w:eastAsia="TimesNewRoman" w:hAnsi="Times New Roman"/>
          <w:sz w:val="28"/>
          <w:szCs w:val="28"/>
          <w:lang w:val="kk-KZ"/>
        </w:rPr>
        <w:t>. –</w:t>
      </w:r>
      <w:r w:rsidRPr="003C2C03">
        <w:rPr>
          <w:rFonts w:ascii="Times New Roman" w:eastAsia="TimesNewRoman" w:hAnsi="Times New Roman"/>
          <w:sz w:val="28"/>
          <w:szCs w:val="28"/>
        </w:rPr>
        <w:t xml:space="preserve">1986. </w:t>
      </w:r>
      <w:r>
        <w:rPr>
          <w:rFonts w:ascii="Times New Roman" w:eastAsia="TimesNewRoman" w:hAnsi="Times New Roman"/>
          <w:sz w:val="28"/>
          <w:szCs w:val="28"/>
        </w:rPr>
        <w:t>–</w:t>
      </w:r>
      <w:r w:rsidRPr="003C2C03">
        <w:rPr>
          <w:rFonts w:ascii="Times New Roman" w:eastAsia="TimesNewRoman" w:hAnsi="Times New Roman"/>
          <w:sz w:val="28"/>
          <w:szCs w:val="28"/>
        </w:rPr>
        <w:t xml:space="preserve">Т.1. </w:t>
      </w:r>
      <w:r>
        <w:rPr>
          <w:rFonts w:ascii="Times New Roman" w:eastAsia="TimesNewRoman" w:hAnsi="Times New Roman"/>
          <w:sz w:val="28"/>
          <w:szCs w:val="28"/>
        </w:rPr>
        <w:t>–</w:t>
      </w:r>
      <w:r w:rsidRPr="003C2C03">
        <w:rPr>
          <w:rFonts w:ascii="Times New Roman" w:eastAsia="TimesNewRoman" w:hAnsi="Times New Roman"/>
          <w:sz w:val="28"/>
          <w:szCs w:val="28"/>
        </w:rPr>
        <w:t>С. 6</w:t>
      </w:r>
      <w:r>
        <w:rPr>
          <w:rFonts w:ascii="Times New Roman" w:eastAsia="TimesNewRoman" w:hAnsi="Times New Roman"/>
          <w:b/>
          <w:bCs/>
          <w:sz w:val="28"/>
          <w:szCs w:val="28"/>
          <w:lang w:val="kk-KZ"/>
        </w:rPr>
        <w:t>-</w:t>
      </w:r>
      <w:r w:rsidRPr="003C2C03">
        <w:rPr>
          <w:rFonts w:ascii="Times New Roman" w:eastAsia="TimesNewRoman" w:hAnsi="Times New Roman"/>
          <w:sz w:val="28"/>
          <w:szCs w:val="28"/>
        </w:rPr>
        <w:t xml:space="preserve">40. </w:t>
      </w:r>
    </w:p>
    <w:p w14:paraId="499C7B04" w14:textId="77777777" w:rsidR="00A57A44" w:rsidRPr="003C2C03" w:rsidRDefault="00A57A44" w:rsidP="00A57A44">
      <w:pPr>
        <w:pStyle w:val="aa"/>
        <w:numPr>
          <w:ilvl w:val="0"/>
          <w:numId w:val="42"/>
        </w:numPr>
        <w:tabs>
          <w:tab w:val="left" w:pos="1134"/>
        </w:tabs>
        <w:ind w:left="0" w:firstLine="709"/>
        <w:rPr>
          <w:sz w:val="28"/>
          <w:szCs w:val="28"/>
        </w:rPr>
      </w:pPr>
      <w:r w:rsidRPr="003C2C03">
        <w:rPr>
          <w:sz w:val="28"/>
          <w:szCs w:val="28"/>
        </w:rPr>
        <w:t xml:space="preserve">Дукравец Г.М., Митрофанов В.П. Видовой состав ихтиофауны Казахстана (с круглоротыми) и ее распределение по водоемам по состоянию на 1986-1990 гг.// Рыбы Казахстана – Алма-Ата: Гылым. 1992. </w:t>
      </w:r>
      <w:r>
        <w:rPr>
          <w:sz w:val="28"/>
          <w:szCs w:val="28"/>
        </w:rPr>
        <w:t>–</w:t>
      </w:r>
      <w:r w:rsidRPr="003C2C03">
        <w:rPr>
          <w:sz w:val="28"/>
          <w:szCs w:val="28"/>
        </w:rPr>
        <w:t>Т.5.</w:t>
      </w:r>
      <w:r>
        <w:rPr>
          <w:sz w:val="28"/>
          <w:szCs w:val="28"/>
        </w:rPr>
        <w:t>–</w:t>
      </w:r>
      <w:r w:rsidRPr="003C2C03">
        <w:rPr>
          <w:sz w:val="28"/>
          <w:szCs w:val="28"/>
        </w:rPr>
        <w:t xml:space="preserve">С.414-418. </w:t>
      </w:r>
    </w:p>
    <w:p w14:paraId="13282D62" w14:textId="77777777" w:rsidR="00A57A44" w:rsidRPr="00985C3D" w:rsidRDefault="00A57A44" w:rsidP="00A57A44">
      <w:pPr>
        <w:pStyle w:val="aa"/>
        <w:numPr>
          <w:ilvl w:val="0"/>
          <w:numId w:val="42"/>
        </w:numPr>
        <w:tabs>
          <w:tab w:val="left" w:pos="1134"/>
        </w:tabs>
        <w:ind w:left="0" w:firstLine="709"/>
        <w:rPr>
          <w:rFonts w:eastAsia="Times New Roman"/>
          <w:sz w:val="28"/>
          <w:szCs w:val="28"/>
        </w:rPr>
      </w:pPr>
      <w:r w:rsidRPr="003C2C03">
        <w:rPr>
          <w:rFonts w:eastAsia="Times New Roman"/>
          <w:sz w:val="28"/>
          <w:szCs w:val="28"/>
        </w:rPr>
        <w:t xml:space="preserve">Соколовский В.Р., Тимирханов С.Р. Обзор ихтиофауны водоемов Алакольской впадины. Сообщение </w:t>
      </w:r>
      <w:r w:rsidRPr="003C2C03">
        <w:rPr>
          <w:rFonts w:eastAsia="Times New Roman"/>
          <w:sz w:val="28"/>
          <w:szCs w:val="28"/>
          <w:lang w:val="en-US"/>
        </w:rPr>
        <w:t>I</w:t>
      </w:r>
      <w:r w:rsidRPr="003C2C03">
        <w:rPr>
          <w:rFonts w:eastAsia="Times New Roman"/>
          <w:sz w:val="28"/>
          <w:szCs w:val="28"/>
        </w:rPr>
        <w:t>. Аборигены //Известия МОН РК, НАН РК. Серия биологическая и медицинская.</w:t>
      </w:r>
      <w:r>
        <w:rPr>
          <w:rFonts w:eastAsia="Times New Roman"/>
          <w:sz w:val="28"/>
          <w:szCs w:val="28"/>
          <w:lang w:val="kk-KZ"/>
        </w:rPr>
        <w:t xml:space="preserve"> </w:t>
      </w:r>
      <w:r w:rsidRPr="00985C3D">
        <w:rPr>
          <w:rFonts w:eastAsia="Times New Roman"/>
          <w:sz w:val="28"/>
          <w:szCs w:val="28"/>
        </w:rPr>
        <w:t xml:space="preserve">–2002. </w:t>
      </w:r>
      <w:r>
        <w:rPr>
          <w:rFonts w:eastAsia="Times New Roman"/>
          <w:sz w:val="28"/>
          <w:szCs w:val="28"/>
        </w:rPr>
        <w:t>–</w:t>
      </w:r>
      <w:r w:rsidRPr="00985C3D">
        <w:rPr>
          <w:rFonts w:eastAsia="Times New Roman"/>
          <w:sz w:val="28"/>
          <w:szCs w:val="28"/>
        </w:rPr>
        <w:t>№4 (232)</w:t>
      </w:r>
      <w:r>
        <w:rPr>
          <w:rFonts w:eastAsia="Times New Roman"/>
          <w:sz w:val="28"/>
          <w:szCs w:val="28"/>
          <w:lang w:val="kk-KZ"/>
        </w:rPr>
        <w:t>.</w:t>
      </w:r>
      <w:r w:rsidRPr="00985C3D">
        <w:rPr>
          <w:rFonts w:eastAsia="Times New Roman"/>
          <w:sz w:val="28"/>
          <w:szCs w:val="28"/>
        </w:rPr>
        <w:t xml:space="preserve"> –</w:t>
      </w:r>
      <w:r w:rsidRPr="003C2C03">
        <w:rPr>
          <w:rFonts w:eastAsia="Times New Roman"/>
          <w:sz w:val="28"/>
          <w:szCs w:val="28"/>
          <w:lang w:val="en-US"/>
        </w:rPr>
        <w:t>C</w:t>
      </w:r>
      <w:r w:rsidRPr="00985C3D">
        <w:rPr>
          <w:rFonts w:eastAsia="Times New Roman"/>
          <w:sz w:val="28"/>
          <w:szCs w:val="28"/>
        </w:rPr>
        <w:t>. 30-43.</w:t>
      </w:r>
    </w:p>
    <w:p w14:paraId="0761D5C8" w14:textId="77777777" w:rsidR="00A57A44" w:rsidRPr="00677F51" w:rsidRDefault="00A57A44" w:rsidP="00A57A44">
      <w:pPr>
        <w:pStyle w:val="aa"/>
        <w:numPr>
          <w:ilvl w:val="0"/>
          <w:numId w:val="42"/>
        </w:numPr>
        <w:tabs>
          <w:tab w:val="left" w:pos="1134"/>
        </w:tabs>
        <w:ind w:left="0" w:firstLine="709"/>
        <w:rPr>
          <w:rFonts w:eastAsia="Times New Roman"/>
          <w:sz w:val="28"/>
          <w:szCs w:val="28"/>
          <w:lang w:val="en-US"/>
        </w:rPr>
      </w:pPr>
      <w:r w:rsidRPr="003C2C03">
        <w:rPr>
          <w:rFonts w:eastAsia="Times New Roman"/>
          <w:sz w:val="28"/>
          <w:szCs w:val="28"/>
        </w:rPr>
        <w:t>Прокофьев</w:t>
      </w:r>
      <w:r w:rsidRPr="00985C3D">
        <w:rPr>
          <w:rFonts w:eastAsia="Times New Roman"/>
          <w:sz w:val="28"/>
          <w:szCs w:val="28"/>
        </w:rPr>
        <w:t xml:space="preserve"> </w:t>
      </w:r>
      <w:r w:rsidRPr="003C2C03">
        <w:rPr>
          <w:rFonts w:eastAsia="Times New Roman"/>
          <w:sz w:val="28"/>
          <w:szCs w:val="28"/>
        </w:rPr>
        <w:t>А</w:t>
      </w:r>
      <w:r w:rsidRPr="00985C3D">
        <w:rPr>
          <w:rFonts w:eastAsia="Times New Roman"/>
          <w:sz w:val="28"/>
          <w:szCs w:val="28"/>
        </w:rPr>
        <w:t xml:space="preserve">. </w:t>
      </w:r>
      <w:r w:rsidRPr="003C2C03">
        <w:rPr>
          <w:rFonts w:eastAsia="Times New Roman"/>
          <w:sz w:val="28"/>
          <w:szCs w:val="28"/>
        </w:rPr>
        <w:t>М</w:t>
      </w:r>
      <w:r w:rsidRPr="00985C3D">
        <w:rPr>
          <w:rFonts w:eastAsia="Times New Roman"/>
          <w:sz w:val="28"/>
          <w:szCs w:val="28"/>
        </w:rPr>
        <w:t xml:space="preserve">. </w:t>
      </w:r>
      <w:r w:rsidRPr="003C2C03">
        <w:rPr>
          <w:rFonts w:eastAsia="Times New Roman"/>
          <w:sz w:val="28"/>
          <w:szCs w:val="28"/>
        </w:rPr>
        <w:t>Материалы</w:t>
      </w:r>
      <w:r w:rsidRPr="00985C3D">
        <w:rPr>
          <w:rFonts w:eastAsia="Times New Roman"/>
          <w:sz w:val="28"/>
          <w:szCs w:val="28"/>
        </w:rPr>
        <w:t xml:space="preserve"> </w:t>
      </w:r>
      <w:r w:rsidRPr="003C2C03">
        <w:rPr>
          <w:rFonts w:eastAsia="Times New Roman"/>
          <w:sz w:val="28"/>
          <w:szCs w:val="28"/>
        </w:rPr>
        <w:t>к</w:t>
      </w:r>
      <w:r w:rsidRPr="00985C3D">
        <w:rPr>
          <w:rFonts w:eastAsia="Times New Roman"/>
          <w:sz w:val="28"/>
          <w:szCs w:val="28"/>
        </w:rPr>
        <w:t xml:space="preserve"> </w:t>
      </w:r>
      <w:r w:rsidRPr="003C2C03">
        <w:rPr>
          <w:rFonts w:eastAsia="Times New Roman"/>
          <w:sz w:val="28"/>
          <w:szCs w:val="28"/>
        </w:rPr>
        <w:t>ревизии</w:t>
      </w:r>
      <w:r w:rsidRPr="00985C3D">
        <w:rPr>
          <w:rFonts w:eastAsia="Times New Roman"/>
          <w:sz w:val="28"/>
          <w:szCs w:val="28"/>
        </w:rPr>
        <w:t xml:space="preserve"> </w:t>
      </w:r>
      <w:r w:rsidRPr="003C2C03">
        <w:rPr>
          <w:rFonts w:eastAsia="Times New Roman"/>
          <w:sz w:val="28"/>
          <w:szCs w:val="28"/>
        </w:rPr>
        <w:t>рода</w:t>
      </w:r>
      <w:r w:rsidRPr="00985C3D">
        <w:rPr>
          <w:rFonts w:eastAsia="Times New Roman"/>
          <w:sz w:val="28"/>
          <w:szCs w:val="28"/>
        </w:rPr>
        <w:t xml:space="preserve"> </w:t>
      </w:r>
      <w:r w:rsidRPr="003C2C03">
        <w:rPr>
          <w:rFonts w:eastAsia="Times New Roman"/>
          <w:sz w:val="28"/>
          <w:szCs w:val="28"/>
          <w:lang w:val="en-US"/>
        </w:rPr>
        <w:t>Triplophysa</w:t>
      </w:r>
      <w:r w:rsidRPr="00985C3D">
        <w:rPr>
          <w:rFonts w:eastAsia="Times New Roman"/>
          <w:sz w:val="28"/>
          <w:szCs w:val="28"/>
        </w:rPr>
        <w:t xml:space="preserve"> </w:t>
      </w:r>
      <w:r w:rsidRPr="003C2C03">
        <w:rPr>
          <w:rFonts w:eastAsia="Times New Roman"/>
          <w:sz w:val="28"/>
          <w:szCs w:val="28"/>
          <w:lang w:val="en-US"/>
        </w:rPr>
        <w:t>rendahl</w:t>
      </w:r>
      <w:r w:rsidRPr="00985C3D">
        <w:rPr>
          <w:rFonts w:eastAsia="Times New Roman"/>
          <w:sz w:val="28"/>
          <w:szCs w:val="28"/>
        </w:rPr>
        <w:t>, 1933 (</w:t>
      </w:r>
      <w:r w:rsidRPr="003C2C03">
        <w:rPr>
          <w:rFonts w:eastAsia="Times New Roman"/>
          <w:sz w:val="28"/>
          <w:szCs w:val="28"/>
          <w:lang w:val="en-US"/>
        </w:rPr>
        <w:t>Cobitoidea</w:t>
      </w:r>
      <w:r w:rsidRPr="00985C3D">
        <w:rPr>
          <w:rFonts w:eastAsia="Times New Roman"/>
          <w:sz w:val="28"/>
          <w:szCs w:val="28"/>
        </w:rPr>
        <w:t xml:space="preserve">: </w:t>
      </w:r>
      <w:r w:rsidRPr="003C2C03">
        <w:rPr>
          <w:rFonts w:eastAsia="Times New Roman"/>
          <w:sz w:val="28"/>
          <w:szCs w:val="28"/>
          <w:lang w:val="en-US"/>
        </w:rPr>
        <w:t>Balitoridae</w:t>
      </w:r>
      <w:r w:rsidRPr="00985C3D">
        <w:rPr>
          <w:rFonts w:eastAsia="Times New Roman"/>
          <w:sz w:val="28"/>
          <w:szCs w:val="28"/>
        </w:rPr>
        <w:t xml:space="preserve">: </w:t>
      </w:r>
      <w:r w:rsidRPr="003C2C03">
        <w:rPr>
          <w:rFonts w:eastAsia="Times New Roman"/>
          <w:sz w:val="28"/>
          <w:szCs w:val="28"/>
          <w:lang w:val="en-US"/>
        </w:rPr>
        <w:t>Nemacheilinae</w:t>
      </w:r>
      <w:r w:rsidRPr="00985C3D">
        <w:rPr>
          <w:rFonts w:eastAsia="Times New Roman"/>
          <w:sz w:val="28"/>
          <w:szCs w:val="28"/>
        </w:rPr>
        <w:t xml:space="preserve">): </w:t>
      </w:r>
      <w:r w:rsidRPr="003C2C03">
        <w:rPr>
          <w:rFonts w:eastAsia="Times New Roman"/>
          <w:sz w:val="28"/>
          <w:szCs w:val="28"/>
        </w:rPr>
        <w:t>ревизия</w:t>
      </w:r>
      <w:r w:rsidRPr="00985C3D">
        <w:rPr>
          <w:rFonts w:eastAsia="Times New Roman"/>
          <w:sz w:val="28"/>
          <w:szCs w:val="28"/>
        </w:rPr>
        <w:t xml:space="preserve"> </w:t>
      </w:r>
      <w:r w:rsidRPr="003C2C03">
        <w:rPr>
          <w:rFonts w:eastAsia="Times New Roman"/>
          <w:sz w:val="28"/>
          <w:szCs w:val="28"/>
        </w:rPr>
        <w:t>номинальных</w:t>
      </w:r>
      <w:r w:rsidRPr="00985C3D">
        <w:rPr>
          <w:rFonts w:eastAsia="Times New Roman"/>
          <w:sz w:val="28"/>
          <w:szCs w:val="28"/>
        </w:rPr>
        <w:t xml:space="preserve"> </w:t>
      </w:r>
      <w:r w:rsidRPr="003C2C03">
        <w:rPr>
          <w:rFonts w:eastAsia="Times New Roman"/>
          <w:sz w:val="28"/>
          <w:szCs w:val="28"/>
        </w:rPr>
        <w:t>таксонов</w:t>
      </w:r>
      <w:r w:rsidRPr="00985C3D">
        <w:rPr>
          <w:rFonts w:eastAsia="Times New Roman"/>
          <w:sz w:val="28"/>
          <w:szCs w:val="28"/>
        </w:rPr>
        <w:t xml:space="preserve"> </w:t>
      </w:r>
      <w:r w:rsidRPr="003C2C03">
        <w:rPr>
          <w:rFonts w:eastAsia="Times New Roman"/>
          <w:sz w:val="28"/>
          <w:szCs w:val="28"/>
        </w:rPr>
        <w:t>Герценштейна</w:t>
      </w:r>
      <w:r w:rsidRPr="00985C3D">
        <w:rPr>
          <w:rFonts w:eastAsia="Times New Roman"/>
          <w:sz w:val="28"/>
          <w:szCs w:val="28"/>
        </w:rPr>
        <w:t xml:space="preserve"> (1888), </w:t>
      </w:r>
      <w:r w:rsidRPr="003C2C03">
        <w:rPr>
          <w:rFonts w:eastAsia="Times New Roman"/>
          <w:sz w:val="28"/>
          <w:szCs w:val="28"/>
        </w:rPr>
        <w:t>описанных</w:t>
      </w:r>
      <w:r w:rsidRPr="00985C3D">
        <w:rPr>
          <w:rFonts w:eastAsia="Times New Roman"/>
          <w:sz w:val="28"/>
          <w:szCs w:val="28"/>
        </w:rPr>
        <w:t xml:space="preserve"> </w:t>
      </w:r>
      <w:r w:rsidRPr="003C2C03">
        <w:rPr>
          <w:rFonts w:eastAsia="Times New Roman"/>
          <w:sz w:val="28"/>
          <w:szCs w:val="28"/>
        </w:rPr>
        <w:t>в</w:t>
      </w:r>
      <w:r w:rsidRPr="00985C3D">
        <w:rPr>
          <w:rFonts w:eastAsia="Times New Roman"/>
          <w:sz w:val="28"/>
          <w:szCs w:val="28"/>
        </w:rPr>
        <w:t xml:space="preserve"> </w:t>
      </w:r>
      <w:r w:rsidRPr="003C2C03">
        <w:rPr>
          <w:rFonts w:eastAsia="Times New Roman"/>
          <w:sz w:val="28"/>
          <w:szCs w:val="28"/>
        </w:rPr>
        <w:t>составе</w:t>
      </w:r>
      <w:r w:rsidRPr="00985C3D">
        <w:rPr>
          <w:rFonts w:eastAsia="Times New Roman"/>
          <w:sz w:val="28"/>
          <w:szCs w:val="28"/>
        </w:rPr>
        <w:t xml:space="preserve"> </w:t>
      </w:r>
      <w:r w:rsidRPr="003C2C03">
        <w:rPr>
          <w:rFonts w:eastAsia="Times New Roman"/>
          <w:sz w:val="28"/>
          <w:szCs w:val="28"/>
        </w:rPr>
        <w:t>видов</w:t>
      </w:r>
      <w:r w:rsidRPr="00985C3D">
        <w:rPr>
          <w:rFonts w:eastAsia="Times New Roman"/>
          <w:sz w:val="28"/>
          <w:szCs w:val="28"/>
        </w:rPr>
        <w:t xml:space="preserve"> “</w:t>
      </w:r>
      <w:r w:rsidRPr="003C2C03">
        <w:rPr>
          <w:rFonts w:eastAsia="Times New Roman"/>
          <w:sz w:val="28"/>
          <w:szCs w:val="28"/>
          <w:lang w:val="en-US"/>
        </w:rPr>
        <w:t>Nemachilus</w:t>
      </w:r>
      <w:r w:rsidRPr="00985C3D">
        <w:rPr>
          <w:rFonts w:eastAsia="Times New Roman"/>
          <w:sz w:val="28"/>
          <w:szCs w:val="28"/>
        </w:rPr>
        <w:t xml:space="preserve">” </w:t>
      </w:r>
      <w:r w:rsidRPr="003C2C03">
        <w:rPr>
          <w:rFonts w:eastAsia="Times New Roman"/>
          <w:sz w:val="28"/>
          <w:szCs w:val="28"/>
          <w:lang w:val="en-US"/>
        </w:rPr>
        <w:t>stoliczkae</w:t>
      </w:r>
      <w:r w:rsidRPr="00985C3D">
        <w:rPr>
          <w:rFonts w:eastAsia="Times New Roman"/>
          <w:sz w:val="28"/>
          <w:szCs w:val="28"/>
        </w:rPr>
        <w:t xml:space="preserve"> </w:t>
      </w:r>
      <w:r w:rsidRPr="003C2C03">
        <w:rPr>
          <w:rFonts w:eastAsia="Times New Roman"/>
          <w:sz w:val="28"/>
          <w:szCs w:val="28"/>
        </w:rPr>
        <w:t>и</w:t>
      </w:r>
      <w:r w:rsidRPr="00985C3D">
        <w:rPr>
          <w:rFonts w:eastAsia="Times New Roman"/>
          <w:sz w:val="28"/>
          <w:szCs w:val="28"/>
        </w:rPr>
        <w:t xml:space="preserve"> “</w:t>
      </w:r>
      <w:r w:rsidRPr="003C2C03">
        <w:rPr>
          <w:rFonts w:eastAsia="Times New Roman"/>
          <w:sz w:val="28"/>
          <w:szCs w:val="28"/>
          <w:lang w:val="en-US"/>
        </w:rPr>
        <w:t>N</w:t>
      </w:r>
      <w:r w:rsidRPr="00985C3D">
        <w:rPr>
          <w:rFonts w:eastAsia="Times New Roman"/>
          <w:sz w:val="28"/>
          <w:szCs w:val="28"/>
        </w:rPr>
        <w:t xml:space="preserve">” </w:t>
      </w:r>
      <w:r w:rsidRPr="003C2C03">
        <w:rPr>
          <w:rFonts w:eastAsia="Times New Roman"/>
          <w:sz w:val="28"/>
          <w:szCs w:val="28"/>
          <w:lang w:val="en-US"/>
        </w:rPr>
        <w:t>dorsonotatus</w:t>
      </w:r>
      <w:r w:rsidRPr="00985C3D">
        <w:rPr>
          <w:rFonts w:eastAsia="Times New Roman"/>
          <w:sz w:val="28"/>
          <w:szCs w:val="28"/>
        </w:rPr>
        <w:t xml:space="preserve">, </w:t>
      </w:r>
      <w:r w:rsidRPr="003C2C03">
        <w:rPr>
          <w:rFonts w:eastAsia="Times New Roman"/>
          <w:sz w:val="28"/>
          <w:szCs w:val="28"/>
        </w:rPr>
        <w:t>с</w:t>
      </w:r>
      <w:r w:rsidRPr="00985C3D">
        <w:rPr>
          <w:rFonts w:eastAsia="Times New Roman"/>
          <w:sz w:val="28"/>
          <w:szCs w:val="28"/>
        </w:rPr>
        <w:t xml:space="preserve"> </w:t>
      </w:r>
      <w:r w:rsidRPr="003C2C03">
        <w:rPr>
          <w:rFonts w:eastAsia="Times New Roman"/>
          <w:sz w:val="28"/>
          <w:szCs w:val="28"/>
        </w:rPr>
        <w:t>выделением</w:t>
      </w:r>
      <w:r w:rsidRPr="00985C3D">
        <w:rPr>
          <w:rFonts w:eastAsia="Times New Roman"/>
          <w:sz w:val="28"/>
          <w:szCs w:val="28"/>
        </w:rPr>
        <w:t xml:space="preserve"> </w:t>
      </w:r>
      <w:r w:rsidRPr="003C2C03">
        <w:rPr>
          <w:rFonts w:eastAsia="Times New Roman"/>
          <w:sz w:val="28"/>
          <w:szCs w:val="28"/>
        </w:rPr>
        <w:t>нового</w:t>
      </w:r>
      <w:r w:rsidRPr="00985C3D">
        <w:rPr>
          <w:rFonts w:eastAsia="Times New Roman"/>
          <w:sz w:val="28"/>
          <w:szCs w:val="28"/>
        </w:rPr>
        <w:t xml:space="preserve"> </w:t>
      </w:r>
      <w:r w:rsidRPr="003C2C03">
        <w:rPr>
          <w:rFonts w:eastAsia="Times New Roman"/>
          <w:sz w:val="28"/>
          <w:szCs w:val="28"/>
        </w:rPr>
        <w:t>вида</w:t>
      </w:r>
      <w:r w:rsidRPr="00985C3D">
        <w:rPr>
          <w:rFonts w:eastAsia="Times New Roman"/>
          <w:sz w:val="28"/>
          <w:szCs w:val="28"/>
        </w:rPr>
        <w:t xml:space="preserve"> </w:t>
      </w:r>
      <w:r w:rsidRPr="003C2C03">
        <w:rPr>
          <w:rFonts w:eastAsia="Times New Roman"/>
          <w:sz w:val="28"/>
          <w:szCs w:val="28"/>
          <w:lang w:val="en-US"/>
        </w:rPr>
        <w:t>T</w:t>
      </w:r>
      <w:r w:rsidRPr="00985C3D">
        <w:rPr>
          <w:rFonts w:eastAsia="Times New Roman"/>
          <w:sz w:val="28"/>
          <w:szCs w:val="28"/>
        </w:rPr>
        <w:t xml:space="preserve">. </w:t>
      </w:r>
      <w:r w:rsidRPr="003C2C03">
        <w:rPr>
          <w:rFonts w:eastAsia="Times New Roman"/>
          <w:sz w:val="28"/>
          <w:szCs w:val="28"/>
          <w:lang w:val="en-US"/>
        </w:rPr>
        <w:t>scapanognatha</w:t>
      </w:r>
      <w:r w:rsidRPr="00985C3D">
        <w:rPr>
          <w:rFonts w:eastAsia="Times New Roman"/>
          <w:sz w:val="28"/>
          <w:szCs w:val="28"/>
        </w:rPr>
        <w:t xml:space="preserve"> </w:t>
      </w:r>
      <w:r w:rsidRPr="003C2C03">
        <w:rPr>
          <w:rFonts w:eastAsia="Times New Roman"/>
          <w:sz w:val="28"/>
          <w:szCs w:val="28"/>
          <w:lang w:val="en-US"/>
        </w:rPr>
        <w:t>sp</w:t>
      </w:r>
      <w:r w:rsidRPr="00985C3D">
        <w:rPr>
          <w:rFonts w:eastAsia="Times New Roman"/>
          <w:sz w:val="28"/>
          <w:szCs w:val="28"/>
        </w:rPr>
        <w:t xml:space="preserve">. </w:t>
      </w:r>
      <w:r w:rsidRPr="003C2C03">
        <w:rPr>
          <w:rFonts w:eastAsia="Times New Roman"/>
          <w:sz w:val="28"/>
          <w:szCs w:val="28"/>
          <w:lang w:val="en-US"/>
        </w:rPr>
        <w:t>nova</w:t>
      </w:r>
      <w:r w:rsidRPr="00985C3D">
        <w:rPr>
          <w:rFonts w:eastAsia="Times New Roman"/>
          <w:sz w:val="28"/>
          <w:szCs w:val="28"/>
        </w:rPr>
        <w:t xml:space="preserve"> //</w:t>
      </w:r>
      <w:r w:rsidRPr="003C2C03">
        <w:rPr>
          <w:rFonts w:eastAsia="Times New Roman"/>
          <w:sz w:val="28"/>
          <w:szCs w:val="28"/>
        </w:rPr>
        <w:t>Вопросы</w:t>
      </w:r>
      <w:r w:rsidRPr="00985C3D">
        <w:rPr>
          <w:rFonts w:eastAsia="Times New Roman"/>
          <w:sz w:val="28"/>
          <w:szCs w:val="28"/>
        </w:rPr>
        <w:t xml:space="preserve"> </w:t>
      </w:r>
      <w:r w:rsidRPr="003C2C03">
        <w:rPr>
          <w:rFonts w:eastAsia="Times New Roman"/>
          <w:sz w:val="28"/>
          <w:szCs w:val="28"/>
        </w:rPr>
        <w:t>ихтиологии</w:t>
      </w:r>
      <w:r w:rsidRPr="00985C3D">
        <w:rPr>
          <w:rFonts w:eastAsia="Times New Roman"/>
          <w:sz w:val="28"/>
          <w:szCs w:val="28"/>
        </w:rPr>
        <w:t xml:space="preserve">. – 2007. – </w:t>
      </w:r>
      <w:r w:rsidRPr="003C2C03">
        <w:rPr>
          <w:rFonts w:eastAsia="Times New Roman"/>
          <w:sz w:val="28"/>
          <w:szCs w:val="28"/>
        </w:rPr>
        <w:t>Т</w:t>
      </w:r>
      <w:r w:rsidRPr="00985C3D">
        <w:rPr>
          <w:rFonts w:eastAsia="Times New Roman"/>
          <w:sz w:val="28"/>
          <w:szCs w:val="28"/>
        </w:rPr>
        <w:t xml:space="preserve">. 47. – №. </w:t>
      </w:r>
      <w:r w:rsidRPr="00677F51">
        <w:rPr>
          <w:rFonts w:eastAsia="Times New Roman"/>
          <w:sz w:val="28"/>
          <w:szCs w:val="28"/>
          <w:lang w:val="en-US"/>
        </w:rPr>
        <w:t xml:space="preserve">1. – </w:t>
      </w:r>
      <w:r w:rsidRPr="003C2C03">
        <w:rPr>
          <w:rFonts w:eastAsia="Times New Roman"/>
          <w:sz w:val="28"/>
          <w:szCs w:val="28"/>
        </w:rPr>
        <w:t>С</w:t>
      </w:r>
      <w:r w:rsidRPr="00677F51">
        <w:rPr>
          <w:rFonts w:eastAsia="Times New Roman"/>
          <w:sz w:val="28"/>
          <w:szCs w:val="28"/>
          <w:lang w:val="en-US"/>
        </w:rPr>
        <w:t>. 5-25.</w:t>
      </w:r>
    </w:p>
    <w:p w14:paraId="4F531094"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rFonts w:eastAsia="Times New Roman"/>
          <w:sz w:val="28"/>
          <w:szCs w:val="28"/>
        </w:rPr>
        <w:t xml:space="preserve">Прокофьев А.М. Гольцы подсемейства </w:t>
      </w:r>
      <w:r w:rsidRPr="003C2C03">
        <w:rPr>
          <w:rFonts w:eastAsia="Times New Roman"/>
          <w:sz w:val="28"/>
          <w:szCs w:val="28"/>
          <w:lang w:val="en-US"/>
        </w:rPr>
        <w:t>Nemachelinae</w:t>
      </w:r>
      <w:r w:rsidRPr="003C2C03">
        <w:rPr>
          <w:rFonts w:eastAsia="Times New Roman"/>
          <w:sz w:val="28"/>
          <w:szCs w:val="28"/>
        </w:rPr>
        <w:t xml:space="preserve"> мировой фауны – Ярославль: Филигрань</w:t>
      </w:r>
      <w:r>
        <w:rPr>
          <w:rFonts w:eastAsia="Times New Roman"/>
          <w:sz w:val="28"/>
          <w:szCs w:val="28"/>
          <w:lang w:val="kk-KZ"/>
        </w:rPr>
        <w:t>.</w:t>
      </w:r>
      <w:r w:rsidRPr="003C2C03">
        <w:rPr>
          <w:rFonts w:eastAsia="Times New Roman"/>
          <w:sz w:val="28"/>
          <w:szCs w:val="28"/>
        </w:rPr>
        <w:t xml:space="preserve"> </w:t>
      </w:r>
      <w:r>
        <w:rPr>
          <w:rFonts w:eastAsia="Times New Roman"/>
          <w:sz w:val="28"/>
          <w:szCs w:val="28"/>
        </w:rPr>
        <w:t>–</w:t>
      </w:r>
      <w:r w:rsidRPr="003C2C03">
        <w:rPr>
          <w:rFonts w:eastAsia="Times New Roman"/>
          <w:sz w:val="28"/>
          <w:szCs w:val="28"/>
        </w:rPr>
        <w:t xml:space="preserve">2017. </w:t>
      </w:r>
      <w:r>
        <w:rPr>
          <w:rFonts w:eastAsia="Times New Roman"/>
          <w:sz w:val="28"/>
          <w:szCs w:val="28"/>
        </w:rPr>
        <w:t>–</w:t>
      </w:r>
      <w:r w:rsidRPr="003C2C03">
        <w:rPr>
          <w:rFonts w:eastAsia="Times New Roman"/>
          <w:sz w:val="28"/>
          <w:szCs w:val="28"/>
        </w:rPr>
        <w:t>315 с.</w:t>
      </w:r>
    </w:p>
    <w:p w14:paraId="40AFDD13" w14:textId="77777777" w:rsidR="00A57A44" w:rsidRPr="00FC4DC4" w:rsidRDefault="00A57A44" w:rsidP="00A57A44">
      <w:pPr>
        <w:pStyle w:val="aa"/>
        <w:numPr>
          <w:ilvl w:val="0"/>
          <w:numId w:val="42"/>
        </w:numPr>
        <w:tabs>
          <w:tab w:val="left" w:pos="1134"/>
        </w:tabs>
        <w:ind w:left="0" w:firstLine="709"/>
        <w:rPr>
          <w:rFonts w:eastAsia="Times New Roman"/>
          <w:sz w:val="28"/>
          <w:szCs w:val="28"/>
          <w:lang w:val="kk-KZ"/>
        </w:rPr>
      </w:pPr>
      <w:r w:rsidRPr="003C2C03">
        <w:rPr>
          <w:rFonts w:eastAsia="Times New Roman"/>
          <w:sz w:val="28"/>
          <w:szCs w:val="28"/>
          <w:lang w:val="kk-KZ" w:eastAsia="kk-KZ"/>
        </w:rPr>
        <w:t>Прокофьев, А. М. Переописание малоизученных нагорноазиатских гольцов Triplophysa chondrostoma и T. Stenura (Teleostei, Balitoridae, Nemacheilinae) / А. М. Прокофьев // Зоологический журнал. – 2009. – Т. 88</w:t>
      </w:r>
      <w:r>
        <w:rPr>
          <w:rFonts w:eastAsia="Times New Roman"/>
          <w:sz w:val="28"/>
          <w:szCs w:val="28"/>
          <w:lang w:val="kk-KZ" w:eastAsia="kk-KZ"/>
        </w:rPr>
        <w:t>.</w:t>
      </w:r>
      <w:r w:rsidRPr="003C2C03">
        <w:rPr>
          <w:rFonts w:eastAsia="Times New Roman"/>
          <w:sz w:val="28"/>
          <w:szCs w:val="28"/>
          <w:lang w:val="kk-KZ" w:eastAsia="kk-KZ"/>
        </w:rPr>
        <w:t xml:space="preserve"> </w:t>
      </w:r>
      <w:r>
        <w:rPr>
          <w:rFonts w:eastAsia="Times New Roman"/>
          <w:sz w:val="28"/>
          <w:szCs w:val="28"/>
          <w:lang w:val="kk-KZ" w:eastAsia="kk-KZ"/>
        </w:rPr>
        <w:t>–</w:t>
      </w:r>
      <w:r w:rsidRPr="003C2C03">
        <w:rPr>
          <w:rFonts w:eastAsia="Times New Roman"/>
          <w:sz w:val="28"/>
          <w:szCs w:val="28"/>
          <w:lang w:val="kk-KZ" w:eastAsia="kk-KZ"/>
        </w:rPr>
        <w:t xml:space="preserve">№ 6. – С. 694-702. </w:t>
      </w:r>
    </w:p>
    <w:p w14:paraId="35C0FD8A" w14:textId="77777777" w:rsidR="00A57A44" w:rsidRPr="003C2C03" w:rsidRDefault="00A57A44" w:rsidP="00A57A44">
      <w:pPr>
        <w:pStyle w:val="aa"/>
        <w:numPr>
          <w:ilvl w:val="0"/>
          <w:numId w:val="42"/>
        </w:numPr>
        <w:tabs>
          <w:tab w:val="left" w:pos="1134"/>
        </w:tabs>
        <w:ind w:left="0" w:firstLine="709"/>
        <w:rPr>
          <w:rFonts w:eastAsia="Times New Roman"/>
          <w:sz w:val="28"/>
          <w:szCs w:val="28"/>
          <w:lang w:val="en-US"/>
        </w:rPr>
      </w:pPr>
      <w:r w:rsidRPr="003C2C03">
        <w:rPr>
          <w:sz w:val="28"/>
          <w:szCs w:val="28"/>
          <w:lang w:val="kk-KZ"/>
        </w:rPr>
        <w:t xml:space="preserve">Kottelat, M., WhittenT. Freshwater biodiversity in Asia with special reference to fish// World Bank Technical paper </w:t>
      </w:r>
      <w:r>
        <w:rPr>
          <w:sz w:val="28"/>
          <w:szCs w:val="28"/>
          <w:lang w:val="kk-KZ"/>
        </w:rPr>
        <w:t>–</w:t>
      </w:r>
      <w:r w:rsidRPr="003C2C03">
        <w:rPr>
          <w:sz w:val="28"/>
          <w:szCs w:val="28"/>
          <w:lang w:val="kk-KZ"/>
        </w:rPr>
        <w:t xml:space="preserve">1996. </w:t>
      </w:r>
      <w:r>
        <w:rPr>
          <w:sz w:val="28"/>
          <w:szCs w:val="28"/>
          <w:lang w:val="kk-KZ"/>
        </w:rPr>
        <w:t>–Р.</w:t>
      </w:r>
      <w:r w:rsidRPr="003C2C03">
        <w:rPr>
          <w:sz w:val="28"/>
          <w:szCs w:val="28"/>
          <w:lang w:val="kk-KZ"/>
        </w:rPr>
        <w:t xml:space="preserve">343. </w:t>
      </w:r>
    </w:p>
    <w:p w14:paraId="47CB7697" w14:textId="77777777" w:rsidR="00A57A44" w:rsidRPr="003C2C03" w:rsidRDefault="00A57A44" w:rsidP="00A57A44">
      <w:pPr>
        <w:pStyle w:val="aa"/>
        <w:numPr>
          <w:ilvl w:val="0"/>
          <w:numId w:val="42"/>
        </w:numPr>
        <w:tabs>
          <w:tab w:val="left" w:pos="1134"/>
        </w:tabs>
        <w:ind w:left="0" w:firstLine="709"/>
        <w:rPr>
          <w:rFonts w:eastAsia="Times New Roman"/>
          <w:sz w:val="28"/>
          <w:szCs w:val="28"/>
          <w:lang w:val="en-US"/>
        </w:rPr>
      </w:pPr>
      <w:r w:rsidRPr="003C2C03">
        <w:rPr>
          <w:sz w:val="28"/>
          <w:szCs w:val="28"/>
          <w:lang w:val="en-US"/>
        </w:rPr>
        <w:t>Kottelat M. Indian and Indochinese species of Balitora (Osteichthyes: Cypriniformes) with descriptions of two new species and comments on the family-group names Balitoridae and Homalopteridae // Rev. Suisse Zool. - 1988. - T. 95. Fasc. 2. - P. 487-504.</w:t>
      </w:r>
    </w:p>
    <w:p w14:paraId="6391686D" w14:textId="37797C46"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shd w:val="clear" w:color="auto" w:fill="FFFFFF"/>
          <w:lang w:val="en-US"/>
        </w:rPr>
        <w:t xml:space="preserve">Keskar A. </w:t>
      </w:r>
      <w:r w:rsidRPr="00AB6261">
        <w:rPr>
          <w:sz w:val="28"/>
          <w:szCs w:val="28"/>
          <w:shd w:val="clear" w:color="auto" w:fill="FFFFFF"/>
          <w:lang w:val="en-US"/>
        </w:rPr>
        <w:t>Raghavan R., Paingankar M. S., Kumkar P., Katwate U., Jadhav S., ... &amp; Dahanukar N</w:t>
      </w:r>
      <w:r w:rsidRPr="00AB6261">
        <w:rPr>
          <w:rFonts w:ascii="Arial" w:hAnsi="Arial" w:cs="Arial"/>
          <w:sz w:val="20"/>
          <w:szCs w:val="20"/>
          <w:shd w:val="clear" w:color="auto" w:fill="FFFFFF"/>
          <w:lang w:val="en-US"/>
        </w:rPr>
        <w:t>.</w:t>
      </w:r>
      <w:r w:rsidRPr="00AB6261">
        <w:rPr>
          <w:rFonts w:ascii="Arial" w:hAnsi="Arial" w:cs="Arial"/>
          <w:sz w:val="20"/>
          <w:szCs w:val="20"/>
          <w:shd w:val="clear" w:color="auto" w:fill="FFFFFF"/>
          <w:lang w:val="kk-KZ"/>
        </w:rPr>
        <w:t xml:space="preserve"> </w:t>
      </w:r>
      <w:r w:rsidRPr="003C2C03">
        <w:rPr>
          <w:sz w:val="28"/>
          <w:szCs w:val="28"/>
          <w:shd w:val="clear" w:color="auto" w:fill="FFFFFF"/>
          <w:lang w:val="en-US"/>
        </w:rPr>
        <w:t xml:space="preserve">Molecular phylogeny unveils hidden diversity of hillstream loaches (Cypriniformes: Cobitoidea) in the northern Western Ghats of India //Meta Gene. – 2018. – </w:t>
      </w:r>
      <w:r w:rsidRPr="003C2C03">
        <w:rPr>
          <w:sz w:val="28"/>
          <w:szCs w:val="28"/>
          <w:shd w:val="clear" w:color="auto" w:fill="FFFFFF"/>
        </w:rPr>
        <w:t>Т</w:t>
      </w:r>
      <w:r w:rsidRPr="003C2C03">
        <w:rPr>
          <w:sz w:val="28"/>
          <w:szCs w:val="28"/>
          <w:shd w:val="clear" w:color="auto" w:fill="FFFFFF"/>
          <w:lang w:val="en-US"/>
        </w:rPr>
        <w:t xml:space="preserve">. 17. – </w:t>
      </w:r>
      <w:r w:rsidRPr="003C2C03">
        <w:rPr>
          <w:sz w:val="28"/>
          <w:szCs w:val="28"/>
          <w:shd w:val="clear" w:color="auto" w:fill="FFFFFF"/>
        </w:rPr>
        <w:t>С</w:t>
      </w:r>
      <w:r w:rsidR="00C13C83">
        <w:rPr>
          <w:sz w:val="28"/>
          <w:szCs w:val="28"/>
          <w:shd w:val="clear" w:color="auto" w:fill="FFFFFF"/>
          <w:lang w:val="en-US"/>
        </w:rPr>
        <w:t>.</w:t>
      </w:r>
      <w:r w:rsidRPr="003C2C03">
        <w:rPr>
          <w:sz w:val="28"/>
          <w:szCs w:val="28"/>
          <w:shd w:val="clear" w:color="auto" w:fill="FFFFFF"/>
          <w:lang w:val="en-US"/>
        </w:rPr>
        <w:t>237-248.</w:t>
      </w:r>
    </w:p>
    <w:p w14:paraId="5C601B2D" w14:textId="77777777" w:rsidR="00A57A44" w:rsidRPr="00EF023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bCs/>
          <w:sz w:val="28"/>
          <w:szCs w:val="28"/>
          <w:lang w:val="en-US" w:eastAsia="kk-KZ"/>
        </w:rPr>
      </w:pPr>
      <w:r w:rsidRPr="00EF0233">
        <w:rPr>
          <w:rFonts w:ascii="Times New Roman" w:hAnsi="Times New Roman"/>
          <w:sz w:val="28"/>
          <w:szCs w:val="28"/>
          <w:lang w:val="en-US"/>
        </w:rPr>
        <w:t>Froese, R. and D. Pauly. Editors. 2024. FishBase.</w:t>
      </w:r>
      <w:r w:rsidRPr="00EF0233">
        <w:rPr>
          <w:rFonts w:ascii="Times New Roman" w:hAnsi="Times New Roman"/>
          <w:sz w:val="28"/>
          <w:szCs w:val="28"/>
          <w:lang w:val="kk-KZ"/>
        </w:rPr>
        <w:t xml:space="preserve"> </w:t>
      </w:r>
      <w:r w:rsidRPr="00EF0233">
        <w:rPr>
          <w:rFonts w:ascii="Times New Roman" w:hAnsi="Times New Roman"/>
          <w:sz w:val="28"/>
          <w:szCs w:val="28"/>
          <w:lang w:val="en-US"/>
        </w:rPr>
        <w:t xml:space="preserve">World Wide Web electronic publication. </w:t>
      </w:r>
      <w:hyperlink r:id="rId67" w:history="1">
        <w:r w:rsidRPr="00C13C83">
          <w:rPr>
            <w:rStyle w:val="ac"/>
            <w:rFonts w:ascii="Times New Roman" w:hAnsi="Times New Roman"/>
            <w:sz w:val="24"/>
            <w:szCs w:val="24"/>
            <w:lang w:val="en-US"/>
          </w:rPr>
          <w:t>www.fishbase.org</w:t>
        </w:r>
      </w:hyperlink>
      <w:r>
        <w:rPr>
          <w:rFonts w:ascii="Times New Roman" w:hAnsi="Times New Roman"/>
          <w:sz w:val="28"/>
          <w:szCs w:val="28"/>
          <w:lang w:val="kk-KZ"/>
        </w:rPr>
        <w:t xml:space="preserve"> </w:t>
      </w:r>
      <w:r w:rsidRPr="00EF0233">
        <w:rPr>
          <w:rFonts w:ascii="Times New Roman" w:hAnsi="Times New Roman"/>
          <w:sz w:val="28"/>
          <w:szCs w:val="28"/>
          <w:lang w:val="en-US"/>
        </w:rPr>
        <w:t xml:space="preserve"> </w:t>
      </w:r>
      <w:r w:rsidRPr="00EF0233">
        <w:rPr>
          <w:rFonts w:ascii="Times New Roman" w:hAnsi="Times New Roman"/>
          <w:sz w:val="24"/>
          <w:szCs w:val="24"/>
          <w:lang w:val="en-US"/>
        </w:rPr>
        <w:t>version (02/2024).</w:t>
      </w:r>
    </w:p>
    <w:p w14:paraId="6DFF77AB" w14:textId="77777777" w:rsidR="00A57A44" w:rsidRPr="00EF0233" w:rsidRDefault="00A57A44" w:rsidP="00A57A44">
      <w:pPr>
        <w:pStyle w:val="27"/>
        <w:numPr>
          <w:ilvl w:val="0"/>
          <w:numId w:val="42"/>
        </w:numPr>
        <w:tabs>
          <w:tab w:val="left" w:pos="1134"/>
        </w:tabs>
        <w:spacing w:after="0" w:line="240" w:lineRule="auto"/>
        <w:ind w:left="0" w:firstLine="709"/>
        <w:jc w:val="both"/>
        <w:rPr>
          <w:sz w:val="28"/>
          <w:szCs w:val="28"/>
          <w:lang w:val="en-US"/>
        </w:rPr>
      </w:pPr>
      <w:r w:rsidRPr="003C2C03">
        <w:rPr>
          <w:rFonts w:ascii="Times New Roman" w:hAnsi="Times New Roman"/>
          <w:sz w:val="28"/>
          <w:szCs w:val="28"/>
          <w:shd w:val="clear" w:color="auto" w:fill="FFFFFF"/>
          <w:lang w:val="en-US"/>
        </w:rPr>
        <w:t xml:space="preserve">Niu J., Zhang T., Liu H., Hu J., Zhang R., Zhang H. Complete mitochondrial genome of the juvenile </w:t>
      </w:r>
      <w:r w:rsidRPr="003C2C03">
        <w:rPr>
          <w:rFonts w:ascii="Times New Roman" w:hAnsi="Times New Roman"/>
          <w:i/>
          <w:iCs/>
          <w:sz w:val="28"/>
          <w:szCs w:val="28"/>
          <w:shd w:val="clear" w:color="auto" w:fill="FFFFFF"/>
          <w:lang w:val="en-US"/>
        </w:rPr>
        <w:t>Gymnodiptychus dybowskii</w:t>
      </w:r>
      <w:r w:rsidRPr="003C2C03">
        <w:rPr>
          <w:rFonts w:ascii="Times New Roman" w:hAnsi="Times New Roman"/>
          <w:sz w:val="28"/>
          <w:szCs w:val="28"/>
          <w:shd w:val="clear" w:color="auto" w:fill="FFFFFF"/>
          <w:lang w:val="en-US"/>
        </w:rPr>
        <w:t xml:space="preserve"> (Cypriniformes, Cyprinidae, Schizothoracinae) from Ili River by high-throughput sequencing and the phylogenetic relationship of Schizothoracinae species //Mitochondrial DNA Part B. –2020. –Т. 5. –№. 1. – С.509-510. </w:t>
      </w:r>
      <w:hyperlink r:id="rId68" w:history="1">
        <w:r w:rsidRPr="00EF0233">
          <w:rPr>
            <w:rStyle w:val="ac"/>
            <w:rFonts w:ascii="Times New Roman" w:hAnsi="Times New Roman"/>
            <w:sz w:val="24"/>
            <w:szCs w:val="24"/>
            <w:lang w:val="en-US"/>
          </w:rPr>
          <w:t>https://doi.org/10.1080/23802359.2019.1704663</w:t>
        </w:r>
      </w:hyperlink>
      <w:r>
        <w:rPr>
          <w:rStyle w:val="ac"/>
          <w:rFonts w:ascii="Times New Roman" w:hAnsi="Times New Roman"/>
          <w:sz w:val="24"/>
          <w:szCs w:val="24"/>
          <w:lang w:val="kk-KZ"/>
        </w:rPr>
        <w:t>.</w:t>
      </w:r>
    </w:p>
    <w:p w14:paraId="7C9ED1A7"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rPr>
          <w:rStyle w:val="afd"/>
          <w:rFonts w:ascii="Times New Roman" w:hAnsi="Times New Roman"/>
          <w:b w:val="0"/>
          <w:bCs w:val="0"/>
          <w:sz w:val="28"/>
          <w:szCs w:val="28"/>
          <w:lang w:val="en-US"/>
        </w:rPr>
      </w:pPr>
      <w:r w:rsidRPr="003C2C03">
        <w:rPr>
          <w:rStyle w:val="afd"/>
          <w:rFonts w:ascii="Times New Roman" w:hAnsi="Times New Roman"/>
          <w:b w:val="0"/>
          <w:bCs w:val="0"/>
          <w:sz w:val="28"/>
          <w:szCs w:val="28"/>
          <w:shd w:val="clear" w:color="auto" w:fill="FFFFFF"/>
          <w:lang w:val="en-US"/>
        </w:rPr>
        <w:t xml:space="preserve">Fricke, R., Eschmeyer, W. N. &amp; R. van der Laan (eds) 2024. ESCHMEYER'S CATALOG OF FISHES: GENERA, SPECIES, REFERENCES. </w:t>
      </w:r>
      <w:r w:rsidRPr="003C2C03">
        <w:rPr>
          <w:rFonts w:ascii="Times New Roman" w:hAnsi="Times New Roman"/>
          <w:sz w:val="28"/>
          <w:szCs w:val="28"/>
          <w:shd w:val="clear" w:color="auto" w:fill="FFFFFF"/>
          <w:lang w:val="en-US"/>
        </w:rPr>
        <w:t>(</w:t>
      </w:r>
      <w:hyperlink r:id="rId69" w:history="1">
        <w:r w:rsidRPr="003C2C03">
          <w:rPr>
            <w:rStyle w:val="ac"/>
            <w:szCs w:val="28"/>
            <w:shd w:val="clear" w:color="auto" w:fill="FFFFFF"/>
            <w:lang w:val="en-US"/>
          </w:rPr>
          <w:t>http://researcharchive.calacademy.org/research/ichthyology/catalog/fishcatmain.asp</w:t>
        </w:r>
      </w:hyperlink>
      <w:r w:rsidRPr="003C2C03">
        <w:rPr>
          <w:rFonts w:ascii="Times New Roman" w:hAnsi="Times New Roman"/>
          <w:sz w:val="28"/>
          <w:szCs w:val="28"/>
          <w:shd w:val="clear" w:color="auto" w:fill="FFFFFF"/>
          <w:lang w:val="en-US"/>
        </w:rPr>
        <w:t>).</w:t>
      </w:r>
      <w:r w:rsidRPr="003C2C03">
        <w:rPr>
          <w:rFonts w:ascii="Times New Roman" w:hAnsi="Times New Roman"/>
          <w:b/>
          <w:bCs/>
          <w:sz w:val="28"/>
          <w:szCs w:val="28"/>
          <w:shd w:val="clear" w:color="auto" w:fill="FFFFFF"/>
          <w:lang w:val="en-US"/>
        </w:rPr>
        <w:t> </w:t>
      </w:r>
      <w:r w:rsidRPr="003C2C03">
        <w:rPr>
          <w:rStyle w:val="afd"/>
          <w:rFonts w:ascii="Times New Roman" w:hAnsi="Times New Roman"/>
          <w:b w:val="0"/>
          <w:bCs w:val="0"/>
          <w:sz w:val="28"/>
          <w:szCs w:val="28"/>
          <w:shd w:val="clear" w:color="auto" w:fill="FFFFFF"/>
          <w:lang w:val="en-US"/>
        </w:rPr>
        <w:t>Electronic version accessed 10-25 February 2024</w:t>
      </w:r>
      <w:r>
        <w:rPr>
          <w:rStyle w:val="afd"/>
          <w:rFonts w:ascii="Times New Roman" w:hAnsi="Times New Roman"/>
          <w:b w:val="0"/>
          <w:bCs w:val="0"/>
          <w:sz w:val="28"/>
          <w:szCs w:val="28"/>
          <w:shd w:val="clear" w:color="auto" w:fill="FFFFFF"/>
          <w:lang w:val="kk-KZ"/>
        </w:rPr>
        <w:t>.</w:t>
      </w:r>
    </w:p>
    <w:p w14:paraId="73DE01A7"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rPr>
        <w:t>Богуцкая Н.Г., Насека А.М. Каталог бесчелюстных и рыб пресных и солоноватых вод России с таксономическими комментариями. –М.: Товарищество научных изданий КМК, 2004. – 389 с.</w:t>
      </w:r>
    </w:p>
    <w:p w14:paraId="26F26BF7"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lastRenderedPageBreak/>
        <w:t xml:space="preserve">Глуховцев И. В., Дукравец Г. М. К систематике, морфологии и экологии представителя семейства Eleotridae (Gobioidei, Perciformes), акклиматизированного в Балхаш-Илийском бассейне // Вопросы ихтиологии. </w:t>
      </w:r>
      <w:r>
        <w:rPr>
          <w:sz w:val="28"/>
          <w:szCs w:val="28"/>
          <w:lang w:val="kk-KZ"/>
        </w:rPr>
        <w:t>–</w:t>
      </w:r>
      <w:r w:rsidRPr="003C2C03">
        <w:rPr>
          <w:sz w:val="28"/>
          <w:szCs w:val="28"/>
          <w:lang w:val="kk-KZ"/>
        </w:rPr>
        <w:t xml:space="preserve">1987. </w:t>
      </w:r>
      <w:r>
        <w:rPr>
          <w:sz w:val="28"/>
          <w:szCs w:val="28"/>
          <w:lang w:val="kk-KZ"/>
        </w:rPr>
        <w:t>–</w:t>
      </w:r>
      <w:r w:rsidRPr="003C2C03">
        <w:rPr>
          <w:sz w:val="28"/>
          <w:szCs w:val="28"/>
          <w:lang w:val="kk-KZ"/>
        </w:rPr>
        <w:t>Т. 27, вып. 2.</w:t>
      </w:r>
      <w:r>
        <w:rPr>
          <w:sz w:val="28"/>
          <w:szCs w:val="28"/>
          <w:lang w:val="kk-KZ"/>
        </w:rPr>
        <w:t>–</w:t>
      </w:r>
      <w:r w:rsidRPr="003C2C03">
        <w:rPr>
          <w:sz w:val="28"/>
          <w:szCs w:val="28"/>
          <w:lang w:val="kk-KZ"/>
        </w:rPr>
        <w:t xml:space="preserve"> С. 194-202.</w:t>
      </w:r>
    </w:p>
    <w:p w14:paraId="3D24A5CB"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Глуховцев И. В., Дукравец Г. М., Карпов В. Е., Митрофанов В. П. Об нзучении непромысловых рыб, акклиматизированных в Балхаш-Илийском бассейне // Изв.АН КазССР. Сер. биол. </w:t>
      </w:r>
      <w:r>
        <w:rPr>
          <w:sz w:val="28"/>
          <w:szCs w:val="28"/>
          <w:lang w:val="kk-KZ"/>
        </w:rPr>
        <w:t>–</w:t>
      </w:r>
      <w:r w:rsidRPr="003C2C03">
        <w:rPr>
          <w:sz w:val="28"/>
          <w:szCs w:val="28"/>
          <w:lang w:val="kk-KZ"/>
        </w:rPr>
        <w:t xml:space="preserve">1987. </w:t>
      </w:r>
      <w:r>
        <w:rPr>
          <w:sz w:val="28"/>
          <w:szCs w:val="28"/>
          <w:lang w:val="kk-KZ"/>
        </w:rPr>
        <w:t>–№</w:t>
      </w:r>
      <w:r w:rsidRPr="003C2C03">
        <w:rPr>
          <w:sz w:val="28"/>
          <w:szCs w:val="28"/>
          <w:lang w:val="kk-KZ"/>
        </w:rPr>
        <w:t xml:space="preserve"> 3. </w:t>
      </w:r>
      <w:r>
        <w:rPr>
          <w:sz w:val="28"/>
          <w:szCs w:val="28"/>
          <w:lang w:val="kk-KZ"/>
        </w:rPr>
        <w:t>–</w:t>
      </w:r>
      <w:r w:rsidRPr="003C2C03">
        <w:rPr>
          <w:sz w:val="28"/>
          <w:szCs w:val="28"/>
          <w:lang w:val="kk-KZ"/>
        </w:rPr>
        <w:t>С. 8</w:t>
      </w:r>
      <w:r>
        <w:rPr>
          <w:sz w:val="28"/>
          <w:szCs w:val="28"/>
          <w:lang w:val="kk-KZ"/>
        </w:rPr>
        <w:t>-</w:t>
      </w:r>
      <w:r w:rsidRPr="003C2C03">
        <w:rPr>
          <w:sz w:val="28"/>
          <w:szCs w:val="28"/>
          <w:lang w:val="kk-KZ"/>
        </w:rPr>
        <w:t>15.</w:t>
      </w:r>
    </w:p>
    <w:p w14:paraId="41F92607"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Глуховцев И. В., Дукравец Г. М., Карпов В. Е., Митрофанов В. П. Рыбы/Позвоночные животные Алма-Аты. Алма-Ата: Наука, 1988. </w:t>
      </w:r>
      <w:r>
        <w:rPr>
          <w:rFonts w:ascii="Yu Gothic UI Semilight" w:eastAsia="Yu Gothic UI Semilight" w:hAnsi="Yu Gothic UI Semilight" w:hint="eastAsia"/>
          <w:sz w:val="28"/>
          <w:szCs w:val="28"/>
          <w:lang w:val="kk-KZ"/>
        </w:rPr>
        <w:t>–</w:t>
      </w:r>
      <w:r w:rsidRPr="003C2C03">
        <w:rPr>
          <w:sz w:val="28"/>
          <w:szCs w:val="28"/>
          <w:lang w:val="kk-KZ"/>
        </w:rPr>
        <w:t>С. 187</w:t>
      </w:r>
      <w:r>
        <w:rPr>
          <w:sz w:val="28"/>
          <w:szCs w:val="28"/>
          <w:lang w:val="kk-KZ"/>
        </w:rPr>
        <w:t>-</w:t>
      </w:r>
      <w:r w:rsidRPr="003C2C03">
        <w:rPr>
          <w:sz w:val="28"/>
          <w:szCs w:val="28"/>
          <w:lang w:val="kk-KZ"/>
        </w:rPr>
        <w:t>199.</w:t>
      </w:r>
    </w:p>
    <w:p w14:paraId="0E34A6C0"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Глуховцев И. В., Карпов В. Е. Об изменчивости видового состава и численности рыб мелководий Балхаш-Илийского бассейна // Биол. основы рыбн. х-ва водоемов Ср. Азии и Казахстана. Ашхабад: Ылым, 1986. </w:t>
      </w:r>
      <w:r>
        <w:rPr>
          <w:sz w:val="28"/>
          <w:szCs w:val="28"/>
          <w:lang w:val="kk-KZ"/>
        </w:rPr>
        <w:t>–</w:t>
      </w:r>
      <w:r w:rsidRPr="003C2C03">
        <w:rPr>
          <w:sz w:val="28"/>
          <w:szCs w:val="28"/>
          <w:lang w:val="kk-KZ"/>
        </w:rPr>
        <w:t>С. 195</w:t>
      </w:r>
      <w:r>
        <w:rPr>
          <w:sz w:val="28"/>
          <w:szCs w:val="28"/>
          <w:lang w:val="kk-KZ"/>
        </w:rPr>
        <w:t>-</w:t>
      </w:r>
      <w:r w:rsidRPr="003C2C03">
        <w:rPr>
          <w:sz w:val="28"/>
          <w:szCs w:val="28"/>
          <w:lang w:val="kk-KZ"/>
        </w:rPr>
        <w:t>196.</w:t>
      </w:r>
    </w:p>
    <w:p w14:paraId="14EDBCD0"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Карпов В.Е. О видовом составе и экологической роли рыб - акклиматизантов китайского фаунистического комплекса в водоемах Казахстана // Первый конгресс ихтиологов России: Тез. докл. </w:t>
      </w:r>
      <w:r>
        <w:rPr>
          <w:sz w:val="28"/>
          <w:szCs w:val="28"/>
          <w:lang w:val="kk-KZ"/>
        </w:rPr>
        <w:t>–</w:t>
      </w:r>
      <w:r w:rsidRPr="003C2C03">
        <w:rPr>
          <w:sz w:val="28"/>
          <w:szCs w:val="28"/>
          <w:lang w:val="kk-KZ"/>
        </w:rPr>
        <w:t xml:space="preserve">М.: ВНИРО,1997. </w:t>
      </w:r>
      <w:r>
        <w:rPr>
          <w:sz w:val="28"/>
          <w:szCs w:val="28"/>
          <w:lang w:val="kk-KZ"/>
        </w:rPr>
        <w:t>–</w:t>
      </w:r>
      <w:r w:rsidRPr="003C2C03">
        <w:rPr>
          <w:sz w:val="28"/>
          <w:szCs w:val="28"/>
          <w:lang w:val="kk-KZ"/>
        </w:rPr>
        <w:t>С. 153-154.</w:t>
      </w:r>
    </w:p>
    <w:p w14:paraId="7F713FB7" w14:textId="77777777" w:rsidR="00A57A44" w:rsidRPr="00EF0233" w:rsidRDefault="00A57A44" w:rsidP="00A57A44">
      <w:pPr>
        <w:pStyle w:val="aa"/>
        <w:numPr>
          <w:ilvl w:val="0"/>
          <w:numId w:val="42"/>
        </w:numPr>
        <w:tabs>
          <w:tab w:val="left" w:pos="1134"/>
        </w:tabs>
        <w:ind w:left="0" w:firstLine="709"/>
        <w:rPr>
          <w:sz w:val="28"/>
          <w:szCs w:val="28"/>
          <w:lang w:val="kk-KZ"/>
        </w:rPr>
      </w:pPr>
      <w:r w:rsidRPr="00EF0233">
        <w:rPr>
          <w:sz w:val="28"/>
          <w:szCs w:val="28"/>
          <w:lang w:val="kk-KZ"/>
        </w:rPr>
        <w:t>Соколовский В.Р., Тимирханов С.Р. Трансформация структуры сообщества молоди рыб на мелководьях озера Кошкарколь / Тез. Докл.</w:t>
      </w:r>
      <w:r>
        <w:rPr>
          <w:sz w:val="28"/>
          <w:szCs w:val="28"/>
          <w:lang w:val="kk-KZ"/>
        </w:rPr>
        <w:t xml:space="preserve"> </w:t>
      </w:r>
      <w:r w:rsidRPr="00EF0233">
        <w:rPr>
          <w:sz w:val="28"/>
          <w:szCs w:val="28"/>
          <w:lang w:val="kk-KZ"/>
        </w:rPr>
        <w:t>Сибирск. зоол. конф., посвященной 60-летию Ин</w:t>
      </w:r>
      <w:r>
        <w:rPr>
          <w:sz w:val="28"/>
          <w:szCs w:val="28"/>
          <w:lang w:val="kk-KZ"/>
        </w:rPr>
        <w:t>с</w:t>
      </w:r>
      <w:r w:rsidRPr="00EF0233">
        <w:rPr>
          <w:sz w:val="28"/>
          <w:szCs w:val="28"/>
          <w:lang w:val="kk-KZ"/>
        </w:rPr>
        <w:t>-та систематики и экологии животных Сиб. Отд. РАН. Новосибирск. –2004. – С. 191 - 192.</w:t>
      </w:r>
    </w:p>
    <w:p w14:paraId="36A64C9D"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Johansson F., Fang F., Xu H. Fish communities in small and intermediate streams in Guangxi Province, China // J. Freshwater Ecol. </w:t>
      </w:r>
      <w:r>
        <w:rPr>
          <w:sz w:val="28"/>
          <w:szCs w:val="28"/>
          <w:lang w:val="kk-KZ"/>
        </w:rPr>
        <w:t>–</w:t>
      </w:r>
      <w:r w:rsidRPr="003C2C03">
        <w:rPr>
          <w:sz w:val="28"/>
          <w:szCs w:val="28"/>
          <w:lang w:val="kk-KZ"/>
        </w:rPr>
        <w:t xml:space="preserve">2006. </w:t>
      </w:r>
      <w:r>
        <w:rPr>
          <w:sz w:val="28"/>
          <w:szCs w:val="28"/>
          <w:lang w:val="kk-KZ"/>
        </w:rPr>
        <w:t>–</w:t>
      </w:r>
      <w:r w:rsidRPr="003C2C03">
        <w:rPr>
          <w:sz w:val="28"/>
          <w:szCs w:val="28"/>
          <w:lang w:val="kk-KZ"/>
        </w:rPr>
        <w:t xml:space="preserve"> V. 21. Nº1. </w:t>
      </w:r>
      <w:r>
        <w:rPr>
          <w:sz w:val="28"/>
          <w:szCs w:val="28"/>
          <w:lang w:val="kk-KZ"/>
        </w:rPr>
        <w:t>–</w:t>
      </w:r>
      <w:r w:rsidRPr="003C2C03">
        <w:rPr>
          <w:sz w:val="28"/>
          <w:szCs w:val="28"/>
          <w:lang w:val="kk-KZ"/>
        </w:rPr>
        <w:t xml:space="preserve"> P.</w:t>
      </w:r>
      <w:r w:rsidRPr="003C2C03">
        <w:rPr>
          <w:sz w:val="28"/>
          <w:szCs w:val="28"/>
          <w:lang w:val="en-US"/>
        </w:rPr>
        <w:t xml:space="preserve"> </w:t>
      </w:r>
      <w:r w:rsidRPr="003C2C03">
        <w:rPr>
          <w:sz w:val="28"/>
          <w:szCs w:val="28"/>
          <w:lang w:val="kk-KZ"/>
        </w:rPr>
        <w:t>39-45.</w:t>
      </w:r>
    </w:p>
    <w:p w14:paraId="24D5E3B3"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Hoese D.F., Gill A.C. Phylogenetic relationships of eleotrid fishes (Perciformes: Gobioidei) // Bull. Mar. Sci. </w:t>
      </w:r>
      <w:r>
        <w:rPr>
          <w:sz w:val="28"/>
          <w:szCs w:val="28"/>
          <w:lang w:val="kk-KZ"/>
        </w:rPr>
        <w:t>–</w:t>
      </w:r>
      <w:r w:rsidRPr="003C2C03">
        <w:rPr>
          <w:sz w:val="28"/>
          <w:szCs w:val="28"/>
          <w:lang w:val="kk-KZ"/>
        </w:rPr>
        <w:t xml:space="preserve">1993. </w:t>
      </w:r>
      <w:r>
        <w:rPr>
          <w:sz w:val="28"/>
          <w:szCs w:val="28"/>
          <w:lang w:val="kk-KZ"/>
        </w:rPr>
        <w:t>–</w:t>
      </w:r>
      <w:r w:rsidRPr="003C2C03">
        <w:rPr>
          <w:sz w:val="28"/>
          <w:szCs w:val="28"/>
          <w:lang w:val="kk-KZ"/>
        </w:rPr>
        <w:t xml:space="preserve"> Vol. 52. </w:t>
      </w:r>
      <w:r>
        <w:rPr>
          <w:sz w:val="28"/>
          <w:szCs w:val="28"/>
          <w:lang w:val="kk-KZ"/>
        </w:rPr>
        <w:t>–</w:t>
      </w:r>
      <w:r w:rsidRPr="003C2C03">
        <w:rPr>
          <w:sz w:val="28"/>
          <w:szCs w:val="28"/>
          <w:lang w:val="kk-KZ"/>
        </w:rPr>
        <w:t xml:space="preserve"> Nº 1. </w:t>
      </w:r>
      <w:r>
        <w:rPr>
          <w:sz w:val="28"/>
          <w:szCs w:val="28"/>
          <w:lang w:val="kk-KZ"/>
        </w:rPr>
        <w:t>–</w:t>
      </w:r>
      <w:r w:rsidRPr="003C2C03">
        <w:rPr>
          <w:sz w:val="28"/>
          <w:szCs w:val="28"/>
          <w:lang w:val="kk-KZ"/>
        </w:rPr>
        <w:t xml:space="preserve"> P. 415-440.</w:t>
      </w:r>
    </w:p>
    <w:p w14:paraId="3C8D1A80"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Nalbant T. T. Some problems in the systematics of the genus Cobitis and its relatives (Pisces, Ostariophysi, Cobitidae) // Rev.Roum. Biol., Ser. Biol. Anim. </w:t>
      </w:r>
      <w:r>
        <w:rPr>
          <w:sz w:val="28"/>
          <w:szCs w:val="28"/>
          <w:lang w:val="kk-KZ"/>
        </w:rPr>
        <w:t>–</w:t>
      </w:r>
      <w:r w:rsidRPr="003C2C03">
        <w:rPr>
          <w:sz w:val="28"/>
          <w:szCs w:val="28"/>
          <w:lang w:val="kk-KZ"/>
        </w:rPr>
        <w:t xml:space="preserve">1993. </w:t>
      </w:r>
      <w:r>
        <w:rPr>
          <w:sz w:val="28"/>
          <w:szCs w:val="28"/>
          <w:lang w:val="kk-KZ"/>
        </w:rPr>
        <w:t>–</w:t>
      </w:r>
      <w:r w:rsidRPr="003C2C03">
        <w:rPr>
          <w:sz w:val="28"/>
          <w:szCs w:val="28"/>
          <w:lang w:val="kk-KZ"/>
        </w:rPr>
        <w:t xml:space="preserve"> Vol. 38. </w:t>
      </w:r>
      <w:r>
        <w:rPr>
          <w:sz w:val="28"/>
          <w:szCs w:val="28"/>
          <w:lang w:val="kk-KZ"/>
        </w:rPr>
        <w:t>–</w:t>
      </w:r>
      <w:r w:rsidRPr="00EF0233">
        <w:rPr>
          <w:sz w:val="28"/>
          <w:szCs w:val="28"/>
          <w:lang w:val="kk-KZ"/>
        </w:rPr>
        <w:t xml:space="preserve"> </w:t>
      </w:r>
      <w:r w:rsidRPr="003C2C03">
        <w:rPr>
          <w:sz w:val="28"/>
          <w:szCs w:val="28"/>
          <w:lang w:val="kk-KZ"/>
        </w:rPr>
        <w:t xml:space="preserve">Nº 2. </w:t>
      </w:r>
      <w:r>
        <w:rPr>
          <w:sz w:val="28"/>
          <w:szCs w:val="28"/>
          <w:lang w:val="kk-KZ"/>
        </w:rPr>
        <w:t>–</w:t>
      </w:r>
      <w:r w:rsidRPr="003C2C03">
        <w:rPr>
          <w:sz w:val="28"/>
          <w:szCs w:val="28"/>
          <w:lang w:val="kk-KZ"/>
        </w:rPr>
        <w:t>P.101-110.</w:t>
      </w:r>
    </w:p>
    <w:p w14:paraId="0C3E7D7D"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Васильева Е.Д. Бычки рода Rhinigobius (Gobiidae) Приморья и</w:t>
      </w:r>
    </w:p>
    <w:p w14:paraId="5460E7D8" w14:textId="77777777" w:rsidR="00A57A44" w:rsidRPr="003C2C03" w:rsidRDefault="00A57A44" w:rsidP="00A57A44">
      <w:pPr>
        <w:pStyle w:val="aa"/>
        <w:tabs>
          <w:tab w:val="left" w:pos="1134"/>
        </w:tabs>
        <w:ind w:left="0" w:firstLine="0"/>
        <w:rPr>
          <w:sz w:val="28"/>
          <w:szCs w:val="28"/>
          <w:lang w:val="kk-KZ"/>
        </w:rPr>
      </w:pPr>
      <w:r w:rsidRPr="003C2C03">
        <w:rPr>
          <w:sz w:val="28"/>
          <w:szCs w:val="28"/>
          <w:lang w:val="kk-KZ"/>
        </w:rPr>
        <w:t>водоемов Средней Азии и Казахстана. І. Морфологическая характеристика и</w:t>
      </w:r>
      <w:r w:rsidRPr="003C2C03">
        <w:rPr>
          <w:sz w:val="28"/>
          <w:szCs w:val="28"/>
        </w:rPr>
        <w:t xml:space="preserve"> </w:t>
      </w:r>
      <w:r w:rsidRPr="003C2C03">
        <w:rPr>
          <w:sz w:val="28"/>
          <w:szCs w:val="28"/>
          <w:lang w:val="kk-KZ"/>
        </w:rPr>
        <w:t xml:space="preserve">таксономический статус // Вопр. ихтиологии. </w:t>
      </w:r>
      <w:r>
        <w:rPr>
          <w:sz w:val="28"/>
          <w:szCs w:val="28"/>
          <w:lang w:val="kk-KZ"/>
        </w:rPr>
        <w:t>–</w:t>
      </w:r>
      <w:r w:rsidRPr="003C2C03">
        <w:rPr>
          <w:sz w:val="28"/>
          <w:szCs w:val="28"/>
          <w:lang w:val="kk-KZ"/>
        </w:rPr>
        <w:t xml:space="preserve">2007, </w:t>
      </w:r>
      <w:r>
        <w:rPr>
          <w:sz w:val="28"/>
          <w:szCs w:val="28"/>
          <w:lang w:val="kk-KZ"/>
        </w:rPr>
        <w:t>–</w:t>
      </w:r>
      <w:r w:rsidRPr="003C2C03">
        <w:rPr>
          <w:sz w:val="28"/>
          <w:szCs w:val="28"/>
          <w:lang w:val="kk-KZ"/>
        </w:rPr>
        <w:t xml:space="preserve">Т 47. </w:t>
      </w:r>
      <w:r>
        <w:rPr>
          <w:sz w:val="28"/>
          <w:szCs w:val="28"/>
          <w:lang w:val="kk-KZ"/>
        </w:rPr>
        <w:t>–№</w:t>
      </w:r>
      <w:r w:rsidRPr="003C2C03">
        <w:rPr>
          <w:sz w:val="28"/>
          <w:szCs w:val="28"/>
          <w:lang w:val="kk-KZ"/>
        </w:rPr>
        <w:t xml:space="preserve">6. </w:t>
      </w:r>
      <w:r>
        <w:rPr>
          <w:sz w:val="28"/>
          <w:szCs w:val="28"/>
          <w:lang w:val="kk-KZ"/>
        </w:rPr>
        <w:t>–</w:t>
      </w:r>
      <w:r w:rsidRPr="003C2C03">
        <w:rPr>
          <w:sz w:val="28"/>
          <w:szCs w:val="28"/>
          <w:lang w:val="kk-KZ"/>
        </w:rPr>
        <w:t>С. 733-742.</w:t>
      </w:r>
    </w:p>
    <w:p w14:paraId="24AB3598" w14:textId="77777777" w:rsidR="00A57A44" w:rsidRPr="00EF0233" w:rsidRDefault="00A57A44" w:rsidP="00A57A44">
      <w:pPr>
        <w:pStyle w:val="aa"/>
        <w:numPr>
          <w:ilvl w:val="0"/>
          <w:numId w:val="42"/>
        </w:numPr>
        <w:tabs>
          <w:tab w:val="left" w:pos="1134"/>
        </w:tabs>
        <w:ind w:left="0" w:firstLine="709"/>
        <w:rPr>
          <w:sz w:val="28"/>
          <w:szCs w:val="28"/>
          <w:lang w:val="kk-KZ"/>
        </w:rPr>
      </w:pPr>
      <w:r w:rsidRPr="00EF0233">
        <w:rPr>
          <w:sz w:val="28"/>
          <w:szCs w:val="28"/>
          <w:lang w:val="kk-KZ"/>
        </w:rPr>
        <w:t>Пинчук В.И. Новые данные о бычках Rhinogobius pflaumi (Bleeker) и</w:t>
      </w:r>
      <w:r>
        <w:rPr>
          <w:sz w:val="28"/>
          <w:szCs w:val="28"/>
          <w:lang w:val="kk-KZ"/>
        </w:rPr>
        <w:t xml:space="preserve"> </w:t>
      </w:r>
      <w:r w:rsidRPr="00EF0233">
        <w:rPr>
          <w:sz w:val="28"/>
          <w:szCs w:val="28"/>
          <w:lang w:val="kk-KZ"/>
        </w:rPr>
        <w:t xml:space="preserve">Rhinogobius similis Gill в Приморском крае // Вопр. ихтиологии. – 1974. </w:t>
      </w:r>
      <w:r>
        <w:rPr>
          <w:sz w:val="28"/>
          <w:szCs w:val="28"/>
          <w:lang w:val="kk-KZ"/>
        </w:rPr>
        <w:t>–</w:t>
      </w:r>
      <w:r w:rsidRPr="00EF0233">
        <w:rPr>
          <w:sz w:val="28"/>
          <w:szCs w:val="28"/>
          <w:lang w:val="kk-KZ"/>
        </w:rPr>
        <w:t xml:space="preserve">Т. 14, вып. 3. </w:t>
      </w:r>
      <w:r>
        <w:rPr>
          <w:sz w:val="28"/>
          <w:szCs w:val="28"/>
          <w:lang w:val="kk-KZ"/>
        </w:rPr>
        <w:t>–</w:t>
      </w:r>
      <w:r w:rsidRPr="00EF0233">
        <w:rPr>
          <w:sz w:val="28"/>
          <w:szCs w:val="28"/>
          <w:lang w:val="kk-KZ"/>
        </w:rPr>
        <w:t>С. 431-435.</w:t>
      </w:r>
    </w:p>
    <w:p w14:paraId="5733BFD1" w14:textId="77777777" w:rsidR="00A57A44" w:rsidRPr="00EF0233" w:rsidRDefault="00A57A44" w:rsidP="00A57A44">
      <w:pPr>
        <w:pStyle w:val="aa"/>
        <w:numPr>
          <w:ilvl w:val="0"/>
          <w:numId w:val="42"/>
        </w:numPr>
        <w:tabs>
          <w:tab w:val="left" w:pos="1134"/>
        </w:tabs>
        <w:ind w:left="0" w:firstLine="709"/>
        <w:rPr>
          <w:sz w:val="28"/>
          <w:szCs w:val="28"/>
          <w:lang w:val="kk-KZ"/>
        </w:rPr>
      </w:pPr>
      <w:r w:rsidRPr="00EF0233">
        <w:rPr>
          <w:sz w:val="28"/>
          <w:szCs w:val="28"/>
          <w:lang w:val="kk-KZ"/>
        </w:rPr>
        <w:t>Пинчук В.И. Замечания и дополнения к семейству бычковых Gobiidae</w:t>
      </w:r>
      <w:r>
        <w:rPr>
          <w:sz w:val="28"/>
          <w:szCs w:val="28"/>
          <w:lang w:val="kk-KZ"/>
        </w:rPr>
        <w:t xml:space="preserve"> </w:t>
      </w:r>
      <w:r w:rsidRPr="00EF0233">
        <w:rPr>
          <w:sz w:val="28"/>
          <w:szCs w:val="28"/>
          <w:lang w:val="kk-KZ"/>
        </w:rPr>
        <w:t xml:space="preserve">в книге Г.У. Линдберга и 3.В. Красюковой «Рыбы Японского моря и сопредельных частей Охотского и Желтого морей». </w:t>
      </w:r>
      <w:r>
        <w:rPr>
          <w:sz w:val="28"/>
          <w:szCs w:val="28"/>
          <w:lang w:val="kk-KZ"/>
        </w:rPr>
        <w:t>–</w:t>
      </w:r>
      <w:r w:rsidRPr="00EF0233">
        <w:rPr>
          <w:sz w:val="28"/>
          <w:szCs w:val="28"/>
          <w:lang w:val="kk-KZ"/>
        </w:rPr>
        <w:t>Ч. 4</w:t>
      </w:r>
      <w:r>
        <w:rPr>
          <w:sz w:val="28"/>
          <w:szCs w:val="28"/>
          <w:lang w:val="kk-KZ"/>
        </w:rPr>
        <w:t>.</w:t>
      </w:r>
      <w:r w:rsidRPr="00EF0233">
        <w:rPr>
          <w:sz w:val="28"/>
          <w:szCs w:val="28"/>
          <w:lang w:val="kk-KZ"/>
        </w:rPr>
        <w:t xml:space="preserve"> 1975 с описанием нового вида Chaenobius taranetzi sp.nov. // Вопр. ихтиологии. –1978. –Т.18, вып.1. –C.3-18.</w:t>
      </w:r>
    </w:p>
    <w:p w14:paraId="77528638"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Карпов В.Е. Список видов рыб и рыбообразных Казахстана// Рыбохозяйственные исследования в Республике Казахстан: история и совре-менное состояние. </w:t>
      </w:r>
      <w:r>
        <w:rPr>
          <w:sz w:val="28"/>
          <w:szCs w:val="28"/>
          <w:lang w:val="kk-KZ"/>
        </w:rPr>
        <w:t>–</w:t>
      </w:r>
      <w:r w:rsidRPr="003C2C03">
        <w:rPr>
          <w:sz w:val="28"/>
          <w:szCs w:val="28"/>
          <w:lang w:val="kk-KZ"/>
        </w:rPr>
        <w:t xml:space="preserve">Алматы: Бастау. </w:t>
      </w:r>
      <w:r>
        <w:rPr>
          <w:sz w:val="28"/>
          <w:szCs w:val="28"/>
          <w:lang w:val="kk-KZ"/>
        </w:rPr>
        <w:t>–</w:t>
      </w:r>
      <w:r w:rsidRPr="003C2C03">
        <w:rPr>
          <w:sz w:val="28"/>
          <w:szCs w:val="28"/>
          <w:lang w:val="kk-KZ"/>
        </w:rPr>
        <w:t xml:space="preserve">2005. </w:t>
      </w:r>
      <w:r>
        <w:rPr>
          <w:sz w:val="28"/>
          <w:szCs w:val="28"/>
          <w:lang w:val="kk-KZ"/>
        </w:rPr>
        <w:t>–</w:t>
      </w:r>
      <w:r w:rsidRPr="003C2C03">
        <w:rPr>
          <w:sz w:val="28"/>
          <w:szCs w:val="28"/>
          <w:lang w:val="kk-KZ"/>
        </w:rPr>
        <w:t>С. 152-168.</w:t>
      </w:r>
    </w:p>
    <w:p w14:paraId="33F4159F"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lastRenderedPageBreak/>
        <w:t xml:space="preserve">Копылец С.К., Дукравец Г.М. Морфологическая и биологическая характеристика бычка Rhinogobius similis Gill, случайного вселенца в бассейн реки Или // Вопр. ихтиологии. </w:t>
      </w:r>
      <w:r>
        <w:rPr>
          <w:sz w:val="28"/>
          <w:szCs w:val="28"/>
          <w:lang w:val="kk-KZ"/>
        </w:rPr>
        <w:t>–</w:t>
      </w:r>
      <w:r w:rsidRPr="003C2C03">
        <w:rPr>
          <w:sz w:val="28"/>
          <w:szCs w:val="28"/>
          <w:lang w:val="kk-KZ"/>
        </w:rPr>
        <w:t xml:space="preserve">1981. </w:t>
      </w:r>
      <w:r>
        <w:rPr>
          <w:sz w:val="28"/>
          <w:szCs w:val="28"/>
          <w:lang w:val="kk-KZ"/>
        </w:rPr>
        <w:t>–</w:t>
      </w:r>
      <w:r w:rsidRPr="003C2C03">
        <w:rPr>
          <w:sz w:val="28"/>
          <w:szCs w:val="28"/>
          <w:lang w:val="kk-KZ"/>
        </w:rPr>
        <w:t xml:space="preserve">Т. 21, вып. 4. </w:t>
      </w:r>
      <w:r>
        <w:rPr>
          <w:sz w:val="28"/>
          <w:szCs w:val="28"/>
          <w:lang w:val="kk-KZ"/>
        </w:rPr>
        <w:t>–</w:t>
      </w:r>
      <w:r w:rsidRPr="003C2C03">
        <w:rPr>
          <w:sz w:val="28"/>
          <w:szCs w:val="28"/>
          <w:lang w:val="kk-KZ"/>
        </w:rPr>
        <w:t>С. 600-607.</w:t>
      </w:r>
    </w:p>
    <w:p w14:paraId="35EE313B"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Дукравец Г.М., Копылец С.К. Семейство Gobiidae - Бычковые // Рыбы Казахстана. Т. 5. Акклиматизация, промысел. Алма-Ата: Гылым</w:t>
      </w:r>
      <w:r>
        <w:rPr>
          <w:sz w:val="28"/>
          <w:szCs w:val="28"/>
          <w:lang w:val="kk-KZ"/>
        </w:rPr>
        <w:t>.–</w:t>
      </w:r>
      <w:r w:rsidRPr="003C2C03">
        <w:rPr>
          <w:sz w:val="28"/>
          <w:szCs w:val="28"/>
          <w:lang w:val="kk-KZ"/>
        </w:rPr>
        <w:t xml:space="preserve">1992. </w:t>
      </w:r>
      <w:r>
        <w:rPr>
          <w:sz w:val="28"/>
          <w:szCs w:val="28"/>
          <w:lang w:val="kk-KZ"/>
        </w:rPr>
        <w:t>–</w:t>
      </w:r>
      <w:r w:rsidRPr="003C2C03">
        <w:rPr>
          <w:sz w:val="28"/>
          <w:szCs w:val="28"/>
          <w:lang w:val="kk-KZ"/>
        </w:rPr>
        <w:t>С. 269</w:t>
      </w:r>
      <w:r>
        <w:rPr>
          <w:sz w:val="28"/>
          <w:szCs w:val="28"/>
          <w:lang w:val="kk-KZ"/>
        </w:rPr>
        <w:t>.</w:t>
      </w:r>
    </w:p>
    <w:p w14:paraId="0DE36E51" w14:textId="77777777"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Васильева Е.Д. Бычки рода Rhinigobius (Gobiidae) Приморья и</w:t>
      </w:r>
    </w:p>
    <w:p w14:paraId="690BD0A5" w14:textId="77777777" w:rsidR="00A57A44" w:rsidRPr="003C2C03" w:rsidRDefault="00A57A44" w:rsidP="00A57A44">
      <w:pPr>
        <w:pStyle w:val="aa"/>
        <w:tabs>
          <w:tab w:val="left" w:pos="1134"/>
        </w:tabs>
        <w:ind w:left="0" w:firstLine="0"/>
        <w:rPr>
          <w:sz w:val="28"/>
          <w:szCs w:val="28"/>
          <w:lang w:val="kk-KZ"/>
        </w:rPr>
      </w:pPr>
      <w:r w:rsidRPr="003C2C03">
        <w:rPr>
          <w:sz w:val="28"/>
          <w:szCs w:val="28"/>
          <w:lang w:val="kk-KZ"/>
        </w:rPr>
        <w:t xml:space="preserve">водоемов Средней Азии и Казахстана. І. Морфологическая характеристика и таксономический статус // Вопр. ихтиологии. </w:t>
      </w:r>
      <w:r>
        <w:rPr>
          <w:sz w:val="28"/>
          <w:szCs w:val="28"/>
          <w:lang w:val="kk-KZ"/>
        </w:rPr>
        <w:t>–</w:t>
      </w:r>
      <w:r w:rsidRPr="003C2C03">
        <w:rPr>
          <w:sz w:val="28"/>
          <w:szCs w:val="28"/>
          <w:lang w:val="kk-KZ"/>
        </w:rPr>
        <w:t xml:space="preserve">2007, </w:t>
      </w:r>
      <w:r>
        <w:rPr>
          <w:sz w:val="28"/>
          <w:szCs w:val="28"/>
          <w:lang w:val="kk-KZ"/>
        </w:rPr>
        <w:t>–</w:t>
      </w:r>
      <w:r w:rsidRPr="003C2C03">
        <w:rPr>
          <w:sz w:val="28"/>
          <w:szCs w:val="28"/>
          <w:lang w:val="kk-KZ"/>
        </w:rPr>
        <w:t xml:space="preserve">Т 47. </w:t>
      </w:r>
      <w:r>
        <w:rPr>
          <w:sz w:val="28"/>
          <w:szCs w:val="28"/>
          <w:lang w:val="kk-KZ"/>
        </w:rPr>
        <w:t>–№</w:t>
      </w:r>
      <w:r w:rsidRPr="003C2C03">
        <w:rPr>
          <w:sz w:val="28"/>
          <w:szCs w:val="28"/>
          <w:lang w:val="kk-KZ"/>
        </w:rPr>
        <w:t xml:space="preserve">6. </w:t>
      </w:r>
      <w:r>
        <w:rPr>
          <w:sz w:val="28"/>
          <w:szCs w:val="28"/>
          <w:lang w:val="kk-KZ"/>
        </w:rPr>
        <w:t>–</w:t>
      </w:r>
      <w:r w:rsidRPr="003C2C03">
        <w:rPr>
          <w:sz w:val="28"/>
          <w:szCs w:val="28"/>
          <w:lang w:val="kk-KZ"/>
        </w:rPr>
        <w:t>С.733-742.</w:t>
      </w:r>
    </w:p>
    <w:p w14:paraId="05504521" w14:textId="77777777" w:rsidR="00A57A44" w:rsidRPr="00231331"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231331">
        <w:rPr>
          <w:rFonts w:ascii="Times New Roman" w:hAnsi="Times New Roman"/>
          <w:sz w:val="28"/>
          <w:szCs w:val="28"/>
          <w:lang w:val="kk-KZ"/>
        </w:rPr>
        <w:t>Макеева А. П., Шубникова Н. Г. Rhodeus ocellatus (Kner) - новый для</w:t>
      </w:r>
      <w:r>
        <w:rPr>
          <w:rFonts w:ascii="Times New Roman" w:hAnsi="Times New Roman"/>
          <w:sz w:val="28"/>
          <w:szCs w:val="28"/>
          <w:lang w:val="kk-KZ"/>
        </w:rPr>
        <w:t xml:space="preserve"> </w:t>
      </w:r>
      <w:r w:rsidRPr="00231331">
        <w:rPr>
          <w:rFonts w:ascii="Times New Roman" w:hAnsi="Times New Roman"/>
          <w:sz w:val="28"/>
          <w:szCs w:val="28"/>
          <w:lang w:val="kk-KZ"/>
        </w:rPr>
        <w:t>фауны СССР вид горчака // Зоол. журнал. –1978. –Т. 57, вып. 1. –С.94-99.</w:t>
      </w:r>
    </w:p>
    <w:p w14:paraId="7378A7C6"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Еловенко В. Н. Систематическое положение и географическое распространение рыб семейства Eleotridae (Gobioidei, Perciformes), интродуцированных в водоемы</w:t>
      </w:r>
      <w:r w:rsidRPr="003C2C03">
        <w:rPr>
          <w:rFonts w:ascii="Times New Roman" w:hAnsi="Times New Roman"/>
          <w:sz w:val="28"/>
          <w:szCs w:val="28"/>
          <w:lang w:val="kk-KZ"/>
        </w:rPr>
        <w:t xml:space="preserve"> европейской части СССР, Казахстана и Средней Азии//</w:t>
      </w:r>
      <w:r w:rsidRPr="003C2C03">
        <w:rPr>
          <w:rFonts w:ascii="Times New Roman" w:hAnsi="Times New Roman"/>
          <w:sz w:val="28"/>
          <w:szCs w:val="28"/>
        </w:rPr>
        <w:t xml:space="preserve"> Зоол. журнал. </w:t>
      </w:r>
      <w:r>
        <w:rPr>
          <w:rFonts w:ascii="Times New Roman" w:hAnsi="Times New Roman"/>
          <w:sz w:val="28"/>
          <w:szCs w:val="28"/>
        </w:rPr>
        <w:t>–</w:t>
      </w:r>
      <w:r w:rsidRPr="003C2C03">
        <w:rPr>
          <w:rFonts w:ascii="Times New Roman" w:hAnsi="Times New Roman"/>
          <w:sz w:val="28"/>
          <w:szCs w:val="28"/>
        </w:rPr>
        <w:t>1981.</w:t>
      </w:r>
      <w:r>
        <w:rPr>
          <w:rFonts w:ascii="Times New Roman" w:hAnsi="Times New Roman"/>
          <w:sz w:val="28"/>
          <w:szCs w:val="28"/>
        </w:rPr>
        <w:t>–</w:t>
      </w:r>
      <w:r w:rsidRPr="003C2C03">
        <w:rPr>
          <w:rFonts w:ascii="Times New Roman" w:hAnsi="Times New Roman"/>
          <w:sz w:val="28"/>
          <w:szCs w:val="28"/>
          <w:lang w:val="kk-KZ"/>
        </w:rPr>
        <w:t>Т.60, вып.10</w:t>
      </w:r>
      <w:r>
        <w:rPr>
          <w:rFonts w:ascii="Times New Roman" w:hAnsi="Times New Roman"/>
          <w:sz w:val="28"/>
          <w:szCs w:val="28"/>
          <w:lang w:val="kk-KZ"/>
        </w:rPr>
        <w:t>. –</w:t>
      </w:r>
      <w:r w:rsidRPr="003C2C03">
        <w:rPr>
          <w:rFonts w:ascii="Times New Roman" w:hAnsi="Times New Roman"/>
          <w:sz w:val="28"/>
          <w:szCs w:val="28"/>
          <w:lang w:val="kk-KZ"/>
        </w:rPr>
        <w:t>С.1517-1522</w:t>
      </w:r>
      <w:r>
        <w:rPr>
          <w:rFonts w:ascii="Times New Roman" w:hAnsi="Times New Roman"/>
          <w:sz w:val="28"/>
          <w:szCs w:val="28"/>
          <w:lang w:val="kk-KZ"/>
        </w:rPr>
        <w:t>.</w:t>
      </w:r>
    </w:p>
    <w:p w14:paraId="76C95E3F" w14:textId="5C27A26F"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 xml:space="preserve">Карпов В. Е., Калдаев С. С. Морфобиологическая характеристика горчака (семейство </w:t>
      </w:r>
      <w:r w:rsidRPr="00345F80">
        <w:rPr>
          <w:rFonts w:ascii="Times New Roman" w:hAnsi="Times New Roman"/>
          <w:sz w:val="28"/>
          <w:szCs w:val="28"/>
          <w:shd w:val="clear" w:color="auto" w:fill="FFFFFF"/>
        </w:rPr>
        <w:t>Cyprinidae, Rhodeus sp.)</w:t>
      </w:r>
      <w:r w:rsidRPr="003C2C03">
        <w:rPr>
          <w:rFonts w:ascii="Times New Roman" w:hAnsi="Times New Roman"/>
          <w:sz w:val="28"/>
          <w:szCs w:val="28"/>
          <w:shd w:val="clear" w:color="auto" w:fill="FFFFFF"/>
        </w:rPr>
        <w:t xml:space="preserve"> Капшагайского водохранилища и р. Или //Рыбохозяйственные Исследования в Республике Казахстан: История и современное состояние.</w:t>
      </w:r>
      <w:r w:rsidR="00720538" w:rsidRPr="00720538">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3C2C03">
        <w:rPr>
          <w:rFonts w:ascii="Times New Roman" w:hAnsi="Times New Roman"/>
          <w:sz w:val="28"/>
          <w:szCs w:val="28"/>
          <w:shd w:val="clear" w:color="auto" w:fill="FFFFFF"/>
        </w:rPr>
        <w:t>Алматы: Бастау. – 2005. – С. 168-173.</w:t>
      </w:r>
    </w:p>
    <w:p w14:paraId="263198E4"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rPr>
        <w:t>Васильева Е. Д., Мамилов Н. Ш., Магда И. Н. Новые виды карпообразных рыб (Cypriniformes) в фауне Балхаш-Илийского бассейна Казахстана //Вопросы ихтиологии. – 2015. – Т. 55. – №. 4. – С. 379-379.</w:t>
      </w:r>
    </w:p>
    <w:p w14:paraId="57C31BFF"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t>Rosen D. E., Parenti L. R. Relationships of Oryzias, and the groups of atherinomorph fishes. – 1981.</w:t>
      </w:r>
    </w:p>
    <w:p w14:paraId="7315F62D"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Мамилов Н. Ш., Балабиева Г.К., Койшыбаева Н. Н. Распространение чужеродных видов рыб в малых водоемах Балхашского бассейна //Российский журнал биологических инвазий. – 2010. – Т. 3. – №. 2. – С. 29-36.</w:t>
      </w:r>
    </w:p>
    <w:p w14:paraId="2C9215CF"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 xml:space="preserve">Абдильдаев М. А., Дубицкий А. М. Обнаружение нового для фауны СССР вида рыб </w:t>
      </w:r>
      <w:r w:rsidRPr="003C2C03">
        <w:rPr>
          <w:rFonts w:ascii="Times New Roman" w:hAnsi="Times New Roman"/>
          <w:sz w:val="28"/>
          <w:szCs w:val="28"/>
          <w:lang w:val="en-US"/>
        </w:rPr>
        <w:t>Aplocheilus</w:t>
      </w:r>
      <w:r w:rsidRPr="003C2C03">
        <w:rPr>
          <w:rFonts w:ascii="Times New Roman" w:hAnsi="Times New Roman"/>
          <w:sz w:val="28"/>
          <w:szCs w:val="28"/>
        </w:rPr>
        <w:t xml:space="preserve"> </w:t>
      </w:r>
      <w:r w:rsidRPr="003C2C03">
        <w:rPr>
          <w:rFonts w:ascii="Times New Roman" w:hAnsi="Times New Roman"/>
          <w:sz w:val="28"/>
          <w:szCs w:val="28"/>
          <w:lang w:val="en-US"/>
        </w:rPr>
        <w:t>sp</w:t>
      </w:r>
      <w:r w:rsidRPr="003C2C03">
        <w:rPr>
          <w:rFonts w:ascii="Times New Roman" w:hAnsi="Times New Roman"/>
          <w:sz w:val="28"/>
          <w:szCs w:val="28"/>
        </w:rPr>
        <w:t xml:space="preserve">. в бассейне р. Или // Вопросы ихтиологии. </w:t>
      </w:r>
      <w:r>
        <w:rPr>
          <w:rFonts w:ascii="Times New Roman" w:hAnsi="Times New Roman"/>
          <w:sz w:val="28"/>
          <w:szCs w:val="28"/>
        </w:rPr>
        <w:t>–</w:t>
      </w:r>
      <w:r w:rsidRPr="003C2C03">
        <w:rPr>
          <w:rFonts w:ascii="Times New Roman" w:hAnsi="Times New Roman"/>
          <w:sz w:val="28"/>
          <w:szCs w:val="28"/>
        </w:rPr>
        <w:t xml:space="preserve">1974. </w:t>
      </w:r>
      <w:r>
        <w:rPr>
          <w:rFonts w:ascii="Times New Roman" w:hAnsi="Times New Roman"/>
          <w:sz w:val="28"/>
          <w:szCs w:val="28"/>
        </w:rPr>
        <w:t>–</w:t>
      </w:r>
      <w:r w:rsidRPr="003C2C03">
        <w:rPr>
          <w:rFonts w:ascii="Times New Roman" w:hAnsi="Times New Roman"/>
          <w:sz w:val="28"/>
          <w:szCs w:val="28"/>
        </w:rPr>
        <w:t xml:space="preserve">Т. 14, вып. 2. </w:t>
      </w:r>
      <w:r>
        <w:rPr>
          <w:rFonts w:ascii="Times New Roman" w:hAnsi="Times New Roman"/>
          <w:sz w:val="28"/>
          <w:szCs w:val="28"/>
        </w:rPr>
        <w:t>–</w:t>
      </w:r>
      <w:r w:rsidRPr="003C2C03">
        <w:rPr>
          <w:rFonts w:ascii="Times New Roman" w:hAnsi="Times New Roman"/>
          <w:sz w:val="28"/>
          <w:szCs w:val="28"/>
        </w:rPr>
        <w:t>С. 328-330.</w:t>
      </w:r>
    </w:p>
    <w:p w14:paraId="7B5B6A9B" w14:textId="77777777" w:rsidR="00A57A44" w:rsidRPr="000B06A0"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0B06A0">
        <w:rPr>
          <w:rFonts w:ascii="Times New Roman" w:hAnsi="Times New Roman"/>
          <w:sz w:val="28"/>
          <w:szCs w:val="28"/>
          <w:lang w:val="en-US"/>
        </w:rPr>
        <w:t xml:space="preserve">Han S., </w:t>
      </w:r>
      <w:r w:rsidRPr="000B06A0">
        <w:rPr>
          <w:rFonts w:ascii="Times New Roman" w:hAnsi="Times New Roman"/>
          <w:sz w:val="28"/>
          <w:szCs w:val="28"/>
          <w:shd w:val="clear" w:color="auto" w:fill="FFFFFF"/>
          <w:lang w:val="en-US"/>
        </w:rPr>
        <w:t xml:space="preserve">Choi K., Kim J., Ji K., Kim S., Ahn  B., ... &amp; Giesy J. P. </w:t>
      </w:r>
      <w:r w:rsidRPr="000B06A0">
        <w:rPr>
          <w:rFonts w:ascii="Times New Roman" w:hAnsi="Times New Roman"/>
          <w:sz w:val="28"/>
          <w:szCs w:val="28"/>
          <w:lang w:val="en-US"/>
        </w:rPr>
        <w:t xml:space="preserve">Endocrine disruption and consequences of chronic exposure to ibuprofen in Japanese medaka (Oryzias latipes) and freshwater cladocerans Daphnia magna and Moina macrocopa </w:t>
      </w:r>
      <w:r w:rsidRPr="003C2C03">
        <w:rPr>
          <w:rFonts w:ascii="Times New Roman" w:hAnsi="Times New Roman"/>
          <w:sz w:val="28"/>
          <w:szCs w:val="28"/>
          <w:lang w:val="en-US"/>
        </w:rPr>
        <w:t xml:space="preserve">//Aquatic toxicology. – 2010. – </w:t>
      </w:r>
      <w:r w:rsidRPr="003C2C03">
        <w:rPr>
          <w:rFonts w:ascii="Times New Roman" w:hAnsi="Times New Roman"/>
          <w:sz w:val="28"/>
          <w:szCs w:val="28"/>
        </w:rPr>
        <w:t>Т</w:t>
      </w:r>
      <w:r w:rsidRPr="003C2C03">
        <w:rPr>
          <w:rFonts w:ascii="Times New Roman" w:hAnsi="Times New Roman"/>
          <w:sz w:val="28"/>
          <w:szCs w:val="28"/>
          <w:lang w:val="en-US"/>
        </w:rPr>
        <w:t xml:space="preserve">. 98. – №. </w:t>
      </w:r>
      <w:r w:rsidRPr="000B06A0">
        <w:rPr>
          <w:rFonts w:ascii="Times New Roman" w:hAnsi="Times New Roman"/>
          <w:sz w:val="28"/>
          <w:szCs w:val="28"/>
          <w:lang w:val="en-US"/>
        </w:rPr>
        <w:t xml:space="preserve">3. – </w:t>
      </w:r>
      <w:r w:rsidRPr="003C2C03">
        <w:rPr>
          <w:rFonts w:ascii="Times New Roman" w:hAnsi="Times New Roman"/>
          <w:sz w:val="28"/>
          <w:szCs w:val="28"/>
        </w:rPr>
        <w:t>С</w:t>
      </w:r>
      <w:r w:rsidRPr="000B06A0">
        <w:rPr>
          <w:rFonts w:ascii="Times New Roman" w:hAnsi="Times New Roman"/>
          <w:sz w:val="28"/>
          <w:szCs w:val="28"/>
          <w:lang w:val="en-US"/>
        </w:rPr>
        <w:t>. 256-264.</w:t>
      </w:r>
    </w:p>
    <w:p w14:paraId="7D15B64A" w14:textId="50F7BA48"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t xml:space="preserve">Grier H. J. Sperm development in the teleost Oryzias latipes //Cell and Tissue Research. – 1976. – </w:t>
      </w:r>
      <w:r w:rsidRPr="003C2C03">
        <w:rPr>
          <w:rFonts w:ascii="Times New Roman" w:hAnsi="Times New Roman"/>
          <w:sz w:val="28"/>
          <w:szCs w:val="28"/>
          <w:shd w:val="clear" w:color="auto" w:fill="FFFFFF"/>
        </w:rPr>
        <w:t>Т</w:t>
      </w:r>
      <w:r w:rsidRPr="003C2C03">
        <w:rPr>
          <w:rFonts w:ascii="Times New Roman" w:hAnsi="Times New Roman"/>
          <w:sz w:val="28"/>
          <w:szCs w:val="28"/>
          <w:shd w:val="clear" w:color="auto" w:fill="FFFFFF"/>
          <w:lang w:val="en-US"/>
        </w:rPr>
        <w:t xml:space="preserve">. 168. – </w:t>
      </w:r>
      <w:r w:rsidRPr="003C2C03">
        <w:rPr>
          <w:rFonts w:ascii="Times New Roman" w:hAnsi="Times New Roman"/>
          <w:sz w:val="28"/>
          <w:szCs w:val="28"/>
          <w:shd w:val="clear" w:color="auto" w:fill="FFFFFF"/>
        </w:rPr>
        <w:t>С</w:t>
      </w:r>
      <w:r w:rsidR="00720538">
        <w:rPr>
          <w:rFonts w:ascii="Times New Roman" w:hAnsi="Times New Roman"/>
          <w:sz w:val="28"/>
          <w:szCs w:val="28"/>
          <w:shd w:val="clear" w:color="auto" w:fill="FFFFFF"/>
          <w:lang w:val="en-US"/>
        </w:rPr>
        <w:t>.</w:t>
      </w:r>
      <w:r w:rsidRPr="003C2C03">
        <w:rPr>
          <w:rFonts w:ascii="Times New Roman" w:hAnsi="Times New Roman"/>
          <w:sz w:val="28"/>
          <w:szCs w:val="28"/>
          <w:shd w:val="clear" w:color="auto" w:fill="FFFFFF"/>
          <w:lang w:val="en-US"/>
        </w:rPr>
        <w:t>419-431.</w:t>
      </w:r>
    </w:p>
    <w:p w14:paraId="44FF29FF" w14:textId="34692B4E" w:rsidR="00A57A44" w:rsidRPr="00720538" w:rsidRDefault="00A57A44" w:rsidP="00A57A44">
      <w:pPr>
        <w:pStyle w:val="aa"/>
        <w:numPr>
          <w:ilvl w:val="0"/>
          <w:numId w:val="42"/>
        </w:numPr>
        <w:tabs>
          <w:tab w:val="left" w:pos="1134"/>
        </w:tabs>
        <w:ind w:left="0" w:firstLine="709"/>
        <w:rPr>
          <w:sz w:val="28"/>
          <w:szCs w:val="28"/>
          <w:lang w:val="en-US"/>
        </w:rPr>
      </w:pPr>
      <w:r w:rsidRPr="003C2C03">
        <w:rPr>
          <w:sz w:val="28"/>
          <w:szCs w:val="28"/>
        </w:rPr>
        <w:t>Гусева Т.В., Молчанова Я.П., Заика Е.А., Виниченко В.Н., Аверочкин Е.М. Гидрохимические показатели состояния окружающей среды: справочные материалы. М</w:t>
      </w:r>
      <w:r w:rsidRPr="00720538">
        <w:rPr>
          <w:sz w:val="28"/>
          <w:szCs w:val="28"/>
          <w:lang w:val="en-US"/>
        </w:rPr>
        <w:t xml:space="preserve">.: </w:t>
      </w:r>
      <w:r w:rsidRPr="003C2C03">
        <w:rPr>
          <w:sz w:val="28"/>
          <w:szCs w:val="28"/>
        </w:rPr>
        <w:t>Ф</w:t>
      </w:r>
      <w:r>
        <w:rPr>
          <w:sz w:val="28"/>
          <w:szCs w:val="28"/>
        </w:rPr>
        <w:t>орум</w:t>
      </w:r>
      <w:r w:rsidRPr="00720538">
        <w:rPr>
          <w:sz w:val="28"/>
          <w:szCs w:val="28"/>
          <w:lang w:val="en-US"/>
        </w:rPr>
        <w:t xml:space="preserve">: </w:t>
      </w:r>
      <w:r w:rsidRPr="003C2C03">
        <w:rPr>
          <w:sz w:val="28"/>
          <w:szCs w:val="28"/>
        </w:rPr>
        <w:t>И</w:t>
      </w:r>
      <w:r>
        <w:rPr>
          <w:sz w:val="28"/>
          <w:szCs w:val="28"/>
        </w:rPr>
        <w:t>нфа</w:t>
      </w:r>
      <w:r w:rsidRPr="00720538">
        <w:rPr>
          <w:sz w:val="28"/>
          <w:szCs w:val="28"/>
          <w:lang w:val="en-US"/>
        </w:rPr>
        <w:t>-</w:t>
      </w:r>
      <w:r w:rsidRPr="003C2C03">
        <w:rPr>
          <w:sz w:val="28"/>
          <w:szCs w:val="28"/>
        </w:rPr>
        <w:t>М</w:t>
      </w:r>
      <w:r w:rsidR="00720538">
        <w:rPr>
          <w:sz w:val="28"/>
          <w:szCs w:val="28"/>
          <w:lang w:val="en-US"/>
        </w:rPr>
        <w:t>.</w:t>
      </w:r>
      <w:r w:rsidRPr="00720538">
        <w:rPr>
          <w:sz w:val="28"/>
          <w:szCs w:val="28"/>
          <w:lang w:val="en-US"/>
        </w:rPr>
        <w:t xml:space="preserve"> –2007. –192 </w:t>
      </w:r>
      <w:r w:rsidRPr="003C2C03">
        <w:rPr>
          <w:sz w:val="28"/>
          <w:szCs w:val="28"/>
        </w:rPr>
        <w:t>с</w:t>
      </w:r>
      <w:r w:rsidRPr="00720538">
        <w:rPr>
          <w:sz w:val="28"/>
          <w:szCs w:val="28"/>
          <w:lang w:val="en-US"/>
        </w:rPr>
        <w:t>.</w:t>
      </w:r>
    </w:p>
    <w:p w14:paraId="0BFAF1E2" w14:textId="77777777" w:rsidR="00A57A44" w:rsidRPr="00425C1B"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en-US"/>
        </w:rPr>
        <w:t>Hill D., Fasham</w:t>
      </w:r>
      <w:r>
        <w:rPr>
          <w:sz w:val="28"/>
          <w:szCs w:val="28"/>
          <w:lang w:val="en-US"/>
        </w:rPr>
        <w:t xml:space="preserve"> </w:t>
      </w:r>
      <w:r w:rsidRPr="003C2C03">
        <w:rPr>
          <w:sz w:val="28"/>
          <w:szCs w:val="28"/>
          <w:lang w:val="en-US"/>
        </w:rPr>
        <w:t xml:space="preserve">M., Tucker, G., Shewry M., Shaw, P. (Eds.). Handbook of Biodiversity Methods. Survey, Evaluation and Monitoring. Cambridge University Press. </w:t>
      </w:r>
      <w:r>
        <w:rPr>
          <w:sz w:val="28"/>
          <w:szCs w:val="28"/>
        </w:rPr>
        <w:t>–2005. –</w:t>
      </w:r>
      <w:r w:rsidRPr="003C2C03">
        <w:rPr>
          <w:sz w:val="28"/>
          <w:szCs w:val="28"/>
        </w:rPr>
        <w:t xml:space="preserve">573 </w:t>
      </w:r>
      <w:r w:rsidRPr="003C2C03">
        <w:rPr>
          <w:sz w:val="28"/>
          <w:szCs w:val="28"/>
          <w:lang w:val="en-US"/>
        </w:rPr>
        <w:t>p</w:t>
      </w:r>
      <w:r w:rsidRPr="003C2C03">
        <w:rPr>
          <w:sz w:val="28"/>
          <w:szCs w:val="28"/>
        </w:rPr>
        <w:t xml:space="preserve">. </w:t>
      </w:r>
    </w:p>
    <w:p w14:paraId="351E2133"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en-US"/>
        </w:rPr>
        <w:lastRenderedPageBreak/>
        <w:t xml:space="preserve">Portt, C.B., Coker, G.A., Ming, D.L., Randall, R.G. (2006). A review of fish sampling methods commonly used in Canadian freshwater habitats. Canadian Technical Report of Fisheries and Aquatic Sciences. </w:t>
      </w:r>
      <w:r>
        <w:rPr>
          <w:sz w:val="28"/>
          <w:szCs w:val="28"/>
          <w:lang w:val="en-US"/>
        </w:rPr>
        <w:t>–</w:t>
      </w:r>
      <w:r w:rsidRPr="00425C1B">
        <w:rPr>
          <w:sz w:val="28"/>
          <w:szCs w:val="28"/>
          <w:lang w:val="en-US"/>
        </w:rPr>
        <w:t>2006. –</w:t>
      </w:r>
      <w:r w:rsidRPr="003C2C03">
        <w:rPr>
          <w:sz w:val="28"/>
          <w:szCs w:val="28"/>
          <w:lang w:val="en-US"/>
        </w:rPr>
        <w:t>2604 p.</w:t>
      </w:r>
    </w:p>
    <w:p w14:paraId="5FEC80E9"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Терещенко В. Г., Надиров С. Н. Формирование структуры рыбного населения предгорного водохранилища //Вопросы ихтиологии. – 1996. – Т. 36. – №. 2. – С. 169-178.</w:t>
      </w:r>
    </w:p>
    <w:p w14:paraId="0F1A4D41"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 xml:space="preserve"> Артаев О.Н., Ручин А.Б. Рыбное население бассейна реки Мокши – Саранск, 2017. – 248 с.</w:t>
      </w:r>
    </w:p>
    <w:p w14:paraId="7F126B96"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Зиновьев Е. А., Мандрица С. А. Методы исследования пресноводных рыб //Пермь: Пермский университет. – 2003. – 113 с.</w:t>
      </w:r>
      <w:r w:rsidRPr="003C2C03">
        <w:rPr>
          <w:rFonts w:ascii="Times New Roman" w:hAnsi="Times New Roman"/>
          <w:sz w:val="28"/>
          <w:szCs w:val="28"/>
          <w:lang w:val="kk-KZ"/>
        </w:rPr>
        <w:t xml:space="preserve"> </w:t>
      </w:r>
    </w:p>
    <w:p w14:paraId="00B64372"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Берг Л. С. Рыбы пресных вод СССР и сопредельных стран. – 1949.</w:t>
      </w:r>
    </w:p>
    <w:p w14:paraId="6B4619E5"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Митрофанов В.П., Дукравец Г.М., Сидорова А.Ф. и др. Рыбы Казахстана. Т.1-5.  – Алма-Ата: Наука-Гылым, 1986-1992</w:t>
      </w:r>
      <w:r>
        <w:rPr>
          <w:rFonts w:ascii="Times New Roman" w:hAnsi="Times New Roman"/>
          <w:sz w:val="28"/>
          <w:szCs w:val="28"/>
        </w:rPr>
        <w:t>.</w:t>
      </w:r>
    </w:p>
    <w:p w14:paraId="7B5C49D8"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Дукравец Г. М., Мамилов Н. Ш., Митрофанов И. В. Рыбы Казахстана: аннотированный список, исправленный и дополненный //Selevinia. – 2016. – Т. 24. – С. 47-71.</w:t>
      </w:r>
    </w:p>
    <w:p w14:paraId="1E89DF2D"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t>Freyhof J., Kottelat M. Handbook of European freshwater fishes. – 2007.</w:t>
      </w:r>
    </w:p>
    <w:p w14:paraId="2A4396FE" w14:textId="06CBF9F3"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 xml:space="preserve">Правдин И.Ф. Руководство по изучению рыб.  </w:t>
      </w:r>
      <w:r w:rsidR="00720538" w:rsidRPr="00720538">
        <w:rPr>
          <w:sz w:val="28"/>
          <w:szCs w:val="28"/>
          <w:shd w:val="clear" w:color="auto" w:fill="FFFFFF"/>
          <w:lang w:val="en-US"/>
        </w:rPr>
        <w:t>–</w:t>
      </w:r>
      <w:r w:rsidR="00720538">
        <w:rPr>
          <w:sz w:val="28"/>
          <w:szCs w:val="28"/>
          <w:shd w:val="clear" w:color="auto" w:fill="FFFFFF"/>
          <w:lang w:val="en-US"/>
        </w:rPr>
        <w:t xml:space="preserve"> </w:t>
      </w:r>
      <w:r w:rsidRPr="003C2C03">
        <w:rPr>
          <w:sz w:val="28"/>
          <w:szCs w:val="28"/>
        </w:rPr>
        <w:t>М</w:t>
      </w:r>
      <w:r w:rsidRPr="00720538">
        <w:rPr>
          <w:sz w:val="28"/>
          <w:szCs w:val="28"/>
          <w:lang w:val="en-US"/>
        </w:rPr>
        <w:t>.:</w:t>
      </w:r>
      <w:r w:rsidR="00720538">
        <w:rPr>
          <w:sz w:val="28"/>
          <w:szCs w:val="28"/>
          <w:lang w:val="en-US"/>
        </w:rPr>
        <w:t xml:space="preserve"> </w:t>
      </w:r>
      <w:r w:rsidRPr="003C2C03">
        <w:rPr>
          <w:sz w:val="28"/>
          <w:szCs w:val="28"/>
        </w:rPr>
        <w:t>Пищевая</w:t>
      </w:r>
      <w:r w:rsidRPr="00720538">
        <w:rPr>
          <w:sz w:val="28"/>
          <w:szCs w:val="28"/>
          <w:lang w:val="en-US"/>
        </w:rPr>
        <w:t xml:space="preserve"> </w:t>
      </w:r>
      <w:r w:rsidRPr="003C2C03">
        <w:rPr>
          <w:sz w:val="28"/>
          <w:szCs w:val="28"/>
        </w:rPr>
        <w:t>промышленность</w:t>
      </w:r>
      <w:r w:rsidRPr="00720538">
        <w:rPr>
          <w:sz w:val="28"/>
          <w:szCs w:val="28"/>
          <w:lang w:val="en-US"/>
        </w:rPr>
        <w:t xml:space="preserve">. –1966. –376 </w:t>
      </w:r>
      <w:r w:rsidRPr="003C2C03">
        <w:rPr>
          <w:sz w:val="28"/>
          <w:szCs w:val="28"/>
        </w:rPr>
        <w:t>с</w:t>
      </w:r>
      <w:r w:rsidRPr="00720538">
        <w:rPr>
          <w:sz w:val="28"/>
          <w:szCs w:val="28"/>
          <w:lang w:val="en-US"/>
        </w:rPr>
        <w:t xml:space="preserve">. </w:t>
      </w:r>
      <w:r w:rsidRPr="003C2C03">
        <w:rPr>
          <w:sz w:val="28"/>
          <w:szCs w:val="28"/>
          <w:lang w:val="kk-KZ"/>
        </w:rPr>
        <w:t xml:space="preserve"> </w:t>
      </w:r>
    </w:p>
    <w:p w14:paraId="7E045959"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en-US"/>
        </w:rPr>
        <w:t>Press W. H., Flannery B. P., Teukolsky S. A., Vetterling W. T. Numerical recipes - Cambridge. New York</w:t>
      </w:r>
      <w:r w:rsidRPr="00720538">
        <w:rPr>
          <w:sz w:val="28"/>
          <w:szCs w:val="28"/>
          <w:lang w:val="en-US"/>
        </w:rPr>
        <w:t>. –</w:t>
      </w:r>
      <w:r w:rsidRPr="003C2C03">
        <w:rPr>
          <w:sz w:val="28"/>
          <w:szCs w:val="28"/>
          <w:lang w:val="en-US"/>
        </w:rPr>
        <w:t xml:space="preserve">1986. </w:t>
      </w:r>
      <w:r>
        <w:rPr>
          <w:sz w:val="28"/>
          <w:szCs w:val="28"/>
          <w:lang w:val="en-US"/>
        </w:rPr>
        <w:t>–</w:t>
      </w:r>
      <w:r w:rsidRPr="003C2C03">
        <w:rPr>
          <w:sz w:val="28"/>
          <w:szCs w:val="28"/>
          <w:lang w:val="en-US"/>
        </w:rPr>
        <w:t xml:space="preserve"> 818 p.</w:t>
      </w:r>
    </w:p>
    <w:p w14:paraId="07E4ABB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 xml:space="preserve"> Калайда М.Л., Говоркова Л.К. Методы рыбохозяйственных исследований: Учебное пособие / </w:t>
      </w:r>
      <w:r>
        <w:rPr>
          <w:sz w:val="28"/>
          <w:szCs w:val="28"/>
          <w:lang w:val="kk-KZ"/>
        </w:rPr>
        <w:t>–</w:t>
      </w:r>
      <w:r w:rsidRPr="003C2C03">
        <w:rPr>
          <w:sz w:val="28"/>
          <w:szCs w:val="28"/>
          <w:lang w:val="kk-KZ"/>
        </w:rPr>
        <w:t>СПб: Проспект Науки</w:t>
      </w:r>
      <w:r>
        <w:rPr>
          <w:sz w:val="28"/>
          <w:szCs w:val="28"/>
          <w:lang w:val="kk-KZ"/>
        </w:rPr>
        <w:t>.–</w:t>
      </w:r>
      <w:r w:rsidRPr="003C2C03">
        <w:rPr>
          <w:sz w:val="28"/>
          <w:szCs w:val="28"/>
          <w:lang w:val="kk-KZ"/>
        </w:rPr>
        <w:t xml:space="preserve"> 2013. </w:t>
      </w:r>
      <w:r>
        <w:rPr>
          <w:sz w:val="28"/>
          <w:szCs w:val="28"/>
          <w:lang w:val="kk-KZ"/>
        </w:rPr>
        <w:t>–</w:t>
      </w:r>
      <w:r w:rsidRPr="003C2C03">
        <w:rPr>
          <w:sz w:val="28"/>
          <w:szCs w:val="28"/>
          <w:lang w:val="kk-KZ"/>
        </w:rPr>
        <w:t>288 с.</w:t>
      </w:r>
    </w:p>
    <w:p w14:paraId="6A9B3841"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F61CE4">
        <w:rPr>
          <w:sz w:val="28"/>
          <w:szCs w:val="28"/>
        </w:rPr>
        <w:t>Веселов</w:t>
      </w:r>
      <w:r w:rsidRPr="003C2C03">
        <w:rPr>
          <w:sz w:val="28"/>
          <w:szCs w:val="28"/>
        </w:rPr>
        <w:t xml:space="preserve"> Е.А. Определитель пресноводных рыб фауны СССР //М.: Просвещение. – 1977. – 288 с.</w:t>
      </w:r>
      <w:r w:rsidRPr="003C2C03">
        <w:rPr>
          <w:sz w:val="28"/>
          <w:szCs w:val="28"/>
        </w:rPr>
        <w:tab/>
      </w:r>
    </w:p>
    <w:p w14:paraId="5FCA1417"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 xml:space="preserve"> Коблицкая А. Ф. Определитель молоди пресноводных рыб. – Легкая и пищевая промышленность</w:t>
      </w:r>
      <w:r>
        <w:rPr>
          <w:sz w:val="28"/>
          <w:szCs w:val="28"/>
        </w:rPr>
        <w:t>. –</w:t>
      </w:r>
      <w:r w:rsidRPr="003C2C03">
        <w:rPr>
          <w:sz w:val="28"/>
          <w:szCs w:val="28"/>
        </w:rPr>
        <w:t xml:space="preserve">1981. – 208 с. </w:t>
      </w:r>
    </w:p>
    <w:p w14:paraId="6671A792"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 xml:space="preserve"> Мягков Н.А. Атлас-определитель рыб: Кн. для учащихся. – М., Просвещение</w:t>
      </w:r>
      <w:r>
        <w:rPr>
          <w:sz w:val="28"/>
          <w:szCs w:val="28"/>
        </w:rPr>
        <w:t>.</w:t>
      </w:r>
      <w:r w:rsidRPr="003C2C03">
        <w:rPr>
          <w:sz w:val="28"/>
          <w:szCs w:val="28"/>
        </w:rPr>
        <w:t xml:space="preserve"> </w:t>
      </w:r>
      <w:r>
        <w:rPr>
          <w:sz w:val="28"/>
          <w:szCs w:val="28"/>
        </w:rPr>
        <w:t>–</w:t>
      </w:r>
      <w:r w:rsidRPr="003C2C03">
        <w:rPr>
          <w:sz w:val="28"/>
          <w:szCs w:val="28"/>
        </w:rPr>
        <w:t xml:space="preserve">1994. – 282 с. </w:t>
      </w:r>
    </w:p>
    <w:p w14:paraId="3136777D"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 xml:space="preserve"> Баимбетов А.А., Тимирханов С.Р. Казахско-русский определитель рыбообразных и рыб Казахстана. – Алматы: Қазақ университеті, 1999. – 347 с</w:t>
      </w:r>
      <w:r>
        <w:rPr>
          <w:rFonts w:ascii="Times New Roman" w:hAnsi="Times New Roman"/>
          <w:sz w:val="28"/>
          <w:szCs w:val="28"/>
        </w:rPr>
        <w:t>.</w:t>
      </w:r>
    </w:p>
    <w:p w14:paraId="1192BC06" w14:textId="77777777" w:rsidR="00A57A44" w:rsidRPr="00F61CE4"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F61CE4">
        <w:rPr>
          <w:sz w:val="28"/>
          <w:szCs w:val="28"/>
          <w:shd w:val="clear" w:color="auto" w:fill="FFFFFF"/>
        </w:rPr>
        <w:t>Мэгарран Э. Экологическое разнообразие и его измерение. М.: Мир. 184 с. – 1992.</w:t>
      </w:r>
    </w:p>
    <w:p w14:paraId="4543DBD7" w14:textId="77777777" w:rsidR="00A57A44" w:rsidRPr="004927E8"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4927E8">
        <w:rPr>
          <w:sz w:val="28"/>
          <w:szCs w:val="28"/>
        </w:rPr>
        <w:t xml:space="preserve"> Бигон М., Харпер Дж., Таунсенд К. Экология. Особи, популяции и сообщества. – М.: Мир, 1989. – Т.2. – 477 с. </w:t>
      </w:r>
    </w:p>
    <w:p w14:paraId="5755A0A5"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rPr>
        <w:t xml:space="preserve"> </w:t>
      </w:r>
      <w:r w:rsidRPr="003C2C03">
        <w:rPr>
          <w:sz w:val="28"/>
          <w:szCs w:val="28"/>
          <w:lang w:val="en-US"/>
        </w:rPr>
        <w:t xml:space="preserve">Hammer Ø., Harper D. A., Ryan P. D. PAST: Paleontological statistics software package for education and data analysis //Palaeontologia Electronica. – 2001. – </w:t>
      </w:r>
      <w:r w:rsidRPr="003C2C03">
        <w:rPr>
          <w:sz w:val="28"/>
          <w:szCs w:val="28"/>
        </w:rPr>
        <w:t>Т</w:t>
      </w:r>
      <w:r w:rsidRPr="003C2C03">
        <w:rPr>
          <w:sz w:val="28"/>
          <w:szCs w:val="28"/>
          <w:lang w:val="en-US"/>
        </w:rPr>
        <w:t xml:space="preserve">. 4. – №. 1. – </w:t>
      </w:r>
      <w:r w:rsidRPr="003C2C03">
        <w:rPr>
          <w:sz w:val="28"/>
          <w:szCs w:val="28"/>
        </w:rPr>
        <w:t>С</w:t>
      </w:r>
      <w:r w:rsidRPr="003C2C03">
        <w:rPr>
          <w:sz w:val="28"/>
          <w:szCs w:val="28"/>
          <w:lang w:val="en-US"/>
        </w:rPr>
        <w:t>. 9.</w:t>
      </w:r>
    </w:p>
    <w:p w14:paraId="0B00B61B" w14:textId="77777777" w:rsidR="00A57A44" w:rsidRPr="006770AC"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6770AC">
        <w:rPr>
          <w:rFonts w:ascii="Times New Roman" w:hAnsi="Times New Roman"/>
          <w:sz w:val="28"/>
          <w:szCs w:val="28"/>
          <w:lang w:val="en-US"/>
        </w:rPr>
        <w:t xml:space="preserve">QGIS Development Team, 2021. QGIS 3.22.1. Geographic InformationSystem. Open-Source Geospatial Foundation Project: </w:t>
      </w:r>
      <w:hyperlink r:id="rId70" w:history="1">
        <w:r w:rsidRPr="006770AC">
          <w:rPr>
            <w:rStyle w:val="ac"/>
            <w:rFonts w:ascii="Times New Roman" w:hAnsi="Times New Roman"/>
            <w:sz w:val="24"/>
            <w:szCs w:val="24"/>
            <w:lang w:val="en-US"/>
          </w:rPr>
          <w:t>http://qgis.osgeo.org</w:t>
        </w:r>
      </w:hyperlink>
      <w:r w:rsidRPr="006770AC">
        <w:rPr>
          <w:rFonts w:ascii="Times New Roman" w:hAnsi="Times New Roman"/>
          <w:sz w:val="28"/>
          <w:szCs w:val="28"/>
          <w:lang w:val="en-US"/>
        </w:rPr>
        <w:t xml:space="preserve">. </w:t>
      </w:r>
      <w:r w:rsidRPr="00F61CE4">
        <w:rPr>
          <w:rFonts w:ascii="Times New Roman" w:hAnsi="Times New Roman"/>
          <w:sz w:val="24"/>
          <w:szCs w:val="24"/>
          <w:lang w:val="en-US"/>
        </w:rPr>
        <w:t>Дата обращения: 11.11.202</w:t>
      </w:r>
      <w:r w:rsidRPr="00985C3D">
        <w:rPr>
          <w:rFonts w:ascii="Times New Roman" w:hAnsi="Times New Roman"/>
          <w:sz w:val="24"/>
          <w:szCs w:val="24"/>
          <w:lang w:val="en-US"/>
        </w:rPr>
        <w:t>3</w:t>
      </w:r>
      <w:r w:rsidRPr="00F61CE4">
        <w:rPr>
          <w:rFonts w:ascii="Times New Roman" w:hAnsi="Times New Roman"/>
          <w:sz w:val="24"/>
          <w:szCs w:val="24"/>
          <w:lang w:val="en-US"/>
        </w:rPr>
        <w:t>.</w:t>
      </w:r>
    </w:p>
    <w:p w14:paraId="3556ED52" w14:textId="77777777" w:rsidR="00A57A44" w:rsidRPr="003C2C03" w:rsidRDefault="00A57A44" w:rsidP="00A57A44">
      <w:pPr>
        <w:pStyle w:val="27"/>
        <w:numPr>
          <w:ilvl w:val="0"/>
          <w:numId w:val="42"/>
        </w:numPr>
        <w:tabs>
          <w:tab w:val="left" w:pos="1134"/>
          <w:tab w:val="left" w:pos="1276"/>
        </w:tabs>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lang w:val="en-US"/>
        </w:rPr>
        <w:t>GIS Mapping Software. Дата обращения: 08.12.2023.</w:t>
      </w:r>
      <w:r w:rsidRPr="004927E8">
        <w:t xml:space="preserve"> </w:t>
      </w:r>
      <w:hyperlink r:id="rId71" w:history="1">
        <w:r w:rsidRPr="006770AC">
          <w:rPr>
            <w:rStyle w:val="ac"/>
            <w:rFonts w:ascii="Times New Roman" w:hAnsi="Times New Roman"/>
            <w:sz w:val="24"/>
            <w:szCs w:val="24"/>
            <w:lang w:val="en-US"/>
          </w:rPr>
          <w:t>www.esri.com</w:t>
        </w:r>
      </w:hyperlink>
    </w:p>
    <w:p w14:paraId="62DB2F84"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 xml:space="preserve">Лакин Г. Ф. </w:t>
      </w:r>
      <w:r>
        <w:rPr>
          <w:rFonts w:ascii="Times New Roman" w:hAnsi="Times New Roman"/>
          <w:sz w:val="28"/>
          <w:szCs w:val="28"/>
          <w:shd w:val="clear" w:color="auto" w:fill="FFFFFF"/>
        </w:rPr>
        <w:t>Б</w:t>
      </w:r>
      <w:r w:rsidRPr="003C2C03">
        <w:rPr>
          <w:rFonts w:ascii="Times New Roman" w:hAnsi="Times New Roman"/>
          <w:sz w:val="28"/>
          <w:szCs w:val="28"/>
          <w:shd w:val="clear" w:color="auto" w:fill="FFFFFF"/>
        </w:rPr>
        <w:t>иометрия. – Издательство" Высшая Школа", 1990. – С. 352-352.</w:t>
      </w:r>
    </w:p>
    <w:p w14:paraId="0DBAB4CC" w14:textId="7A170A1C"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lastRenderedPageBreak/>
        <w:t xml:space="preserve">McDonald J. H. Handbook of biological statistics. – Baltimore, MD : sparky house publishing, 2009. – </w:t>
      </w:r>
      <w:r w:rsidRPr="003C2C03">
        <w:rPr>
          <w:rFonts w:ascii="Times New Roman" w:hAnsi="Times New Roman"/>
          <w:sz w:val="28"/>
          <w:szCs w:val="28"/>
          <w:shd w:val="clear" w:color="auto" w:fill="FFFFFF"/>
        </w:rPr>
        <w:t>Т</w:t>
      </w:r>
      <w:r w:rsidRPr="003C2C03">
        <w:rPr>
          <w:rFonts w:ascii="Times New Roman" w:hAnsi="Times New Roman"/>
          <w:sz w:val="28"/>
          <w:szCs w:val="28"/>
          <w:shd w:val="clear" w:color="auto" w:fill="FFFFFF"/>
          <w:lang w:val="en-US"/>
        </w:rPr>
        <w:t xml:space="preserve">. 2. – </w:t>
      </w:r>
      <w:r w:rsidRPr="003C2C03">
        <w:rPr>
          <w:rFonts w:ascii="Times New Roman" w:hAnsi="Times New Roman"/>
          <w:sz w:val="28"/>
          <w:szCs w:val="28"/>
          <w:shd w:val="clear" w:color="auto" w:fill="FFFFFF"/>
        </w:rPr>
        <w:t>С</w:t>
      </w:r>
      <w:r w:rsidR="00720538">
        <w:rPr>
          <w:rFonts w:ascii="Times New Roman" w:hAnsi="Times New Roman"/>
          <w:sz w:val="28"/>
          <w:szCs w:val="28"/>
          <w:shd w:val="clear" w:color="auto" w:fill="FFFFFF"/>
          <w:lang w:val="en-US"/>
        </w:rPr>
        <w:t>.</w:t>
      </w:r>
      <w:r w:rsidRPr="003C2C03">
        <w:rPr>
          <w:rFonts w:ascii="Times New Roman" w:hAnsi="Times New Roman"/>
          <w:sz w:val="28"/>
          <w:szCs w:val="28"/>
          <w:shd w:val="clear" w:color="auto" w:fill="FFFFFF"/>
          <w:lang w:val="en-US"/>
        </w:rPr>
        <w:t>6-59.</w:t>
      </w:r>
    </w:p>
    <w:p w14:paraId="4EB6A16B"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rPr>
        <w:t xml:space="preserve">Майр Э. Принципы зоологической систематики. – </w:t>
      </w:r>
      <w:r w:rsidRPr="003C2C03">
        <w:rPr>
          <w:rFonts w:ascii="Times New Roman" w:hAnsi="Times New Roman"/>
          <w:sz w:val="28"/>
          <w:szCs w:val="28"/>
          <w:shd w:val="clear" w:color="auto" w:fill="FFFFFF"/>
          <w:lang w:val="kk-KZ"/>
        </w:rPr>
        <w:t>М</w:t>
      </w:r>
      <w:r w:rsidRPr="003C2C03">
        <w:rPr>
          <w:rFonts w:ascii="Times New Roman" w:hAnsi="Times New Roman"/>
          <w:sz w:val="28"/>
          <w:szCs w:val="28"/>
          <w:shd w:val="clear" w:color="auto" w:fill="FFFFFF"/>
        </w:rPr>
        <w:t>ир, 1971.</w:t>
      </w:r>
    </w:p>
    <w:p w14:paraId="4F5B5F43"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en-US"/>
        </w:rPr>
        <w:t>Press W. H., Flannery B. P., Teukolsky S. A., Vetterling W. T. Numerical recipes - Cambridge. New York, 1986. - 818 p.</w:t>
      </w:r>
    </w:p>
    <w:p w14:paraId="7F625B9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kk-KZ"/>
        </w:rPr>
        <w:t xml:space="preserve">  </w:t>
      </w:r>
      <w:r w:rsidRPr="003C2C03">
        <w:rPr>
          <w:sz w:val="28"/>
          <w:szCs w:val="28"/>
          <w:lang w:val="en-US"/>
        </w:rPr>
        <w:t xml:space="preserve">Elliott N.G., Haskard K., Kozlov J.A. Morphometric analysis of orange roughy (Hoplostethus atlanticus) off the continental slope of southern Australia // Journal of Fish Biology. - 1995. – Vol.46 – </w:t>
      </w:r>
      <w:r w:rsidRPr="003C2C03">
        <w:rPr>
          <w:sz w:val="28"/>
          <w:szCs w:val="28"/>
        </w:rPr>
        <w:t>Р</w:t>
      </w:r>
      <w:r w:rsidRPr="003C2C03">
        <w:rPr>
          <w:sz w:val="28"/>
          <w:szCs w:val="28"/>
          <w:lang w:val="en-US"/>
        </w:rPr>
        <w:t>. 202-220.</w:t>
      </w:r>
    </w:p>
    <w:p w14:paraId="7B5F956D"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lang w:val="en-US"/>
        </w:rPr>
        <w:t xml:space="preserve"> Team R. S. RStudio Open source &amp; professional software for data science teams. – 2015.</w:t>
      </w:r>
    </w:p>
    <w:p w14:paraId="1CF46904"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lang w:val="en-US"/>
        </w:rPr>
        <w:t xml:space="preserve">Ter Braak C. J. F., Verdonschot P. F. M. Canonical correspondence analysis and related multivariate methods in aquatic ecology //Aquatic sciences. – 1995. – Т. 57. – №. 3. – </w:t>
      </w:r>
      <w:r w:rsidRPr="003C2C03">
        <w:rPr>
          <w:rFonts w:ascii="Times New Roman" w:hAnsi="Times New Roman"/>
          <w:sz w:val="28"/>
          <w:szCs w:val="28"/>
        </w:rPr>
        <w:t>С</w:t>
      </w:r>
      <w:r w:rsidRPr="003C2C03">
        <w:rPr>
          <w:rFonts w:ascii="Times New Roman" w:hAnsi="Times New Roman"/>
          <w:sz w:val="28"/>
          <w:szCs w:val="28"/>
          <w:lang w:val="en-US"/>
        </w:rPr>
        <w:t>. 255-289.</w:t>
      </w:r>
    </w:p>
    <w:p w14:paraId="676D8003" w14:textId="77777777" w:rsidR="00A57A44" w:rsidRPr="006E73A7"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lang w:val="en-US"/>
        </w:rPr>
        <w:t xml:space="preserve">A complete statistical add-in for Microsoft Excel.  </w:t>
      </w:r>
      <w:r w:rsidRPr="003C2C03">
        <w:rPr>
          <w:rFonts w:ascii="Times New Roman" w:hAnsi="Times New Roman"/>
          <w:sz w:val="28"/>
          <w:szCs w:val="28"/>
          <w:lang w:val="kk-KZ"/>
        </w:rPr>
        <w:t>Дата обращения: 02.12</w:t>
      </w:r>
      <w:r w:rsidRPr="006E73A7">
        <w:rPr>
          <w:rFonts w:ascii="Times New Roman" w:hAnsi="Times New Roman"/>
          <w:sz w:val="28"/>
          <w:szCs w:val="28"/>
        </w:rPr>
        <w:t>.2021.</w:t>
      </w:r>
      <w:r w:rsidRPr="006E73A7">
        <w:t xml:space="preserve"> </w:t>
      </w:r>
      <w:hyperlink r:id="rId72" w:history="1">
        <w:r w:rsidRPr="006E73A7">
          <w:rPr>
            <w:rStyle w:val="ac"/>
            <w:rFonts w:ascii="Times New Roman" w:hAnsi="Times New Roman"/>
            <w:szCs w:val="28"/>
            <w:lang w:val="kk-KZ"/>
          </w:rPr>
          <w:t>https://www.xlstat.com/en</w:t>
        </w:r>
      </w:hyperlink>
      <w:r w:rsidRPr="006E73A7">
        <w:rPr>
          <w:rFonts w:ascii="Times New Roman" w:hAnsi="Times New Roman"/>
          <w:sz w:val="28"/>
          <w:szCs w:val="28"/>
          <w:lang w:val="kk-KZ"/>
        </w:rPr>
        <w:t>.</w:t>
      </w:r>
    </w:p>
    <w:p w14:paraId="6ED4F0D1"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bCs/>
          <w:sz w:val="28"/>
          <w:szCs w:val="28"/>
          <w:lang w:eastAsia="ru-RU"/>
        </w:rPr>
        <w:t>Абдрахимов Р.Г., Амиргалиева А.С. Оценка характеристик годового стока рек Иле – Балкашского водохозяйственного бассейна// В журнале Гидрометеорология и экология. №1.2018. С.41-51.</w:t>
      </w:r>
    </w:p>
    <w:p w14:paraId="7A277A2F" w14:textId="77777777" w:rsidR="00A57A44" w:rsidRPr="003C2C03" w:rsidRDefault="00A57A44" w:rsidP="00A57A44">
      <w:pPr>
        <w:pStyle w:val="aa"/>
        <w:numPr>
          <w:ilvl w:val="0"/>
          <w:numId w:val="42"/>
        </w:numPr>
        <w:tabs>
          <w:tab w:val="left" w:pos="426"/>
          <w:tab w:val="left" w:pos="709"/>
          <w:tab w:val="left" w:pos="851"/>
          <w:tab w:val="left" w:pos="1134"/>
        </w:tabs>
        <w:ind w:left="0" w:firstLine="709"/>
        <w:rPr>
          <w:sz w:val="28"/>
          <w:szCs w:val="28"/>
        </w:rPr>
      </w:pPr>
      <w:r w:rsidRPr="003C2C03">
        <w:rPr>
          <w:sz w:val="28"/>
          <w:szCs w:val="28"/>
        </w:rPr>
        <w:t>Ресурсы поверхностных вод. Каталог ледников СССР. Т.13 Центральный и Южный Казахстан Выпуск 2. Бассейн оз. Балхаш. Часть 2. Река Чилик. – Л.: Гидрометеоиздат. 1968. - 645 с.</w:t>
      </w:r>
    </w:p>
    <w:p w14:paraId="57874B71"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shd w:val="clear" w:color="auto" w:fill="FFFFFF"/>
        </w:rPr>
        <w:t> Реки Алматы. </w:t>
      </w:r>
      <w:r w:rsidRPr="00720538">
        <w:rPr>
          <w:iCs/>
          <w:sz w:val="28"/>
          <w:szCs w:val="28"/>
          <w:shd w:val="clear" w:color="auto" w:fill="FFFFFF"/>
        </w:rPr>
        <w:t>Энциклопедия Алматы</w:t>
      </w:r>
      <w:r w:rsidRPr="00720538">
        <w:rPr>
          <w:sz w:val="28"/>
          <w:szCs w:val="28"/>
          <w:shd w:val="clear" w:color="auto" w:fill="FFFFFF"/>
        </w:rPr>
        <w:t>.</w:t>
      </w:r>
      <w:r w:rsidRPr="003C2C03">
        <w:rPr>
          <w:sz w:val="28"/>
          <w:szCs w:val="28"/>
          <w:shd w:val="clear" w:color="auto" w:fill="FFFFFF"/>
        </w:rPr>
        <w:t> Дата обращения: 16 апреля 20</w:t>
      </w:r>
      <w:r w:rsidRPr="003C2C03">
        <w:rPr>
          <w:sz w:val="28"/>
          <w:szCs w:val="28"/>
          <w:shd w:val="clear" w:color="auto" w:fill="FFFFFF"/>
          <w:lang w:val="kk-KZ"/>
        </w:rPr>
        <w:t>23</w:t>
      </w:r>
      <w:r w:rsidRPr="003C2C03">
        <w:rPr>
          <w:sz w:val="28"/>
          <w:szCs w:val="28"/>
          <w:shd w:val="clear" w:color="auto" w:fill="FFFFFF"/>
        </w:rPr>
        <w:t>. Архивировано из </w:t>
      </w:r>
      <w:hyperlink r:id="rId73" w:history="1">
        <w:r w:rsidRPr="00720538">
          <w:rPr>
            <w:sz w:val="28"/>
            <w:szCs w:val="28"/>
            <w:shd w:val="clear" w:color="auto" w:fill="FFFFFF"/>
          </w:rPr>
          <w:t>оригинала</w:t>
        </w:r>
      </w:hyperlink>
      <w:r w:rsidRPr="00720538">
        <w:rPr>
          <w:sz w:val="28"/>
          <w:szCs w:val="28"/>
          <w:shd w:val="clear" w:color="auto" w:fill="FFFFFF"/>
        </w:rPr>
        <w:t> 26</w:t>
      </w:r>
      <w:r w:rsidRPr="003C2C03">
        <w:rPr>
          <w:sz w:val="28"/>
          <w:szCs w:val="28"/>
          <w:shd w:val="clear" w:color="auto" w:fill="FFFFFF"/>
        </w:rPr>
        <w:t xml:space="preserve"> октября 20</w:t>
      </w:r>
      <w:r w:rsidRPr="003C2C03">
        <w:rPr>
          <w:sz w:val="28"/>
          <w:szCs w:val="28"/>
          <w:shd w:val="clear" w:color="auto" w:fill="FFFFFF"/>
          <w:lang w:val="kk-KZ"/>
        </w:rPr>
        <w:t>23</w:t>
      </w:r>
      <w:r w:rsidRPr="003C2C03">
        <w:rPr>
          <w:sz w:val="28"/>
          <w:szCs w:val="28"/>
          <w:shd w:val="clear" w:color="auto" w:fill="FFFFFF"/>
        </w:rPr>
        <w:t xml:space="preserve"> года.</w:t>
      </w:r>
    </w:p>
    <w:p w14:paraId="7C661D51" w14:textId="6473F482" w:rsidR="00A57A44" w:rsidRPr="00720538" w:rsidRDefault="00A57A44" w:rsidP="00A57A44">
      <w:pPr>
        <w:pStyle w:val="aa"/>
        <w:numPr>
          <w:ilvl w:val="0"/>
          <w:numId w:val="42"/>
        </w:numPr>
        <w:tabs>
          <w:tab w:val="left" w:pos="1134"/>
        </w:tabs>
        <w:autoSpaceDE w:val="0"/>
        <w:autoSpaceDN w:val="0"/>
        <w:adjustRightInd w:val="0"/>
        <w:ind w:left="0" w:firstLine="709"/>
        <w:rPr>
          <w:sz w:val="28"/>
          <w:szCs w:val="28"/>
          <w:lang w:val="kk-KZ"/>
        </w:rPr>
      </w:pPr>
      <w:r w:rsidRPr="003C2C03">
        <w:rPr>
          <w:sz w:val="28"/>
          <w:szCs w:val="28"/>
          <w:shd w:val="clear" w:color="auto" w:fill="FFFFFF"/>
        </w:rPr>
        <w:t xml:space="preserve"> </w:t>
      </w:r>
      <w:r w:rsidRPr="00720538">
        <w:rPr>
          <w:sz w:val="28"/>
          <w:szCs w:val="28"/>
          <w:shd w:val="clear" w:color="auto" w:fill="FFFFFF"/>
        </w:rPr>
        <w:t>Каскелен // </w:t>
      </w:r>
      <w:hyperlink r:id="rId74" w:history="1">
        <w:r w:rsidRPr="00720538">
          <w:rPr>
            <w:rStyle w:val="ac"/>
            <w:color w:val="auto"/>
            <w:sz w:val="28"/>
            <w:szCs w:val="28"/>
            <w:u w:val="none"/>
            <w:shd w:val="clear" w:color="auto" w:fill="FFFFFF"/>
          </w:rPr>
          <w:t>Словарь названий гидрографических объектов России и других стран — членов СНГ</w:t>
        </w:r>
      </w:hyperlink>
      <w:r w:rsidRPr="00720538">
        <w:rPr>
          <w:sz w:val="28"/>
          <w:szCs w:val="28"/>
          <w:shd w:val="clear" w:color="auto" w:fill="FFFFFF"/>
        </w:rPr>
        <w:t> / под ред. Г. И. Донидзе. — </w:t>
      </w:r>
      <w:r w:rsidRPr="00720538">
        <w:rPr>
          <w:sz w:val="28"/>
          <w:szCs w:val="28"/>
        </w:rPr>
        <w:t>М.</w:t>
      </w:r>
      <w:r w:rsidRPr="00720538">
        <w:rPr>
          <w:sz w:val="28"/>
          <w:szCs w:val="28"/>
          <w:shd w:val="clear" w:color="auto" w:fill="FFFFFF"/>
        </w:rPr>
        <w:t>:Картгеоцентр — Геодезиздат, 1999. </w:t>
      </w:r>
      <w:r w:rsidR="00720538" w:rsidRPr="003C2C03">
        <w:rPr>
          <w:sz w:val="28"/>
          <w:szCs w:val="28"/>
          <w:lang w:val="en-US"/>
        </w:rPr>
        <w:t>–</w:t>
      </w:r>
      <w:r w:rsidRPr="00720538">
        <w:rPr>
          <w:sz w:val="28"/>
          <w:szCs w:val="28"/>
          <w:shd w:val="clear" w:color="auto" w:fill="FFFFFF"/>
        </w:rPr>
        <w:t>С. 170. </w:t>
      </w:r>
    </w:p>
    <w:p w14:paraId="747FA283"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АТАМЕКЕН: Географиялық энциклопедия. / Бас ред. Б.Ө.Жақып. – Алматы: «Қазақ энциклопедиясы», 2011. – 648 бет.</w:t>
      </w:r>
    </w:p>
    <w:p w14:paraId="5F8A5F9E" w14:textId="77777777" w:rsidR="00A57A44" w:rsidRPr="005C6A93" w:rsidRDefault="00A57A44" w:rsidP="00A57A44">
      <w:pPr>
        <w:pStyle w:val="aa"/>
        <w:numPr>
          <w:ilvl w:val="0"/>
          <w:numId w:val="42"/>
        </w:numPr>
        <w:tabs>
          <w:tab w:val="left" w:pos="1134"/>
        </w:tabs>
        <w:ind w:left="0" w:firstLine="709"/>
        <w:rPr>
          <w:rFonts w:eastAsia="Times New Roman"/>
          <w:sz w:val="28"/>
          <w:szCs w:val="28"/>
        </w:rPr>
      </w:pPr>
      <w:r w:rsidRPr="005C6A93">
        <w:rPr>
          <w:rFonts w:eastAsia="Times New Roman"/>
          <w:sz w:val="28"/>
          <w:szCs w:val="28"/>
        </w:rPr>
        <w:t>Кегенова Г.Б. Видовое разнообразие сорных рыб в прудовых хозяйствах Алматинской области</w:t>
      </w:r>
      <w:r>
        <w:rPr>
          <w:rFonts w:eastAsia="Times New Roman"/>
          <w:sz w:val="28"/>
          <w:szCs w:val="28"/>
        </w:rPr>
        <w:t xml:space="preserve"> </w:t>
      </w:r>
      <w:r w:rsidRPr="005C6A93">
        <w:rPr>
          <w:color w:val="222222"/>
          <w:sz w:val="28"/>
          <w:szCs w:val="28"/>
          <w:shd w:val="clear" w:color="auto" w:fill="FFFFFF"/>
        </w:rPr>
        <w:t>//</w:t>
      </w:r>
      <w:r>
        <w:rPr>
          <w:color w:val="222222"/>
          <w:sz w:val="28"/>
          <w:szCs w:val="28"/>
          <w:shd w:val="clear" w:color="auto" w:fill="FFFFFF"/>
        </w:rPr>
        <w:t xml:space="preserve"> </w:t>
      </w:r>
      <w:r w:rsidRPr="005C6A93">
        <w:rPr>
          <w:color w:val="222222"/>
          <w:sz w:val="28"/>
          <w:szCs w:val="28"/>
          <w:shd w:val="clear" w:color="auto" w:fill="FFFFFF"/>
        </w:rPr>
        <w:t>Современное состояние водных биоресуров. – 2021. – С. 122-126.</w:t>
      </w:r>
    </w:p>
    <w:p w14:paraId="5A831D1E" w14:textId="4F7819CF" w:rsidR="00A57A44" w:rsidRPr="003C2C03" w:rsidRDefault="00A57A44" w:rsidP="00A57A44">
      <w:pPr>
        <w:pStyle w:val="aa"/>
        <w:numPr>
          <w:ilvl w:val="0"/>
          <w:numId w:val="42"/>
        </w:numPr>
        <w:tabs>
          <w:tab w:val="left" w:pos="1134"/>
        </w:tabs>
        <w:ind w:left="0" w:firstLine="709"/>
        <w:rPr>
          <w:rFonts w:eastAsia="Times New Roman"/>
          <w:sz w:val="28"/>
          <w:szCs w:val="28"/>
          <w:lang w:val="kk-KZ" w:eastAsia="ru-RU"/>
        </w:rPr>
      </w:pPr>
      <w:r w:rsidRPr="003C2C03">
        <w:rPr>
          <w:rFonts w:eastAsia="Times New Roman"/>
          <w:sz w:val="28"/>
          <w:szCs w:val="28"/>
          <w:lang w:val="kk-KZ" w:eastAsia="ru-RU"/>
        </w:rPr>
        <w:t xml:space="preserve">Кан О.М., Кегенова Г.Б., Джаллаева Л.А. Характеристика производителей карпа </w:t>
      </w:r>
      <w:r w:rsidRPr="005C6A93">
        <w:rPr>
          <w:rFonts w:eastAsia="Times New Roman"/>
          <w:i/>
          <w:iCs/>
          <w:sz w:val="28"/>
          <w:szCs w:val="28"/>
          <w:lang w:val="kk-KZ" w:eastAsia="ru-RU"/>
        </w:rPr>
        <w:t>(Cyprinus carpio)</w:t>
      </w:r>
      <w:r w:rsidRPr="003C2C03">
        <w:rPr>
          <w:rFonts w:eastAsia="Times New Roman"/>
          <w:sz w:val="28"/>
          <w:szCs w:val="28"/>
          <w:lang w:val="kk-KZ" w:eastAsia="ru-RU"/>
        </w:rPr>
        <w:t xml:space="preserve"> Капшагайского нересто – выростного хозяйства // Вестник КазНУ. Серия экология, 1 (33) </w:t>
      </w:r>
      <w:r>
        <w:rPr>
          <w:rFonts w:eastAsia="Times New Roman"/>
          <w:sz w:val="28"/>
          <w:szCs w:val="28"/>
          <w:lang w:val="kk-KZ" w:eastAsia="ru-RU"/>
        </w:rPr>
        <w:t>–</w:t>
      </w:r>
      <w:r w:rsidRPr="003C2C03">
        <w:rPr>
          <w:rFonts w:eastAsia="Times New Roman"/>
          <w:sz w:val="28"/>
          <w:szCs w:val="28"/>
          <w:lang w:val="kk-KZ" w:eastAsia="ru-RU"/>
        </w:rPr>
        <w:t>2012.</w:t>
      </w:r>
      <w:r w:rsidR="00720538">
        <w:rPr>
          <w:rFonts w:eastAsia="Times New Roman"/>
          <w:sz w:val="28"/>
          <w:szCs w:val="28"/>
          <w:lang w:val="en-US" w:eastAsia="ru-RU"/>
        </w:rPr>
        <w:t xml:space="preserve"> </w:t>
      </w:r>
      <w:r>
        <w:rPr>
          <w:rFonts w:eastAsia="Times New Roman"/>
          <w:sz w:val="28"/>
          <w:szCs w:val="28"/>
          <w:lang w:val="kk-KZ" w:eastAsia="ru-RU"/>
        </w:rPr>
        <w:t>–</w:t>
      </w:r>
      <w:r w:rsidRPr="003C2C03">
        <w:rPr>
          <w:rFonts w:eastAsia="Times New Roman"/>
          <w:sz w:val="28"/>
          <w:szCs w:val="28"/>
          <w:lang w:val="kk-KZ" w:eastAsia="ru-RU"/>
        </w:rPr>
        <w:t>С.121-124.</w:t>
      </w:r>
    </w:p>
    <w:p w14:paraId="7300F73D" w14:textId="77777777" w:rsidR="00A57A44" w:rsidRPr="003C2C03" w:rsidRDefault="00A57A44" w:rsidP="00A57A44">
      <w:pPr>
        <w:pStyle w:val="aa"/>
        <w:numPr>
          <w:ilvl w:val="0"/>
          <w:numId w:val="42"/>
        </w:numPr>
        <w:tabs>
          <w:tab w:val="left" w:pos="1134"/>
        </w:tabs>
        <w:ind w:left="0" w:firstLine="709"/>
        <w:jc w:val="left"/>
        <w:rPr>
          <w:rFonts w:eastAsia="Times New Roman"/>
          <w:sz w:val="28"/>
          <w:szCs w:val="28"/>
          <w:lang w:val="en-US"/>
        </w:rPr>
      </w:pPr>
      <w:r w:rsidRPr="003C2C03">
        <w:rPr>
          <w:sz w:val="28"/>
          <w:szCs w:val="28"/>
          <w:lang w:val="en-US"/>
        </w:rPr>
        <w:t xml:space="preserve">Feunteun E., Ombredane D., Baglinière J.L. Écologie des poisons en hydrosystèmes continentaux // Atlas des poisons d’eau douce de France. Paris: Patrimoines Naturels, 2001. P. 36–55. </w:t>
      </w:r>
    </w:p>
    <w:p w14:paraId="0719DC38" w14:textId="5462498A" w:rsidR="00A57A44" w:rsidRPr="003C2C03" w:rsidRDefault="00A57A44" w:rsidP="00A57A44">
      <w:pPr>
        <w:pStyle w:val="aa"/>
        <w:numPr>
          <w:ilvl w:val="0"/>
          <w:numId w:val="42"/>
        </w:numPr>
        <w:tabs>
          <w:tab w:val="left" w:pos="1134"/>
        </w:tabs>
        <w:ind w:left="0" w:firstLine="709"/>
        <w:jc w:val="left"/>
        <w:rPr>
          <w:rFonts w:eastAsia="Times New Roman"/>
          <w:sz w:val="28"/>
          <w:szCs w:val="28"/>
        </w:rPr>
      </w:pPr>
      <w:r w:rsidRPr="003C2C03">
        <w:rPr>
          <w:rFonts w:eastAsia="Times New Roman"/>
          <w:sz w:val="28"/>
          <w:szCs w:val="28"/>
        </w:rPr>
        <w:t>Привезенцев Ю.А., Власов В.А. Рыбоводство. –</w:t>
      </w:r>
      <w:r w:rsidR="00720538" w:rsidRPr="00720538">
        <w:rPr>
          <w:rFonts w:eastAsia="Times New Roman"/>
          <w:sz w:val="28"/>
          <w:szCs w:val="28"/>
        </w:rPr>
        <w:t xml:space="preserve"> </w:t>
      </w:r>
      <w:r w:rsidRPr="003C2C03">
        <w:rPr>
          <w:rFonts w:eastAsia="Times New Roman"/>
          <w:sz w:val="28"/>
          <w:szCs w:val="28"/>
        </w:rPr>
        <w:t>М.: Мир, 2004. –</w:t>
      </w:r>
      <w:r w:rsidR="00720538" w:rsidRPr="00720538">
        <w:rPr>
          <w:rFonts w:eastAsia="Times New Roman"/>
          <w:sz w:val="28"/>
          <w:szCs w:val="28"/>
        </w:rPr>
        <w:t xml:space="preserve"> </w:t>
      </w:r>
      <w:r w:rsidRPr="003C2C03">
        <w:rPr>
          <w:rFonts w:eastAsia="Times New Roman"/>
          <w:sz w:val="28"/>
          <w:szCs w:val="28"/>
        </w:rPr>
        <w:t>456</w:t>
      </w:r>
      <w:r w:rsidR="00720538" w:rsidRPr="00720538">
        <w:rPr>
          <w:rFonts w:eastAsia="Times New Roman"/>
          <w:sz w:val="28"/>
          <w:szCs w:val="28"/>
        </w:rPr>
        <w:t xml:space="preserve"> </w:t>
      </w:r>
      <w:r w:rsidRPr="003C2C03">
        <w:rPr>
          <w:rFonts w:eastAsia="Times New Roman"/>
          <w:sz w:val="28"/>
          <w:szCs w:val="28"/>
        </w:rPr>
        <w:t xml:space="preserve">с. </w:t>
      </w:r>
    </w:p>
    <w:p w14:paraId="062209F8" w14:textId="77777777" w:rsidR="00A57A44" w:rsidRPr="003C2C03" w:rsidRDefault="00A57A44" w:rsidP="00A57A44">
      <w:pPr>
        <w:pStyle w:val="aa"/>
        <w:numPr>
          <w:ilvl w:val="0"/>
          <w:numId w:val="42"/>
        </w:numPr>
        <w:tabs>
          <w:tab w:val="left" w:pos="1134"/>
        </w:tabs>
        <w:ind w:left="0" w:firstLine="709"/>
        <w:jc w:val="left"/>
        <w:rPr>
          <w:rFonts w:eastAsia="Times New Roman"/>
          <w:sz w:val="28"/>
          <w:szCs w:val="28"/>
        </w:rPr>
      </w:pPr>
      <w:r w:rsidRPr="003C2C03">
        <w:rPr>
          <w:sz w:val="28"/>
          <w:szCs w:val="28"/>
          <w:shd w:val="clear" w:color="auto" w:fill="FFFFFF"/>
        </w:rPr>
        <w:t>Никольский Г. В. Экология рыб. – 1953.</w:t>
      </w:r>
    </w:p>
    <w:p w14:paraId="62E5165B" w14:textId="77777777" w:rsidR="00A57A44" w:rsidRPr="008B7A52" w:rsidRDefault="00A57A44" w:rsidP="00A57A44">
      <w:pPr>
        <w:pStyle w:val="aa"/>
        <w:numPr>
          <w:ilvl w:val="0"/>
          <w:numId w:val="42"/>
        </w:numPr>
        <w:tabs>
          <w:tab w:val="left" w:pos="1134"/>
        </w:tabs>
        <w:ind w:left="0" w:firstLine="709"/>
        <w:rPr>
          <w:rFonts w:eastAsia="Times New Roman"/>
          <w:sz w:val="28"/>
          <w:szCs w:val="28"/>
        </w:rPr>
      </w:pPr>
      <w:r w:rsidRPr="008B7A52">
        <w:rPr>
          <w:sz w:val="28"/>
          <w:szCs w:val="28"/>
          <w:shd w:val="clear" w:color="auto" w:fill="FFFFFF"/>
        </w:rPr>
        <w:t>Лобуничева Е. В., Борисов М. Я., Филоненко И. В., Филиппов Д.А. Оценка экологического состояния малых водоёмов. – 2013.</w:t>
      </w:r>
    </w:p>
    <w:p w14:paraId="099781CB" w14:textId="77777777"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lastRenderedPageBreak/>
        <w:t xml:space="preserve">Vitousek P. M. et al. Human alteration of the global nitrogen cycle: sources and consequences //Ecological applications. – 1997. – </w:t>
      </w:r>
      <w:r w:rsidRPr="003C2C03">
        <w:rPr>
          <w:rFonts w:ascii="Times New Roman" w:hAnsi="Times New Roman"/>
          <w:sz w:val="28"/>
          <w:szCs w:val="28"/>
          <w:shd w:val="clear" w:color="auto" w:fill="FFFFFF"/>
        </w:rPr>
        <w:t>Т</w:t>
      </w:r>
      <w:r w:rsidRPr="003C2C03">
        <w:rPr>
          <w:rFonts w:ascii="Times New Roman" w:hAnsi="Times New Roman"/>
          <w:sz w:val="28"/>
          <w:szCs w:val="28"/>
          <w:shd w:val="clear" w:color="auto" w:fill="FFFFFF"/>
          <w:lang w:val="en-US"/>
        </w:rPr>
        <w:t xml:space="preserve">. 7. – №. </w:t>
      </w:r>
      <w:r w:rsidRPr="003C2C03">
        <w:rPr>
          <w:rFonts w:ascii="Times New Roman" w:hAnsi="Times New Roman"/>
          <w:sz w:val="28"/>
          <w:szCs w:val="28"/>
          <w:shd w:val="clear" w:color="auto" w:fill="FFFFFF"/>
        </w:rPr>
        <w:t>3. – С. 737-750.</w:t>
      </w:r>
    </w:p>
    <w:p w14:paraId="145B0F55" w14:textId="3B743BDC" w:rsidR="00A57A44" w:rsidRPr="003C2C03"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sidRPr="003C2C03">
        <w:rPr>
          <w:rFonts w:ascii="Times New Roman" w:hAnsi="Times New Roman"/>
          <w:sz w:val="28"/>
          <w:szCs w:val="28"/>
          <w:shd w:val="clear" w:color="auto" w:fill="FFFFFF"/>
          <w:lang w:val="en-US"/>
        </w:rPr>
        <w:t xml:space="preserve">Lepori F., Keck F. Effects of atmospheric nitrogen deposition on remote freshwater ecosystems //Ambio. – 2012. – </w:t>
      </w:r>
      <w:r w:rsidRPr="003C2C03">
        <w:rPr>
          <w:rFonts w:ascii="Times New Roman" w:hAnsi="Times New Roman"/>
          <w:sz w:val="28"/>
          <w:szCs w:val="28"/>
          <w:shd w:val="clear" w:color="auto" w:fill="FFFFFF"/>
        </w:rPr>
        <w:t>Т</w:t>
      </w:r>
      <w:r w:rsidRPr="003C2C03">
        <w:rPr>
          <w:rFonts w:ascii="Times New Roman" w:hAnsi="Times New Roman"/>
          <w:sz w:val="28"/>
          <w:szCs w:val="28"/>
          <w:shd w:val="clear" w:color="auto" w:fill="FFFFFF"/>
          <w:lang w:val="en-US"/>
        </w:rPr>
        <w:t xml:space="preserve">. 41. – </w:t>
      </w:r>
      <w:r w:rsidRPr="003C2C03">
        <w:rPr>
          <w:rFonts w:ascii="Times New Roman" w:hAnsi="Times New Roman"/>
          <w:sz w:val="28"/>
          <w:szCs w:val="28"/>
          <w:shd w:val="clear" w:color="auto" w:fill="FFFFFF"/>
        </w:rPr>
        <w:t>С</w:t>
      </w:r>
      <w:r w:rsidR="00720538">
        <w:rPr>
          <w:rFonts w:ascii="Times New Roman" w:hAnsi="Times New Roman"/>
          <w:sz w:val="28"/>
          <w:szCs w:val="28"/>
          <w:shd w:val="clear" w:color="auto" w:fill="FFFFFF"/>
          <w:lang w:val="en-US"/>
        </w:rPr>
        <w:t>.</w:t>
      </w:r>
      <w:r w:rsidRPr="003C2C03">
        <w:rPr>
          <w:rFonts w:ascii="Times New Roman" w:hAnsi="Times New Roman"/>
          <w:sz w:val="28"/>
          <w:szCs w:val="28"/>
          <w:shd w:val="clear" w:color="auto" w:fill="FFFFFF"/>
          <w:lang w:val="en-US"/>
        </w:rPr>
        <w:t>235-246.</w:t>
      </w:r>
    </w:p>
    <w:p w14:paraId="0467E768" w14:textId="77777777" w:rsidR="00A57A44" w:rsidRPr="003C2C03" w:rsidRDefault="00A57A44" w:rsidP="00A57A44">
      <w:pPr>
        <w:pStyle w:val="17"/>
        <w:numPr>
          <w:ilvl w:val="0"/>
          <w:numId w:val="42"/>
        </w:numPr>
        <w:tabs>
          <w:tab w:val="left" w:pos="1134"/>
          <w:tab w:val="left" w:pos="1276"/>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shd w:val="clear" w:color="auto" w:fill="FFFFFF"/>
          <w:lang w:val="en-US"/>
        </w:rPr>
        <w:t xml:space="preserve">Schlesinger W. H. On the fate of anthropogenic nitrogen //Proceedings of the National Academy of Sciences. – 2009. – </w:t>
      </w:r>
      <w:r w:rsidRPr="003C2C03">
        <w:rPr>
          <w:rFonts w:ascii="Times New Roman" w:hAnsi="Times New Roman"/>
          <w:sz w:val="28"/>
          <w:szCs w:val="28"/>
          <w:shd w:val="clear" w:color="auto" w:fill="FFFFFF"/>
        </w:rPr>
        <w:t>Т</w:t>
      </w:r>
      <w:r w:rsidRPr="003C2C03">
        <w:rPr>
          <w:rFonts w:ascii="Times New Roman" w:hAnsi="Times New Roman"/>
          <w:sz w:val="28"/>
          <w:szCs w:val="28"/>
          <w:shd w:val="clear" w:color="auto" w:fill="FFFFFF"/>
          <w:lang w:val="en-US"/>
        </w:rPr>
        <w:t xml:space="preserve">. 106. – №. </w:t>
      </w:r>
      <w:r w:rsidRPr="003C2C03">
        <w:rPr>
          <w:rFonts w:ascii="Times New Roman" w:hAnsi="Times New Roman"/>
          <w:sz w:val="28"/>
          <w:szCs w:val="28"/>
          <w:shd w:val="clear" w:color="auto" w:fill="FFFFFF"/>
        </w:rPr>
        <w:t>1. – С. 203-208.</w:t>
      </w:r>
    </w:p>
    <w:p w14:paraId="212524C0" w14:textId="77777777" w:rsidR="00A57A44" w:rsidRPr="00C2601E" w:rsidRDefault="00A57A44" w:rsidP="00A57A44">
      <w:pPr>
        <w:pStyle w:val="aa"/>
        <w:numPr>
          <w:ilvl w:val="0"/>
          <w:numId w:val="42"/>
        </w:numPr>
        <w:tabs>
          <w:tab w:val="left" w:pos="331"/>
          <w:tab w:val="left" w:pos="1134"/>
          <w:tab w:val="left" w:pos="1276"/>
        </w:tabs>
        <w:autoSpaceDE w:val="0"/>
        <w:autoSpaceDN w:val="0"/>
        <w:adjustRightInd w:val="0"/>
        <w:ind w:left="0" w:firstLine="709"/>
        <w:rPr>
          <w:rFonts w:eastAsiaTheme="minorHAnsi"/>
          <w:sz w:val="28"/>
          <w:szCs w:val="28"/>
        </w:rPr>
      </w:pPr>
      <w:r w:rsidRPr="00C2601E">
        <w:rPr>
          <w:rFonts w:eastAsiaTheme="minorHAnsi"/>
          <w:sz w:val="28"/>
          <w:szCs w:val="28"/>
        </w:rPr>
        <w:t>Козлов В.И. Никифоров-Никишин А.Л., Бородин А.Л. Аквакультура. М.: Колосс. – 2006</w:t>
      </w:r>
      <w:r>
        <w:rPr>
          <w:rFonts w:eastAsiaTheme="minorHAnsi"/>
          <w:sz w:val="28"/>
          <w:szCs w:val="28"/>
        </w:rPr>
        <w:t>.</w:t>
      </w:r>
      <w:r w:rsidRPr="00C2601E">
        <w:rPr>
          <w:rFonts w:eastAsiaTheme="minorHAnsi"/>
          <w:sz w:val="28"/>
          <w:szCs w:val="28"/>
        </w:rPr>
        <w:t xml:space="preserve"> – 445 с.</w:t>
      </w:r>
    </w:p>
    <w:p w14:paraId="28FF946C" w14:textId="77777777" w:rsidR="00A57A44" w:rsidRPr="00F43C6A" w:rsidRDefault="00A57A44" w:rsidP="00A57A44">
      <w:pPr>
        <w:pStyle w:val="1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lang w:val="en-US"/>
        </w:rPr>
      </w:pPr>
      <w:r>
        <w:rPr>
          <w:rFonts w:ascii="Times New Roman" w:hAnsi="Times New Roman"/>
          <w:sz w:val="28"/>
          <w:szCs w:val="28"/>
          <w:lang w:val="en-US"/>
        </w:rPr>
        <w:t xml:space="preserve">Mamilov N., </w:t>
      </w:r>
      <w:r w:rsidRPr="003C2C03">
        <w:rPr>
          <w:rFonts w:ascii="Times New Roman" w:hAnsi="Times New Roman"/>
          <w:sz w:val="28"/>
          <w:szCs w:val="28"/>
          <w:lang w:val="en-US"/>
        </w:rPr>
        <w:t xml:space="preserve">Sharakhmetov S., Amirbekova F., Bekkozhayeva D., Sapargaliyeva N., Kegenova G., Tanybayeva A., Abilkasimov K. Past, Current and Future of Fish Diversity in the Alakol Lakes (Central Asia: Kazakhstan) //Diversity. – 2022. – </w:t>
      </w:r>
      <w:r w:rsidRPr="003C2C03">
        <w:rPr>
          <w:rFonts w:ascii="Times New Roman" w:hAnsi="Times New Roman"/>
          <w:sz w:val="28"/>
          <w:szCs w:val="28"/>
        </w:rPr>
        <w:t>Т</w:t>
      </w:r>
      <w:r w:rsidRPr="003C2C03">
        <w:rPr>
          <w:rFonts w:ascii="Times New Roman" w:hAnsi="Times New Roman"/>
          <w:sz w:val="28"/>
          <w:szCs w:val="28"/>
          <w:lang w:val="en-US"/>
        </w:rPr>
        <w:t xml:space="preserve">. 14. – №. 1. – </w:t>
      </w:r>
      <w:r w:rsidRPr="003C2C03">
        <w:rPr>
          <w:rFonts w:ascii="Times New Roman" w:hAnsi="Times New Roman"/>
          <w:sz w:val="28"/>
          <w:szCs w:val="28"/>
        </w:rPr>
        <w:t>С</w:t>
      </w:r>
      <w:r w:rsidRPr="003C2C03">
        <w:rPr>
          <w:rFonts w:ascii="Times New Roman" w:hAnsi="Times New Roman"/>
          <w:sz w:val="28"/>
          <w:szCs w:val="28"/>
          <w:lang w:val="en-US"/>
        </w:rPr>
        <w:t xml:space="preserve">. 11. </w:t>
      </w:r>
      <w:hyperlink r:id="rId75" w:history="1">
        <w:r w:rsidRPr="00F43C6A">
          <w:rPr>
            <w:rStyle w:val="ac"/>
            <w:rFonts w:ascii="Times New Roman" w:hAnsi="Times New Roman"/>
            <w:szCs w:val="28"/>
            <w:lang w:val="en-US"/>
          </w:rPr>
          <w:t>https://doi.org/10.3390/d14010011</w:t>
        </w:r>
      </w:hyperlink>
    </w:p>
    <w:p w14:paraId="6FEDAF53" w14:textId="77777777" w:rsidR="00A57A44" w:rsidRPr="003C2C03" w:rsidRDefault="00A57A44" w:rsidP="00A57A44">
      <w:pPr>
        <w:pStyle w:val="aa"/>
        <w:numPr>
          <w:ilvl w:val="0"/>
          <w:numId w:val="42"/>
        </w:numPr>
        <w:tabs>
          <w:tab w:val="left" w:pos="1134"/>
        </w:tabs>
        <w:ind w:left="0" w:firstLine="709"/>
        <w:rPr>
          <w:sz w:val="28"/>
          <w:szCs w:val="28"/>
        </w:rPr>
      </w:pPr>
      <w:r w:rsidRPr="003C2C03">
        <w:rPr>
          <w:sz w:val="28"/>
          <w:szCs w:val="28"/>
        </w:rPr>
        <w:t>Терещенко В.Г., Стрельников А.С. 1995. Анализ перестроек в рыбной части сообщества озера Балхаш в результате интродукции новых видов рыб // Вопр. ихтиологии. Т. 35. № 1. С. 71–77.</w:t>
      </w:r>
    </w:p>
    <w:p w14:paraId="0C6BF6EC"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rFonts w:eastAsia="Newton-Regular"/>
          <w:sz w:val="28"/>
          <w:szCs w:val="28"/>
        </w:rPr>
        <w:t xml:space="preserve"> </w:t>
      </w:r>
      <w:r w:rsidRPr="003C2C03">
        <w:rPr>
          <w:sz w:val="28"/>
          <w:szCs w:val="28"/>
          <w:lang w:val="kk-KZ"/>
        </w:rPr>
        <w:t>Стрельников А.С., Терещенко В.Г., Стрельникова А.П. Анализ последствии массовой акклиматизации и саморасселения новых видов рыб и их влияние на аборигенную ихтиофауну в водоемах Балхашской зоогеографической провинции  //</w:t>
      </w:r>
      <w:r w:rsidRPr="003C2C03">
        <w:rPr>
          <w:sz w:val="28"/>
          <w:szCs w:val="28"/>
        </w:rPr>
        <w:t xml:space="preserve"> </w:t>
      </w:r>
      <w:r w:rsidRPr="003C2C03">
        <w:rPr>
          <w:sz w:val="28"/>
          <w:szCs w:val="28"/>
          <w:lang w:val="kk-KZ"/>
        </w:rPr>
        <w:t>Водные биоресурсы и их рациональное использоавание.  Вестник АГТУ. Сер.: Рыбное хозяйство. 2016.№3. С.37-44.</w:t>
      </w:r>
    </w:p>
    <w:p w14:paraId="24EC6147" w14:textId="77777777" w:rsidR="00A57A44" w:rsidRPr="003C2C03" w:rsidRDefault="00A57A44" w:rsidP="00A57A44">
      <w:pPr>
        <w:pStyle w:val="aa"/>
        <w:numPr>
          <w:ilvl w:val="0"/>
          <w:numId w:val="42"/>
        </w:numPr>
        <w:tabs>
          <w:tab w:val="left" w:pos="1134"/>
        </w:tabs>
        <w:ind w:left="0" w:firstLine="709"/>
        <w:rPr>
          <w:rFonts w:eastAsia="Times New Roman"/>
          <w:sz w:val="28"/>
          <w:szCs w:val="28"/>
        </w:rPr>
      </w:pPr>
      <w:r w:rsidRPr="003C2C03">
        <w:rPr>
          <w:rFonts w:eastAsia="Times New Roman"/>
          <w:sz w:val="28"/>
          <w:szCs w:val="28"/>
        </w:rPr>
        <w:t>Исбеков К.Б., Жаркенов Д.К. Чужеродные виды рыб в водоемах бассейна реки Или и проблема биологических инвазий //Известия Национальной академии наук Республики Казахстан. Серия биологическая и медицинская. – 2013. – №. 6 (300). – С. 3.</w:t>
      </w:r>
    </w:p>
    <w:p w14:paraId="1B5C9459"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rPr>
        <w:t>Баимбетов А.А., Митрофанов В.П., Тимирханов С.Р. Илийская маринка (илийская популяция) // Красная книга Республики Казахстан. Т.1: Животные; Часть 1: Позвоночные. Алматы: DPS, 2010. С. 46–47.</w:t>
      </w:r>
    </w:p>
    <w:p w14:paraId="49B3CC9C"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shd w:val="clear" w:color="auto" w:fill="FFFFFF"/>
        </w:rPr>
        <w:t>Мамилов Н. Ш.</w:t>
      </w:r>
      <w:r>
        <w:rPr>
          <w:sz w:val="28"/>
          <w:szCs w:val="28"/>
          <w:shd w:val="clear" w:color="auto" w:fill="FFFFFF"/>
        </w:rPr>
        <w:t>,</w:t>
      </w:r>
      <w:r w:rsidRPr="002345A1">
        <w:rPr>
          <w:sz w:val="28"/>
          <w:szCs w:val="28"/>
          <w:shd w:val="clear" w:color="auto" w:fill="FFFFFF"/>
        </w:rPr>
        <w:t xml:space="preserve"> Шарахметов, С. Е., Амирбекова, Ф. Т., Лопатин, О. Е., Магда, И. Н., Кегенова, Г. Б., Турсынали, М. Т.</w:t>
      </w:r>
      <w:r>
        <w:rPr>
          <w:sz w:val="28"/>
          <w:szCs w:val="28"/>
          <w:shd w:val="clear" w:color="auto" w:fill="FFFFFF"/>
        </w:rPr>
        <w:t xml:space="preserve"> </w:t>
      </w:r>
      <w:r w:rsidRPr="003C2C03">
        <w:rPr>
          <w:sz w:val="28"/>
          <w:szCs w:val="28"/>
          <w:shd w:val="clear" w:color="auto" w:fill="FFFFFF"/>
        </w:rPr>
        <w:t>Рыбное население малых рек Балхашского бассейна (Центральная Азия, Республика Казахстан) //Труды Института биологии внутренних вод РАН. – 2023. – №. 101 (104). – С. 58-69.</w:t>
      </w:r>
    </w:p>
    <w:p w14:paraId="11BD51F2" w14:textId="77777777" w:rsidR="00A57A44" w:rsidRPr="00F43C6A" w:rsidRDefault="00A57A44" w:rsidP="00A57A44">
      <w:pPr>
        <w:pStyle w:val="aa"/>
        <w:numPr>
          <w:ilvl w:val="0"/>
          <w:numId w:val="42"/>
        </w:numPr>
        <w:tabs>
          <w:tab w:val="left" w:pos="1134"/>
        </w:tabs>
        <w:ind w:left="0" w:firstLine="709"/>
        <w:rPr>
          <w:sz w:val="28"/>
          <w:szCs w:val="28"/>
        </w:rPr>
      </w:pPr>
      <w:r w:rsidRPr="00F43C6A">
        <w:rPr>
          <w:sz w:val="28"/>
          <w:szCs w:val="28"/>
          <w:shd w:val="clear" w:color="auto" w:fill="FFFFFF"/>
        </w:rPr>
        <w:t>Дукравец Г. М., Мамилов Н. Ш., Митрофанов И. В. Рыбы Казахстана: аннотированный список, исправленный и дополненный //Selevinia. – 2016. – Т. 24. – С. 47-71.</w:t>
      </w:r>
    </w:p>
    <w:p w14:paraId="26FD5927" w14:textId="30C3B643" w:rsidR="00A57A44" w:rsidRPr="003C2C03" w:rsidRDefault="00A57A44" w:rsidP="00A57A44">
      <w:pPr>
        <w:pStyle w:val="aa"/>
        <w:numPr>
          <w:ilvl w:val="0"/>
          <w:numId w:val="42"/>
        </w:numPr>
        <w:tabs>
          <w:tab w:val="left" w:pos="1134"/>
        </w:tabs>
        <w:ind w:left="0" w:firstLine="709"/>
        <w:rPr>
          <w:sz w:val="28"/>
          <w:szCs w:val="28"/>
        </w:rPr>
      </w:pPr>
      <w:r w:rsidRPr="003C2C03">
        <w:rPr>
          <w:sz w:val="28"/>
          <w:szCs w:val="28"/>
        </w:rPr>
        <w:t>Мамилов Н.Ш. Морфологическая и биологическая изменчивость рыб в условиях антропогенной на</w:t>
      </w:r>
      <w:r w:rsidR="00720538">
        <w:rPr>
          <w:sz w:val="28"/>
          <w:szCs w:val="28"/>
        </w:rPr>
        <w:t>грузки: монография/Н.Ш. Мамилов</w:t>
      </w:r>
      <w:r w:rsidR="00720538" w:rsidRPr="00720538">
        <w:rPr>
          <w:sz w:val="28"/>
          <w:szCs w:val="28"/>
        </w:rPr>
        <w:t xml:space="preserve">. </w:t>
      </w:r>
      <w:r w:rsidR="00720538">
        <w:rPr>
          <w:sz w:val="28"/>
          <w:szCs w:val="28"/>
        </w:rPr>
        <w:t xml:space="preserve"> </w:t>
      </w:r>
      <w:r w:rsidR="00720538" w:rsidRPr="00F43C6A">
        <w:rPr>
          <w:sz w:val="28"/>
          <w:szCs w:val="28"/>
          <w:shd w:val="clear" w:color="auto" w:fill="FFFFFF"/>
        </w:rPr>
        <w:t>–</w:t>
      </w:r>
      <w:r w:rsidRPr="003C2C03">
        <w:rPr>
          <w:sz w:val="28"/>
          <w:szCs w:val="28"/>
        </w:rPr>
        <w:t xml:space="preserve">Алматы: </w:t>
      </w:r>
      <w:r w:rsidRPr="003C2C03">
        <w:rPr>
          <w:sz w:val="28"/>
          <w:szCs w:val="28"/>
          <w:lang w:val="kk-KZ"/>
        </w:rPr>
        <w:t>Қазақ университеті</w:t>
      </w:r>
      <w:r w:rsidRPr="003C2C03">
        <w:rPr>
          <w:sz w:val="28"/>
          <w:szCs w:val="28"/>
        </w:rPr>
        <w:t>, 2021.</w:t>
      </w:r>
      <w:r w:rsidR="00720538" w:rsidRPr="00720538">
        <w:rPr>
          <w:sz w:val="28"/>
          <w:szCs w:val="28"/>
        </w:rPr>
        <w:t xml:space="preserve"> </w:t>
      </w:r>
      <w:r w:rsidR="00720538" w:rsidRPr="00F43C6A">
        <w:rPr>
          <w:sz w:val="28"/>
          <w:szCs w:val="28"/>
          <w:shd w:val="clear" w:color="auto" w:fill="FFFFFF"/>
        </w:rPr>
        <w:t>–</w:t>
      </w:r>
      <w:r w:rsidRPr="003C2C03">
        <w:rPr>
          <w:sz w:val="28"/>
          <w:szCs w:val="28"/>
        </w:rPr>
        <w:t>306 с.</w:t>
      </w:r>
    </w:p>
    <w:p w14:paraId="6051F566" w14:textId="03EAB82B" w:rsidR="00A57A44" w:rsidRPr="003C2C03" w:rsidRDefault="00A57A44" w:rsidP="00A57A44">
      <w:pPr>
        <w:pStyle w:val="aa"/>
        <w:numPr>
          <w:ilvl w:val="0"/>
          <w:numId w:val="42"/>
        </w:numPr>
        <w:tabs>
          <w:tab w:val="left" w:pos="1134"/>
        </w:tabs>
        <w:ind w:left="0" w:firstLine="709"/>
        <w:rPr>
          <w:sz w:val="28"/>
          <w:szCs w:val="28"/>
          <w:lang w:val="kk-KZ"/>
        </w:rPr>
      </w:pPr>
      <w:r w:rsidRPr="003C2C03">
        <w:rPr>
          <w:sz w:val="28"/>
          <w:szCs w:val="28"/>
          <w:lang w:val="kk-KZ"/>
        </w:rPr>
        <w:t xml:space="preserve">Касымбеков Е.Б., Пазылбеков М.Ж. Современное состояние водных биоресурсов Балхаш – Илийского бассейна//Водные ресурсы и среда обитания. </w:t>
      </w:r>
      <w:r w:rsidR="00720538" w:rsidRPr="00F43C6A">
        <w:rPr>
          <w:sz w:val="28"/>
          <w:szCs w:val="28"/>
          <w:shd w:val="clear" w:color="auto" w:fill="FFFFFF"/>
        </w:rPr>
        <w:t>–</w:t>
      </w:r>
      <w:r w:rsidRPr="003C2C03">
        <w:rPr>
          <w:sz w:val="28"/>
          <w:szCs w:val="28"/>
          <w:lang w:val="kk-KZ"/>
        </w:rPr>
        <w:t>Т.3.</w:t>
      </w:r>
      <w:r w:rsidR="00720538" w:rsidRPr="00720538">
        <w:rPr>
          <w:sz w:val="28"/>
          <w:szCs w:val="28"/>
        </w:rPr>
        <w:t xml:space="preserve"> </w:t>
      </w:r>
      <w:r w:rsidR="00720538" w:rsidRPr="00F43C6A">
        <w:rPr>
          <w:sz w:val="28"/>
          <w:szCs w:val="28"/>
          <w:shd w:val="clear" w:color="auto" w:fill="FFFFFF"/>
        </w:rPr>
        <w:t>–</w:t>
      </w:r>
      <w:r w:rsidRPr="003C2C03">
        <w:rPr>
          <w:sz w:val="28"/>
          <w:szCs w:val="28"/>
          <w:lang w:val="kk-KZ"/>
        </w:rPr>
        <w:t xml:space="preserve">№1. </w:t>
      </w:r>
      <w:r w:rsidR="00720538" w:rsidRPr="00F43C6A">
        <w:rPr>
          <w:sz w:val="28"/>
          <w:szCs w:val="28"/>
          <w:shd w:val="clear" w:color="auto" w:fill="FFFFFF"/>
        </w:rPr>
        <w:t>–</w:t>
      </w:r>
      <w:r w:rsidRPr="003C2C03">
        <w:rPr>
          <w:sz w:val="28"/>
          <w:szCs w:val="28"/>
          <w:lang w:val="kk-KZ"/>
        </w:rPr>
        <w:t xml:space="preserve">2020 г. </w:t>
      </w:r>
      <w:r w:rsidR="00720538" w:rsidRPr="00F43C6A">
        <w:rPr>
          <w:sz w:val="28"/>
          <w:szCs w:val="28"/>
          <w:shd w:val="clear" w:color="auto" w:fill="FFFFFF"/>
        </w:rPr>
        <w:t>–</w:t>
      </w:r>
      <w:r w:rsidRPr="003C2C03">
        <w:rPr>
          <w:sz w:val="28"/>
          <w:szCs w:val="28"/>
          <w:lang w:val="kk-KZ"/>
        </w:rPr>
        <w:t>С.89-105.</w:t>
      </w:r>
    </w:p>
    <w:p w14:paraId="434027CA" w14:textId="39C74CE0" w:rsidR="00A57A44" w:rsidRPr="003C2C03" w:rsidRDefault="00A57A44" w:rsidP="00A57A44">
      <w:pPr>
        <w:pStyle w:val="aa"/>
        <w:numPr>
          <w:ilvl w:val="0"/>
          <w:numId w:val="42"/>
        </w:numPr>
        <w:tabs>
          <w:tab w:val="left" w:pos="0"/>
          <w:tab w:val="left" w:pos="426"/>
          <w:tab w:val="left" w:pos="567"/>
          <w:tab w:val="left" w:pos="851"/>
          <w:tab w:val="left" w:pos="1134"/>
        </w:tabs>
        <w:ind w:left="0" w:firstLine="709"/>
        <w:rPr>
          <w:sz w:val="28"/>
          <w:szCs w:val="28"/>
          <w:shd w:val="clear" w:color="auto" w:fill="FCFCFC"/>
          <w:lang w:val="en-US"/>
        </w:rPr>
      </w:pPr>
      <w:r w:rsidRPr="003C2C03">
        <w:rPr>
          <w:sz w:val="28"/>
          <w:szCs w:val="28"/>
          <w:shd w:val="clear" w:color="auto" w:fill="FCFCFC"/>
          <w:lang w:val="en-US"/>
        </w:rPr>
        <w:t>Vasil</w:t>
      </w:r>
      <w:r w:rsidRPr="0033041D">
        <w:rPr>
          <w:sz w:val="28"/>
          <w:szCs w:val="28"/>
          <w:shd w:val="clear" w:color="auto" w:fill="FCFCFC"/>
          <w:lang w:val="en-US"/>
        </w:rPr>
        <w:t>’</w:t>
      </w:r>
      <w:r w:rsidRPr="003C2C03">
        <w:rPr>
          <w:sz w:val="28"/>
          <w:szCs w:val="28"/>
          <w:shd w:val="clear" w:color="auto" w:fill="FCFCFC"/>
          <w:lang w:val="en-US"/>
        </w:rPr>
        <w:t>eva</w:t>
      </w:r>
      <w:r w:rsidRPr="0033041D">
        <w:rPr>
          <w:sz w:val="28"/>
          <w:szCs w:val="28"/>
          <w:shd w:val="clear" w:color="auto" w:fill="FCFCFC"/>
          <w:lang w:val="en-US"/>
        </w:rPr>
        <w:t xml:space="preserve"> </w:t>
      </w:r>
      <w:r w:rsidRPr="003C2C03">
        <w:rPr>
          <w:sz w:val="28"/>
          <w:szCs w:val="28"/>
          <w:shd w:val="clear" w:color="auto" w:fill="FCFCFC"/>
          <w:lang w:val="en-US"/>
        </w:rPr>
        <w:t>E</w:t>
      </w:r>
      <w:r w:rsidRPr="0033041D">
        <w:rPr>
          <w:sz w:val="28"/>
          <w:szCs w:val="28"/>
          <w:shd w:val="clear" w:color="auto" w:fill="FCFCFC"/>
          <w:lang w:val="en-US"/>
        </w:rPr>
        <w:t>.</w:t>
      </w:r>
      <w:r w:rsidRPr="003C2C03">
        <w:rPr>
          <w:sz w:val="28"/>
          <w:szCs w:val="28"/>
          <w:shd w:val="clear" w:color="auto" w:fill="FCFCFC"/>
          <w:lang w:val="en-US"/>
        </w:rPr>
        <w:t>D</w:t>
      </w:r>
      <w:r w:rsidRPr="0033041D">
        <w:rPr>
          <w:sz w:val="28"/>
          <w:szCs w:val="28"/>
          <w:shd w:val="clear" w:color="auto" w:fill="FCFCFC"/>
          <w:lang w:val="en-US"/>
        </w:rPr>
        <w:t xml:space="preserve">., </w:t>
      </w:r>
      <w:r w:rsidRPr="003C2C03">
        <w:rPr>
          <w:sz w:val="28"/>
          <w:szCs w:val="28"/>
          <w:shd w:val="clear" w:color="auto" w:fill="FCFCFC"/>
          <w:lang w:val="en-US"/>
        </w:rPr>
        <w:t>Mamilov</w:t>
      </w:r>
      <w:r w:rsidRPr="0033041D">
        <w:rPr>
          <w:sz w:val="28"/>
          <w:szCs w:val="28"/>
          <w:shd w:val="clear" w:color="auto" w:fill="FCFCFC"/>
          <w:lang w:val="en-US"/>
        </w:rPr>
        <w:t xml:space="preserve"> </w:t>
      </w:r>
      <w:r w:rsidRPr="003C2C03">
        <w:rPr>
          <w:sz w:val="28"/>
          <w:szCs w:val="28"/>
          <w:shd w:val="clear" w:color="auto" w:fill="FCFCFC"/>
          <w:lang w:val="en-US"/>
        </w:rPr>
        <w:t>N</w:t>
      </w:r>
      <w:r w:rsidRPr="0033041D">
        <w:rPr>
          <w:sz w:val="28"/>
          <w:szCs w:val="28"/>
          <w:shd w:val="clear" w:color="auto" w:fill="FCFCFC"/>
          <w:lang w:val="en-US"/>
        </w:rPr>
        <w:t>.</w:t>
      </w:r>
      <w:r w:rsidRPr="003C2C03">
        <w:rPr>
          <w:sz w:val="28"/>
          <w:szCs w:val="28"/>
          <w:shd w:val="clear" w:color="auto" w:fill="FCFCFC"/>
          <w:lang w:val="en-US"/>
        </w:rPr>
        <w:t>S</w:t>
      </w:r>
      <w:r w:rsidRPr="0033041D">
        <w:rPr>
          <w:sz w:val="28"/>
          <w:szCs w:val="28"/>
          <w:shd w:val="clear" w:color="auto" w:fill="FCFCFC"/>
          <w:lang w:val="en-US"/>
        </w:rPr>
        <w:t xml:space="preserve">. &amp; </w:t>
      </w:r>
      <w:r w:rsidRPr="003C2C03">
        <w:rPr>
          <w:sz w:val="28"/>
          <w:szCs w:val="28"/>
          <w:shd w:val="clear" w:color="auto" w:fill="FCFCFC"/>
          <w:lang w:val="en-US"/>
        </w:rPr>
        <w:t>Magda</w:t>
      </w:r>
      <w:r w:rsidRPr="0033041D">
        <w:rPr>
          <w:sz w:val="28"/>
          <w:szCs w:val="28"/>
          <w:shd w:val="clear" w:color="auto" w:fill="FCFCFC"/>
          <w:lang w:val="en-US"/>
        </w:rPr>
        <w:t xml:space="preserve"> </w:t>
      </w:r>
      <w:r w:rsidRPr="003C2C03">
        <w:rPr>
          <w:sz w:val="28"/>
          <w:szCs w:val="28"/>
          <w:shd w:val="clear" w:color="auto" w:fill="FCFCFC"/>
          <w:lang w:val="en-US"/>
        </w:rPr>
        <w:t>I</w:t>
      </w:r>
      <w:r w:rsidRPr="0033041D">
        <w:rPr>
          <w:sz w:val="28"/>
          <w:szCs w:val="28"/>
          <w:shd w:val="clear" w:color="auto" w:fill="FCFCFC"/>
          <w:lang w:val="en-US"/>
        </w:rPr>
        <w:t>.</w:t>
      </w:r>
      <w:r w:rsidRPr="003C2C03">
        <w:rPr>
          <w:sz w:val="28"/>
          <w:szCs w:val="28"/>
          <w:shd w:val="clear" w:color="auto" w:fill="FCFCFC"/>
          <w:lang w:val="en-US"/>
        </w:rPr>
        <w:t>N</w:t>
      </w:r>
      <w:r w:rsidRPr="0033041D">
        <w:rPr>
          <w:sz w:val="28"/>
          <w:szCs w:val="28"/>
          <w:shd w:val="clear" w:color="auto" w:fill="FCFCFC"/>
          <w:lang w:val="en-US"/>
        </w:rPr>
        <w:t xml:space="preserve">. </w:t>
      </w:r>
      <w:r w:rsidRPr="003C2C03">
        <w:rPr>
          <w:sz w:val="28"/>
          <w:szCs w:val="28"/>
          <w:shd w:val="clear" w:color="auto" w:fill="FCFCFC"/>
          <w:lang w:val="en-US"/>
        </w:rPr>
        <w:t>New</w:t>
      </w:r>
      <w:r w:rsidRPr="0033041D">
        <w:rPr>
          <w:sz w:val="28"/>
          <w:szCs w:val="28"/>
          <w:shd w:val="clear" w:color="auto" w:fill="FCFCFC"/>
          <w:lang w:val="en-US"/>
        </w:rPr>
        <w:t xml:space="preserve"> </w:t>
      </w:r>
      <w:r w:rsidRPr="003C2C03">
        <w:rPr>
          <w:sz w:val="28"/>
          <w:szCs w:val="28"/>
          <w:shd w:val="clear" w:color="auto" w:fill="FCFCFC"/>
          <w:lang w:val="en-US"/>
        </w:rPr>
        <w:t>species</w:t>
      </w:r>
      <w:r w:rsidRPr="0033041D">
        <w:rPr>
          <w:sz w:val="28"/>
          <w:szCs w:val="28"/>
          <w:shd w:val="clear" w:color="auto" w:fill="FCFCFC"/>
          <w:lang w:val="en-US"/>
        </w:rPr>
        <w:t xml:space="preserve"> </w:t>
      </w:r>
      <w:r w:rsidRPr="003C2C03">
        <w:rPr>
          <w:sz w:val="28"/>
          <w:szCs w:val="28"/>
          <w:shd w:val="clear" w:color="auto" w:fill="FCFCFC"/>
          <w:lang w:val="en-US"/>
        </w:rPr>
        <w:t>of</w:t>
      </w:r>
      <w:r w:rsidRPr="0033041D">
        <w:rPr>
          <w:sz w:val="28"/>
          <w:szCs w:val="28"/>
          <w:shd w:val="clear" w:color="auto" w:fill="FCFCFC"/>
          <w:lang w:val="en-US"/>
        </w:rPr>
        <w:t xml:space="preserve"> </w:t>
      </w:r>
      <w:r w:rsidRPr="003C2C03">
        <w:rPr>
          <w:sz w:val="28"/>
          <w:szCs w:val="28"/>
          <w:shd w:val="clear" w:color="auto" w:fill="FCFCFC"/>
          <w:lang w:val="en-US"/>
        </w:rPr>
        <w:t>Cypriniform</w:t>
      </w:r>
      <w:r w:rsidRPr="0033041D">
        <w:rPr>
          <w:sz w:val="28"/>
          <w:szCs w:val="28"/>
          <w:shd w:val="clear" w:color="auto" w:fill="FCFCFC"/>
          <w:lang w:val="en-US"/>
        </w:rPr>
        <w:t xml:space="preserve"> </w:t>
      </w:r>
      <w:r w:rsidRPr="003C2C03">
        <w:rPr>
          <w:sz w:val="28"/>
          <w:szCs w:val="28"/>
          <w:shd w:val="clear" w:color="auto" w:fill="FCFCFC"/>
          <w:lang w:val="en-US"/>
        </w:rPr>
        <w:t>fishes</w:t>
      </w:r>
      <w:r w:rsidRPr="0033041D">
        <w:rPr>
          <w:sz w:val="28"/>
          <w:szCs w:val="28"/>
          <w:shd w:val="clear" w:color="auto" w:fill="FCFCFC"/>
          <w:lang w:val="en-US"/>
        </w:rPr>
        <w:t xml:space="preserve"> (</w:t>
      </w:r>
      <w:r w:rsidRPr="003C2C03">
        <w:rPr>
          <w:sz w:val="28"/>
          <w:szCs w:val="28"/>
          <w:shd w:val="clear" w:color="auto" w:fill="FCFCFC"/>
          <w:lang w:val="en-US"/>
        </w:rPr>
        <w:t>Cypriniformes</w:t>
      </w:r>
      <w:r w:rsidRPr="0033041D">
        <w:rPr>
          <w:sz w:val="28"/>
          <w:szCs w:val="28"/>
          <w:shd w:val="clear" w:color="auto" w:fill="FCFCFC"/>
          <w:lang w:val="en-US"/>
        </w:rPr>
        <w:t xml:space="preserve">) </w:t>
      </w:r>
      <w:r w:rsidRPr="003C2C03">
        <w:rPr>
          <w:sz w:val="28"/>
          <w:szCs w:val="28"/>
          <w:shd w:val="clear" w:color="auto" w:fill="FCFCFC"/>
          <w:lang w:val="en-US"/>
        </w:rPr>
        <w:t>in</w:t>
      </w:r>
      <w:r w:rsidRPr="0033041D">
        <w:rPr>
          <w:sz w:val="28"/>
          <w:szCs w:val="28"/>
          <w:shd w:val="clear" w:color="auto" w:fill="FCFCFC"/>
          <w:lang w:val="en-US"/>
        </w:rPr>
        <w:t xml:space="preserve"> </w:t>
      </w:r>
      <w:r w:rsidRPr="003C2C03">
        <w:rPr>
          <w:sz w:val="28"/>
          <w:szCs w:val="28"/>
          <w:shd w:val="clear" w:color="auto" w:fill="FCFCFC"/>
          <w:lang w:val="en-US"/>
        </w:rPr>
        <w:t>the</w:t>
      </w:r>
      <w:r w:rsidRPr="0033041D">
        <w:rPr>
          <w:sz w:val="28"/>
          <w:szCs w:val="28"/>
          <w:shd w:val="clear" w:color="auto" w:fill="FCFCFC"/>
          <w:lang w:val="en-US"/>
        </w:rPr>
        <w:t xml:space="preserve"> </w:t>
      </w:r>
      <w:r w:rsidRPr="003C2C03">
        <w:rPr>
          <w:sz w:val="28"/>
          <w:szCs w:val="28"/>
          <w:shd w:val="clear" w:color="auto" w:fill="FCFCFC"/>
          <w:lang w:val="en-US"/>
        </w:rPr>
        <w:t>fauna</w:t>
      </w:r>
      <w:r w:rsidRPr="0033041D">
        <w:rPr>
          <w:sz w:val="28"/>
          <w:szCs w:val="28"/>
          <w:shd w:val="clear" w:color="auto" w:fill="FCFCFC"/>
          <w:lang w:val="en-US"/>
        </w:rPr>
        <w:t xml:space="preserve"> </w:t>
      </w:r>
      <w:r w:rsidRPr="003C2C03">
        <w:rPr>
          <w:sz w:val="28"/>
          <w:szCs w:val="28"/>
          <w:shd w:val="clear" w:color="auto" w:fill="FCFCFC"/>
          <w:lang w:val="en-US"/>
        </w:rPr>
        <w:t>of</w:t>
      </w:r>
      <w:r w:rsidRPr="0033041D">
        <w:rPr>
          <w:sz w:val="28"/>
          <w:szCs w:val="28"/>
          <w:shd w:val="clear" w:color="auto" w:fill="FCFCFC"/>
          <w:lang w:val="en-US"/>
        </w:rPr>
        <w:t xml:space="preserve"> </w:t>
      </w:r>
      <w:r w:rsidRPr="003C2C03">
        <w:rPr>
          <w:sz w:val="28"/>
          <w:szCs w:val="28"/>
          <w:shd w:val="clear" w:color="auto" w:fill="FCFCFC"/>
          <w:lang w:val="en-US"/>
        </w:rPr>
        <w:t>the</w:t>
      </w:r>
      <w:r w:rsidRPr="0033041D">
        <w:rPr>
          <w:sz w:val="28"/>
          <w:szCs w:val="28"/>
          <w:shd w:val="clear" w:color="auto" w:fill="FCFCFC"/>
          <w:lang w:val="en-US"/>
        </w:rPr>
        <w:t xml:space="preserve"> </w:t>
      </w:r>
      <w:r w:rsidRPr="003C2C03">
        <w:rPr>
          <w:sz w:val="28"/>
          <w:szCs w:val="28"/>
          <w:shd w:val="clear" w:color="auto" w:fill="FCFCFC"/>
          <w:lang w:val="en-US"/>
        </w:rPr>
        <w:t>Balkhash</w:t>
      </w:r>
      <w:r w:rsidRPr="0033041D">
        <w:rPr>
          <w:sz w:val="28"/>
          <w:szCs w:val="28"/>
          <w:shd w:val="clear" w:color="auto" w:fill="FCFCFC"/>
          <w:lang w:val="en-US"/>
        </w:rPr>
        <w:t>–</w:t>
      </w:r>
      <w:r w:rsidRPr="003C2C03">
        <w:rPr>
          <w:sz w:val="28"/>
          <w:szCs w:val="28"/>
          <w:shd w:val="clear" w:color="auto" w:fill="FCFCFC"/>
          <w:lang w:val="en-US"/>
        </w:rPr>
        <w:t>Ili</w:t>
      </w:r>
      <w:r w:rsidRPr="0033041D">
        <w:rPr>
          <w:sz w:val="28"/>
          <w:szCs w:val="28"/>
          <w:shd w:val="clear" w:color="auto" w:fill="FCFCFC"/>
          <w:lang w:val="en-US"/>
        </w:rPr>
        <w:t xml:space="preserve"> </w:t>
      </w:r>
      <w:r w:rsidRPr="003C2C03">
        <w:rPr>
          <w:sz w:val="28"/>
          <w:szCs w:val="28"/>
          <w:shd w:val="clear" w:color="auto" w:fill="FCFCFC"/>
          <w:lang w:val="en-US"/>
        </w:rPr>
        <w:t xml:space="preserve">basin. Kazakhstan. Journal of Ichthyology. </w:t>
      </w:r>
      <w:r w:rsidR="00720538" w:rsidRPr="0033041D">
        <w:rPr>
          <w:sz w:val="28"/>
          <w:szCs w:val="28"/>
          <w:shd w:val="clear" w:color="auto" w:fill="FFFFFF"/>
          <w:lang w:val="en-US"/>
        </w:rPr>
        <w:t>–</w:t>
      </w:r>
      <w:r w:rsidRPr="003C2C03">
        <w:rPr>
          <w:sz w:val="28"/>
          <w:szCs w:val="28"/>
          <w:shd w:val="clear" w:color="auto" w:fill="FCFCFC"/>
          <w:lang w:val="en-US"/>
        </w:rPr>
        <w:t xml:space="preserve">Vol. 55. </w:t>
      </w:r>
      <w:r w:rsidR="00720538" w:rsidRPr="0033041D">
        <w:rPr>
          <w:sz w:val="28"/>
          <w:szCs w:val="28"/>
          <w:shd w:val="clear" w:color="auto" w:fill="FFFFFF"/>
          <w:lang w:val="en-US"/>
        </w:rPr>
        <w:t>–</w:t>
      </w:r>
      <w:r w:rsidRPr="003C2C03">
        <w:rPr>
          <w:sz w:val="28"/>
          <w:szCs w:val="28"/>
          <w:shd w:val="clear" w:color="auto" w:fill="FCFCFC"/>
          <w:lang w:val="en-US"/>
        </w:rPr>
        <w:t>2015. –P. 447</w:t>
      </w:r>
      <w:r w:rsidR="00720538">
        <w:rPr>
          <w:sz w:val="28"/>
          <w:szCs w:val="28"/>
          <w:shd w:val="clear" w:color="auto" w:fill="FCFCFC"/>
          <w:lang w:val="en-US"/>
        </w:rPr>
        <w:t>-</w:t>
      </w:r>
      <w:r w:rsidRPr="003C2C03">
        <w:rPr>
          <w:sz w:val="28"/>
          <w:szCs w:val="28"/>
          <w:shd w:val="clear" w:color="auto" w:fill="FCFCFC"/>
          <w:lang w:val="en-US"/>
        </w:rPr>
        <w:t xml:space="preserve">453. </w:t>
      </w:r>
      <w:hyperlink r:id="rId76" w:history="1">
        <w:r w:rsidRPr="003C2C03">
          <w:rPr>
            <w:rStyle w:val="ac"/>
            <w:szCs w:val="28"/>
            <w:shd w:val="clear" w:color="auto" w:fill="FCFCFC"/>
            <w:lang w:val="en-US"/>
          </w:rPr>
          <w:t>https://doi.org/10.1134/S0032945215040141.</w:t>
        </w:r>
      </w:hyperlink>
    </w:p>
    <w:p w14:paraId="0F435324" w14:textId="29DB05EC" w:rsidR="00A57A44" w:rsidRPr="003C2C03" w:rsidRDefault="00A57A44" w:rsidP="00A57A44">
      <w:pPr>
        <w:pStyle w:val="aa"/>
        <w:numPr>
          <w:ilvl w:val="0"/>
          <w:numId w:val="42"/>
        </w:numPr>
        <w:tabs>
          <w:tab w:val="left" w:pos="0"/>
          <w:tab w:val="left" w:pos="142"/>
          <w:tab w:val="left" w:pos="426"/>
          <w:tab w:val="left" w:pos="851"/>
          <w:tab w:val="left" w:pos="1134"/>
        </w:tabs>
        <w:ind w:left="0" w:firstLine="709"/>
        <w:rPr>
          <w:rStyle w:val="ac"/>
          <w:szCs w:val="28"/>
          <w:shd w:val="clear" w:color="auto" w:fill="FCFCFC"/>
          <w:lang w:val="en-US"/>
        </w:rPr>
      </w:pPr>
      <w:r w:rsidRPr="003C2C03">
        <w:rPr>
          <w:sz w:val="28"/>
          <w:szCs w:val="28"/>
          <w:shd w:val="clear" w:color="auto" w:fill="FCFCFC"/>
          <w:lang w:val="en-US"/>
        </w:rPr>
        <w:lastRenderedPageBreak/>
        <w:t xml:space="preserve"> Mamilov N.S.</w:t>
      </w:r>
      <w:r w:rsidRPr="003C2C03">
        <w:rPr>
          <w:sz w:val="28"/>
          <w:szCs w:val="28"/>
          <w:shd w:val="clear" w:color="auto" w:fill="FCFCFC"/>
          <w:lang w:val="kk-KZ"/>
        </w:rPr>
        <w:t>,</w:t>
      </w:r>
      <w:r w:rsidRPr="003C2C03">
        <w:rPr>
          <w:sz w:val="28"/>
          <w:szCs w:val="28"/>
          <w:shd w:val="clear" w:color="auto" w:fill="FCFCFC"/>
          <w:lang w:val="en-US"/>
        </w:rPr>
        <w:t xml:space="preserve"> Konysbaev T.G.</w:t>
      </w:r>
      <w:r w:rsidRPr="003C2C03">
        <w:rPr>
          <w:sz w:val="28"/>
          <w:szCs w:val="28"/>
          <w:shd w:val="clear" w:color="auto" w:fill="FCFCFC"/>
          <w:lang w:val="kk-KZ"/>
        </w:rPr>
        <w:t>,</w:t>
      </w:r>
      <w:r w:rsidRPr="003C2C03">
        <w:rPr>
          <w:sz w:val="28"/>
          <w:szCs w:val="28"/>
          <w:shd w:val="clear" w:color="auto" w:fill="FCFCFC"/>
          <w:lang w:val="en-US"/>
        </w:rPr>
        <w:t xml:space="preserve"> Magda I.N. </w:t>
      </w:r>
      <w:r w:rsidRPr="003C2C03">
        <w:rPr>
          <w:sz w:val="28"/>
          <w:szCs w:val="28"/>
          <w:lang w:val="en-US"/>
        </w:rPr>
        <w:t>and Vasil’eva E. D</w:t>
      </w:r>
      <w:r w:rsidRPr="003C2C03">
        <w:rPr>
          <w:i/>
          <w:iCs/>
          <w:sz w:val="28"/>
          <w:szCs w:val="28"/>
          <w:shd w:val="clear" w:color="auto" w:fill="FCFCFC"/>
          <w:lang w:val="en-US"/>
        </w:rPr>
        <w:t>.</w:t>
      </w:r>
      <w:r w:rsidRPr="003C2C03">
        <w:rPr>
          <w:sz w:val="28"/>
          <w:szCs w:val="28"/>
          <w:shd w:val="clear" w:color="auto" w:fill="FCFCFC"/>
          <w:lang w:val="en-US"/>
        </w:rPr>
        <w:t> Taxonomic Status of Four Rare Alien Fish Species of the Kapchagay Reservoir (Balkhash Basin</w:t>
      </w:r>
      <w:r w:rsidRPr="003C2C03">
        <w:rPr>
          <w:sz w:val="28"/>
          <w:szCs w:val="28"/>
          <w:shd w:val="clear" w:color="auto" w:fill="FCFCFC"/>
          <w:lang w:val="kk-KZ"/>
        </w:rPr>
        <w:t>,</w:t>
      </w:r>
      <w:r w:rsidRPr="003C2C03">
        <w:rPr>
          <w:sz w:val="28"/>
          <w:szCs w:val="28"/>
          <w:shd w:val="clear" w:color="auto" w:fill="FCFCFC"/>
          <w:lang w:val="en-US"/>
        </w:rPr>
        <w:t xml:space="preserve"> Central Asia).  </w:t>
      </w:r>
      <w:r w:rsidRPr="003C2C03">
        <w:rPr>
          <w:iCs/>
          <w:sz w:val="28"/>
          <w:szCs w:val="28"/>
          <w:shd w:val="clear" w:color="auto" w:fill="FCFCFC"/>
          <w:lang w:val="en-US"/>
        </w:rPr>
        <w:t xml:space="preserve">Journal of Ichthyology. </w:t>
      </w:r>
      <w:r w:rsidR="00720538" w:rsidRPr="00F43C6A">
        <w:rPr>
          <w:sz w:val="28"/>
          <w:szCs w:val="28"/>
          <w:shd w:val="clear" w:color="auto" w:fill="FFFFFF"/>
        </w:rPr>
        <w:t>–</w:t>
      </w:r>
      <w:r w:rsidRPr="003C2C03">
        <w:rPr>
          <w:iCs/>
          <w:sz w:val="28"/>
          <w:szCs w:val="28"/>
          <w:shd w:val="clear" w:color="auto" w:fill="FCFCFC"/>
          <w:lang w:val="en-US"/>
        </w:rPr>
        <w:t xml:space="preserve">Vol.61. </w:t>
      </w:r>
      <w:r w:rsidR="00720538" w:rsidRPr="00F43C6A">
        <w:rPr>
          <w:sz w:val="28"/>
          <w:szCs w:val="28"/>
          <w:shd w:val="clear" w:color="auto" w:fill="FFFFFF"/>
        </w:rPr>
        <w:t>–</w:t>
      </w:r>
      <w:r w:rsidRPr="003C2C03">
        <w:rPr>
          <w:sz w:val="28"/>
          <w:szCs w:val="28"/>
          <w:shd w:val="clear" w:color="auto" w:fill="FCFCFC"/>
          <w:lang w:val="en-US"/>
        </w:rPr>
        <w:t>2021. </w:t>
      </w:r>
      <w:r w:rsidR="00720538" w:rsidRPr="00F43C6A">
        <w:rPr>
          <w:sz w:val="28"/>
          <w:szCs w:val="28"/>
          <w:shd w:val="clear" w:color="auto" w:fill="FFFFFF"/>
        </w:rPr>
        <w:t>–</w:t>
      </w:r>
      <w:r w:rsidRPr="003C2C03">
        <w:rPr>
          <w:bCs/>
          <w:sz w:val="28"/>
          <w:szCs w:val="28"/>
          <w:shd w:val="clear" w:color="auto" w:fill="FCFCFC"/>
          <w:lang w:val="en-US"/>
        </w:rPr>
        <w:t xml:space="preserve">P. </w:t>
      </w:r>
      <w:r w:rsidRPr="003C2C03">
        <w:rPr>
          <w:sz w:val="28"/>
          <w:szCs w:val="28"/>
          <w:shd w:val="clear" w:color="auto" w:fill="FCFCFC"/>
          <w:lang w:val="en-US"/>
        </w:rPr>
        <w:t>339</w:t>
      </w:r>
      <w:r w:rsidR="00720538">
        <w:rPr>
          <w:sz w:val="28"/>
          <w:szCs w:val="28"/>
          <w:shd w:val="clear" w:color="auto" w:fill="FCFCFC"/>
          <w:lang w:val="en-US"/>
        </w:rPr>
        <w:t>-</w:t>
      </w:r>
      <w:r w:rsidRPr="003C2C03">
        <w:rPr>
          <w:sz w:val="28"/>
          <w:szCs w:val="28"/>
          <w:shd w:val="clear" w:color="auto" w:fill="FCFCFC"/>
          <w:lang w:val="en-US"/>
        </w:rPr>
        <w:t xml:space="preserve">347. </w:t>
      </w:r>
      <w:hyperlink r:id="rId77" w:history="1">
        <w:r w:rsidRPr="003C2C03">
          <w:rPr>
            <w:rStyle w:val="ac"/>
            <w:szCs w:val="28"/>
            <w:shd w:val="clear" w:color="auto" w:fill="FCFCFC"/>
            <w:lang w:val="en-US"/>
          </w:rPr>
          <w:t>https://doi.org/10.1134/S0032945221030061</w:t>
        </w:r>
      </w:hyperlink>
      <w:r w:rsidRPr="003C2C03">
        <w:rPr>
          <w:rStyle w:val="ac"/>
          <w:szCs w:val="28"/>
          <w:shd w:val="clear" w:color="auto" w:fill="FCFCFC"/>
          <w:lang w:val="en-US"/>
        </w:rPr>
        <w:t>.</w:t>
      </w:r>
    </w:p>
    <w:p w14:paraId="24D94EFE" w14:textId="77777777" w:rsidR="00A57A44" w:rsidRPr="003C2C03" w:rsidRDefault="00A57A44" w:rsidP="00A57A44">
      <w:pPr>
        <w:pStyle w:val="aa"/>
        <w:numPr>
          <w:ilvl w:val="0"/>
          <w:numId w:val="42"/>
        </w:numPr>
        <w:tabs>
          <w:tab w:val="left" w:pos="1134"/>
        </w:tabs>
        <w:ind w:left="0" w:firstLine="709"/>
        <w:rPr>
          <w:rFonts w:eastAsia="Times New Roman"/>
          <w:sz w:val="28"/>
          <w:szCs w:val="28"/>
          <w:lang w:val="en-US"/>
        </w:rPr>
      </w:pPr>
      <w:r w:rsidRPr="003C2C03">
        <w:rPr>
          <w:sz w:val="28"/>
          <w:szCs w:val="28"/>
          <w:shd w:val="clear" w:color="auto" w:fill="FFFFFF"/>
          <w:lang w:val="en-US"/>
        </w:rPr>
        <w:t>Mamilov N.</w:t>
      </w:r>
      <w:r w:rsidRPr="003C2C03">
        <w:rPr>
          <w:sz w:val="28"/>
          <w:szCs w:val="28"/>
          <w:shd w:val="clear" w:color="auto" w:fill="FFFFFF"/>
          <w:lang w:val="kk-KZ"/>
        </w:rPr>
        <w:t xml:space="preserve">, </w:t>
      </w:r>
      <w:r w:rsidRPr="003C2C03">
        <w:rPr>
          <w:sz w:val="28"/>
          <w:szCs w:val="28"/>
          <w:shd w:val="clear" w:color="auto" w:fill="FFFFFF"/>
          <w:lang w:val="en-US"/>
        </w:rPr>
        <w:t xml:space="preserve">Shalakhmetova T., Amirbekova F., Konysbayev T., Sutuyeva L., Adilbayev Z., Abdullayeva B. New data on diversity and distribution of fish in shallow waters in western Lake Balkhash (Kazakhstan) //Journal of Applied Ichthyology. – 2022. – </w:t>
      </w:r>
      <w:r w:rsidRPr="003C2C03">
        <w:rPr>
          <w:sz w:val="28"/>
          <w:szCs w:val="28"/>
          <w:shd w:val="clear" w:color="auto" w:fill="FFFFFF"/>
        </w:rPr>
        <w:t>Т</w:t>
      </w:r>
      <w:r w:rsidRPr="003C2C03">
        <w:rPr>
          <w:sz w:val="28"/>
          <w:szCs w:val="28"/>
          <w:shd w:val="clear" w:color="auto" w:fill="FFFFFF"/>
          <w:lang w:val="en-US"/>
        </w:rPr>
        <w:t xml:space="preserve">. 38. – №. 2. – </w:t>
      </w:r>
      <w:r w:rsidRPr="003C2C03">
        <w:rPr>
          <w:sz w:val="28"/>
          <w:szCs w:val="28"/>
          <w:shd w:val="clear" w:color="auto" w:fill="FFFFFF"/>
        </w:rPr>
        <w:t>С</w:t>
      </w:r>
      <w:r w:rsidRPr="003C2C03">
        <w:rPr>
          <w:sz w:val="28"/>
          <w:szCs w:val="28"/>
          <w:shd w:val="clear" w:color="auto" w:fill="FFFFFF"/>
          <w:lang w:val="en-US"/>
        </w:rPr>
        <w:t>. 241-246</w:t>
      </w:r>
      <w:r w:rsidRPr="003C2C03">
        <w:rPr>
          <w:rFonts w:ascii="Arial" w:hAnsi="Arial" w:cs="Arial"/>
          <w:sz w:val="28"/>
          <w:szCs w:val="28"/>
          <w:shd w:val="clear" w:color="auto" w:fill="FFFFFF"/>
          <w:lang w:val="en-US"/>
        </w:rPr>
        <w:t>.</w:t>
      </w:r>
    </w:p>
    <w:p w14:paraId="3FB8219E" w14:textId="77777777" w:rsidR="00A57A44" w:rsidRPr="003C2C03" w:rsidRDefault="00A57A44" w:rsidP="00A57A44">
      <w:pPr>
        <w:pStyle w:val="aa"/>
        <w:numPr>
          <w:ilvl w:val="0"/>
          <w:numId w:val="42"/>
        </w:numPr>
        <w:tabs>
          <w:tab w:val="left" w:pos="1134"/>
        </w:tabs>
        <w:ind w:left="0" w:firstLine="709"/>
        <w:rPr>
          <w:rFonts w:eastAsia="Times New Roman"/>
          <w:sz w:val="28"/>
          <w:szCs w:val="28"/>
        </w:rPr>
      </w:pPr>
      <w:r w:rsidRPr="003C2C03">
        <w:rPr>
          <w:rFonts w:eastAsia="Times New Roman"/>
          <w:sz w:val="28"/>
          <w:szCs w:val="28"/>
        </w:rPr>
        <w:t>Соколовский В.Р., Стрельников А.С., Терещенко В.Г., Тимирханов С.Р. Реакция рыбного населения озер с эндемичной ихтиофауной на вселение новых видов рыб //Вопросы рыболовства. – 2008. – Т. 9. – №. 1. – С. 34-48.</w:t>
      </w:r>
    </w:p>
    <w:p w14:paraId="15EE7ED8" w14:textId="1A3D91AD"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rPr>
        <w:t xml:space="preserve">Амиргалиев Н.А., Тимирханов С.Р., Альпейсов Ш.А. Ихтиофауна и экология Алакольской системы озер. </w:t>
      </w:r>
      <w:r w:rsidR="00720538" w:rsidRPr="00F43C6A">
        <w:rPr>
          <w:sz w:val="28"/>
          <w:szCs w:val="28"/>
          <w:shd w:val="clear" w:color="auto" w:fill="FFFFFF"/>
        </w:rPr>
        <w:t>–</w:t>
      </w:r>
      <w:r w:rsidRPr="003C2C03">
        <w:rPr>
          <w:sz w:val="28"/>
          <w:szCs w:val="28"/>
        </w:rPr>
        <w:t xml:space="preserve">Алматы: Бастау, 2006. </w:t>
      </w:r>
      <w:r w:rsidR="00720538" w:rsidRPr="00F43C6A">
        <w:rPr>
          <w:sz w:val="28"/>
          <w:szCs w:val="28"/>
          <w:shd w:val="clear" w:color="auto" w:fill="FFFFFF"/>
        </w:rPr>
        <w:t>–</w:t>
      </w:r>
      <w:r w:rsidRPr="003C2C03">
        <w:rPr>
          <w:sz w:val="28"/>
          <w:szCs w:val="28"/>
        </w:rPr>
        <w:t>368 с</w:t>
      </w:r>
      <w:r w:rsidRPr="00720538">
        <w:rPr>
          <w:sz w:val="28"/>
          <w:szCs w:val="28"/>
        </w:rPr>
        <w:t>.</w:t>
      </w:r>
    </w:p>
    <w:p w14:paraId="7984F324"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eastAsia="ru-RU"/>
        </w:rPr>
      </w:pPr>
      <w:r w:rsidRPr="003C2C03">
        <w:rPr>
          <w:sz w:val="28"/>
          <w:szCs w:val="28"/>
          <w:shd w:val="clear" w:color="auto" w:fill="FFFFFF"/>
        </w:rPr>
        <w:t>Климов Ф. B., Мамилов Н. Ш. Современный состав ихтиофауны р. Шелек в горной и предгорной зонах //Eurasian Journal of Ecology. – 2016. – Т. 33. – №. 1.</w:t>
      </w:r>
    </w:p>
    <w:p w14:paraId="7C70A1A3" w14:textId="59168CA3" w:rsidR="00A57A44" w:rsidRPr="003C2C03" w:rsidRDefault="00A57A44" w:rsidP="00A57A44">
      <w:pPr>
        <w:pStyle w:val="aa"/>
        <w:numPr>
          <w:ilvl w:val="0"/>
          <w:numId w:val="42"/>
        </w:numPr>
        <w:tabs>
          <w:tab w:val="left" w:pos="1134"/>
        </w:tabs>
        <w:ind w:left="0" w:firstLine="709"/>
        <w:rPr>
          <w:rFonts w:eastAsia="Newton-Regular"/>
          <w:sz w:val="28"/>
          <w:szCs w:val="28"/>
          <w:lang w:val="kk-KZ"/>
        </w:rPr>
      </w:pPr>
      <w:r w:rsidRPr="003C2C03">
        <w:rPr>
          <w:sz w:val="28"/>
          <w:szCs w:val="28"/>
          <w:lang w:val="kk-KZ"/>
        </w:rPr>
        <w:t xml:space="preserve">Сидорова А.Ф., Тимирханов С.Р. Род Diptychus Steindachner, 1866 – Осман //Рыбы Казахстана. Алма-Ата: Наука, 1988. </w:t>
      </w:r>
      <w:r w:rsidR="00720538" w:rsidRPr="00F43C6A">
        <w:rPr>
          <w:sz w:val="28"/>
          <w:szCs w:val="28"/>
          <w:shd w:val="clear" w:color="auto" w:fill="FFFFFF"/>
        </w:rPr>
        <w:t>–</w:t>
      </w:r>
      <w:r w:rsidRPr="003C2C03">
        <w:rPr>
          <w:sz w:val="28"/>
          <w:szCs w:val="28"/>
          <w:lang w:val="kk-KZ"/>
        </w:rPr>
        <w:t xml:space="preserve">Т. 4. </w:t>
      </w:r>
      <w:r w:rsidR="00720538" w:rsidRPr="00F43C6A">
        <w:rPr>
          <w:sz w:val="28"/>
          <w:szCs w:val="28"/>
          <w:shd w:val="clear" w:color="auto" w:fill="FFFFFF"/>
        </w:rPr>
        <w:t>–</w:t>
      </w:r>
      <w:r w:rsidRPr="003C2C03">
        <w:rPr>
          <w:sz w:val="28"/>
          <w:szCs w:val="28"/>
          <w:lang w:val="kk-KZ"/>
        </w:rPr>
        <w:t>С. 84</w:t>
      </w:r>
      <w:r w:rsidR="00720538">
        <w:rPr>
          <w:sz w:val="28"/>
          <w:szCs w:val="28"/>
          <w:lang w:val="en-US"/>
        </w:rPr>
        <w:t>-</w:t>
      </w:r>
      <w:r w:rsidRPr="003C2C03">
        <w:rPr>
          <w:sz w:val="28"/>
          <w:szCs w:val="28"/>
          <w:lang w:val="kk-KZ"/>
        </w:rPr>
        <w:t>105.</w:t>
      </w:r>
    </w:p>
    <w:p w14:paraId="42349CEA" w14:textId="77777777" w:rsidR="00A57A44" w:rsidRDefault="00A57A44" w:rsidP="00A57A44">
      <w:pPr>
        <w:pStyle w:val="html-xx"/>
        <w:numPr>
          <w:ilvl w:val="0"/>
          <w:numId w:val="42"/>
        </w:numPr>
        <w:shd w:val="clear" w:color="auto" w:fill="FFFFFF"/>
        <w:tabs>
          <w:tab w:val="left" w:pos="1134"/>
        </w:tabs>
        <w:spacing w:before="0" w:beforeAutospacing="0" w:after="0" w:afterAutospacing="0"/>
        <w:ind w:left="0" w:firstLine="709"/>
        <w:jc w:val="both"/>
        <w:rPr>
          <w:sz w:val="28"/>
          <w:szCs w:val="28"/>
        </w:rPr>
      </w:pPr>
      <w:r w:rsidRPr="003C2C03">
        <w:rPr>
          <w:sz w:val="28"/>
          <w:szCs w:val="28"/>
        </w:rPr>
        <w:t xml:space="preserve">Mamilov N. </w:t>
      </w:r>
      <w:r w:rsidRPr="003C2C03">
        <w:rPr>
          <w:i/>
          <w:iCs/>
          <w:sz w:val="28"/>
          <w:szCs w:val="28"/>
        </w:rPr>
        <w:t>Schizothorax argentatus</w:t>
      </w:r>
      <w:r w:rsidRPr="003C2C03">
        <w:rPr>
          <w:sz w:val="28"/>
          <w:szCs w:val="28"/>
        </w:rPr>
        <w:t>. The IUCN Red List of Threatened Species, 2020, e.T156744412A156744418. Available online: </w:t>
      </w:r>
    </w:p>
    <w:p w14:paraId="07F5EA45" w14:textId="777490D9" w:rsidR="00A57A44" w:rsidRPr="003C2C03" w:rsidRDefault="0031238D" w:rsidP="00A57A44">
      <w:pPr>
        <w:pStyle w:val="html-xx"/>
        <w:shd w:val="clear" w:color="auto" w:fill="FFFFFF"/>
        <w:tabs>
          <w:tab w:val="left" w:pos="1134"/>
        </w:tabs>
        <w:spacing w:before="0" w:beforeAutospacing="0" w:after="0" w:afterAutospacing="0"/>
        <w:jc w:val="both"/>
        <w:rPr>
          <w:sz w:val="28"/>
          <w:szCs w:val="28"/>
        </w:rPr>
      </w:pPr>
      <w:hyperlink r:id="rId78" w:tgtFrame="_blank" w:history="1">
        <w:r w:rsidR="00A57A44" w:rsidRPr="003C2C03">
          <w:rPr>
            <w:rStyle w:val="ac"/>
            <w:szCs w:val="28"/>
          </w:rPr>
          <w:t>https://www.iucnredlist.org/species/156744412/156744418</w:t>
        </w:r>
      </w:hyperlink>
      <w:r w:rsidR="00A57A44" w:rsidRPr="003C2C03">
        <w:rPr>
          <w:sz w:val="28"/>
          <w:szCs w:val="28"/>
        </w:rPr>
        <w:t> (accessed on 20 January 2021).</w:t>
      </w:r>
    </w:p>
    <w:p w14:paraId="00291CE1" w14:textId="77777777" w:rsidR="00A57A44" w:rsidRPr="003C2C03" w:rsidRDefault="00A57A44" w:rsidP="00A57A44">
      <w:pPr>
        <w:pStyle w:val="27"/>
        <w:numPr>
          <w:ilvl w:val="0"/>
          <w:numId w:val="42"/>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3C2C03">
        <w:rPr>
          <w:rFonts w:ascii="Times New Roman" w:hAnsi="Times New Roman"/>
          <w:sz w:val="28"/>
          <w:szCs w:val="28"/>
        </w:rPr>
        <w:t>Красная книга Алматинской области. Животные. Под ред. Мелдебекова А.М. – Алматы: 2007.</w:t>
      </w:r>
    </w:p>
    <w:p w14:paraId="4445A5FA" w14:textId="77777777" w:rsidR="00A57A44" w:rsidRPr="006E73A7" w:rsidRDefault="00A57A44" w:rsidP="00A57A44">
      <w:pPr>
        <w:pStyle w:val="html-xx"/>
        <w:numPr>
          <w:ilvl w:val="0"/>
          <w:numId w:val="42"/>
        </w:numPr>
        <w:shd w:val="clear" w:color="auto" w:fill="FFFFFF"/>
        <w:tabs>
          <w:tab w:val="left" w:pos="1134"/>
        </w:tabs>
        <w:spacing w:before="0" w:beforeAutospacing="0" w:after="0" w:afterAutospacing="0"/>
        <w:ind w:left="0" w:firstLine="709"/>
        <w:jc w:val="both"/>
        <w:rPr>
          <w:sz w:val="28"/>
          <w:szCs w:val="28"/>
        </w:rPr>
      </w:pPr>
      <w:r w:rsidRPr="003C2C03">
        <w:rPr>
          <w:sz w:val="28"/>
          <w:szCs w:val="28"/>
          <w:shd w:val="clear" w:color="auto" w:fill="FFFFFF"/>
        </w:rPr>
        <w:t>Mamilov, N. </w:t>
      </w:r>
      <w:r w:rsidRPr="003C2C03">
        <w:rPr>
          <w:sz w:val="28"/>
          <w:szCs w:val="28"/>
          <w:bdr w:val="none" w:sz="0" w:space="0" w:color="auto" w:frame="1"/>
          <w:shd w:val="clear" w:color="auto" w:fill="FFFFFF"/>
        </w:rPr>
        <w:t>2020. </w:t>
      </w:r>
      <w:r w:rsidRPr="003C2C03">
        <w:rPr>
          <w:i/>
          <w:iCs/>
          <w:sz w:val="28"/>
          <w:szCs w:val="28"/>
          <w:bdr w:val="none" w:sz="0" w:space="0" w:color="auto" w:frame="1"/>
          <w:shd w:val="clear" w:color="auto" w:fill="FFFFFF"/>
        </w:rPr>
        <w:t>Phoxinus poljakowii</w:t>
      </w:r>
      <w:r w:rsidRPr="003C2C03">
        <w:rPr>
          <w:sz w:val="28"/>
          <w:szCs w:val="28"/>
          <w:bdr w:val="none" w:sz="0" w:space="0" w:color="auto" w:frame="1"/>
          <w:shd w:val="clear" w:color="auto" w:fill="FFFFFF"/>
        </w:rPr>
        <w:t>. </w:t>
      </w:r>
      <w:r w:rsidRPr="003C2C03">
        <w:rPr>
          <w:i/>
          <w:iCs/>
          <w:sz w:val="28"/>
          <w:szCs w:val="28"/>
          <w:bdr w:val="none" w:sz="0" w:space="0" w:color="auto" w:frame="1"/>
          <w:shd w:val="clear" w:color="auto" w:fill="FFFFFF"/>
        </w:rPr>
        <w:t>The IUCN Red List of Threatened Species</w:t>
      </w:r>
      <w:r w:rsidRPr="003C2C03">
        <w:rPr>
          <w:sz w:val="28"/>
          <w:szCs w:val="28"/>
          <w:bdr w:val="none" w:sz="0" w:space="0" w:color="auto" w:frame="1"/>
          <w:shd w:val="clear" w:color="auto" w:fill="FFFFFF"/>
        </w:rPr>
        <w:t> 2020: e.T156735597A156735616. </w:t>
      </w:r>
      <w:r w:rsidRPr="006E73A7">
        <w:rPr>
          <w:sz w:val="28"/>
          <w:szCs w:val="28"/>
          <w:bdr w:val="none" w:sz="0" w:space="0" w:color="auto" w:frame="1"/>
          <w:shd w:val="clear" w:color="auto" w:fill="FFFFFF"/>
        </w:rPr>
        <w:t xml:space="preserve"> </w:t>
      </w:r>
    </w:p>
    <w:p w14:paraId="3EFD312D" w14:textId="77777777" w:rsidR="00A57A44" w:rsidRPr="003C2C03" w:rsidRDefault="0031238D" w:rsidP="00A57A44">
      <w:pPr>
        <w:pStyle w:val="html-xx"/>
        <w:shd w:val="clear" w:color="auto" w:fill="FFFFFF"/>
        <w:tabs>
          <w:tab w:val="left" w:pos="1134"/>
        </w:tabs>
        <w:spacing w:before="0" w:beforeAutospacing="0" w:after="0" w:afterAutospacing="0"/>
        <w:jc w:val="both"/>
        <w:rPr>
          <w:sz w:val="28"/>
          <w:szCs w:val="28"/>
        </w:rPr>
      </w:pPr>
      <w:hyperlink r:id="rId79" w:history="1">
        <w:r w:rsidR="00A57A44" w:rsidRPr="006337E3">
          <w:rPr>
            <w:rStyle w:val="ac"/>
            <w:szCs w:val="28"/>
            <w:bdr w:val="none" w:sz="0" w:space="0" w:color="auto" w:frame="1"/>
            <w:shd w:val="clear" w:color="auto" w:fill="FFFFFF"/>
          </w:rPr>
          <w:t>https://dx.doi.org/10.2305/IUCN.UK.2020-3.RLTS.T156735597A156735616.en</w:t>
        </w:r>
      </w:hyperlink>
      <w:r w:rsidR="00A57A44" w:rsidRPr="003C2C03">
        <w:rPr>
          <w:sz w:val="28"/>
          <w:szCs w:val="28"/>
          <w:bdr w:val="none" w:sz="0" w:space="0" w:color="auto" w:frame="1"/>
          <w:shd w:val="clear" w:color="auto" w:fill="FFFFFF"/>
        </w:rPr>
        <w:t>. </w:t>
      </w:r>
      <w:r w:rsidR="00A57A44" w:rsidRPr="003C2C03">
        <w:rPr>
          <w:sz w:val="28"/>
          <w:szCs w:val="28"/>
          <w:shd w:val="clear" w:color="auto" w:fill="FFFFFF"/>
        </w:rPr>
        <w:t>Accessed on 10 May 2023</w:t>
      </w:r>
    </w:p>
    <w:p w14:paraId="12546CE8" w14:textId="77777777" w:rsidR="00A57A44" w:rsidRDefault="00A57A44" w:rsidP="00A57A44">
      <w:pPr>
        <w:pStyle w:val="html-xx"/>
        <w:numPr>
          <w:ilvl w:val="0"/>
          <w:numId w:val="42"/>
        </w:numPr>
        <w:shd w:val="clear" w:color="auto" w:fill="FFFFFF"/>
        <w:tabs>
          <w:tab w:val="left" w:pos="1134"/>
        </w:tabs>
        <w:spacing w:before="0" w:beforeAutospacing="0" w:after="0" w:afterAutospacing="0"/>
        <w:ind w:left="0" w:firstLine="709"/>
        <w:jc w:val="both"/>
        <w:rPr>
          <w:sz w:val="28"/>
          <w:szCs w:val="28"/>
        </w:rPr>
      </w:pPr>
      <w:r w:rsidRPr="003C2C03">
        <w:rPr>
          <w:sz w:val="28"/>
          <w:szCs w:val="28"/>
        </w:rPr>
        <w:t xml:space="preserve">Mamilov N. </w:t>
      </w:r>
      <w:r w:rsidRPr="003C2C03">
        <w:rPr>
          <w:i/>
          <w:iCs/>
          <w:sz w:val="28"/>
          <w:szCs w:val="28"/>
        </w:rPr>
        <w:t>Phoxinus brachyurus</w:t>
      </w:r>
      <w:r w:rsidRPr="003C2C03">
        <w:rPr>
          <w:sz w:val="28"/>
          <w:szCs w:val="28"/>
        </w:rPr>
        <w:t>. The IUCN Red List of Threatened Species, 2020</w:t>
      </w:r>
      <w:r w:rsidRPr="006E73A7">
        <w:rPr>
          <w:sz w:val="28"/>
          <w:szCs w:val="28"/>
        </w:rPr>
        <w:t>.</w:t>
      </w:r>
      <w:r w:rsidRPr="003C2C03">
        <w:rPr>
          <w:sz w:val="28"/>
          <w:szCs w:val="28"/>
        </w:rPr>
        <w:t xml:space="preserve"> e.T156742076A156742081. Available online: </w:t>
      </w:r>
      <w:r w:rsidRPr="006E73A7">
        <w:rPr>
          <w:sz w:val="28"/>
          <w:szCs w:val="28"/>
        </w:rPr>
        <w:t xml:space="preserve"> </w:t>
      </w:r>
    </w:p>
    <w:p w14:paraId="4BE2C6CA" w14:textId="77777777" w:rsidR="00A57A44" w:rsidRPr="003C2C03" w:rsidRDefault="0031238D" w:rsidP="00A57A44">
      <w:pPr>
        <w:pStyle w:val="html-xx"/>
        <w:shd w:val="clear" w:color="auto" w:fill="FFFFFF"/>
        <w:tabs>
          <w:tab w:val="left" w:pos="1134"/>
        </w:tabs>
        <w:spacing w:before="0" w:beforeAutospacing="0" w:after="0" w:afterAutospacing="0"/>
        <w:jc w:val="both"/>
        <w:rPr>
          <w:sz w:val="28"/>
          <w:szCs w:val="28"/>
        </w:rPr>
      </w:pPr>
      <w:hyperlink r:id="rId80" w:history="1">
        <w:r w:rsidR="00A57A44" w:rsidRPr="006337E3">
          <w:rPr>
            <w:rStyle w:val="ac"/>
            <w:szCs w:val="28"/>
          </w:rPr>
          <w:t>https://www.iucnredlist.org/species/156742076/156742081</w:t>
        </w:r>
      </w:hyperlink>
      <w:r w:rsidR="00A57A44" w:rsidRPr="003C2C03">
        <w:rPr>
          <w:sz w:val="28"/>
          <w:szCs w:val="28"/>
        </w:rPr>
        <w:t> (accessed on 20 January 2021).</w:t>
      </w:r>
    </w:p>
    <w:p w14:paraId="55F10A4C" w14:textId="77777777" w:rsidR="00A57A44" w:rsidRDefault="00A57A44" w:rsidP="00A57A44">
      <w:pPr>
        <w:pStyle w:val="html-xx"/>
        <w:numPr>
          <w:ilvl w:val="0"/>
          <w:numId w:val="42"/>
        </w:numPr>
        <w:shd w:val="clear" w:color="auto" w:fill="FFFFFF"/>
        <w:tabs>
          <w:tab w:val="left" w:pos="1134"/>
        </w:tabs>
        <w:spacing w:before="0" w:beforeAutospacing="0" w:after="0" w:afterAutospacing="0"/>
        <w:ind w:left="0" w:firstLine="709"/>
        <w:jc w:val="both"/>
        <w:rPr>
          <w:sz w:val="28"/>
          <w:szCs w:val="28"/>
        </w:rPr>
      </w:pPr>
      <w:r w:rsidRPr="003C2C03">
        <w:rPr>
          <w:sz w:val="28"/>
          <w:szCs w:val="28"/>
        </w:rPr>
        <w:t>Mamilov N.</w:t>
      </w:r>
      <w:r w:rsidRPr="00F43C6A">
        <w:rPr>
          <w:sz w:val="28"/>
          <w:szCs w:val="28"/>
        </w:rPr>
        <w:t xml:space="preserve">, </w:t>
      </w:r>
      <w:r w:rsidRPr="003C2C03">
        <w:rPr>
          <w:sz w:val="28"/>
          <w:szCs w:val="28"/>
        </w:rPr>
        <w:t xml:space="preserve">Karimov, B. </w:t>
      </w:r>
      <w:r w:rsidRPr="003C2C03">
        <w:rPr>
          <w:i/>
          <w:iCs/>
          <w:sz w:val="28"/>
          <w:szCs w:val="28"/>
        </w:rPr>
        <w:t>Triplophysa labiata</w:t>
      </w:r>
      <w:r w:rsidRPr="003C2C03">
        <w:rPr>
          <w:sz w:val="28"/>
          <w:szCs w:val="28"/>
        </w:rPr>
        <w:t>. The IUCN Red List of Threatened Species, 2020</w:t>
      </w:r>
      <w:r w:rsidRPr="006E73A7">
        <w:rPr>
          <w:sz w:val="28"/>
          <w:szCs w:val="28"/>
        </w:rPr>
        <w:t>.</w:t>
      </w:r>
      <w:r w:rsidRPr="003C2C03">
        <w:rPr>
          <w:sz w:val="28"/>
          <w:szCs w:val="28"/>
        </w:rPr>
        <w:t xml:space="preserve"> e.T156722567A156722639. Available online:</w:t>
      </w:r>
    </w:p>
    <w:p w14:paraId="1B24FA6D" w14:textId="77777777" w:rsidR="00A57A44" w:rsidRPr="003C2C03" w:rsidRDefault="00A57A44" w:rsidP="00A57A44">
      <w:pPr>
        <w:pStyle w:val="html-xx"/>
        <w:shd w:val="clear" w:color="auto" w:fill="FFFFFF"/>
        <w:tabs>
          <w:tab w:val="left" w:pos="1134"/>
        </w:tabs>
        <w:spacing w:before="0" w:beforeAutospacing="0" w:after="0" w:afterAutospacing="0"/>
        <w:jc w:val="both"/>
        <w:rPr>
          <w:sz w:val="28"/>
          <w:szCs w:val="28"/>
        </w:rPr>
      </w:pPr>
      <w:r w:rsidRPr="003C2C03">
        <w:rPr>
          <w:sz w:val="28"/>
          <w:szCs w:val="28"/>
        </w:rPr>
        <w:t> </w:t>
      </w:r>
      <w:hyperlink r:id="rId81" w:tgtFrame="_blank" w:history="1">
        <w:r w:rsidRPr="003C2C03">
          <w:rPr>
            <w:rStyle w:val="ac"/>
            <w:szCs w:val="28"/>
          </w:rPr>
          <w:t>https://www.iucnredlist.org/species/156722567/156722639</w:t>
        </w:r>
      </w:hyperlink>
      <w:r w:rsidRPr="003C2C03">
        <w:rPr>
          <w:sz w:val="28"/>
          <w:szCs w:val="28"/>
        </w:rPr>
        <w:t> (accessed on 20 January 2021).</w:t>
      </w:r>
    </w:p>
    <w:p w14:paraId="74A7E1E4" w14:textId="77777777" w:rsidR="00A57A44" w:rsidRDefault="00A57A44" w:rsidP="00A57A44">
      <w:pPr>
        <w:pStyle w:val="html-xx"/>
        <w:numPr>
          <w:ilvl w:val="0"/>
          <w:numId w:val="42"/>
        </w:numPr>
        <w:shd w:val="clear" w:color="auto" w:fill="FFFFFF"/>
        <w:tabs>
          <w:tab w:val="left" w:pos="1134"/>
        </w:tabs>
        <w:spacing w:before="0" w:beforeAutospacing="0" w:after="0" w:afterAutospacing="0"/>
        <w:ind w:left="0" w:firstLine="709"/>
        <w:jc w:val="both"/>
        <w:rPr>
          <w:sz w:val="28"/>
          <w:szCs w:val="28"/>
        </w:rPr>
      </w:pPr>
      <w:r w:rsidRPr="003C2C03">
        <w:rPr>
          <w:sz w:val="28"/>
          <w:szCs w:val="28"/>
        </w:rPr>
        <w:t>Mamilov</w:t>
      </w:r>
      <w:r w:rsidRPr="00F43C6A">
        <w:rPr>
          <w:sz w:val="28"/>
          <w:szCs w:val="28"/>
        </w:rPr>
        <w:t xml:space="preserve"> </w:t>
      </w:r>
      <w:r w:rsidRPr="003C2C03">
        <w:rPr>
          <w:sz w:val="28"/>
          <w:szCs w:val="28"/>
        </w:rPr>
        <w:t>N.</w:t>
      </w:r>
      <w:r w:rsidRPr="00F43C6A">
        <w:rPr>
          <w:sz w:val="28"/>
          <w:szCs w:val="28"/>
        </w:rPr>
        <w:t>,</w:t>
      </w:r>
      <w:r w:rsidRPr="003C2C03">
        <w:rPr>
          <w:sz w:val="28"/>
          <w:szCs w:val="28"/>
        </w:rPr>
        <w:t xml:space="preserve"> Karimov</w:t>
      </w:r>
      <w:r w:rsidRPr="00F43C6A">
        <w:rPr>
          <w:sz w:val="28"/>
          <w:szCs w:val="28"/>
        </w:rPr>
        <w:t xml:space="preserve"> </w:t>
      </w:r>
      <w:r w:rsidRPr="003C2C03">
        <w:rPr>
          <w:sz w:val="28"/>
          <w:szCs w:val="28"/>
        </w:rPr>
        <w:t xml:space="preserve">B. </w:t>
      </w:r>
      <w:r w:rsidRPr="003C2C03">
        <w:rPr>
          <w:i/>
          <w:iCs/>
          <w:sz w:val="28"/>
          <w:szCs w:val="28"/>
        </w:rPr>
        <w:t>Triplophysa sewerzowi</w:t>
      </w:r>
      <w:r w:rsidRPr="003C2C03">
        <w:rPr>
          <w:sz w:val="28"/>
          <w:szCs w:val="28"/>
        </w:rPr>
        <w:t>. The IUCN Red List of Threatened Species, 2020</w:t>
      </w:r>
      <w:r w:rsidRPr="006E73A7">
        <w:rPr>
          <w:sz w:val="28"/>
          <w:szCs w:val="28"/>
        </w:rPr>
        <w:t>.</w:t>
      </w:r>
      <w:r w:rsidRPr="003C2C03">
        <w:rPr>
          <w:sz w:val="28"/>
          <w:szCs w:val="28"/>
        </w:rPr>
        <w:t xml:space="preserve"> e.T156721428A156721452. Available online:</w:t>
      </w:r>
    </w:p>
    <w:p w14:paraId="6791CDCE" w14:textId="77777777" w:rsidR="00A57A44" w:rsidRPr="003C2C03" w:rsidRDefault="00A57A44" w:rsidP="00A57A44">
      <w:pPr>
        <w:pStyle w:val="html-xx"/>
        <w:shd w:val="clear" w:color="auto" w:fill="FFFFFF"/>
        <w:tabs>
          <w:tab w:val="left" w:pos="1134"/>
        </w:tabs>
        <w:spacing w:before="0" w:beforeAutospacing="0" w:after="0" w:afterAutospacing="0"/>
        <w:jc w:val="both"/>
        <w:rPr>
          <w:sz w:val="28"/>
          <w:szCs w:val="28"/>
        </w:rPr>
      </w:pPr>
      <w:r w:rsidRPr="003C2C03">
        <w:rPr>
          <w:sz w:val="28"/>
          <w:szCs w:val="28"/>
        </w:rPr>
        <w:t> </w:t>
      </w:r>
      <w:hyperlink r:id="rId82" w:tgtFrame="_blank" w:history="1">
        <w:r w:rsidRPr="003C2C03">
          <w:rPr>
            <w:rStyle w:val="ac"/>
            <w:szCs w:val="28"/>
          </w:rPr>
          <w:t>https://www.iucnredlist.org/species/156721428/156721452</w:t>
        </w:r>
      </w:hyperlink>
      <w:r w:rsidRPr="003C2C03">
        <w:rPr>
          <w:sz w:val="28"/>
          <w:szCs w:val="28"/>
        </w:rPr>
        <w:t> (accessed on 20 January 2021).</w:t>
      </w:r>
    </w:p>
    <w:p w14:paraId="5F9139EA"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shd w:val="clear" w:color="auto" w:fill="FFFFFF"/>
        </w:rPr>
        <w:t>Кегенова Г. Б. Сообщества рыб в малых водоемах бассейна р. Иле //Experimental Biology (1563-0218). – 2023. – Т. 94. – №. 1.</w:t>
      </w:r>
    </w:p>
    <w:p w14:paraId="6167BD4B"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rFonts w:eastAsia="Times New Roman"/>
          <w:sz w:val="28"/>
          <w:szCs w:val="28"/>
          <w:lang w:val="kk-KZ"/>
        </w:rPr>
        <w:t>Программа развития рыбного хозяйства Казахстана на 2021-2030 годы</w:t>
      </w:r>
      <w:r w:rsidRPr="003C2C03">
        <w:rPr>
          <w:rFonts w:eastAsia="Times New Roman"/>
          <w:sz w:val="28"/>
          <w:szCs w:val="28"/>
        </w:rPr>
        <w:t>–</w:t>
      </w:r>
      <w:r w:rsidRPr="003C2C03">
        <w:rPr>
          <w:rFonts w:eastAsia="Times New Roman"/>
          <w:sz w:val="28"/>
          <w:szCs w:val="28"/>
          <w:lang w:val="en-US"/>
        </w:rPr>
        <w:t>URL</w:t>
      </w:r>
      <w:r w:rsidRPr="003C2C03">
        <w:rPr>
          <w:rFonts w:eastAsia="Times New Roman"/>
          <w:sz w:val="28"/>
          <w:szCs w:val="28"/>
          <w:lang w:val="kk-KZ"/>
        </w:rPr>
        <w:t>:</w:t>
      </w:r>
      <w:r>
        <w:rPr>
          <w:rFonts w:eastAsia="Times New Roman"/>
          <w:sz w:val="28"/>
          <w:szCs w:val="28"/>
          <w:lang w:val="kk-KZ"/>
        </w:rPr>
        <w:t xml:space="preserve"> </w:t>
      </w:r>
      <w:hyperlink r:id="rId83" w:history="1">
        <w:r w:rsidRPr="006337E3">
          <w:rPr>
            <w:rStyle w:val="ac"/>
            <w:szCs w:val="28"/>
            <w:lang w:val="en-US"/>
          </w:rPr>
          <w:t>https</w:t>
        </w:r>
        <w:r w:rsidRPr="006337E3">
          <w:rPr>
            <w:rStyle w:val="ac"/>
            <w:szCs w:val="28"/>
          </w:rPr>
          <w:t>://</w:t>
        </w:r>
        <w:r w:rsidRPr="006337E3">
          <w:rPr>
            <w:rStyle w:val="ac"/>
            <w:szCs w:val="28"/>
            <w:lang w:val="en-US"/>
          </w:rPr>
          <w:t>www</w:t>
        </w:r>
        <w:r w:rsidRPr="006337E3">
          <w:rPr>
            <w:rStyle w:val="ac"/>
            <w:szCs w:val="28"/>
          </w:rPr>
          <w:t>.</w:t>
        </w:r>
        <w:r w:rsidRPr="006337E3">
          <w:rPr>
            <w:rStyle w:val="ac"/>
            <w:szCs w:val="28"/>
            <w:lang w:val="en-US"/>
          </w:rPr>
          <w:t>gov</w:t>
        </w:r>
        <w:r w:rsidRPr="006337E3">
          <w:rPr>
            <w:rStyle w:val="ac"/>
            <w:szCs w:val="28"/>
          </w:rPr>
          <w:t>.</w:t>
        </w:r>
        <w:r w:rsidRPr="006337E3">
          <w:rPr>
            <w:rStyle w:val="ac"/>
            <w:szCs w:val="28"/>
            <w:lang w:val="en-US"/>
          </w:rPr>
          <w:t>kz</w:t>
        </w:r>
        <w:r w:rsidRPr="006337E3">
          <w:rPr>
            <w:rStyle w:val="ac"/>
            <w:szCs w:val="28"/>
          </w:rPr>
          <w:t>/</w:t>
        </w:r>
        <w:r w:rsidRPr="006337E3">
          <w:rPr>
            <w:rStyle w:val="ac"/>
            <w:szCs w:val="28"/>
            <w:lang w:val="en-US"/>
          </w:rPr>
          <w:t>memleket</w:t>
        </w:r>
        <w:r w:rsidRPr="006337E3">
          <w:rPr>
            <w:rStyle w:val="ac"/>
            <w:szCs w:val="28"/>
          </w:rPr>
          <w:t>/</w:t>
        </w:r>
        <w:r w:rsidRPr="006337E3">
          <w:rPr>
            <w:rStyle w:val="ac"/>
            <w:szCs w:val="28"/>
            <w:lang w:val="en-US"/>
          </w:rPr>
          <w:t>entities</w:t>
        </w:r>
        <w:r w:rsidRPr="006337E3">
          <w:rPr>
            <w:rStyle w:val="ac"/>
            <w:szCs w:val="28"/>
          </w:rPr>
          <w:t>/</w:t>
        </w:r>
        <w:r w:rsidRPr="006337E3">
          <w:rPr>
            <w:rStyle w:val="ac"/>
            <w:szCs w:val="28"/>
            <w:lang w:val="en-US"/>
          </w:rPr>
          <w:t>fishery</w:t>
        </w:r>
        <w:r w:rsidRPr="006337E3">
          <w:rPr>
            <w:rStyle w:val="ac"/>
            <w:szCs w:val="28"/>
          </w:rPr>
          <w:t>/</w:t>
        </w:r>
        <w:r w:rsidRPr="006337E3">
          <w:rPr>
            <w:rStyle w:val="ac"/>
            <w:szCs w:val="28"/>
            <w:lang w:val="en-US"/>
          </w:rPr>
          <w:t>documents</w:t>
        </w:r>
        <w:r w:rsidRPr="006337E3">
          <w:rPr>
            <w:rStyle w:val="ac"/>
            <w:szCs w:val="28"/>
            <w:lang w:val="kk-KZ"/>
          </w:rPr>
          <w:t xml:space="preserve"> </w:t>
        </w:r>
        <w:r w:rsidRPr="006337E3">
          <w:rPr>
            <w:rStyle w:val="ac"/>
            <w:szCs w:val="28"/>
          </w:rPr>
          <w:t>/</w:t>
        </w:r>
        <w:r w:rsidRPr="006337E3">
          <w:rPr>
            <w:rStyle w:val="ac"/>
            <w:szCs w:val="28"/>
            <w:lang w:val="en-US"/>
          </w:rPr>
          <w:t>details</w:t>
        </w:r>
        <w:r w:rsidRPr="006337E3">
          <w:rPr>
            <w:rStyle w:val="ac"/>
            <w:szCs w:val="28"/>
          </w:rPr>
          <w:t>/</w:t>
        </w:r>
        <w:r w:rsidRPr="006337E3">
          <w:rPr>
            <w:rStyle w:val="ac"/>
            <w:szCs w:val="28"/>
            <w:lang w:val="kk-KZ"/>
          </w:rPr>
          <w:t xml:space="preserve"> </w:t>
        </w:r>
        <w:r w:rsidRPr="006337E3">
          <w:rPr>
            <w:rStyle w:val="ac"/>
            <w:szCs w:val="28"/>
          </w:rPr>
          <w:t>167161?</w:t>
        </w:r>
        <w:r w:rsidRPr="006337E3">
          <w:rPr>
            <w:rStyle w:val="ac"/>
            <w:szCs w:val="28"/>
            <w:lang w:val="en-US"/>
          </w:rPr>
          <w:t>lang</w:t>
        </w:r>
        <w:r w:rsidRPr="006337E3">
          <w:rPr>
            <w:rStyle w:val="ac"/>
            <w:szCs w:val="28"/>
          </w:rPr>
          <w:t>=</w:t>
        </w:r>
        <w:r w:rsidRPr="006337E3">
          <w:rPr>
            <w:rStyle w:val="ac"/>
            <w:szCs w:val="28"/>
            <w:lang w:val="en-US"/>
          </w:rPr>
          <w:t>ru</w:t>
        </w:r>
      </w:hyperlink>
      <w:r w:rsidRPr="003C2C03">
        <w:rPr>
          <w:sz w:val="28"/>
          <w:szCs w:val="28"/>
          <w:lang w:val="kk-KZ"/>
        </w:rPr>
        <w:t xml:space="preserve"> (дата публикации: </w:t>
      </w:r>
      <w:r w:rsidRPr="003C2C03">
        <w:rPr>
          <w:sz w:val="28"/>
          <w:szCs w:val="28"/>
          <w:shd w:val="clear" w:color="auto" w:fill="FFFFFF"/>
        </w:rPr>
        <w:t>17</w:t>
      </w:r>
      <w:r w:rsidRPr="003C2C03">
        <w:rPr>
          <w:sz w:val="28"/>
          <w:szCs w:val="28"/>
          <w:shd w:val="clear" w:color="auto" w:fill="FFFFFF"/>
          <w:lang w:val="kk-KZ"/>
        </w:rPr>
        <w:t>.05.</w:t>
      </w:r>
      <w:r w:rsidRPr="003C2C03">
        <w:rPr>
          <w:sz w:val="28"/>
          <w:szCs w:val="28"/>
          <w:shd w:val="clear" w:color="auto" w:fill="FFFFFF"/>
        </w:rPr>
        <w:t>2021</w:t>
      </w:r>
      <w:r w:rsidRPr="003C2C03">
        <w:rPr>
          <w:sz w:val="28"/>
          <w:szCs w:val="28"/>
          <w:lang w:val="kk-KZ"/>
        </w:rPr>
        <w:t>)</w:t>
      </w:r>
      <w:r w:rsidRPr="003C2C03">
        <w:rPr>
          <w:spacing w:val="2"/>
          <w:sz w:val="28"/>
          <w:szCs w:val="28"/>
          <w:shd w:val="clear" w:color="auto" w:fill="FFFFFF"/>
        </w:rPr>
        <w:t>]</w:t>
      </w:r>
      <w:r w:rsidRPr="003C2C03">
        <w:rPr>
          <w:spacing w:val="2"/>
          <w:sz w:val="28"/>
          <w:szCs w:val="28"/>
          <w:shd w:val="clear" w:color="auto" w:fill="FFFFFF"/>
          <w:lang w:val="kk-KZ"/>
        </w:rPr>
        <w:t>.</w:t>
      </w:r>
    </w:p>
    <w:p w14:paraId="63D5C6AD" w14:textId="77777777" w:rsidR="00A57A44" w:rsidRPr="003C2C03" w:rsidRDefault="00A57A44" w:rsidP="00A57A44">
      <w:pPr>
        <w:pStyle w:val="aa"/>
        <w:numPr>
          <w:ilvl w:val="0"/>
          <w:numId w:val="42"/>
        </w:numPr>
        <w:tabs>
          <w:tab w:val="left" w:pos="1134"/>
        </w:tabs>
        <w:spacing w:after="160"/>
        <w:ind w:left="0" w:firstLine="709"/>
        <w:rPr>
          <w:sz w:val="28"/>
          <w:szCs w:val="28"/>
        </w:rPr>
      </w:pPr>
      <w:r w:rsidRPr="003C2C03">
        <w:rPr>
          <w:sz w:val="28"/>
          <w:szCs w:val="28"/>
          <w:shd w:val="clear" w:color="auto" w:fill="FFFFFF"/>
        </w:rPr>
        <w:t>Кегенова Г. Б. Распространение сорных рыб в прудовых хозяйствах Балхашского бассейна //Вестник КазНУ. Серия экологическая. – 2009. – Т. 24. – №. 1.</w:t>
      </w:r>
    </w:p>
    <w:p w14:paraId="1B33D249"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shd w:val="clear" w:color="auto" w:fill="FFFFFF"/>
        </w:rPr>
        <w:lastRenderedPageBreak/>
        <w:t>Мамилов Н. Ш. Чужеродные виды рыб в малых водоемах Балхашского бассейна и их взаимодействия с аборигенной ихтиофауной //Чужеродные виды в Голарктике (Борок 2): тез. докл. 2-го Междунар. симп. по изучению инвазионных видов (Борок, 27 сентября-2 октября. – 2005. – С. 190.</w:t>
      </w:r>
    </w:p>
    <w:p w14:paraId="2E170287"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shd w:val="clear" w:color="auto" w:fill="FFFFFF"/>
        </w:rPr>
        <w:t>Кегенова Г.Б., Канаев А.Т., Кобегенова С.С. Экологобиологические особенности амурского чебачка (</w:t>
      </w:r>
      <w:r w:rsidRPr="003C2C03">
        <w:rPr>
          <w:i/>
          <w:iCs/>
          <w:sz w:val="28"/>
          <w:szCs w:val="28"/>
          <w:shd w:val="clear" w:color="auto" w:fill="FFFFFF"/>
        </w:rPr>
        <w:t>Pseudorasbora parva</w:t>
      </w:r>
      <w:r w:rsidRPr="003C2C03">
        <w:rPr>
          <w:sz w:val="28"/>
          <w:szCs w:val="28"/>
          <w:shd w:val="clear" w:color="auto" w:fill="FFFFFF"/>
        </w:rPr>
        <w:t>) И китайского бычка (</w:t>
      </w:r>
      <w:r w:rsidRPr="003C2C03">
        <w:rPr>
          <w:i/>
          <w:iCs/>
          <w:sz w:val="28"/>
          <w:szCs w:val="28"/>
          <w:shd w:val="clear" w:color="auto" w:fill="FFFFFF"/>
        </w:rPr>
        <w:t>Rhinogobius Br</w:t>
      </w:r>
      <w:r w:rsidRPr="003C2C03">
        <w:rPr>
          <w:i/>
          <w:iCs/>
          <w:sz w:val="28"/>
          <w:szCs w:val="28"/>
          <w:shd w:val="clear" w:color="auto" w:fill="FFFFFF"/>
          <w:lang w:val="en-US"/>
        </w:rPr>
        <w:t>un</w:t>
      </w:r>
      <w:r w:rsidRPr="003C2C03">
        <w:rPr>
          <w:i/>
          <w:iCs/>
          <w:sz w:val="28"/>
          <w:szCs w:val="28"/>
          <w:shd w:val="clear" w:color="auto" w:fill="FFFFFF"/>
        </w:rPr>
        <w:t>neus</w:t>
      </w:r>
      <w:r w:rsidRPr="003C2C03">
        <w:rPr>
          <w:sz w:val="28"/>
          <w:szCs w:val="28"/>
          <w:shd w:val="clear" w:color="auto" w:fill="FFFFFF"/>
        </w:rPr>
        <w:t>) из прудовых рыбоводных хозяйств Юго Восточного Казахстана //Наука и новые технологии. – 2010. – №. 4. – С. 116-119.</w:t>
      </w:r>
    </w:p>
    <w:p w14:paraId="43C8BDE0" w14:textId="77777777" w:rsidR="00A57A44" w:rsidRPr="003C2C03" w:rsidRDefault="00A57A44" w:rsidP="00A57A44">
      <w:pPr>
        <w:pStyle w:val="aa"/>
        <w:numPr>
          <w:ilvl w:val="0"/>
          <w:numId w:val="42"/>
        </w:numPr>
        <w:tabs>
          <w:tab w:val="left" w:pos="1134"/>
        </w:tabs>
        <w:autoSpaceDE w:val="0"/>
        <w:autoSpaceDN w:val="0"/>
        <w:adjustRightInd w:val="0"/>
        <w:ind w:left="0" w:firstLine="709"/>
        <w:rPr>
          <w:sz w:val="28"/>
          <w:szCs w:val="28"/>
          <w:lang w:val="kk-KZ" w:eastAsia="ru-RU"/>
        </w:rPr>
      </w:pPr>
      <w:r w:rsidRPr="003C2C03">
        <w:rPr>
          <w:sz w:val="28"/>
          <w:szCs w:val="28"/>
          <w:shd w:val="clear" w:color="auto" w:fill="FFFFFF"/>
        </w:rPr>
        <w:t xml:space="preserve">Тромбицкий И. Д., Каховский А. Е. О факультативном паразитизме псевдорасборы </w:t>
      </w:r>
      <w:r w:rsidRPr="003C2C03">
        <w:rPr>
          <w:i/>
          <w:iCs/>
          <w:sz w:val="28"/>
          <w:szCs w:val="28"/>
          <w:shd w:val="clear" w:color="auto" w:fill="FFFFFF"/>
        </w:rPr>
        <w:t>Pseudorasbora parva</w:t>
      </w:r>
      <w:r w:rsidRPr="003C2C03">
        <w:rPr>
          <w:sz w:val="28"/>
          <w:szCs w:val="28"/>
          <w:shd w:val="clear" w:color="auto" w:fill="FFFFFF"/>
        </w:rPr>
        <w:t xml:space="preserve"> (Schlegel) в рыбоводных прудах //Вопросы ихтиологии. – 1987. – Т. 27. – №. 1. – С. 166-167.</w:t>
      </w:r>
    </w:p>
    <w:p w14:paraId="07290322"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Pr>
          <w:sz w:val="28"/>
          <w:szCs w:val="28"/>
          <w:shd w:val="clear" w:color="auto" w:fill="FFFFFF"/>
        </w:rPr>
        <w:t>Кегенова Г.Б.</w:t>
      </w:r>
      <w:r w:rsidRPr="003C2C03">
        <w:rPr>
          <w:sz w:val="28"/>
          <w:szCs w:val="28"/>
          <w:shd w:val="clear" w:color="auto" w:fill="FFFFFF"/>
        </w:rPr>
        <w:t xml:space="preserve"> Морфобиологическая характеристика и оценка состояния двух популяций речной абботины </w:t>
      </w:r>
      <w:r w:rsidRPr="006E73A7">
        <w:rPr>
          <w:i/>
          <w:iCs/>
          <w:sz w:val="28"/>
          <w:szCs w:val="28"/>
          <w:shd w:val="clear" w:color="auto" w:fill="FFFFFF"/>
        </w:rPr>
        <w:t>Abbottina rivularis</w:t>
      </w:r>
      <w:r w:rsidRPr="003C2C03">
        <w:rPr>
          <w:sz w:val="28"/>
          <w:szCs w:val="28"/>
          <w:shd w:val="clear" w:color="auto" w:fill="FFFFFF"/>
        </w:rPr>
        <w:t xml:space="preserve"> (Basilewski, 1855) в бассейне р. Иле (Балхашский бассейн, Республика Казахстан) //Вестник КазНУ. Серия экологическая. – 2022. – Т. 72. – №. 3. – С. 94-105.</w:t>
      </w:r>
    </w:p>
    <w:p w14:paraId="4B69F123" w14:textId="77777777" w:rsidR="00A57A44" w:rsidRPr="003C2C03" w:rsidRDefault="00A57A44" w:rsidP="00A57A44">
      <w:pPr>
        <w:pStyle w:val="aa"/>
        <w:numPr>
          <w:ilvl w:val="0"/>
          <w:numId w:val="42"/>
        </w:numPr>
        <w:tabs>
          <w:tab w:val="left" w:pos="1134"/>
        </w:tabs>
        <w:ind w:left="0" w:firstLine="709"/>
        <w:rPr>
          <w:rFonts w:eastAsia="Newton-Regular"/>
          <w:sz w:val="28"/>
          <w:szCs w:val="28"/>
        </w:rPr>
      </w:pPr>
      <w:r w:rsidRPr="003C2C03">
        <w:rPr>
          <w:sz w:val="28"/>
          <w:szCs w:val="28"/>
          <w:shd w:val="clear" w:color="auto" w:fill="FFFFFF"/>
        </w:rPr>
        <w:t>Кегенова Г.</w:t>
      </w:r>
      <w:r>
        <w:rPr>
          <w:sz w:val="28"/>
          <w:szCs w:val="28"/>
          <w:shd w:val="clear" w:color="auto" w:fill="FFFFFF"/>
        </w:rPr>
        <w:t xml:space="preserve"> </w:t>
      </w:r>
      <w:r w:rsidRPr="003C2C03">
        <w:rPr>
          <w:sz w:val="28"/>
          <w:szCs w:val="28"/>
          <w:shd w:val="clear" w:color="auto" w:fill="FFFFFF"/>
        </w:rPr>
        <w:t xml:space="preserve">Б., Мусагали A. K., Шарахметов С. Е. Морфологическая изменчивость амурского чебачка </w:t>
      </w:r>
      <w:r w:rsidRPr="003C2C03">
        <w:rPr>
          <w:i/>
          <w:iCs/>
          <w:sz w:val="28"/>
          <w:szCs w:val="28"/>
          <w:shd w:val="clear" w:color="auto" w:fill="FFFFFF"/>
        </w:rPr>
        <w:t>Pseudorasbora parva</w:t>
      </w:r>
      <w:r w:rsidRPr="003C2C03">
        <w:rPr>
          <w:sz w:val="28"/>
          <w:szCs w:val="28"/>
          <w:shd w:val="clear" w:color="auto" w:fill="FFFFFF"/>
        </w:rPr>
        <w:t xml:space="preserve"> (Temminck et Schlegel, 1846) в водоемах Балкашского бассейна //Вестник КазНУ. Серия биологическая. – 2022. – Т. 90. – №. 1. – С. 138-147.</w:t>
      </w:r>
    </w:p>
    <w:p w14:paraId="3A54B7FD" w14:textId="57311D2C" w:rsidR="00A57A44" w:rsidRPr="003C2C03" w:rsidRDefault="00A57A44" w:rsidP="00A57A44">
      <w:pPr>
        <w:pStyle w:val="aa"/>
        <w:numPr>
          <w:ilvl w:val="0"/>
          <w:numId w:val="42"/>
        </w:numPr>
        <w:tabs>
          <w:tab w:val="left" w:pos="851"/>
          <w:tab w:val="left" w:pos="1134"/>
        </w:tabs>
        <w:autoSpaceDE w:val="0"/>
        <w:autoSpaceDN w:val="0"/>
        <w:adjustRightInd w:val="0"/>
        <w:spacing w:after="160"/>
        <w:ind w:left="0" w:firstLine="709"/>
        <w:rPr>
          <w:sz w:val="28"/>
          <w:szCs w:val="28"/>
          <w:lang w:bidi="he-IL"/>
        </w:rPr>
      </w:pPr>
      <w:r w:rsidRPr="003C2C03">
        <w:rPr>
          <w:sz w:val="28"/>
          <w:szCs w:val="28"/>
          <w:lang w:bidi="he-IL"/>
        </w:rPr>
        <w:t>Берг Л.С.</w:t>
      </w:r>
      <w:r w:rsidRPr="003C2C03">
        <w:rPr>
          <w:i/>
          <w:iCs/>
          <w:sz w:val="28"/>
          <w:szCs w:val="28"/>
          <w:lang w:bidi="he-IL"/>
        </w:rPr>
        <w:t xml:space="preserve"> </w:t>
      </w:r>
      <w:r w:rsidRPr="003C2C03">
        <w:rPr>
          <w:sz w:val="28"/>
          <w:szCs w:val="28"/>
          <w:lang w:bidi="he-IL"/>
        </w:rPr>
        <w:t xml:space="preserve">Рыбы пресных вод СССР и сопредельных стран. Ч. 3. М.–Л.: Изд_во АН СССР. </w:t>
      </w:r>
      <w:r w:rsidR="00720538" w:rsidRPr="00F43C6A">
        <w:rPr>
          <w:sz w:val="28"/>
          <w:szCs w:val="28"/>
          <w:shd w:val="clear" w:color="auto" w:fill="FFFFFF"/>
        </w:rPr>
        <w:t>–</w:t>
      </w:r>
      <w:r w:rsidR="00720538" w:rsidRPr="003C2C03">
        <w:rPr>
          <w:sz w:val="28"/>
          <w:szCs w:val="28"/>
          <w:lang w:bidi="he-IL"/>
        </w:rPr>
        <w:t xml:space="preserve">1949б. </w:t>
      </w:r>
      <w:r w:rsidR="00720538" w:rsidRPr="00F43C6A">
        <w:rPr>
          <w:sz w:val="28"/>
          <w:szCs w:val="28"/>
          <w:shd w:val="clear" w:color="auto" w:fill="FFFFFF"/>
        </w:rPr>
        <w:t>–</w:t>
      </w:r>
      <w:r w:rsidRPr="003C2C03">
        <w:rPr>
          <w:sz w:val="28"/>
          <w:szCs w:val="28"/>
          <w:lang w:bidi="he-IL"/>
        </w:rPr>
        <w:t>С. 929–1382.</w:t>
      </w:r>
    </w:p>
    <w:p w14:paraId="5F232A71" w14:textId="3184E519" w:rsidR="00A57A44" w:rsidRPr="003C2C03" w:rsidRDefault="00A57A44" w:rsidP="00A57A44">
      <w:pPr>
        <w:pStyle w:val="aa"/>
        <w:numPr>
          <w:ilvl w:val="0"/>
          <w:numId w:val="42"/>
        </w:numPr>
        <w:tabs>
          <w:tab w:val="left" w:pos="1134"/>
        </w:tabs>
        <w:spacing w:after="160"/>
        <w:ind w:left="0" w:firstLine="709"/>
        <w:rPr>
          <w:sz w:val="28"/>
          <w:szCs w:val="28"/>
        </w:rPr>
      </w:pPr>
      <w:r w:rsidRPr="003C2C03">
        <w:rPr>
          <w:sz w:val="28"/>
          <w:szCs w:val="28"/>
        </w:rPr>
        <w:t xml:space="preserve">Васильева </w:t>
      </w:r>
      <w:r w:rsidRPr="00263D0C">
        <w:rPr>
          <w:sz w:val="28"/>
          <w:szCs w:val="28"/>
        </w:rPr>
        <w:t>Е.Д.</w:t>
      </w:r>
      <w:r w:rsidRPr="003C2C03">
        <w:rPr>
          <w:sz w:val="28"/>
          <w:szCs w:val="28"/>
        </w:rPr>
        <w:t xml:space="preserve"> Вьюны (род </w:t>
      </w:r>
      <w:r w:rsidRPr="003C2C03">
        <w:rPr>
          <w:i/>
          <w:iCs/>
          <w:sz w:val="28"/>
          <w:szCs w:val="28"/>
          <w:lang w:val="en-US"/>
        </w:rPr>
        <w:t>Misgurnus</w:t>
      </w:r>
      <w:r w:rsidRPr="003C2C03">
        <w:rPr>
          <w:sz w:val="28"/>
          <w:szCs w:val="28"/>
        </w:rPr>
        <w:t xml:space="preserve">, </w:t>
      </w:r>
      <w:r w:rsidRPr="003C2C03">
        <w:rPr>
          <w:sz w:val="28"/>
          <w:szCs w:val="28"/>
          <w:lang w:val="en-US"/>
        </w:rPr>
        <w:t>Cobitidae</w:t>
      </w:r>
      <w:r w:rsidRPr="003C2C03">
        <w:rPr>
          <w:sz w:val="28"/>
          <w:szCs w:val="28"/>
        </w:rPr>
        <w:t xml:space="preserve">) азиатской части России. 1. Видовой состав рода в водах России (с описанием нового вида) и некоторые номенклатурные и таксономические проблемы близких форм с территорий сопредельных стран // Вопр. ихтиологии. </w:t>
      </w:r>
      <w:r w:rsidRPr="003C2C03">
        <w:rPr>
          <w:sz w:val="28"/>
          <w:szCs w:val="28"/>
          <w:shd w:val="clear" w:color="auto" w:fill="FFFFFF"/>
        </w:rPr>
        <w:t xml:space="preserve">– </w:t>
      </w:r>
      <w:r w:rsidRPr="003C2C03">
        <w:rPr>
          <w:sz w:val="28"/>
          <w:szCs w:val="28"/>
        </w:rPr>
        <w:t xml:space="preserve">2001. </w:t>
      </w:r>
      <w:r w:rsidRPr="003C2C03">
        <w:rPr>
          <w:sz w:val="28"/>
          <w:szCs w:val="28"/>
          <w:shd w:val="clear" w:color="auto" w:fill="FFFFFF"/>
        </w:rPr>
        <w:t xml:space="preserve">– </w:t>
      </w:r>
      <w:r w:rsidRPr="003C2C03">
        <w:rPr>
          <w:sz w:val="28"/>
          <w:szCs w:val="28"/>
        </w:rPr>
        <w:t xml:space="preserve">Т. 41. </w:t>
      </w:r>
      <w:r w:rsidRPr="003C2C03">
        <w:rPr>
          <w:sz w:val="28"/>
          <w:szCs w:val="28"/>
          <w:shd w:val="clear" w:color="auto" w:fill="FFFFFF"/>
        </w:rPr>
        <w:t xml:space="preserve">– </w:t>
      </w:r>
      <w:r w:rsidRPr="003C2C03">
        <w:rPr>
          <w:sz w:val="28"/>
          <w:szCs w:val="28"/>
        </w:rPr>
        <w:t xml:space="preserve">№ 5. </w:t>
      </w:r>
      <w:r w:rsidRPr="003C2C03">
        <w:rPr>
          <w:sz w:val="28"/>
          <w:szCs w:val="28"/>
          <w:shd w:val="clear" w:color="auto" w:fill="FFFFFF"/>
        </w:rPr>
        <w:t xml:space="preserve">– </w:t>
      </w:r>
      <w:r w:rsidRPr="003C2C03">
        <w:rPr>
          <w:sz w:val="28"/>
          <w:szCs w:val="28"/>
        </w:rPr>
        <w:t>С. 581</w:t>
      </w:r>
      <w:r w:rsidR="00720538" w:rsidRPr="00720538">
        <w:rPr>
          <w:sz w:val="28"/>
          <w:szCs w:val="28"/>
          <w:lang w:bidi="he-IL"/>
        </w:rPr>
        <w:t>-</w:t>
      </w:r>
      <w:r w:rsidRPr="003C2C03">
        <w:rPr>
          <w:sz w:val="28"/>
          <w:szCs w:val="28"/>
        </w:rPr>
        <w:t>592.</w:t>
      </w:r>
    </w:p>
    <w:p w14:paraId="63202078" w14:textId="77777777" w:rsidR="00A57A44" w:rsidRPr="003C2C03" w:rsidRDefault="00A57A44" w:rsidP="00A57A44">
      <w:pPr>
        <w:pStyle w:val="aa"/>
        <w:numPr>
          <w:ilvl w:val="0"/>
          <w:numId w:val="42"/>
        </w:numPr>
        <w:tabs>
          <w:tab w:val="left" w:pos="1134"/>
        </w:tabs>
        <w:spacing w:after="160"/>
        <w:ind w:left="0" w:firstLine="709"/>
        <w:rPr>
          <w:sz w:val="28"/>
          <w:szCs w:val="28"/>
        </w:rPr>
      </w:pPr>
      <w:r w:rsidRPr="003C2C03">
        <w:rPr>
          <w:sz w:val="28"/>
          <w:szCs w:val="28"/>
          <w:shd w:val="clear" w:color="auto" w:fill="FFFFFF"/>
        </w:rPr>
        <w:t>Васильева Е. Д., Васильев В. П., Скоморохов М. О. Вьюны (род M</w:t>
      </w:r>
      <w:r w:rsidRPr="003C2C03">
        <w:rPr>
          <w:sz w:val="28"/>
          <w:szCs w:val="28"/>
          <w:shd w:val="clear" w:color="auto" w:fill="FFFFFF"/>
          <w:lang w:val="en-US"/>
        </w:rPr>
        <w:t>isgurnus</w:t>
      </w:r>
      <w:r w:rsidRPr="003C2C03">
        <w:rPr>
          <w:sz w:val="28"/>
          <w:szCs w:val="28"/>
          <w:shd w:val="clear" w:color="auto" w:fill="FFFFFF"/>
        </w:rPr>
        <w:t>, C</w:t>
      </w:r>
      <w:r w:rsidRPr="003C2C03">
        <w:rPr>
          <w:sz w:val="28"/>
          <w:szCs w:val="28"/>
          <w:shd w:val="clear" w:color="auto" w:fill="FFFFFF"/>
          <w:lang w:val="en-US"/>
        </w:rPr>
        <w:t>obitidae</w:t>
      </w:r>
      <w:r w:rsidRPr="003C2C03">
        <w:rPr>
          <w:sz w:val="28"/>
          <w:szCs w:val="28"/>
          <w:shd w:val="clear" w:color="auto" w:fill="FFFFFF"/>
        </w:rPr>
        <w:t>) азиатской части России. Морфологическая характеристика, синонимия, диагнозы, кариология, особенности биологии и распространения //Вопросы ихтиологии. – 2003. – Т. 43. – №. 4. – С. 447-447.</w:t>
      </w:r>
    </w:p>
    <w:p w14:paraId="628A7941" w14:textId="77777777" w:rsidR="00A57A44" w:rsidRDefault="00A57A44" w:rsidP="00A57A44">
      <w:pPr>
        <w:pStyle w:val="aa"/>
        <w:numPr>
          <w:ilvl w:val="0"/>
          <w:numId w:val="42"/>
        </w:numPr>
        <w:tabs>
          <w:tab w:val="left" w:pos="1134"/>
        </w:tabs>
        <w:spacing w:after="160"/>
        <w:ind w:left="0" w:firstLine="709"/>
        <w:rPr>
          <w:sz w:val="28"/>
          <w:szCs w:val="28"/>
          <w:lang w:val="en-US"/>
        </w:rPr>
      </w:pPr>
      <w:r w:rsidRPr="00BF3EA6">
        <w:rPr>
          <w:sz w:val="28"/>
          <w:szCs w:val="28"/>
          <w:shd w:val="clear" w:color="auto" w:fill="FFFFFF"/>
          <w:lang w:val="en-US"/>
        </w:rPr>
        <w:t xml:space="preserve">Shedko S. V., Vasil’eva E. D. A new species of the pond loaches Misgurnus (Cobitidae) from the south of Sakhalin Island //Journal of Ichthyology. – 2022. – </w:t>
      </w:r>
      <w:r w:rsidRPr="00BF3EA6">
        <w:rPr>
          <w:sz w:val="28"/>
          <w:szCs w:val="28"/>
          <w:shd w:val="clear" w:color="auto" w:fill="FFFFFF"/>
        </w:rPr>
        <w:t>Т</w:t>
      </w:r>
      <w:r w:rsidRPr="00BF3EA6">
        <w:rPr>
          <w:sz w:val="28"/>
          <w:szCs w:val="28"/>
          <w:shd w:val="clear" w:color="auto" w:fill="FFFFFF"/>
          <w:lang w:val="en-US"/>
        </w:rPr>
        <w:t xml:space="preserve">. 62. – №. </w:t>
      </w:r>
      <w:r w:rsidRPr="00BF3EA6">
        <w:rPr>
          <w:sz w:val="28"/>
          <w:szCs w:val="28"/>
          <w:shd w:val="clear" w:color="auto" w:fill="FFFFFF"/>
        </w:rPr>
        <w:t>3. – С.356-372.</w:t>
      </w:r>
      <w:r w:rsidRPr="00BF3EA6">
        <w:t xml:space="preserve"> </w:t>
      </w:r>
      <w:hyperlink r:id="rId84" w:history="1">
        <w:r w:rsidRPr="009A4B2A">
          <w:rPr>
            <w:rStyle w:val="ac"/>
            <w:szCs w:val="28"/>
            <w:lang w:val="en-US"/>
          </w:rPr>
          <w:t>https://doi.org/10.1134/S0032945222030158</w:t>
        </w:r>
      </w:hyperlink>
    </w:p>
    <w:p w14:paraId="755A8E66" w14:textId="77777777" w:rsidR="00A57A44" w:rsidRPr="00263D0C" w:rsidRDefault="00A57A44" w:rsidP="00A57A44">
      <w:pPr>
        <w:pStyle w:val="aa"/>
        <w:numPr>
          <w:ilvl w:val="0"/>
          <w:numId w:val="42"/>
        </w:numPr>
        <w:ind w:left="0" w:firstLine="709"/>
        <w:rPr>
          <w:sz w:val="28"/>
          <w:szCs w:val="28"/>
          <w:lang w:val="en-US"/>
        </w:rPr>
      </w:pPr>
      <w:r w:rsidRPr="00263D0C">
        <w:rPr>
          <w:sz w:val="28"/>
          <w:szCs w:val="28"/>
          <w:lang w:val="en-US"/>
        </w:rPr>
        <w:t xml:space="preserve">Ren M.L., Guo Y., Zhang Q.L., Zhang R., Li H., Cai L., Yong W., Ren B., Gao H., Deng G. Fisheries resources and fishery of River Yili. Heilongjiang Science and Technology Press. </w:t>
      </w:r>
      <w:r>
        <w:rPr>
          <w:sz w:val="28"/>
          <w:szCs w:val="28"/>
          <w:lang w:val="en-US"/>
        </w:rPr>
        <w:t>–</w:t>
      </w:r>
      <w:r w:rsidRPr="00263D0C">
        <w:rPr>
          <w:sz w:val="28"/>
          <w:szCs w:val="28"/>
          <w:lang w:val="en-US"/>
        </w:rPr>
        <w:t xml:space="preserve">1998. </w:t>
      </w:r>
      <w:r>
        <w:rPr>
          <w:sz w:val="28"/>
          <w:szCs w:val="28"/>
          <w:lang w:val="en-US"/>
        </w:rPr>
        <w:t>–</w:t>
      </w:r>
      <w:r w:rsidRPr="00263D0C">
        <w:rPr>
          <w:sz w:val="28"/>
          <w:szCs w:val="28"/>
          <w:lang w:val="en-US"/>
        </w:rPr>
        <w:t>345 c. (in Chinese, English Summary).</w:t>
      </w:r>
    </w:p>
    <w:p w14:paraId="2E15CC74" w14:textId="77777777" w:rsidR="00A57A44" w:rsidRPr="003C2C03" w:rsidRDefault="00A57A44" w:rsidP="00A57A44">
      <w:pPr>
        <w:pStyle w:val="aa"/>
        <w:numPr>
          <w:ilvl w:val="0"/>
          <w:numId w:val="42"/>
        </w:numPr>
        <w:tabs>
          <w:tab w:val="left" w:pos="1134"/>
        </w:tabs>
        <w:autoSpaceDE w:val="0"/>
        <w:autoSpaceDN w:val="0"/>
        <w:adjustRightInd w:val="0"/>
        <w:spacing w:after="160"/>
        <w:ind w:left="0" w:firstLine="709"/>
        <w:rPr>
          <w:sz w:val="28"/>
          <w:szCs w:val="28"/>
          <w:shd w:val="clear" w:color="auto" w:fill="FFFFFF"/>
          <w:lang w:val="en-US"/>
        </w:rPr>
      </w:pPr>
      <w:r w:rsidRPr="003C2C03">
        <w:rPr>
          <w:sz w:val="28"/>
          <w:szCs w:val="28"/>
          <w:shd w:val="clear" w:color="auto" w:fill="FFFFFF"/>
          <w:lang w:val="en-US"/>
        </w:rPr>
        <w:t>Vasil’eva E. D.</w:t>
      </w:r>
      <w:r w:rsidRPr="005B0E64">
        <w:rPr>
          <w:sz w:val="28"/>
          <w:szCs w:val="28"/>
          <w:shd w:val="clear" w:color="auto" w:fill="FFFFFF"/>
          <w:lang w:val="en-US"/>
        </w:rPr>
        <w:t xml:space="preserve">, </w:t>
      </w:r>
      <w:r w:rsidRPr="005B0E64">
        <w:rPr>
          <w:color w:val="222222"/>
          <w:sz w:val="28"/>
          <w:szCs w:val="28"/>
          <w:shd w:val="clear" w:color="auto" w:fill="FFFFFF"/>
          <w:lang w:val="en-US"/>
        </w:rPr>
        <w:t xml:space="preserve">Kegenova G. B., Sharakhmetov S. E., Mamilov N. S. </w:t>
      </w:r>
      <w:r w:rsidRPr="003C2C03">
        <w:rPr>
          <w:sz w:val="28"/>
          <w:szCs w:val="28"/>
          <w:shd w:val="clear" w:color="auto" w:fill="FFFFFF"/>
          <w:lang w:val="en-US"/>
        </w:rPr>
        <w:t>Misgurnus anguillicaudatus (Cobitidae): a New Non-Native Species Naturalized in Water Bodies of the Balkhash-Ili Basin, Kazakhstan //Journal of Ichthyology. – 2024. – Т. 64. – №. 1. – С. 90-98.</w:t>
      </w:r>
    </w:p>
    <w:p w14:paraId="1551391D" w14:textId="552F4C0F" w:rsidR="00A57A44" w:rsidRDefault="00A57A44" w:rsidP="00720538">
      <w:pPr>
        <w:pStyle w:val="aa"/>
        <w:numPr>
          <w:ilvl w:val="0"/>
          <w:numId w:val="42"/>
        </w:numPr>
        <w:spacing w:after="160"/>
        <w:ind w:left="0" w:firstLine="709"/>
        <w:rPr>
          <w:shd w:val="clear" w:color="auto" w:fill="FFFFFF"/>
          <w:lang w:val="en-US"/>
        </w:rPr>
      </w:pPr>
      <w:r w:rsidRPr="003C2C03">
        <w:rPr>
          <w:sz w:val="28"/>
          <w:szCs w:val="28"/>
          <w:shd w:val="clear" w:color="auto" w:fill="FFFFFF"/>
          <w:lang w:val="en-US"/>
        </w:rPr>
        <w:t xml:space="preserve">Boyd C.E., D'Abramo L.R., Glencross B.D., Huyben D.C., Juarez L.M., </w:t>
      </w:r>
      <w:r w:rsidRPr="00720538">
        <w:rPr>
          <w:sz w:val="28"/>
          <w:szCs w:val="28"/>
          <w:shd w:val="clear" w:color="auto" w:fill="FFFFFF"/>
          <w:lang w:val="en-US"/>
        </w:rPr>
        <w:t xml:space="preserve">Lockwood G.S., McNevin A.A., Tacon A.G.J., Teletchea F., Tomasso Jr. J.R., Tucker C.S., Valenti W.C. Achieving sustainable aquaculture: Historical and current </w:t>
      </w:r>
      <w:r w:rsidRPr="00720538">
        <w:rPr>
          <w:sz w:val="28"/>
          <w:szCs w:val="28"/>
          <w:shd w:val="clear" w:color="auto" w:fill="FFFFFF"/>
          <w:lang w:val="en-US"/>
        </w:rPr>
        <w:lastRenderedPageBreak/>
        <w:t>perspectives and future needs and challenges// Journal World Aquaculture Soc. – 2020. – V.51. – P.578</w:t>
      </w:r>
      <w:r w:rsidR="00720538" w:rsidRPr="00720538">
        <w:rPr>
          <w:sz w:val="28"/>
          <w:szCs w:val="28"/>
          <w:shd w:val="clear" w:color="auto" w:fill="FFFFFF"/>
          <w:lang w:val="en-US"/>
        </w:rPr>
        <w:t>-</w:t>
      </w:r>
      <w:r w:rsidRPr="00720538">
        <w:rPr>
          <w:sz w:val="28"/>
          <w:szCs w:val="28"/>
          <w:shd w:val="clear" w:color="auto" w:fill="FFFFFF"/>
          <w:lang w:val="en-US"/>
        </w:rPr>
        <w:t xml:space="preserve">633. </w:t>
      </w:r>
      <w:r w:rsidR="00720538" w:rsidRPr="00720538">
        <w:rPr>
          <w:sz w:val="28"/>
          <w:szCs w:val="28"/>
          <w:shd w:val="clear" w:color="auto" w:fill="FFFFFF"/>
          <w:lang w:val="en-US"/>
        </w:rPr>
        <w:t xml:space="preserve"> </w:t>
      </w:r>
      <w:r w:rsidR="00720538" w:rsidRPr="00720538">
        <w:rPr>
          <w:shd w:val="clear" w:color="auto" w:fill="FFFFFF"/>
          <w:lang w:val="en-US"/>
        </w:rPr>
        <w:t>https://</w:t>
      </w:r>
      <w:hyperlink r:id="rId85" w:history="1">
        <w:r w:rsidRPr="00720538">
          <w:rPr>
            <w:shd w:val="clear" w:color="auto" w:fill="FFFFFF"/>
            <w:lang w:val="en-US"/>
          </w:rPr>
          <w:t>doi.org/10.1111/jwas.12714</w:t>
        </w:r>
      </w:hyperlink>
    </w:p>
    <w:p w14:paraId="6808BF23" w14:textId="4F9F7A27" w:rsidR="00A57A44" w:rsidRDefault="00A57A44" w:rsidP="00A57A44">
      <w:pPr>
        <w:pStyle w:val="aa"/>
        <w:numPr>
          <w:ilvl w:val="0"/>
          <w:numId w:val="42"/>
        </w:numPr>
        <w:spacing w:after="160"/>
        <w:ind w:left="0" w:firstLine="709"/>
        <w:rPr>
          <w:sz w:val="28"/>
          <w:szCs w:val="28"/>
          <w:shd w:val="clear" w:color="auto" w:fill="FFFFFF"/>
          <w:lang w:val="en-US"/>
        </w:rPr>
      </w:pPr>
      <w:r w:rsidRPr="003C2C03">
        <w:rPr>
          <w:sz w:val="28"/>
          <w:szCs w:val="28"/>
          <w:shd w:val="clear" w:color="auto" w:fill="FFFFFF"/>
          <w:lang w:val="en-US"/>
        </w:rPr>
        <w:t xml:space="preserve">FAO. The State of World Fisheries and Aquaculture 2020. Sustainability in action. FAO: Rome, 2020; pp.1-206. </w:t>
      </w:r>
      <w:hyperlink r:id="rId86" w:history="1">
        <w:r w:rsidR="00720538" w:rsidRPr="00720538">
          <w:rPr>
            <w:rStyle w:val="ac"/>
            <w:shd w:val="clear" w:color="auto" w:fill="FFFFFF"/>
            <w:lang w:val="en-US"/>
          </w:rPr>
          <w:t>https://doi.org/10.4060/ca9229en</w:t>
        </w:r>
      </w:hyperlink>
    </w:p>
    <w:p w14:paraId="329984FF" w14:textId="77777777" w:rsidR="00A57A44" w:rsidRPr="003C2C03" w:rsidRDefault="00A57A44" w:rsidP="00A57A44">
      <w:pPr>
        <w:pStyle w:val="aa"/>
        <w:numPr>
          <w:ilvl w:val="0"/>
          <w:numId w:val="42"/>
        </w:numPr>
        <w:spacing w:after="160"/>
        <w:ind w:left="0" w:firstLine="709"/>
        <w:rPr>
          <w:sz w:val="28"/>
          <w:szCs w:val="28"/>
          <w:shd w:val="clear" w:color="auto" w:fill="FFFFFF"/>
          <w:lang w:val="en-US"/>
        </w:rPr>
      </w:pPr>
      <w:r w:rsidRPr="003C2C03">
        <w:rPr>
          <w:sz w:val="28"/>
          <w:szCs w:val="28"/>
          <w:shd w:val="clear" w:color="auto" w:fill="FFFFFF"/>
          <w:lang w:val="en-US"/>
        </w:rPr>
        <w:t>Petr T., Mitrofanov V.P. The impact on fish stocks of river regulation in Central Asia and Kazkahstan// Lakes and Reservoirs: Research and Management. 1998:3:143-164.</w:t>
      </w:r>
    </w:p>
    <w:p w14:paraId="468FF7F6" w14:textId="77777777" w:rsidR="00A57A44" w:rsidRPr="005B0E64" w:rsidRDefault="00A57A44" w:rsidP="00A57A44">
      <w:pPr>
        <w:pStyle w:val="aa"/>
        <w:numPr>
          <w:ilvl w:val="0"/>
          <w:numId w:val="42"/>
        </w:numPr>
        <w:spacing w:after="160"/>
        <w:ind w:left="0" w:firstLine="709"/>
        <w:rPr>
          <w:sz w:val="28"/>
          <w:szCs w:val="28"/>
          <w:shd w:val="clear" w:color="auto" w:fill="FFFFFF"/>
          <w:lang w:val="en-US"/>
        </w:rPr>
      </w:pPr>
      <w:r w:rsidRPr="005B0E64">
        <w:rPr>
          <w:sz w:val="28"/>
          <w:szCs w:val="28"/>
          <w:shd w:val="clear" w:color="auto" w:fill="FFFFFF"/>
          <w:lang w:val="en-US"/>
        </w:rPr>
        <w:t xml:space="preserve">Propastin P. Assessment of climate and human induced disaster risk over shared water resources in the Balkhash Lake drainage basin //Climate change and disaster risk management. – 2013. – </w:t>
      </w:r>
      <w:r w:rsidRPr="005B0E64">
        <w:rPr>
          <w:sz w:val="28"/>
          <w:szCs w:val="28"/>
          <w:shd w:val="clear" w:color="auto" w:fill="FFFFFF"/>
        </w:rPr>
        <w:t>С</w:t>
      </w:r>
      <w:r w:rsidRPr="005B0E64">
        <w:rPr>
          <w:sz w:val="28"/>
          <w:szCs w:val="28"/>
          <w:shd w:val="clear" w:color="auto" w:fill="FFFFFF"/>
          <w:lang w:val="en-US"/>
        </w:rPr>
        <w:t>. 41-54.</w:t>
      </w:r>
    </w:p>
    <w:p w14:paraId="1C288398" w14:textId="77777777" w:rsidR="00A57A44" w:rsidRPr="005C6A93" w:rsidRDefault="00A57A44" w:rsidP="00A57A44">
      <w:pPr>
        <w:pStyle w:val="aa"/>
        <w:numPr>
          <w:ilvl w:val="0"/>
          <w:numId w:val="42"/>
        </w:numPr>
        <w:spacing w:after="160"/>
        <w:ind w:left="0" w:firstLine="709"/>
        <w:rPr>
          <w:sz w:val="28"/>
          <w:szCs w:val="28"/>
          <w:shd w:val="clear" w:color="auto" w:fill="FFFFFF"/>
          <w:lang w:val="en-US"/>
        </w:rPr>
      </w:pPr>
      <w:r w:rsidRPr="005C6A93">
        <w:rPr>
          <w:sz w:val="28"/>
          <w:szCs w:val="28"/>
          <w:shd w:val="clear" w:color="auto" w:fill="FFFFFF"/>
          <w:lang w:val="en-US"/>
        </w:rPr>
        <w:t xml:space="preserve">Pueppke S. G., Iklasov M. K., Beckmann V., Nurtazin, S. T., Thevs N., Sharakhmetov S., &amp; Hoshino B. Challenges for sustainable use of the fish resources from Lake Balkhash, a fragile lake in an arid ecosystem //Sustainability. – 2018. – </w:t>
      </w:r>
      <w:r w:rsidRPr="005C6A93">
        <w:rPr>
          <w:sz w:val="28"/>
          <w:szCs w:val="28"/>
          <w:shd w:val="clear" w:color="auto" w:fill="FFFFFF"/>
        </w:rPr>
        <w:t>Т</w:t>
      </w:r>
      <w:r w:rsidRPr="005C6A93">
        <w:rPr>
          <w:sz w:val="28"/>
          <w:szCs w:val="28"/>
          <w:shd w:val="clear" w:color="auto" w:fill="FFFFFF"/>
          <w:lang w:val="en-US"/>
        </w:rPr>
        <w:t xml:space="preserve">. 10. – №. 4. – </w:t>
      </w:r>
      <w:r w:rsidRPr="005C6A93">
        <w:rPr>
          <w:sz w:val="28"/>
          <w:szCs w:val="28"/>
          <w:shd w:val="clear" w:color="auto" w:fill="FFFFFF"/>
        </w:rPr>
        <w:t>С</w:t>
      </w:r>
      <w:r w:rsidRPr="005C6A93">
        <w:rPr>
          <w:sz w:val="28"/>
          <w:szCs w:val="28"/>
          <w:shd w:val="clear" w:color="auto" w:fill="FFFFFF"/>
          <w:lang w:val="en-US"/>
        </w:rPr>
        <w:t>. 1234.</w:t>
      </w:r>
    </w:p>
    <w:p w14:paraId="594D0EEC" w14:textId="77777777" w:rsidR="00A57A44" w:rsidRPr="005C6A93" w:rsidRDefault="00A57A44" w:rsidP="00A57A44">
      <w:pPr>
        <w:pStyle w:val="aa"/>
        <w:numPr>
          <w:ilvl w:val="0"/>
          <w:numId w:val="42"/>
        </w:numPr>
        <w:spacing w:after="160"/>
        <w:ind w:left="0" w:firstLine="709"/>
        <w:rPr>
          <w:sz w:val="28"/>
          <w:szCs w:val="28"/>
          <w:shd w:val="clear" w:color="auto" w:fill="FFFFFF"/>
          <w:lang w:val="en-US"/>
        </w:rPr>
      </w:pPr>
      <w:r w:rsidRPr="005C6A93">
        <w:rPr>
          <w:sz w:val="28"/>
          <w:szCs w:val="28"/>
          <w:shd w:val="clear" w:color="auto" w:fill="FFFFFF"/>
          <w:lang w:val="en-US"/>
        </w:rPr>
        <w:t>Pueppke S.G., Nurtazin S.T., Graham N. A., Qi J. Central Asia’s Ili River Ecosystem as aWicked Problem: Unraveling Complex Interrelationships at the Interface of Water, Energy, and Food</w:t>
      </w:r>
      <w:r w:rsidRPr="005C6A93">
        <w:rPr>
          <w:color w:val="222222"/>
          <w:sz w:val="28"/>
          <w:szCs w:val="28"/>
          <w:shd w:val="clear" w:color="auto" w:fill="FFFFFF"/>
          <w:lang w:val="en-US"/>
        </w:rPr>
        <w:t xml:space="preserve"> // Water. – 2018. – </w:t>
      </w:r>
      <w:r w:rsidRPr="005C6A93">
        <w:rPr>
          <w:color w:val="222222"/>
          <w:sz w:val="28"/>
          <w:szCs w:val="28"/>
          <w:shd w:val="clear" w:color="auto" w:fill="FFFFFF"/>
        </w:rPr>
        <w:t>Т</w:t>
      </w:r>
      <w:r w:rsidRPr="005C6A93">
        <w:rPr>
          <w:color w:val="222222"/>
          <w:sz w:val="28"/>
          <w:szCs w:val="28"/>
          <w:shd w:val="clear" w:color="auto" w:fill="FFFFFF"/>
          <w:lang w:val="en-US"/>
        </w:rPr>
        <w:t xml:space="preserve">. 10. – №. 5. – </w:t>
      </w:r>
      <w:r w:rsidRPr="005C6A93">
        <w:rPr>
          <w:color w:val="222222"/>
          <w:sz w:val="28"/>
          <w:szCs w:val="28"/>
          <w:shd w:val="clear" w:color="auto" w:fill="FFFFFF"/>
        </w:rPr>
        <w:t>С</w:t>
      </w:r>
      <w:r w:rsidRPr="005C6A93">
        <w:rPr>
          <w:color w:val="222222"/>
          <w:sz w:val="28"/>
          <w:szCs w:val="28"/>
          <w:shd w:val="clear" w:color="auto" w:fill="FFFFFF"/>
          <w:lang w:val="en-US"/>
        </w:rPr>
        <w:t>. 541.</w:t>
      </w:r>
    </w:p>
    <w:p w14:paraId="7C42501E" w14:textId="5901A4D5" w:rsidR="00A57A44" w:rsidRDefault="0031238D" w:rsidP="00A57A44">
      <w:pPr>
        <w:pStyle w:val="aa"/>
        <w:numPr>
          <w:ilvl w:val="0"/>
          <w:numId w:val="42"/>
        </w:numPr>
        <w:spacing w:after="160"/>
        <w:ind w:left="0" w:firstLine="709"/>
        <w:rPr>
          <w:sz w:val="28"/>
          <w:szCs w:val="28"/>
          <w:shd w:val="clear" w:color="auto" w:fill="FFFFFF"/>
          <w:lang w:val="en-US"/>
        </w:rPr>
      </w:pPr>
      <w:hyperlink r:id="rId87" w:history="1">
        <w:r w:rsidR="00A57A44" w:rsidRPr="005B0E64">
          <w:rPr>
            <w:sz w:val="28"/>
            <w:szCs w:val="28"/>
            <w:shd w:val="clear" w:color="auto" w:fill="FFFFFF"/>
            <w:lang w:val="en-US"/>
          </w:rPr>
          <w:t>Barrett</w:t>
        </w:r>
      </w:hyperlink>
      <w:r w:rsidR="00A57A44" w:rsidRPr="005B0E64">
        <w:rPr>
          <w:sz w:val="28"/>
          <w:szCs w:val="28"/>
          <w:shd w:val="clear" w:color="auto" w:fill="FFFFFF"/>
          <w:lang w:val="en-US"/>
        </w:rPr>
        <w:t xml:space="preserve"> L.T.,</w:t>
      </w:r>
      <w:hyperlink r:id="rId88" w:history="1">
        <w:r w:rsidR="00A57A44" w:rsidRPr="005B0E64">
          <w:rPr>
            <w:sz w:val="28"/>
            <w:szCs w:val="28"/>
            <w:shd w:val="clear" w:color="auto" w:fill="FFFFFF"/>
            <w:lang w:val="en-US"/>
          </w:rPr>
          <w:t xml:space="preserve"> Swearer</w:t>
        </w:r>
      </w:hyperlink>
      <w:r w:rsidR="00A57A44" w:rsidRPr="005B0E64">
        <w:rPr>
          <w:sz w:val="28"/>
          <w:szCs w:val="28"/>
          <w:shd w:val="clear" w:color="auto" w:fill="FFFFFF"/>
          <w:lang w:val="en-US"/>
        </w:rPr>
        <w:t xml:space="preserve"> S.E., </w:t>
      </w:r>
      <w:hyperlink r:id="rId89" w:history="1">
        <w:r w:rsidR="00A57A44" w:rsidRPr="005B0E64">
          <w:rPr>
            <w:sz w:val="28"/>
            <w:szCs w:val="28"/>
            <w:shd w:val="clear" w:color="auto" w:fill="FFFFFF"/>
            <w:lang w:val="en-US"/>
          </w:rPr>
          <w:t>Dempster</w:t>
        </w:r>
      </w:hyperlink>
      <w:r w:rsidR="00A57A44" w:rsidRPr="005B0E64">
        <w:rPr>
          <w:sz w:val="28"/>
          <w:szCs w:val="28"/>
          <w:shd w:val="clear" w:color="auto" w:fill="FFFFFF"/>
          <w:lang w:val="en-US"/>
        </w:rPr>
        <w:t xml:space="preserve"> T. </w:t>
      </w:r>
      <w:hyperlink r:id="rId90" w:history="1">
        <w:r w:rsidR="00A57A44" w:rsidRPr="005B0E64">
          <w:rPr>
            <w:sz w:val="28"/>
            <w:szCs w:val="28"/>
            <w:shd w:val="clear" w:color="auto" w:fill="FFFFFF"/>
            <w:lang w:val="en-US"/>
          </w:rPr>
          <w:t>Impacts of marine and freshwater aquaculture on wildlife: a global meta-analysis</w:t>
        </w:r>
      </w:hyperlink>
      <w:r w:rsidR="00A57A44" w:rsidRPr="005B0E64">
        <w:rPr>
          <w:sz w:val="28"/>
          <w:szCs w:val="28"/>
          <w:shd w:val="clear" w:color="auto" w:fill="FFFFFF"/>
          <w:lang w:val="en-US"/>
        </w:rPr>
        <w:t xml:space="preserve">// </w:t>
      </w:r>
      <w:hyperlink r:id="rId91" w:history="1">
        <w:r w:rsidR="00A57A44" w:rsidRPr="005B0E64">
          <w:rPr>
            <w:sz w:val="28"/>
            <w:szCs w:val="28"/>
            <w:shd w:val="clear" w:color="auto" w:fill="FFFFFF"/>
            <w:lang w:val="en-US"/>
          </w:rPr>
          <w:t>Reviews in Aquaculture</w:t>
        </w:r>
      </w:hyperlink>
      <w:r w:rsidR="00A57A44" w:rsidRPr="005B0E64">
        <w:rPr>
          <w:sz w:val="28"/>
          <w:szCs w:val="28"/>
          <w:shd w:val="clear" w:color="auto" w:fill="FFFFFF"/>
          <w:lang w:val="en-US"/>
        </w:rPr>
        <w:t xml:space="preserve">. - 2018.- </w:t>
      </w:r>
      <w:hyperlink r:id="rId92" w:history="1">
        <w:r w:rsidR="00720538" w:rsidRPr="00720538">
          <w:rPr>
            <w:rStyle w:val="ac"/>
            <w:color w:val="auto"/>
            <w:sz w:val="28"/>
            <w:szCs w:val="28"/>
            <w:u w:val="none"/>
            <w:shd w:val="clear" w:color="auto" w:fill="FFFFFF"/>
            <w:lang w:val="en-US"/>
          </w:rPr>
          <w:t xml:space="preserve">V.11:4. – P.1022-1044   </w:t>
        </w:r>
      </w:hyperlink>
      <w:r w:rsidR="00720538">
        <w:rPr>
          <w:sz w:val="28"/>
          <w:szCs w:val="28"/>
          <w:shd w:val="clear" w:color="auto" w:fill="FFFFFF"/>
          <w:lang w:val="en-US"/>
        </w:rPr>
        <w:t xml:space="preserve"> </w:t>
      </w:r>
      <w:hyperlink r:id="rId93" w:history="1">
        <w:r w:rsidR="00A57A44" w:rsidRPr="005B0E64">
          <w:rPr>
            <w:sz w:val="28"/>
            <w:szCs w:val="28"/>
            <w:shd w:val="clear" w:color="auto" w:fill="FFFFFF"/>
            <w:lang w:val="en-US"/>
          </w:rPr>
          <w:t>doi.org/10.1111/raq.12277</w:t>
        </w:r>
      </w:hyperlink>
    </w:p>
    <w:p w14:paraId="17088DAE" w14:textId="30114E07" w:rsidR="00A57A44" w:rsidRPr="00720538" w:rsidRDefault="00A57A44" w:rsidP="00A57A44">
      <w:pPr>
        <w:pStyle w:val="aa"/>
        <w:numPr>
          <w:ilvl w:val="0"/>
          <w:numId w:val="42"/>
        </w:numPr>
        <w:spacing w:after="160"/>
        <w:ind w:left="0" w:firstLine="709"/>
        <w:rPr>
          <w:sz w:val="28"/>
          <w:szCs w:val="28"/>
          <w:shd w:val="clear" w:color="auto" w:fill="FFFFFF"/>
        </w:rPr>
      </w:pPr>
      <w:r w:rsidRPr="003C2C03">
        <w:rPr>
          <w:sz w:val="28"/>
          <w:szCs w:val="28"/>
          <w:shd w:val="clear" w:color="auto" w:fill="FFFFFF"/>
        </w:rPr>
        <w:t xml:space="preserve">Сарсембаев Ж.Г. Развитие рыбоводства в Казахстане в условиях рынка// Вестник сельскохозяйственной науки Казахстана – 1995. </w:t>
      </w:r>
      <w:r w:rsidR="00720538" w:rsidRPr="003C2C03">
        <w:rPr>
          <w:sz w:val="28"/>
          <w:szCs w:val="28"/>
          <w:shd w:val="clear" w:color="auto" w:fill="FFFFFF"/>
        </w:rPr>
        <w:t>–</w:t>
      </w:r>
      <w:r w:rsidRPr="00720538">
        <w:rPr>
          <w:sz w:val="28"/>
          <w:szCs w:val="28"/>
          <w:shd w:val="clear" w:color="auto" w:fill="FFFFFF"/>
        </w:rPr>
        <w:t xml:space="preserve">№9-10. </w:t>
      </w:r>
      <w:r w:rsidR="00720538" w:rsidRPr="003C2C03">
        <w:rPr>
          <w:sz w:val="28"/>
          <w:szCs w:val="28"/>
          <w:shd w:val="clear" w:color="auto" w:fill="FFFFFF"/>
        </w:rPr>
        <w:t>–</w:t>
      </w:r>
      <w:r w:rsidRPr="00720538">
        <w:rPr>
          <w:sz w:val="28"/>
          <w:szCs w:val="28"/>
          <w:shd w:val="clear" w:color="auto" w:fill="FFFFFF"/>
        </w:rPr>
        <w:t>С.123-127.</w:t>
      </w:r>
    </w:p>
    <w:p w14:paraId="3E300C93" w14:textId="77777777" w:rsidR="00A57A44" w:rsidRPr="005B0E64" w:rsidRDefault="00A57A44" w:rsidP="00A57A44">
      <w:pPr>
        <w:pStyle w:val="aa"/>
        <w:numPr>
          <w:ilvl w:val="0"/>
          <w:numId w:val="42"/>
        </w:numPr>
        <w:spacing w:after="160"/>
        <w:ind w:left="0" w:firstLine="709"/>
        <w:rPr>
          <w:sz w:val="28"/>
          <w:szCs w:val="28"/>
          <w:shd w:val="clear" w:color="auto" w:fill="FFFFFF"/>
          <w:lang w:val="en-US"/>
        </w:rPr>
      </w:pPr>
      <w:r w:rsidRPr="005B0E64">
        <w:rPr>
          <w:color w:val="222222"/>
          <w:sz w:val="28"/>
          <w:szCs w:val="28"/>
          <w:shd w:val="clear" w:color="auto" w:fill="FFFFFF"/>
          <w:lang w:val="en-US"/>
        </w:rPr>
        <w:t>Gebauer T. Growth, genetic and morphological characteristics of different perch (Perca fluviatilis) populations in intensive aquaculture.</w:t>
      </w:r>
    </w:p>
    <w:p w14:paraId="545F3E5D" w14:textId="77777777" w:rsidR="00A57A44" w:rsidRPr="00986AAD" w:rsidRDefault="00A57A44" w:rsidP="00A57A44">
      <w:pPr>
        <w:pStyle w:val="aa"/>
        <w:numPr>
          <w:ilvl w:val="0"/>
          <w:numId w:val="42"/>
        </w:numPr>
        <w:spacing w:after="160"/>
        <w:ind w:left="0" w:firstLine="709"/>
        <w:rPr>
          <w:sz w:val="28"/>
          <w:szCs w:val="28"/>
          <w:shd w:val="clear" w:color="auto" w:fill="FFFFFF"/>
          <w:lang w:val="en-US"/>
        </w:rPr>
      </w:pPr>
      <w:r w:rsidRPr="00986AAD">
        <w:rPr>
          <w:sz w:val="28"/>
          <w:szCs w:val="28"/>
          <w:lang w:val="en-US"/>
        </w:rPr>
        <w:t xml:space="preserve"> FAO, 2018. FAO yearbook. Fishery and Aquaculture Statistics 2016/FAO annuaire. Statistiques des pêches et de l’aquaculture 2016/FAO anuario. Estadísticas de pesca y acuicultura 2016, Rome, 104 pp</w:t>
      </w:r>
      <w:r w:rsidRPr="00517C5E">
        <w:rPr>
          <w:sz w:val="28"/>
          <w:szCs w:val="28"/>
          <w:lang w:val="en-US"/>
        </w:rPr>
        <w:t>.</w:t>
      </w:r>
    </w:p>
    <w:p w14:paraId="64E86341" w14:textId="77777777" w:rsidR="00A57A44" w:rsidRPr="00E43AB7" w:rsidRDefault="00A57A44" w:rsidP="00A57A44">
      <w:pPr>
        <w:rPr>
          <w:lang w:val="en-US"/>
        </w:rPr>
      </w:pPr>
    </w:p>
    <w:p w14:paraId="54246239" w14:textId="77777777" w:rsidR="008241C3" w:rsidRPr="00A57A44" w:rsidRDefault="008241C3" w:rsidP="00E15238">
      <w:pPr>
        <w:jc w:val="center"/>
        <w:rPr>
          <w:sz w:val="28"/>
          <w:szCs w:val="28"/>
          <w:lang w:val="en-US"/>
        </w:rPr>
      </w:pPr>
    </w:p>
    <w:p w14:paraId="2AF1C3CA" w14:textId="77777777" w:rsidR="008241C3" w:rsidRPr="003C2C03" w:rsidRDefault="008241C3" w:rsidP="00E15238">
      <w:pPr>
        <w:jc w:val="center"/>
        <w:rPr>
          <w:sz w:val="28"/>
          <w:szCs w:val="28"/>
          <w:lang w:val="kk-KZ"/>
        </w:rPr>
      </w:pPr>
    </w:p>
    <w:p w14:paraId="10A74B74" w14:textId="77777777" w:rsidR="008241C3" w:rsidRPr="003C2C03" w:rsidRDefault="008241C3" w:rsidP="00E15238">
      <w:pPr>
        <w:jc w:val="center"/>
        <w:rPr>
          <w:sz w:val="28"/>
          <w:szCs w:val="28"/>
          <w:lang w:val="kk-KZ"/>
        </w:rPr>
      </w:pPr>
    </w:p>
    <w:p w14:paraId="77E037F2" w14:textId="77777777" w:rsidR="008241C3" w:rsidRPr="003C2C03" w:rsidRDefault="008241C3" w:rsidP="00E15238">
      <w:pPr>
        <w:jc w:val="center"/>
        <w:rPr>
          <w:sz w:val="28"/>
          <w:szCs w:val="28"/>
          <w:lang w:val="kk-KZ"/>
        </w:rPr>
      </w:pPr>
    </w:p>
    <w:p w14:paraId="7B454432" w14:textId="77777777" w:rsidR="008241C3" w:rsidRDefault="008241C3" w:rsidP="00E15238">
      <w:pPr>
        <w:jc w:val="center"/>
        <w:rPr>
          <w:sz w:val="28"/>
          <w:szCs w:val="28"/>
          <w:lang w:val="kk-KZ"/>
        </w:rPr>
      </w:pPr>
    </w:p>
    <w:p w14:paraId="22EB30C5" w14:textId="77777777" w:rsidR="00720538" w:rsidRDefault="00720538" w:rsidP="00E15238">
      <w:pPr>
        <w:jc w:val="center"/>
        <w:rPr>
          <w:sz w:val="28"/>
          <w:szCs w:val="28"/>
          <w:lang w:val="kk-KZ"/>
        </w:rPr>
      </w:pPr>
    </w:p>
    <w:p w14:paraId="33BAC152" w14:textId="77777777" w:rsidR="00720538" w:rsidRDefault="00720538" w:rsidP="00E15238">
      <w:pPr>
        <w:jc w:val="center"/>
        <w:rPr>
          <w:sz w:val="28"/>
          <w:szCs w:val="28"/>
          <w:lang w:val="kk-KZ"/>
        </w:rPr>
      </w:pPr>
    </w:p>
    <w:p w14:paraId="1E9732C5" w14:textId="77777777" w:rsidR="00720538" w:rsidRDefault="00720538" w:rsidP="00E15238">
      <w:pPr>
        <w:jc w:val="center"/>
        <w:rPr>
          <w:sz w:val="28"/>
          <w:szCs w:val="28"/>
          <w:lang w:val="kk-KZ"/>
        </w:rPr>
      </w:pPr>
    </w:p>
    <w:p w14:paraId="29836A16" w14:textId="77777777" w:rsidR="00720538" w:rsidRDefault="00720538" w:rsidP="00E15238">
      <w:pPr>
        <w:jc w:val="center"/>
        <w:rPr>
          <w:sz w:val="28"/>
          <w:szCs w:val="28"/>
          <w:lang w:val="kk-KZ"/>
        </w:rPr>
      </w:pPr>
    </w:p>
    <w:p w14:paraId="3189A283" w14:textId="77777777" w:rsidR="00720538" w:rsidRDefault="00720538" w:rsidP="00E15238">
      <w:pPr>
        <w:jc w:val="center"/>
        <w:rPr>
          <w:sz w:val="28"/>
          <w:szCs w:val="28"/>
          <w:lang w:val="kk-KZ"/>
        </w:rPr>
      </w:pPr>
    </w:p>
    <w:p w14:paraId="082C513D" w14:textId="77777777" w:rsidR="00720538" w:rsidRDefault="00720538" w:rsidP="00E15238">
      <w:pPr>
        <w:jc w:val="center"/>
        <w:rPr>
          <w:sz w:val="28"/>
          <w:szCs w:val="28"/>
          <w:lang w:val="kk-KZ"/>
        </w:rPr>
      </w:pPr>
    </w:p>
    <w:p w14:paraId="273535E0" w14:textId="77777777" w:rsidR="00720538" w:rsidRDefault="00720538" w:rsidP="00E15238">
      <w:pPr>
        <w:jc w:val="center"/>
        <w:rPr>
          <w:sz w:val="28"/>
          <w:szCs w:val="28"/>
          <w:lang w:val="kk-KZ"/>
        </w:rPr>
      </w:pPr>
    </w:p>
    <w:p w14:paraId="3F60AC5D" w14:textId="77777777" w:rsidR="00720538" w:rsidRDefault="00720538" w:rsidP="00E15238">
      <w:pPr>
        <w:jc w:val="center"/>
        <w:rPr>
          <w:sz w:val="28"/>
          <w:szCs w:val="28"/>
          <w:lang w:val="kk-KZ"/>
        </w:rPr>
      </w:pPr>
    </w:p>
    <w:p w14:paraId="7AC14B64" w14:textId="77777777" w:rsidR="00720538" w:rsidRPr="003C2C03" w:rsidRDefault="00720538" w:rsidP="00E15238">
      <w:pPr>
        <w:jc w:val="center"/>
        <w:rPr>
          <w:sz w:val="28"/>
          <w:szCs w:val="28"/>
          <w:lang w:val="kk-KZ"/>
        </w:rPr>
      </w:pPr>
    </w:p>
    <w:p w14:paraId="24641712" w14:textId="77777777" w:rsidR="008241C3" w:rsidRPr="003C2C03" w:rsidRDefault="008241C3" w:rsidP="00E15238">
      <w:pPr>
        <w:jc w:val="center"/>
        <w:rPr>
          <w:sz w:val="28"/>
          <w:szCs w:val="28"/>
          <w:lang w:val="kk-KZ"/>
        </w:rPr>
      </w:pPr>
    </w:p>
    <w:p w14:paraId="2DA87410" w14:textId="0DBEB8B2" w:rsidR="00573C4E" w:rsidRPr="004B7CDE" w:rsidRDefault="00573C4E" w:rsidP="00573C4E">
      <w:pPr>
        <w:ind w:firstLine="0"/>
        <w:jc w:val="center"/>
        <w:rPr>
          <w:b/>
          <w:bCs/>
        </w:rPr>
      </w:pPr>
      <w:r w:rsidRPr="004B7CDE">
        <w:rPr>
          <w:b/>
          <w:bCs/>
        </w:rPr>
        <w:lastRenderedPageBreak/>
        <w:t xml:space="preserve">ПРИЛОЖЕНИЕ </w:t>
      </w:r>
      <w:r w:rsidR="00665E6F">
        <w:rPr>
          <w:b/>
          <w:bCs/>
        </w:rPr>
        <w:t>А</w:t>
      </w:r>
    </w:p>
    <w:p w14:paraId="32795019" w14:textId="77777777" w:rsidR="00573C4E" w:rsidRDefault="00573C4E" w:rsidP="00573C4E">
      <w:pPr>
        <w:ind w:firstLine="0"/>
        <w:jc w:val="center"/>
        <w:rPr>
          <w:rFonts w:eastAsia="Cambria"/>
          <w:kern w:val="24"/>
          <w:sz w:val="28"/>
          <w:szCs w:val="28"/>
        </w:rPr>
      </w:pPr>
    </w:p>
    <w:p w14:paraId="73029117" w14:textId="45B11756" w:rsidR="00573C4E" w:rsidRDefault="00573C4E" w:rsidP="00573C4E">
      <w:pPr>
        <w:ind w:firstLine="0"/>
        <w:jc w:val="center"/>
        <w:rPr>
          <w:rFonts w:eastAsiaTheme="majorEastAsia"/>
          <w:kern w:val="24"/>
          <w:sz w:val="28"/>
          <w:szCs w:val="28"/>
        </w:rPr>
      </w:pPr>
      <w:r>
        <w:rPr>
          <w:rFonts w:eastAsia="Cambria"/>
          <w:kern w:val="24"/>
          <w:sz w:val="28"/>
          <w:szCs w:val="28"/>
        </w:rPr>
        <w:t>Чужеродные</w:t>
      </w:r>
      <w:r w:rsidRPr="00CC72AB">
        <w:rPr>
          <w:rFonts w:eastAsia="Cambria"/>
          <w:caps/>
          <w:kern w:val="24"/>
          <w:sz w:val="28"/>
          <w:szCs w:val="28"/>
        </w:rPr>
        <w:t xml:space="preserve"> </w:t>
      </w:r>
      <w:r w:rsidRPr="00CC72AB">
        <w:rPr>
          <w:rFonts w:eastAsia="Cambria"/>
          <w:kern w:val="24"/>
          <w:sz w:val="28"/>
          <w:szCs w:val="28"/>
        </w:rPr>
        <w:t xml:space="preserve">виды рыб из </w:t>
      </w:r>
      <w:r w:rsidRPr="00CC72AB">
        <w:rPr>
          <w:rFonts w:eastAsiaTheme="majorEastAsia"/>
          <w:kern w:val="24"/>
          <w:sz w:val="28"/>
          <w:szCs w:val="28"/>
        </w:rPr>
        <w:t>равнинных участков рек бассейна р. Иле</w:t>
      </w:r>
      <w:r>
        <w:rPr>
          <w:rFonts w:eastAsiaTheme="majorEastAsia"/>
          <w:kern w:val="24"/>
          <w:sz w:val="28"/>
          <w:szCs w:val="28"/>
        </w:rPr>
        <w:t>:</w:t>
      </w:r>
    </w:p>
    <w:p w14:paraId="41AF0E00" w14:textId="77777777" w:rsidR="00DA6BD1" w:rsidRDefault="00DA6BD1" w:rsidP="00CC72AB">
      <w:pPr>
        <w:ind w:firstLine="0"/>
        <w:jc w:val="center"/>
        <w:rPr>
          <w:sz w:val="28"/>
          <w:szCs w:val="28"/>
        </w:rPr>
      </w:pPr>
    </w:p>
    <w:p w14:paraId="6DC79103" w14:textId="770C8198" w:rsidR="00CC72AB" w:rsidRPr="00685706" w:rsidRDefault="00CC72AB" w:rsidP="00CC72AB">
      <w:pPr>
        <w:ind w:firstLine="0"/>
        <w:jc w:val="center"/>
        <w:rPr>
          <w:sz w:val="28"/>
          <w:szCs w:val="28"/>
        </w:rPr>
      </w:pPr>
      <w:r w:rsidRPr="00685706">
        <w:rPr>
          <w:noProof/>
          <w:sz w:val="28"/>
          <w:szCs w:val="28"/>
          <w:lang w:eastAsia="ru-RU"/>
        </w:rPr>
        <w:drawing>
          <wp:inline distT="0" distB="0" distL="0" distR="0" wp14:anchorId="35D4A8C5" wp14:editId="2EBF0EDC">
            <wp:extent cx="5600700" cy="2368893"/>
            <wp:effectExtent l="0" t="0" r="0" b="0"/>
            <wp:docPr id="45" name="Объект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4936C28-90B1-4858-AB3A-9A9C8390B4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4936C28-90B1-4858-AB3A-9A9C8390B46B}"/>
                        </a:ext>
                      </a:extLst>
                    </pic:cNvPr>
                    <pic:cNvPicPr>
                      <a:picLocks noGrp="1" noChangeAspect="1"/>
                    </pic:cNvPicPr>
                  </pic:nvPicPr>
                  <pic:blipFill rotWithShape="1">
                    <a:blip r:embed="rId94" cstate="print">
                      <a:extLst>
                        <a:ext uri="{28A0092B-C50C-407E-A947-70E740481C1C}">
                          <a14:useLocalDpi xmlns:a14="http://schemas.microsoft.com/office/drawing/2010/main" val="0"/>
                        </a:ext>
                      </a:extLst>
                    </a:blip>
                    <a:srcRect l="6670" t="20747" r="5718" b="29844"/>
                    <a:stretch/>
                  </pic:blipFill>
                  <pic:spPr>
                    <a:xfrm>
                      <a:off x="0" y="0"/>
                      <a:ext cx="5671906" cy="2399010"/>
                    </a:xfrm>
                    <a:prstGeom prst="rect">
                      <a:avLst/>
                    </a:prstGeom>
                  </pic:spPr>
                </pic:pic>
              </a:graphicData>
            </a:graphic>
          </wp:inline>
        </w:drawing>
      </w:r>
    </w:p>
    <w:p w14:paraId="15F7C9E8" w14:textId="7E3D4A84" w:rsidR="00CC72AB" w:rsidRDefault="00CC72AB" w:rsidP="00CC72AB">
      <w:pPr>
        <w:ind w:firstLine="0"/>
        <w:jc w:val="center"/>
        <w:rPr>
          <w:rFonts w:eastAsia="Cambria"/>
          <w:kern w:val="24"/>
          <w:sz w:val="28"/>
          <w:szCs w:val="28"/>
        </w:rPr>
      </w:pPr>
      <w:r w:rsidRPr="00685706">
        <w:rPr>
          <w:rFonts w:eastAsia="Cambria"/>
          <w:kern w:val="24"/>
          <w:sz w:val="28"/>
          <w:szCs w:val="28"/>
        </w:rPr>
        <w:t>Рис</w:t>
      </w:r>
      <w:r w:rsidR="004B7CDE">
        <w:rPr>
          <w:rFonts w:eastAsia="Cambria"/>
          <w:kern w:val="24"/>
          <w:sz w:val="28"/>
          <w:szCs w:val="28"/>
        </w:rPr>
        <w:t>унок 4</w:t>
      </w:r>
      <w:r w:rsidRPr="00685706">
        <w:rPr>
          <w:rFonts w:eastAsia="Cambria"/>
          <w:kern w:val="24"/>
          <w:sz w:val="28"/>
          <w:szCs w:val="28"/>
        </w:rPr>
        <w:t xml:space="preserve"> - Плотва из р. Леп (</w:t>
      </w:r>
      <w:r w:rsidR="000B734C">
        <w:rPr>
          <w:rFonts w:eastAsia="Cambria"/>
          <w:kern w:val="24"/>
          <w:sz w:val="28"/>
          <w:szCs w:val="28"/>
          <w:lang w:val="en-US"/>
        </w:rPr>
        <w:t>T</w:t>
      </w:r>
      <w:r w:rsidRPr="00685706">
        <w:rPr>
          <w:rFonts w:eastAsia="Cambria"/>
          <w:kern w:val="24"/>
          <w:sz w:val="28"/>
          <w:szCs w:val="28"/>
          <w:lang w:val="en-US"/>
        </w:rPr>
        <w:t>L</w:t>
      </w:r>
      <w:r w:rsidRPr="00685706">
        <w:rPr>
          <w:rFonts w:eastAsia="Cambria"/>
          <w:kern w:val="24"/>
          <w:sz w:val="28"/>
          <w:szCs w:val="28"/>
        </w:rPr>
        <w:t>=</w:t>
      </w:r>
      <w:r w:rsidR="000B734C" w:rsidRPr="000B734C">
        <w:rPr>
          <w:rFonts w:eastAsia="Cambria"/>
          <w:kern w:val="24"/>
          <w:sz w:val="28"/>
          <w:szCs w:val="28"/>
        </w:rPr>
        <w:t>143</w:t>
      </w:r>
      <w:r w:rsidRPr="00685706">
        <w:rPr>
          <w:rFonts w:eastAsia="Cambria"/>
          <w:kern w:val="24"/>
          <w:sz w:val="28"/>
          <w:szCs w:val="28"/>
        </w:rPr>
        <w:t>мм</w:t>
      </w:r>
      <w:r w:rsidR="00685706">
        <w:rPr>
          <w:rFonts w:eastAsia="Cambria"/>
          <w:kern w:val="24"/>
          <w:sz w:val="28"/>
          <w:szCs w:val="28"/>
        </w:rPr>
        <w:t>)</w:t>
      </w:r>
    </w:p>
    <w:p w14:paraId="6C3E5965" w14:textId="77777777" w:rsidR="00685706" w:rsidRPr="00685706" w:rsidRDefault="00685706" w:rsidP="00CC72AB">
      <w:pPr>
        <w:ind w:firstLine="0"/>
        <w:jc w:val="center"/>
        <w:rPr>
          <w:rFonts w:eastAsia="Cambria"/>
          <w:kern w:val="24"/>
          <w:sz w:val="28"/>
          <w:szCs w:val="28"/>
        </w:rPr>
      </w:pPr>
    </w:p>
    <w:p w14:paraId="4EDDB4A9" w14:textId="3FB8937D" w:rsidR="00685706" w:rsidRPr="00685706" w:rsidRDefault="00685706" w:rsidP="00CC72AB">
      <w:pPr>
        <w:ind w:firstLine="0"/>
        <w:jc w:val="center"/>
        <w:rPr>
          <w:sz w:val="28"/>
          <w:szCs w:val="28"/>
        </w:rPr>
      </w:pPr>
      <w:r w:rsidRPr="00685706">
        <w:rPr>
          <w:noProof/>
          <w:sz w:val="28"/>
          <w:szCs w:val="28"/>
          <w:lang w:eastAsia="ru-RU"/>
        </w:rPr>
        <w:drawing>
          <wp:inline distT="0" distB="0" distL="0" distR="0" wp14:anchorId="0990DF03" wp14:editId="08D62666">
            <wp:extent cx="5562600" cy="2373883"/>
            <wp:effectExtent l="0" t="0" r="0" b="7620"/>
            <wp:docPr id="46" name="Рисунок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1C122F3-840C-4093-B7CE-C8AD81023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1C122F3-840C-4093-B7CE-C8AD81023C75}"/>
                        </a:ext>
                      </a:extLst>
                    </pic:cNvPr>
                    <pic:cNvPicPr>
                      <a:picLocks noChangeAspect="1"/>
                    </pic:cNvPicPr>
                  </pic:nvPicPr>
                  <pic:blipFill rotWithShape="1">
                    <a:blip r:embed="rId95">
                      <a:extLst>
                        <a:ext uri="{28A0092B-C50C-407E-A947-70E740481C1C}">
                          <a14:useLocalDpi xmlns:a14="http://schemas.microsoft.com/office/drawing/2010/main" val="0"/>
                        </a:ext>
                      </a:extLst>
                    </a:blip>
                    <a:srcRect l="22752" t="37362" r="35511" b="38889"/>
                    <a:stretch/>
                  </pic:blipFill>
                  <pic:spPr>
                    <a:xfrm>
                      <a:off x="0" y="0"/>
                      <a:ext cx="5612214" cy="2395056"/>
                    </a:xfrm>
                    <a:prstGeom prst="rect">
                      <a:avLst/>
                    </a:prstGeom>
                  </pic:spPr>
                </pic:pic>
              </a:graphicData>
            </a:graphic>
          </wp:inline>
        </w:drawing>
      </w:r>
    </w:p>
    <w:p w14:paraId="68F5E7CC" w14:textId="452B8066" w:rsidR="00685706" w:rsidRPr="00685706" w:rsidRDefault="00685706" w:rsidP="00685706">
      <w:pPr>
        <w:pStyle w:val="af0"/>
        <w:spacing w:before="0" w:beforeAutospacing="0" w:after="160" w:afterAutospacing="0" w:line="256" w:lineRule="auto"/>
        <w:jc w:val="center"/>
        <w:rPr>
          <w:sz w:val="28"/>
          <w:szCs w:val="28"/>
        </w:rPr>
      </w:pPr>
      <w:r w:rsidRPr="00685706">
        <w:rPr>
          <w:rFonts w:eastAsia="Cambria"/>
          <w:kern w:val="24"/>
          <w:sz w:val="28"/>
          <w:szCs w:val="28"/>
        </w:rPr>
        <w:t>Рис</w:t>
      </w:r>
      <w:r w:rsidR="000B734C">
        <w:rPr>
          <w:rFonts w:eastAsia="Cambria"/>
          <w:kern w:val="24"/>
          <w:sz w:val="28"/>
          <w:szCs w:val="28"/>
          <w:lang w:val="kk-KZ"/>
        </w:rPr>
        <w:t xml:space="preserve">унок </w:t>
      </w:r>
      <w:r w:rsidR="004B7CDE">
        <w:rPr>
          <w:rFonts w:eastAsia="Cambria"/>
          <w:kern w:val="24"/>
          <w:sz w:val="28"/>
          <w:szCs w:val="28"/>
        </w:rPr>
        <w:t>5</w:t>
      </w:r>
      <w:r w:rsidRPr="00685706">
        <w:rPr>
          <w:rFonts w:eastAsia="Cambria"/>
          <w:kern w:val="24"/>
          <w:sz w:val="28"/>
          <w:szCs w:val="28"/>
        </w:rPr>
        <w:t xml:space="preserve"> </w:t>
      </w:r>
      <w:r w:rsidR="000B734C">
        <w:rPr>
          <w:rFonts w:eastAsia="Cambria"/>
          <w:kern w:val="24"/>
          <w:sz w:val="28"/>
          <w:szCs w:val="28"/>
        </w:rPr>
        <w:t>–</w:t>
      </w:r>
      <w:r w:rsidRPr="00685706">
        <w:rPr>
          <w:rFonts w:eastAsia="Cambria"/>
          <w:kern w:val="24"/>
          <w:sz w:val="28"/>
          <w:szCs w:val="28"/>
        </w:rPr>
        <w:t xml:space="preserve"> </w:t>
      </w:r>
      <w:r w:rsidR="005E55BD">
        <w:rPr>
          <w:rFonts w:eastAsia="Cambria"/>
          <w:kern w:val="24"/>
          <w:sz w:val="28"/>
          <w:szCs w:val="28"/>
          <w:lang w:val="kk-KZ"/>
        </w:rPr>
        <w:t>Г</w:t>
      </w:r>
      <w:r w:rsidR="000B734C">
        <w:rPr>
          <w:rFonts w:eastAsia="Cambria"/>
          <w:kern w:val="24"/>
          <w:sz w:val="28"/>
          <w:szCs w:val="28"/>
          <w:lang w:val="kk-KZ"/>
        </w:rPr>
        <w:t xml:space="preserve">лазчатый </w:t>
      </w:r>
      <w:r w:rsidR="00503F79">
        <w:rPr>
          <w:rFonts w:eastAsia="Cambria"/>
          <w:kern w:val="24"/>
          <w:sz w:val="28"/>
          <w:szCs w:val="28"/>
          <w:lang w:val="kk-KZ"/>
        </w:rPr>
        <w:t>г</w:t>
      </w:r>
      <w:r w:rsidRPr="00685706">
        <w:rPr>
          <w:rFonts w:eastAsia="Cambria"/>
          <w:kern w:val="24"/>
          <w:sz w:val="28"/>
          <w:szCs w:val="28"/>
        </w:rPr>
        <w:t>орчак из р. Кайназар (</w:t>
      </w:r>
      <w:r w:rsidR="000B734C">
        <w:rPr>
          <w:rFonts w:eastAsia="Cambria"/>
          <w:kern w:val="24"/>
          <w:sz w:val="28"/>
          <w:szCs w:val="28"/>
          <w:lang w:val="en-US"/>
        </w:rPr>
        <w:t>S</w:t>
      </w:r>
      <w:r w:rsidRPr="00685706">
        <w:rPr>
          <w:rFonts w:eastAsia="Cambria"/>
          <w:kern w:val="24"/>
          <w:sz w:val="28"/>
          <w:szCs w:val="28"/>
          <w:lang w:val="en-US"/>
        </w:rPr>
        <w:t>L</w:t>
      </w:r>
      <w:r w:rsidRPr="00685706">
        <w:rPr>
          <w:rFonts w:eastAsia="Cambria"/>
          <w:kern w:val="24"/>
          <w:sz w:val="28"/>
          <w:szCs w:val="28"/>
        </w:rPr>
        <w:t>=53мм)</w:t>
      </w:r>
    </w:p>
    <w:p w14:paraId="5C26205B" w14:textId="7B69EBE1" w:rsidR="00685706" w:rsidRPr="00685706" w:rsidRDefault="00685706" w:rsidP="00CC72AB">
      <w:pPr>
        <w:ind w:firstLine="0"/>
        <w:jc w:val="center"/>
        <w:rPr>
          <w:sz w:val="28"/>
          <w:szCs w:val="28"/>
        </w:rPr>
      </w:pPr>
      <w:r w:rsidRPr="00685706">
        <w:rPr>
          <w:noProof/>
          <w:sz w:val="28"/>
          <w:szCs w:val="28"/>
          <w:lang w:eastAsia="ru-RU"/>
        </w:rPr>
        <w:drawing>
          <wp:inline distT="0" distB="0" distL="0" distR="0" wp14:anchorId="2E9E9ADB" wp14:editId="7DDBC675">
            <wp:extent cx="5429250" cy="2647950"/>
            <wp:effectExtent l="0" t="0" r="0" b="0"/>
            <wp:docPr id="48" name="Рисунок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7FD41E-EA18-45B5-8A5C-9998CDDB67BC}"/>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7FD41E-EA18-45B5-8A5C-9998CDDB67BC}"/>
                        </a:ext>
                      </a:extLst>
                    </pic:cNvPr>
                    <pic:cNvPicPr/>
                  </pic:nvPicPr>
                  <pic:blipFill rotWithShape="1">
                    <a:blip r:embed="rId27" cstate="print">
                      <a:extLst>
                        <a:ext uri="{28A0092B-C50C-407E-A947-70E740481C1C}">
                          <a14:useLocalDpi xmlns:a14="http://schemas.microsoft.com/office/drawing/2010/main" val="0"/>
                        </a:ext>
                      </a:extLst>
                    </a:blip>
                    <a:srcRect l="2646" t="17658" r="2373" b="23623"/>
                    <a:stretch/>
                  </pic:blipFill>
                  <pic:spPr bwMode="auto">
                    <a:xfrm>
                      <a:off x="0" y="0"/>
                      <a:ext cx="5463471" cy="2664640"/>
                    </a:xfrm>
                    <a:prstGeom prst="rect">
                      <a:avLst/>
                    </a:prstGeom>
                    <a:noFill/>
                    <a:ln>
                      <a:noFill/>
                    </a:ln>
                  </pic:spPr>
                </pic:pic>
              </a:graphicData>
            </a:graphic>
          </wp:inline>
        </w:drawing>
      </w:r>
    </w:p>
    <w:p w14:paraId="291707A0" w14:textId="7F7DA74F" w:rsidR="00685706" w:rsidRDefault="00685706" w:rsidP="004B7CDE">
      <w:pPr>
        <w:pStyle w:val="af0"/>
        <w:spacing w:before="0" w:beforeAutospacing="0" w:after="160" w:afterAutospacing="0" w:line="256" w:lineRule="auto"/>
        <w:jc w:val="center"/>
        <w:rPr>
          <w:rFonts w:eastAsia="Cambria"/>
          <w:kern w:val="24"/>
          <w:sz w:val="28"/>
          <w:szCs w:val="28"/>
        </w:rPr>
      </w:pPr>
      <w:r w:rsidRPr="00685706">
        <w:rPr>
          <w:rFonts w:eastAsia="Cambria"/>
          <w:kern w:val="24"/>
          <w:sz w:val="28"/>
          <w:szCs w:val="28"/>
        </w:rPr>
        <w:t>Рис</w:t>
      </w:r>
      <w:r w:rsidR="000B734C">
        <w:rPr>
          <w:rFonts w:eastAsia="Cambria"/>
          <w:kern w:val="24"/>
          <w:sz w:val="28"/>
          <w:szCs w:val="28"/>
          <w:lang w:val="kk-KZ"/>
        </w:rPr>
        <w:t xml:space="preserve">унок </w:t>
      </w:r>
      <w:r w:rsidR="004B7CDE">
        <w:rPr>
          <w:rFonts w:eastAsia="Cambria"/>
          <w:kern w:val="24"/>
          <w:sz w:val="28"/>
          <w:szCs w:val="28"/>
        </w:rPr>
        <w:t>6</w:t>
      </w:r>
      <w:r w:rsidRPr="00685706">
        <w:rPr>
          <w:rFonts w:eastAsia="Cambria"/>
          <w:kern w:val="24"/>
          <w:sz w:val="28"/>
          <w:szCs w:val="28"/>
        </w:rPr>
        <w:t xml:space="preserve"> - </w:t>
      </w:r>
      <w:r w:rsidR="005E55BD">
        <w:rPr>
          <w:rFonts w:eastAsia="Cambria"/>
          <w:kern w:val="24"/>
          <w:sz w:val="28"/>
          <w:szCs w:val="28"/>
          <w:lang w:val="kk-KZ"/>
        </w:rPr>
        <w:t>Р</w:t>
      </w:r>
      <w:r w:rsidRPr="00685706">
        <w:rPr>
          <w:rFonts w:eastAsia="Cambria"/>
          <w:kern w:val="24"/>
          <w:sz w:val="28"/>
          <w:szCs w:val="28"/>
        </w:rPr>
        <w:t>ечная абботина из р. Есик (</w:t>
      </w:r>
      <w:r w:rsidR="000B734C">
        <w:rPr>
          <w:rFonts w:eastAsia="Cambria"/>
          <w:kern w:val="24"/>
          <w:sz w:val="28"/>
          <w:szCs w:val="28"/>
          <w:lang w:val="en-US"/>
        </w:rPr>
        <w:t>S</w:t>
      </w:r>
      <w:r w:rsidRPr="00685706">
        <w:rPr>
          <w:rFonts w:eastAsia="Cambria"/>
          <w:kern w:val="24"/>
          <w:sz w:val="28"/>
          <w:szCs w:val="28"/>
          <w:lang w:val="en-US"/>
        </w:rPr>
        <w:t>L</w:t>
      </w:r>
      <w:r w:rsidRPr="00685706">
        <w:rPr>
          <w:rFonts w:eastAsia="Cambria"/>
          <w:kern w:val="24"/>
          <w:sz w:val="28"/>
          <w:szCs w:val="28"/>
        </w:rPr>
        <w:t>=53м</w:t>
      </w:r>
      <w:r w:rsidR="004B7CDE">
        <w:rPr>
          <w:rFonts w:eastAsia="Cambria"/>
          <w:kern w:val="24"/>
          <w:sz w:val="28"/>
          <w:szCs w:val="28"/>
        </w:rPr>
        <w:t>м)</w:t>
      </w:r>
    </w:p>
    <w:p w14:paraId="23DF458F" w14:textId="6D04C5EC" w:rsidR="006B3DAB" w:rsidRDefault="006B3DAB" w:rsidP="004B7CDE">
      <w:pPr>
        <w:pStyle w:val="af0"/>
        <w:spacing w:before="0" w:beforeAutospacing="0" w:after="160" w:afterAutospacing="0" w:line="256" w:lineRule="auto"/>
        <w:jc w:val="center"/>
        <w:rPr>
          <w:rFonts w:eastAsia="Cambria"/>
          <w:kern w:val="24"/>
          <w:sz w:val="28"/>
          <w:szCs w:val="28"/>
        </w:rPr>
      </w:pPr>
      <w:r>
        <w:rPr>
          <w:noProof/>
        </w:rPr>
        <w:lastRenderedPageBreak/>
        <w:drawing>
          <wp:inline distT="0" distB="0" distL="0" distR="0" wp14:anchorId="6B29CECA" wp14:editId="7135EBE2">
            <wp:extent cx="5708130" cy="2809875"/>
            <wp:effectExtent l="0" t="0" r="6985" b="0"/>
            <wp:docPr id="3073" name="Рисунок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3D5020B-C929-4CA7-84E8-B2FE732239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Рисунок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3D5020B-C929-4CA7-84E8-B2FE73223902}"/>
                        </a:ext>
                      </a:extLst>
                    </pic:cNvPr>
                    <pic:cNvPicPr>
                      <a:picLocks noChangeAspect="1" noChangeArrowheads="1"/>
                    </pic:cNvPicPr>
                  </pic:nvPicPr>
                  <pic:blipFill rotWithShape="1">
                    <a:blip r:embed="rId96">
                      <a:extLst>
                        <a:ext uri="{28A0092B-C50C-407E-A947-70E740481C1C}">
                          <a14:useLocalDpi xmlns:a14="http://schemas.microsoft.com/office/drawing/2010/main" val="0"/>
                        </a:ext>
                      </a:extLst>
                    </a:blip>
                    <a:srcRect l="1654" t="13269" r="2688" b="20001"/>
                    <a:stretch/>
                  </pic:blipFill>
                  <pic:spPr bwMode="auto">
                    <a:xfrm>
                      <a:off x="0" y="0"/>
                      <a:ext cx="5715381" cy="2813444"/>
                    </a:xfrm>
                    <a:prstGeom prst="rect">
                      <a:avLst/>
                    </a:prstGeom>
                    <a:noFill/>
                  </pic:spPr>
                </pic:pic>
              </a:graphicData>
            </a:graphic>
          </wp:inline>
        </w:drawing>
      </w:r>
    </w:p>
    <w:p w14:paraId="04E63769" w14:textId="7251F816" w:rsidR="006B3DAB" w:rsidRDefault="006B3DAB" w:rsidP="004B7CDE">
      <w:pPr>
        <w:pStyle w:val="af0"/>
        <w:spacing w:before="0" w:beforeAutospacing="0" w:after="160" w:afterAutospacing="0" w:line="256" w:lineRule="auto"/>
        <w:jc w:val="center"/>
        <w:rPr>
          <w:rFonts w:eastAsia="Cambria"/>
          <w:kern w:val="24"/>
          <w:sz w:val="28"/>
          <w:szCs w:val="28"/>
        </w:rPr>
      </w:pPr>
      <w:r>
        <w:rPr>
          <w:rFonts w:eastAsia="Cambria"/>
          <w:kern w:val="24"/>
          <w:sz w:val="28"/>
          <w:szCs w:val="28"/>
        </w:rPr>
        <w:t>Рисунок 7 – Амурский чебачок</w:t>
      </w:r>
    </w:p>
    <w:p w14:paraId="268B27D6" w14:textId="77777777" w:rsidR="006B3DAB" w:rsidRDefault="006B3DAB" w:rsidP="004B7CDE">
      <w:pPr>
        <w:pStyle w:val="af0"/>
        <w:spacing w:before="0" w:beforeAutospacing="0" w:after="160" w:afterAutospacing="0" w:line="256" w:lineRule="auto"/>
        <w:jc w:val="center"/>
        <w:rPr>
          <w:rFonts w:eastAsia="Cambria"/>
          <w:kern w:val="24"/>
          <w:sz w:val="28"/>
          <w:szCs w:val="28"/>
        </w:rPr>
      </w:pPr>
    </w:p>
    <w:p w14:paraId="0CDBEB39" w14:textId="6B44CDBB" w:rsidR="00503F79" w:rsidRDefault="00503F79" w:rsidP="00665E6F">
      <w:pPr>
        <w:ind w:firstLine="0"/>
        <w:jc w:val="center"/>
        <w:rPr>
          <w:b/>
          <w:bCs/>
        </w:rPr>
      </w:pPr>
      <w:r>
        <w:rPr>
          <w:noProof/>
          <w:lang w:eastAsia="ru-RU"/>
        </w:rPr>
        <w:drawing>
          <wp:inline distT="0" distB="0" distL="0" distR="0" wp14:anchorId="743E195A" wp14:editId="586FC108">
            <wp:extent cx="5781675" cy="248351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a:extLst>
                        <a:ext uri="{28A0092B-C50C-407E-A947-70E740481C1C}">
                          <a14:useLocalDpi xmlns:a14="http://schemas.microsoft.com/office/drawing/2010/main" val="0"/>
                        </a:ext>
                      </a:extLst>
                    </a:blip>
                    <a:srcRect t="35690" b="7042"/>
                    <a:stretch/>
                  </pic:blipFill>
                  <pic:spPr bwMode="auto">
                    <a:xfrm>
                      <a:off x="0" y="0"/>
                      <a:ext cx="5798612" cy="2490791"/>
                    </a:xfrm>
                    <a:prstGeom prst="rect">
                      <a:avLst/>
                    </a:prstGeom>
                    <a:noFill/>
                    <a:ln>
                      <a:noFill/>
                    </a:ln>
                    <a:extLst>
                      <a:ext uri="{53640926-AAD7-44D8-BBD7-CCE9431645EC}">
                        <a14:shadowObscured xmlns:a14="http://schemas.microsoft.com/office/drawing/2010/main"/>
                      </a:ext>
                    </a:extLst>
                  </pic:spPr>
                </pic:pic>
              </a:graphicData>
            </a:graphic>
          </wp:inline>
        </w:drawing>
      </w:r>
    </w:p>
    <w:p w14:paraId="62A88B90" w14:textId="77777777" w:rsidR="00503F79" w:rsidRDefault="00503F79" w:rsidP="00665E6F">
      <w:pPr>
        <w:ind w:firstLine="0"/>
        <w:jc w:val="center"/>
        <w:rPr>
          <w:b/>
          <w:bCs/>
        </w:rPr>
      </w:pPr>
    </w:p>
    <w:p w14:paraId="06553AB5" w14:textId="293769DD" w:rsidR="00503F79" w:rsidRPr="00503F79" w:rsidRDefault="00503F79" w:rsidP="00665E6F">
      <w:pPr>
        <w:ind w:firstLine="0"/>
        <w:jc w:val="center"/>
        <w:rPr>
          <w:sz w:val="28"/>
          <w:szCs w:val="28"/>
        </w:rPr>
      </w:pPr>
      <w:r w:rsidRPr="00503F79">
        <w:rPr>
          <w:sz w:val="28"/>
          <w:szCs w:val="28"/>
        </w:rPr>
        <w:t xml:space="preserve">Рисунок </w:t>
      </w:r>
      <w:r w:rsidR="006B3DAB">
        <w:rPr>
          <w:sz w:val="28"/>
          <w:szCs w:val="28"/>
        </w:rPr>
        <w:t>8</w:t>
      </w:r>
      <w:r w:rsidRPr="00503F79">
        <w:rPr>
          <w:sz w:val="28"/>
          <w:szCs w:val="28"/>
        </w:rPr>
        <w:t xml:space="preserve"> – Обыкновенный судак из Алматинского прудового хозяйства</w:t>
      </w:r>
    </w:p>
    <w:p w14:paraId="0BE3E263" w14:textId="77777777" w:rsidR="00503F79" w:rsidRDefault="00503F79" w:rsidP="00665E6F">
      <w:pPr>
        <w:ind w:firstLine="0"/>
        <w:jc w:val="center"/>
        <w:rPr>
          <w:b/>
          <w:bCs/>
        </w:rPr>
      </w:pPr>
    </w:p>
    <w:p w14:paraId="538B90AC" w14:textId="77777777" w:rsidR="00BC648C" w:rsidRDefault="00BC648C" w:rsidP="00665E6F">
      <w:pPr>
        <w:ind w:firstLine="0"/>
        <w:jc w:val="center"/>
        <w:rPr>
          <w:b/>
          <w:bCs/>
        </w:rPr>
      </w:pPr>
    </w:p>
    <w:p w14:paraId="466C2A53" w14:textId="77777777" w:rsidR="00BC648C" w:rsidRDefault="00BC648C" w:rsidP="00665E6F">
      <w:pPr>
        <w:ind w:firstLine="0"/>
        <w:jc w:val="center"/>
        <w:rPr>
          <w:b/>
          <w:bCs/>
        </w:rPr>
      </w:pPr>
    </w:p>
    <w:p w14:paraId="2EC2F0FC" w14:textId="77777777" w:rsidR="00BC648C" w:rsidRDefault="00BC648C" w:rsidP="00665E6F">
      <w:pPr>
        <w:ind w:firstLine="0"/>
        <w:jc w:val="center"/>
        <w:rPr>
          <w:b/>
          <w:bCs/>
        </w:rPr>
      </w:pPr>
    </w:p>
    <w:p w14:paraId="2E118E6B" w14:textId="77777777" w:rsidR="00BC648C" w:rsidRDefault="00BC648C" w:rsidP="00665E6F">
      <w:pPr>
        <w:ind w:firstLine="0"/>
        <w:jc w:val="center"/>
        <w:rPr>
          <w:b/>
          <w:bCs/>
        </w:rPr>
      </w:pPr>
    </w:p>
    <w:p w14:paraId="51E7AEC1" w14:textId="77777777" w:rsidR="00BC648C" w:rsidRDefault="00BC648C" w:rsidP="00665E6F">
      <w:pPr>
        <w:ind w:firstLine="0"/>
        <w:jc w:val="center"/>
        <w:rPr>
          <w:b/>
          <w:bCs/>
        </w:rPr>
      </w:pPr>
    </w:p>
    <w:p w14:paraId="59BD0884" w14:textId="77777777" w:rsidR="00BC648C" w:rsidRDefault="00BC648C" w:rsidP="00665E6F">
      <w:pPr>
        <w:ind w:firstLine="0"/>
        <w:jc w:val="center"/>
        <w:rPr>
          <w:b/>
          <w:bCs/>
        </w:rPr>
      </w:pPr>
    </w:p>
    <w:p w14:paraId="4E2D1527" w14:textId="77777777" w:rsidR="00BC648C" w:rsidRDefault="00BC648C" w:rsidP="00665E6F">
      <w:pPr>
        <w:ind w:firstLine="0"/>
        <w:jc w:val="center"/>
        <w:rPr>
          <w:b/>
          <w:bCs/>
        </w:rPr>
      </w:pPr>
    </w:p>
    <w:p w14:paraId="0E692B89" w14:textId="77777777" w:rsidR="00BC648C" w:rsidRDefault="00BC648C" w:rsidP="00665E6F">
      <w:pPr>
        <w:ind w:firstLine="0"/>
        <w:jc w:val="center"/>
        <w:rPr>
          <w:b/>
          <w:bCs/>
        </w:rPr>
      </w:pPr>
    </w:p>
    <w:p w14:paraId="72221331" w14:textId="77777777" w:rsidR="00BC648C" w:rsidRDefault="00BC648C" w:rsidP="00665E6F">
      <w:pPr>
        <w:ind w:firstLine="0"/>
        <w:jc w:val="center"/>
        <w:rPr>
          <w:b/>
          <w:bCs/>
        </w:rPr>
      </w:pPr>
    </w:p>
    <w:p w14:paraId="641B8B38" w14:textId="77777777" w:rsidR="00BC648C" w:rsidRDefault="00BC648C" w:rsidP="00665E6F">
      <w:pPr>
        <w:ind w:firstLine="0"/>
        <w:jc w:val="center"/>
        <w:rPr>
          <w:b/>
          <w:bCs/>
        </w:rPr>
      </w:pPr>
    </w:p>
    <w:p w14:paraId="3DFF1D15" w14:textId="77777777" w:rsidR="00BC648C" w:rsidRDefault="00BC648C" w:rsidP="00665E6F">
      <w:pPr>
        <w:ind w:firstLine="0"/>
        <w:jc w:val="center"/>
        <w:rPr>
          <w:b/>
          <w:bCs/>
        </w:rPr>
      </w:pPr>
    </w:p>
    <w:p w14:paraId="774BA31A" w14:textId="77777777" w:rsidR="00BC648C" w:rsidRDefault="00BC648C" w:rsidP="00665E6F">
      <w:pPr>
        <w:ind w:firstLine="0"/>
        <w:jc w:val="center"/>
        <w:rPr>
          <w:b/>
          <w:bCs/>
        </w:rPr>
      </w:pPr>
    </w:p>
    <w:p w14:paraId="0E0A0032" w14:textId="77777777" w:rsidR="00BC648C" w:rsidRDefault="00BC648C" w:rsidP="00665E6F">
      <w:pPr>
        <w:ind w:firstLine="0"/>
        <w:jc w:val="center"/>
        <w:rPr>
          <w:b/>
          <w:bCs/>
        </w:rPr>
      </w:pPr>
    </w:p>
    <w:p w14:paraId="5BA62F34" w14:textId="77777777" w:rsidR="00BC648C" w:rsidRDefault="00BC648C" w:rsidP="00665E6F">
      <w:pPr>
        <w:ind w:firstLine="0"/>
        <w:jc w:val="center"/>
        <w:rPr>
          <w:b/>
          <w:bCs/>
        </w:rPr>
      </w:pPr>
    </w:p>
    <w:p w14:paraId="530817E0" w14:textId="02759F42" w:rsidR="00665E6F" w:rsidRPr="004B7CDE" w:rsidRDefault="00665E6F" w:rsidP="00665E6F">
      <w:pPr>
        <w:ind w:firstLine="0"/>
        <w:jc w:val="center"/>
        <w:rPr>
          <w:b/>
          <w:bCs/>
        </w:rPr>
      </w:pPr>
      <w:r w:rsidRPr="004B7CDE">
        <w:rPr>
          <w:b/>
          <w:bCs/>
        </w:rPr>
        <w:lastRenderedPageBreak/>
        <w:t>ПРИЛОЖЕНИЕ Б</w:t>
      </w:r>
    </w:p>
    <w:p w14:paraId="7888D75F" w14:textId="77777777" w:rsidR="00665E6F" w:rsidRDefault="00665E6F" w:rsidP="00665E6F">
      <w:pPr>
        <w:ind w:firstLine="0"/>
        <w:jc w:val="center"/>
        <w:rPr>
          <w:rFonts w:eastAsia="Cambria"/>
          <w:kern w:val="24"/>
          <w:sz w:val="28"/>
          <w:szCs w:val="28"/>
        </w:rPr>
      </w:pPr>
    </w:p>
    <w:p w14:paraId="34BB400A" w14:textId="77777777" w:rsidR="00665E6F" w:rsidRDefault="00665E6F" w:rsidP="00665E6F">
      <w:pPr>
        <w:ind w:firstLine="0"/>
        <w:jc w:val="center"/>
        <w:rPr>
          <w:rFonts w:eastAsiaTheme="majorEastAsia"/>
          <w:kern w:val="24"/>
          <w:sz w:val="28"/>
          <w:szCs w:val="28"/>
        </w:rPr>
      </w:pPr>
      <w:r w:rsidRPr="00CC72AB">
        <w:rPr>
          <w:rFonts w:eastAsia="Cambria"/>
          <w:kern w:val="24"/>
          <w:sz w:val="28"/>
          <w:szCs w:val="28"/>
        </w:rPr>
        <w:t>Аборигенные</w:t>
      </w:r>
      <w:r w:rsidRPr="00CC72AB">
        <w:rPr>
          <w:rFonts w:eastAsia="Cambria"/>
          <w:caps/>
          <w:kern w:val="24"/>
          <w:sz w:val="28"/>
          <w:szCs w:val="28"/>
        </w:rPr>
        <w:t xml:space="preserve"> </w:t>
      </w:r>
      <w:r w:rsidRPr="00CC72AB">
        <w:rPr>
          <w:rFonts w:eastAsia="Cambria"/>
          <w:kern w:val="24"/>
          <w:sz w:val="28"/>
          <w:szCs w:val="28"/>
        </w:rPr>
        <w:t xml:space="preserve">виды рыб из </w:t>
      </w:r>
      <w:r w:rsidRPr="00CC72AB">
        <w:rPr>
          <w:rFonts w:eastAsiaTheme="majorEastAsia"/>
          <w:kern w:val="24"/>
          <w:sz w:val="28"/>
          <w:szCs w:val="28"/>
        </w:rPr>
        <w:t>равнинных участков рек бассейна р. Иле</w:t>
      </w:r>
      <w:r>
        <w:rPr>
          <w:rFonts w:eastAsiaTheme="majorEastAsia"/>
          <w:kern w:val="24"/>
          <w:sz w:val="28"/>
          <w:szCs w:val="28"/>
        </w:rPr>
        <w:t>:</w:t>
      </w:r>
    </w:p>
    <w:p w14:paraId="0E948219" w14:textId="77777777" w:rsidR="00665E6F" w:rsidRPr="00CC72AB" w:rsidRDefault="00665E6F" w:rsidP="00665E6F">
      <w:pPr>
        <w:ind w:firstLine="0"/>
        <w:jc w:val="center"/>
        <w:rPr>
          <w:sz w:val="28"/>
          <w:szCs w:val="28"/>
        </w:rPr>
      </w:pPr>
    </w:p>
    <w:p w14:paraId="724FB0FA" w14:textId="77777777" w:rsidR="00665E6F" w:rsidRPr="00CC72AB" w:rsidRDefault="00665E6F" w:rsidP="00665E6F">
      <w:pPr>
        <w:ind w:firstLine="0"/>
        <w:jc w:val="center"/>
        <w:rPr>
          <w:sz w:val="28"/>
          <w:szCs w:val="28"/>
        </w:rPr>
      </w:pPr>
      <w:r w:rsidRPr="00CC72AB">
        <w:rPr>
          <w:noProof/>
          <w:sz w:val="28"/>
          <w:szCs w:val="28"/>
          <w:lang w:eastAsia="ru-RU"/>
        </w:rPr>
        <w:drawing>
          <wp:inline distT="0" distB="0" distL="0" distR="0" wp14:anchorId="073F603C" wp14:editId="255B8775">
            <wp:extent cx="5934075" cy="1450436"/>
            <wp:effectExtent l="0" t="0" r="0" b="0"/>
            <wp:docPr id="42" name="Рисунок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CB90545-5295-4B76-9D08-5395FFAFE8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CB90545-5295-4B76-9D08-5395FFAFE8EC}"/>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7476" t="28967" r="2691" b="41577"/>
                    <a:stretch/>
                  </pic:blipFill>
                  <pic:spPr>
                    <a:xfrm>
                      <a:off x="0" y="0"/>
                      <a:ext cx="5962875" cy="1457475"/>
                    </a:xfrm>
                    <a:prstGeom prst="rect">
                      <a:avLst/>
                    </a:prstGeom>
                  </pic:spPr>
                </pic:pic>
              </a:graphicData>
            </a:graphic>
          </wp:inline>
        </w:drawing>
      </w:r>
    </w:p>
    <w:p w14:paraId="764553FD" w14:textId="77777777" w:rsidR="00665E6F" w:rsidRDefault="00665E6F" w:rsidP="00665E6F">
      <w:pPr>
        <w:ind w:firstLine="0"/>
        <w:jc w:val="center"/>
        <w:rPr>
          <w:rFonts w:eastAsia="Cambria"/>
          <w:kern w:val="24"/>
          <w:sz w:val="28"/>
          <w:szCs w:val="28"/>
        </w:rPr>
      </w:pPr>
      <w:r w:rsidRPr="00CC72AB">
        <w:rPr>
          <w:rFonts w:eastAsia="Cambria"/>
          <w:kern w:val="24"/>
          <w:sz w:val="28"/>
          <w:szCs w:val="28"/>
        </w:rPr>
        <w:t>Ри</w:t>
      </w:r>
      <w:r>
        <w:rPr>
          <w:rFonts w:eastAsia="Cambria"/>
          <w:kern w:val="24"/>
          <w:sz w:val="28"/>
          <w:szCs w:val="28"/>
        </w:rPr>
        <w:t>сунок 1</w:t>
      </w:r>
      <w:r w:rsidRPr="00CC72AB">
        <w:rPr>
          <w:rFonts w:eastAsia="Cambria"/>
          <w:kern w:val="24"/>
          <w:sz w:val="28"/>
          <w:szCs w:val="28"/>
        </w:rPr>
        <w:t xml:space="preserve"> - Серый голец из р. Талгар (</w:t>
      </w:r>
      <w:r>
        <w:rPr>
          <w:rFonts w:eastAsia="Cambria"/>
          <w:kern w:val="24"/>
          <w:sz w:val="28"/>
          <w:szCs w:val="28"/>
          <w:lang w:val="en-US"/>
        </w:rPr>
        <w:t>S</w:t>
      </w:r>
      <w:r w:rsidRPr="00CC72AB">
        <w:rPr>
          <w:rFonts w:eastAsia="Cambria"/>
          <w:kern w:val="24"/>
          <w:sz w:val="28"/>
          <w:szCs w:val="28"/>
          <w:lang w:val="en-US"/>
        </w:rPr>
        <w:t>L</w:t>
      </w:r>
      <w:r w:rsidRPr="00CC72AB">
        <w:rPr>
          <w:rFonts w:eastAsia="Cambria"/>
          <w:kern w:val="24"/>
          <w:sz w:val="28"/>
          <w:szCs w:val="28"/>
        </w:rPr>
        <w:t>=58мм</w:t>
      </w:r>
      <w:r w:rsidRPr="004F1556">
        <w:rPr>
          <w:rFonts w:eastAsia="Cambria"/>
          <w:kern w:val="24"/>
          <w:sz w:val="28"/>
          <w:szCs w:val="28"/>
        </w:rPr>
        <w:t>)</w:t>
      </w:r>
    </w:p>
    <w:p w14:paraId="5CB403C6" w14:textId="77777777" w:rsidR="00665E6F" w:rsidRDefault="00665E6F" w:rsidP="00665E6F">
      <w:pPr>
        <w:ind w:firstLine="0"/>
        <w:jc w:val="center"/>
        <w:rPr>
          <w:rFonts w:eastAsia="Cambria"/>
          <w:kern w:val="24"/>
          <w:sz w:val="28"/>
          <w:szCs w:val="28"/>
        </w:rPr>
      </w:pPr>
    </w:p>
    <w:p w14:paraId="0101AE4E" w14:textId="77777777" w:rsidR="00665E6F" w:rsidRPr="004F1556" w:rsidRDefault="00665E6F" w:rsidP="00665E6F">
      <w:pPr>
        <w:ind w:firstLine="0"/>
        <w:jc w:val="center"/>
        <w:rPr>
          <w:rFonts w:eastAsia="Cambria"/>
          <w:kern w:val="24"/>
          <w:sz w:val="28"/>
          <w:szCs w:val="28"/>
        </w:rPr>
      </w:pPr>
    </w:p>
    <w:p w14:paraId="3888A4FA" w14:textId="77777777" w:rsidR="00665E6F" w:rsidRPr="00CC72AB" w:rsidRDefault="00665E6F" w:rsidP="00665E6F">
      <w:pPr>
        <w:ind w:firstLine="0"/>
        <w:jc w:val="center"/>
        <w:rPr>
          <w:sz w:val="28"/>
          <w:szCs w:val="28"/>
        </w:rPr>
      </w:pPr>
      <w:r w:rsidRPr="00CC72AB">
        <w:rPr>
          <w:noProof/>
          <w:sz w:val="28"/>
          <w:szCs w:val="28"/>
          <w:lang w:eastAsia="ru-RU"/>
        </w:rPr>
        <w:drawing>
          <wp:inline distT="0" distB="0" distL="0" distR="0" wp14:anchorId="43686D0B" wp14:editId="182C1B29">
            <wp:extent cx="5734050" cy="1653058"/>
            <wp:effectExtent l="0" t="0" r="0" b="4445"/>
            <wp:docPr id="43" name="Рисунок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CB3B215-3577-41BB-92E5-7251E0E44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CB3B215-3577-41BB-92E5-7251E0E44FB0}"/>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4325" t="31100" r="8263" b="35300"/>
                    <a:stretch/>
                  </pic:blipFill>
                  <pic:spPr>
                    <a:xfrm>
                      <a:off x="0" y="0"/>
                      <a:ext cx="5770808" cy="1663655"/>
                    </a:xfrm>
                    <a:prstGeom prst="rect">
                      <a:avLst/>
                    </a:prstGeom>
                  </pic:spPr>
                </pic:pic>
              </a:graphicData>
            </a:graphic>
          </wp:inline>
        </w:drawing>
      </w:r>
    </w:p>
    <w:p w14:paraId="6D2DDEF7" w14:textId="77777777" w:rsidR="00665E6F" w:rsidRPr="00CC72AB" w:rsidRDefault="00665E6F" w:rsidP="00665E6F">
      <w:pPr>
        <w:pStyle w:val="af0"/>
        <w:spacing w:before="0" w:beforeAutospacing="0" w:after="160" w:afterAutospacing="0" w:line="256" w:lineRule="auto"/>
        <w:jc w:val="center"/>
        <w:rPr>
          <w:sz w:val="28"/>
          <w:szCs w:val="28"/>
        </w:rPr>
      </w:pPr>
      <w:r w:rsidRPr="00CC72AB">
        <w:rPr>
          <w:rFonts w:eastAsia="Cambria"/>
          <w:kern w:val="24"/>
          <w:sz w:val="28"/>
          <w:szCs w:val="28"/>
        </w:rPr>
        <w:t>Рис</w:t>
      </w:r>
      <w:r>
        <w:rPr>
          <w:rFonts w:eastAsia="Cambria"/>
          <w:kern w:val="24"/>
          <w:sz w:val="28"/>
          <w:szCs w:val="28"/>
        </w:rPr>
        <w:t>унок 2</w:t>
      </w:r>
      <w:r w:rsidRPr="00CC72AB">
        <w:rPr>
          <w:rFonts w:eastAsia="Cambria"/>
          <w:kern w:val="24"/>
          <w:sz w:val="28"/>
          <w:szCs w:val="28"/>
        </w:rPr>
        <w:t xml:space="preserve"> - Голец Северцова из р. Талгар (</w:t>
      </w:r>
      <w:r>
        <w:rPr>
          <w:rFonts w:eastAsia="Cambria"/>
          <w:kern w:val="24"/>
          <w:sz w:val="28"/>
          <w:szCs w:val="28"/>
          <w:lang w:val="en-US"/>
        </w:rPr>
        <w:t>S</w:t>
      </w:r>
      <w:r w:rsidRPr="00CC72AB">
        <w:rPr>
          <w:rFonts w:eastAsia="Cambria"/>
          <w:kern w:val="24"/>
          <w:sz w:val="28"/>
          <w:szCs w:val="28"/>
          <w:lang w:val="en-US"/>
        </w:rPr>
        <w:t>L</w:t>
      </w:r>
      <w:r w:rsidRPr="00CC72AB">
        <w:rPr>
          <w:rFonts w:eastAsia="Cambria"/>
          <w:kern w:val="24"/>
          <w:sz w:val="28"/>
          <w:szCs w:val="28"/>
        </w:rPr>
        <w:t>=68 мм)</w:t>
      </w:r>
    </w:p>
    <w:p w14:paraId="13CF8E5D" w14:textId="77777777" w:rsidR="00665E6F" w:rsidRDefault="00665E6F" w:rsidP="00665E6F">
      <w:pPr>
        <w:ind w:firstLine="0"/>
        <w:jc w:val="center"/>
        <w:rPr>
          <w:sz w:val="28"/>
          <w:szCs w:val="28"/>
        </w:rPr>
      </w:pPr>
    </w:p>
    <w:p w14:paraId="1C95372A" w14:textId="77777777" w:rsidR="00665E6F" w:rsidRDefault="00665E6F" w:rsidP="00665E6F">
      <w:pPr>
        <w:ind w:firstLine="0"/>
        <w:jc w:val="center"/>
        <w:rPr>
          <w:sz w:val="28"/>
          <w:szCs w:val="28"/>
        </w:rPr>
      </w:pPr>
    </w:p>
    <w:p w14:paraId="237214A3" w14:textId="77777777" w:rsidR="00665E6F" w:rsidRDefault="00665E6F" w:rsidP="00665E6F">
      <w:pPr>
        <w:ind w:firstLine="0"/>
        <w:jc w:val="center"/>
        <w:rPr>
          <w:sz w:val="28"/>
          <w:szCs w:val="28"/>
        </w:rPr>
      </w:pPr>
    </w:p>
    <w:p w14:paraId="6A8E648A" w14:textId="77777777" w:rsidR="00665E6F" w:rsidRDefault="00665E6F" w:rsidP="00665E6F">
      <w:pPr>
        <w:ind w:firstLine="0"/>
        <w:jc w:val="center"/>
        <w:rPr>
          <w:sz w:val="28"/>
          <w:szCs w:val="28"/>
        </w:rPr>
      </w:pPr>
      <w:r>
        <w:rPr>
          <w:noProof/>
          <w:lang w:eastAsia="ru-RU"/>
        </w:rPr>
        <w:drawing>
          <wp:inline distT="0" distB="0" distL="0" distR="0" wp14:anchorId="6F1AB767" wp14:editId="6EFADD81">
            <wp:extent cx="5743575" cy="21431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a:extLst>
                        <a:ext uri="{28A0092B-C50C-407E-A947-70E740481C1C}">
                          <a14:useLocalDpi xmlns:a14="http://schemas.microsoft.com/office/drawing/2010/main" val="0"/>
                        </a:ext>
                      </a:extLst>
                    </a:blip>
                    <a:srcRect l="3267" t="26974" r="2884" b="26338"/>
                    <a:stretch/>
                  </pic:blipFill>
                  <pic:spPr bwMode="auto">
                    <a:xfrm>
                      <a:off x="0" y="0"/>
                      <a:ext cx="5743575" cy="2143125"/>
                    </a:xfrm>
                    <a:prstGeom prst="rect">
                      <a:avLst/>
                    </a:prstGeom>
                    <a:noFill/>
                    <a:ln>
                      <a:noFill/>
                    </a:ln>
                    <a:extLst>
                      <a:ext uri="{53640926-AAD7-44D8-BBD7-CCE9431645EC}">
                        <a14:shadowObscured xmlns:a14="http://schemas.microsoft.com/office/drawing/2010/main"/>
                      </a:ext>
                    </a:extLst>
                  </pic:spPr>
                </pic:pic>
              </a:graphicData>
            </a:graphic>
          </wp:inline>
        </w:drawing>
      </w:r>
    </w:p>
    <w:p w14:paraId="73B3EC3A" w14:textId="77777777" w:rsidR="00665E6F" w:rsidRDefault="00665E6F" w:rsidP="00665E6F">
      <w:pPr>
        <w:ind w:firstLine="0"/>
        <w:jc w:val="center"/>
        <w:rPr>
          <w:sz w:val="28"/>
          <w:szCs w:val="28"/>
        </w:rPr>
      </w:pPr>
    </w:p>
    <w:p w14:paraId="587A7510" w14:textId="77777777" w:rsidR="00665E6F" w:rsidRDefault="00665E6F" w:rsidP="00665E6F">
      <w:pPr>
        <w:ind w:firstLine="0"/>
        <w:jc w:val="center"/>
        <w:rPr>
          <w:sz w:val="28"/>
          <w:szCs w:val="28"/>
        </w:rPr>
      </w:pPr>
      <w:r>
        <w:rPr>
          <w:sz w:val="28"/>
          <w:szCs w:val="28"/>
        </w:rPr>
        <w:t>Рисунок 3 – Пятнистый губач из р. Талгар (</w:t>
      </w:r>
      <w:r>
        <w:rPr>
          <w:sz w:val="28"/>
          <w:szCs w:val="28"/>
          <w:lang w:val="en-US"/>
        </w:rPr>
        <w:t>TL</w:t>
      </w:r>
      <w:r w:rsidRPr="004B7CDE">
        <w:rPr>
          <w:sz w:val="28"/>
          <w:szCs w:val="28"/>
        </w:rPr>
        <w:t xml:space="preserve">=78 </w:t>
      </w:r>
      <w:r>
        <w:rPr>
          <w:sz w:val="28"/>
          <w:szCs w:val="28"/>
        </w:rPr>
        <w:t>мм)</w:t>
      </w:r>
    </w:p>
    <w:p w14:paraId="6CE9DAB9" w14:textId="77777777" w:rsidR="00665E6F" w:rsidRDefault="00665E6F" w:rsidP="00665E6F">
      <w:pPr>
        <w:ind w:firstLine="0"/>
        <w:jc w:val="center"/>
        <w:rPr>
          <w:sz w:val="28"/>
          <w:szCs w:val="28"/>
        </w:rPr>
      </w:pPr>
    </w:p>
    <w:p w14:paraId="6278EB55" w14:textId="28A34056" w:rsidR="00665E6F" w:rsidRDefault="00665E6F" w:rsidP="00665E6F">
      <w:pPr>
        <w:ind w:firstLine="0"/>
        <w:jc w:val="center"/>
        <w:rPr>
          <w:sz w:val="28"/>
          <w:szCs w:val="28"/>
        </w:rPr>
      </w:pPr>
    </w:p>
    <w:p w14:paraId="19E7F810" w14:textId="732448F6" w:rsidR="00665E6F" w:rsidRDefault="00665E6F" w:rsidP="00665E6F">
      <w:pPr>
        <w:ind w:firstLine="0"/>
        <w:jc w:val="center"/>
        <w:rPr>
          <w:sz w:val="28"/>
          <w:szCs w:val="28"/>
        </w:rPr>
      </w:pPr>
    </w:p>
    <w:p w14:paraId="52100CB0" w14:textId="4CC39793" w:rsidR="00665E6F" w:rsidRDefault="00665E6F" w:rsidP="00665E6F">
      <w:pPr>
        <w:ind w:firstLine="0"/>
        <w:jc w:val="center"/>
        <w:rPr>
          <w:sz w:val="28"/>
          <w:szCs w:val="28"/>
        </w:rPr>
      </w:pPr>
    </w:p>
    <w:p w14:paraId="069AC1DD" w14:textId="7A0BFE7E" w:rsidR="00665E6F" w:rsidRDefault="00665E6F" w:rsidP="00665E6F">
      <w:pPr>
        <w:ind w:firstLine="0"/>
        <w:jc w:val="center"/>
        <w:rPr>
          <w:sz w:val="28"/>
          <w:szCs w:val="28"/>
        </w:rPr>
      </w:pPr>
    </w:p>
    <w:p w14:paraId="60B8D804" w14:textId="2BE9D387" w:rsidR="00665E6F" w:rsidRPr="000B734C" w:rsidRDefault="00665E6F" w:rsidP="00665E6F">
      <w:pPr>
        <w:keepNext/>
        <w:ind w:firstLine="0"/>
        <w:jc w:val="center"/>
        <w:outlineLvl w:val="0"/>
        <w:rPr>
          <w:rFonts w:eastAsia="Times New Roman"/>
          <w:b/>
          <w:bCs/>
          <w:caps/>
          <w:kern w:val="32"/>
          <w:sz w:val="28"/>
          <w:szCs w:val="28"/>
          <w:lang w:val="kk-KZ" w:eastAsia="ru-RU"/>
        </w:rPr>
      </w:pPr>
      <w:bookmarkStart w:id="170" w:name="_Toc138523843"/>
      <w:bookmarkStart w:id="171" w:name="_Toc167189640"/>
      <w:r w:rsidRPr="003C2C03">
        <w:rPr>
          <w:rFonts w:eastAsia="Times New Roman"/>
          <w:b/>
          <w:bCs/>
          <w:caps/>
          <w:kern w:val="32"/>
          <w:sz w:val="28"/>
          <w:szCs w:val="28"/>
          <w:lang w:eastAsia="ru-RU"/>
        </w:rPr>
        <w:lastRenderedPageBreak/>
        <w:t>ПРИЛОЖЕНИ</w:t>
      </w:r>
      <w:bookmarkEnd w:id="170"/>
      <w:bookmarkEnd w:id="171"/>
      <w:r>
        <w:rPr>
          <w:rFonts w:eastAsia="Times New Roman"/>
          <w:b/>
          <w:bCs/>
          <w:caps/>
          <w:kern w:val="32"/>
          <w:sz w:val="28"/>
          <w:szCs w:val="28"/>
          <w:lang w:val="kk-KZ" w:eastAsia="ru-RU"/>
        </w:rPr>
        <w:t>Е В</w:t>
      </w:r>
    </w:p>
    <w:p w14:paraId="2E4407FE" w14:textId="77777777" w:rsidR="00665E6F" w:rsidRDefault="00665E6F" w:rsidP="00665E6F">
      <w:pPr>
        <w:keepNext/>
        <w:ind w:firstLine="0"/>
        <w:jc w:val="center"/>
        <w:outlineLvl w:val="0"/>
        <w:rPr>
          <w:rFonts w:eastAsia="Times New Roman"/>
          <w:b/>
          <w:bCs/>
          <w:caps/>
          <w:kern w:val="32"/>
          <w:sz w:val="28"/>
          <w:szCs w:val="28"/>
          <w:lang w:eastAsia="ru-RU"/>
        </w:rPr>
      </w:pPr>
    </w:p>
    <w:p w14:paraId="02F35C64" w14:textId="77777777" w:rsidR="00665E6F" w:rsidRPr="00F161BF" w:rsidRDefault="00665E6F" w:rsidP="00665E6F">
      <w:pPr>
        <w:ind w:firstLine="0"/>
        <w:rPr>
          <w:sz w:val="28"/>
          <w:szCs w:val="28"/>
        </w:rPr>
      </w:pPr>
      <w:r w:rsidRPr="003C2C03">
        <w:rPr>
          <w:rFonts w:eastAsia="Times New Roman"/>
          <w:sz w:val="28"/>
          <w:szCs w:val="28"/>
          <w:lang w:val="kk-KZ" w:eastAsia="ru-RU"/>
        </w:rPr>
        <w:t>Основны</w:t>
      </w:r>
      <w:r>
        <w:rPr>
          <w:rFonts w:eastAsia="Times New Roman"/>
          <w:sz w:val="28"/>
          <w:szCs w:val="28"/>
          <w:lang w:val="kk-KZ" w:eastAsia="ru-RU"/>
        </w:rPr>
        <w:t>е</w:t>
      </w:r>
      <w:r w:rsidRPr="003C2C03">
        <w:rPr>
          <w:rFonts w:eastAsia="Times New Roman"/>
          <w:sz w:val="28"/>
          <w:szCs w:val="28"/>
          <w:lang w:val="kk-KZ" w:eastAsia="ru-RU"/>
        </w:rPr>
        <w:t xml:space="preserve"> фактор</w:t>
      </w:r>
      <w:r>
        <w:rPr>
          <w:rFonts w:eastAsia="Times New Roman"/>
          <w:sz w:val="28"/>
          <w:szCs w:val="28"/>
          <w:lang w:val="kk-KZ" w:eastAsia="ru-RU"/>
        </w:rPr>
        <w:t>ы</w:t>
      </w:r>
      <w:r w:rsidRPr="003C2C03">
        <w:rPr>
          <w:rFonts w:eastAsia="Times New Roman"/>
          <w:sz w:val="28"/>
          <w:szCs w:val="28"/>
          <w:lang w:val="kk-KZ" w:eastAsia="ru-RU"/>
        </w:rPr>
        <w:t>, негативно влияющи</w:t>
      </w:r>
      <w:r>
        <w:rPr>
          <w:rFonts w:eastAsia="Times New Roman"/>
          <w:sz w:val="28"/>
          <w:szCs w:val="28"/>
          <w:lang w:val="kk-KZ" w:eastAsia="ru-RU"/>
        </w:rPr>
        <w:t>е</w:t>
      </w:r>
      <w:r w:rsidRPr="003C2C03">
        <w:rPr>
          <w:rFonts w:eastAsia="Times New Roman"/>
          <w:sz w:val="28"/>
          <w:szCs w:val="28"/>
          <w:lang w:val="kk-KZ" w:eastAsia="ru-RU"/>
        </w:rPr>
        <w:t xml:space="preserve"> на разнообразие ихтиофауны малых водоемов Юго – Восточного Казахстана</w:t>
      </w:r>
    </w:p>
    <w:p w14:paraId="4D2C15E2" w14:textId="77777777" w:rsidR="00665E6F" w:rsidRDefault="00665E6F" w:rsidP="00665E6F">
      <w:pPr>
        <w:ind w:firstLine="0"/>
        <w:jc w:val="center"/>
        <w:rPr>
          <w:sz w:val="28"/>
          <w:szCs w:val="28"/>
        </w:rPr>
      </w:pPr>
      <w:r>
        <w:rPr>
          <w:noProof/>
          <w:lang w:eastAsia="ru-RU"/>
        </w:rPr>
        <w:drawing>
          <wp:inline distT="0" distB="0" distL="0" distR="0" wp14:anchorId="37BF6B61" wp14:editId="45874CDE">
            <wp:extent cx="5058032" cy="3794737"/>
            <wp:effectExtent l="0" t="0" r="0" b="0"/>
            <wp:docPr id="14342" name="Picture 6" descr="Samsy water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Picture 6" descr="Samsy water use"/>
                    <pic:cNvPicPr>
                      <a:picLocks noChangeAspect="1" noChangeArrowheads="1"/>
                    </pic:cNvPicPr>
                  </pic:nvPicPr>
                  <pic:blipFill>
                    <a:blip r:embed="rId101" cstate="print"/>
                    <a:srcRect/>
                    <a:stretch>
                      <a:fillRect/>
                    </a:stretch>
                  </pic:blipFill>
                  <pic:spPr bwMode="auto">
                    <a:xfrm>
                      <a:off x="0" y="0"/>
                      <a:ext cx="5073533" cy="3806366"/>
                    </a:xfrm>
                    <a:prstGeom prst="rect">
                      <a:avLst/>
                    </a:prstGeom>
                    <a:noFill/>
                  </pic:spPr>
                </pic:pic>
              </a:graphicData>
            </a:graphic>
          </wp:inline>
        </w:drawing>
      </w:r>
    </w:p>
    <w:p w14:paraId="2F5069BA" w14:textId="77777777" w:rsidR="00665E6F" w:rsidRDefault="00665E6F" w:rsidP="00665E6F">
      <w:pPr>
        <w:ind w:firstLine="0"/>
        <w:jc w:val="center"/>
        <w:rPr>
          <w:sz w:val="28"/>
          <w:szCs w:val="28"/>
        </w:rPr>
      </w:pPr>
      <w:r>
        <w:rPr>
          <w:sz w:val="28"/>
          <w:szCs w:val="28"/>
        </w:rPr>
        <w:t>Рисунок 1 -  Река с мусорнымы отходами</w:t>
      </w:r>
    </w:p>
    <w:p w14:paraId="3AF4E142" w14:textId="77777777" w:rsidR="00665E6F" w:rsidRPr="00F161BF" w:rsidRDefault="00665E6F" w:rsidP="00665E6F">
      <w:pPr>
        <w:ind w:firstLine="0"/>
        <w:jc w:val="center"/>
        <w:rPr>
          <w:sz w:val="28"/>
          <w:szCs w:val="28"/>
        </w:rPr>
      </w:pPr>
    </w:p>
    <w:p w14:paraId="5F726EE7" w14:textId="77777777" w:rsidR="00665E6F" w:rsidRDefault="00665E6F" w:rsidP="00665E6F">
      <w:pPr>
        <w:ind w:firstLine="0"/>
        <w:jc w:val="center"/>
        <w:rPr>
          <w:sz w:val="28"/>
          <w:szCs w:val="28"/>
        </w:rPr>
      </w:pPr>
      <w:r>
        <w:rPr>
          <w:noProof/>
          <w:lang w:eastAsia="ru-RU"/>
        </w:rPr>
        <w:drawing>
          <wp:inline distT="0" distB="0" distL="0" distR="0" wp14:anchorId="729CB850" wp14:editId="0157C2D6">
            <wp:extent cx="4613189" cy="3459356"/>
            <wp:effectExtent l="0" t="0" r="0" b="8255"/>
            <wp:docPr id="14343" name="Picture 7" descr="human impact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Picture 7" descr="human impact 01"/>
                    <pic:cNvPicPr>
                      <a:picLocks noChangeAspect="1" noChangeArrowheads="1"/>
                    </pic:cNvPicPr>
                  </pic:nvPicPr>
                  <pic:blipFill>
                    <a:blip r:embed="rId102" cstate="print"/>
                    <a:srcRect/>
                    <a:stretch>
                      <a:fillRect/>
                    </a:stretch>
                  </pic:blipFill>
                  <pic:spPr bwMode="auto">
                    <a:xfrm>
                      <a:off x="0" y="0"/>
                      <a:ext cx="4640961" cy="3480182"/>
                    </a:xfrm>
                    <a:prstGeom prst="rect">
                      <a:avLst/>
                    </a:prstGeom>
                    <a:noFill/>
                  </pic:spPr>
                </pic:pic>
              </a:graphicData>
            </a:graphic>
          </wp:inline>
        </w:drawing>
      </w:r>
    </w:p>
    <w:p w14:paraId="44156A29" w14:textId="77777777" w:rsidR="00665E6F" w:rsidRDefault="00665E6F" w:rsidP="00665E6F">
      <w:pPr>
        <w:ind w:firstLine="0"/>
        <w:jc w:val="center"/>
        <w:rPr>
          <w:sz w:val="28"/>
          <w:szCs w:val="28"/>
        </w:rPr>
      </w:pPr>
      <w:r>
        <w:rPr>
          <w:sz w:val="28"/>
          <w:szCs w:val="28"/>
        </w:rPr>
        <w:t>Рисунок 2 -  Строительство плотины</w:t>
      </w:r>
    </w:p>
    <w:p w14:paraId="0496835C" w14:textId="77777777" w:rsidR="00665E6F" w:rsidRDefault="00665E6F" w:rsidP="00665E6F">
      <w:pPr>
        <w:ind w:firstLine="0"/>
        <w:jc w:val="center"/>
        <w:rPr>
          <w:sz w:val="28"/>
          <w:szCs w:val="28"/>
        </w:rPr>
      </w:pPr>
      <w:r>
        <w:rPr>
          <w:noProof/>
          <w:lang w:eastAsia="ru-RU"/>
        </w:rPr>
        <w:lastRenderedPageBreak/>
        <w:drawing>
          <wp:inline distT="0" distB="0" distL="0" distR="0" wp14:anchorId="1EDA4344" wp14:editId="36535209">
            <wp:extent cx="5390135" cy="3588763"/>
            <wp:effectExtent l="0" t="0" r="1270" b="0"/>
            <wp:docPr id="34"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71DD937-9904-4220-BB15-2BD795379A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71DD937-9904-4220-BB15-2BD795379ADD}"/>
                        </a:ext>
                      </a:extLst>
                    </pic:cNvPr>
                    <pic:cNvPicPr>
                      <a:picLocks noGrp="1"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94199" cy="3591469"/>
                    </a:xfrm>
                    <a:prstGeom prst="rect">
                      <a:avLst/>
                    </a:prstGeom>
                  </pic:spPr>
                </pic:pic>
              </a:graphicData>
            </a:graphic>
          </wp:inline>
        </w:drawing>
      </w:r>
    </w:p>
    <w:p w14:paraId="1D3A1972" w14:textId="77777777" w:rsidR="00665E6F" w:rsidRDefault="00665E6F" w:rsidP="00665E6F">
      <w:pPr>
        <w:ind w:firstLine="0"/>
        <w:jc w:val="center"/>
        <w:rPr>
          <w:sz w:val="28"/>
          <w:szCs w:val="28"/>
        </w:rPr>
      </w:pPr>
    </w:p>
    <w:p w14:paraId="58EEE6A8" w14:textId="77777777" w:rsidR="00665E6F" w:rsidRDefault="00665E6F" w:rsidP="00665E6F">
      <w:pPr>
        <w:ind w:firstLine="0"/>
        <w:jc w:val="center"/>
        <w:rPr>
          <w:sz w:val="28"/>
          <w:szCs w:val="28"/>
        </w:rPr>
      </w:pPr>
      <w:r>
        <w:rPr>
          <w:sz w:val="28"/>
          <w:szCs w:val="28"/>
        </w:rPr>
        <w:t>Рисунок 3 -  Пруд, построенный на р.Аксенгир</w:t>
      </w:r>
    </w:p>
    <w:p w14:paraId="6013965E" w14:textId="77777777" w:rsidR="00665E6F" w:rsidRDefault="00665E6F" w:rsidP="00665E6F">
      <w:pPr>
        <w:ind w:firstLine="0"/>
        <w:jc w:val="center"/>
        <w:rPr>
          <w:sz w:val="28"/>
          <w:szCs w:val="28"/>
        </w:rPr>
      </w:pPr>
    </w:p>
    <w:p w14:paraId="6A7C7E18" w14:textId="77777777" w:rsidR="00665E6F" w:rsidRDefault="00665E6F" w:rsidP="00665E6F">
      <w:pPr>
        <w:ind w:firstLine="0"/>
        <w:jc w:val="center"/>
        <w:rPr>
          <w:sz w:val="28"/>
          <w:szCs w:val="28"/>
        </w:rPr>
      </w:pPr>
      <w:r>
        <w:rPr>
          <w:noProof/>
          <w:lang w:eastAsia="ru-RU"/>
        </w:rPr>
        <w:drawing>
          <wp:inline distT="0" distB="0" distL="0" distR="0" wp14:anchorId="357EE971" wp14:editId="60CE5ED4">
            <wp:extent cx="4480801" cy="3360833"/>
            <wp:effectExtent l="0" t="0" r="0" b="0"/>
            <wp:docPr id="35"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BED6C38-DB2E-4FFF-9ECB-EC54244631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BED6C38-DB2E-4FFF-9ECB-EC54244631A0}"/>
                        </a:ext>
                      </a:extLst>
                    </pic:cNvPr>
                    <pic:cNvPicPr>
                      <a:picLocks noGrp="1"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487499" cy="3365857"/>
                    </a:xfrm>
                    <a:prstGeom prst="rect">
                      <a:avLst/>
                    </a:prstGeom>
                  </pic:spPr>
                </pic:pic>
              </a:graphicData>
            </a:graphic>
          </wp:inline>
        </w:drawing>
      </w:r>
      <w:r>
        <w:rPr>
          <w:sz w:val="28"/>
          <w:szCs w:val="28"/>
        </w:rPr>
        <w:t xml:space="preserve"> </w:t>
      </w:r>
    </w:p>
    <w:p w14:paraId="44FE58C7" w14:textId="77777777" w:rsidR="00665E6F" w:rsidRDefault="00665E6F" w:rsidP="00665E6F">
      <w:pPr>
        <w:ind w:firstLine="0"/>
        <w:jc w:val="center"/>
        <w:rPr>
          <w:sz w:val="28"/>
          <w:szCs w:val="28"/>
        </w:rPr>
      </w:pPr>
      <w:r>
        <w:rPr>
          <w:sz w:val="28"/>
          <w:szCs w:val="28"/>
        </w:rPr>
        <w:t>Рисунок 4  - Аварийный (заброшенный пруд)</w:t>
      </w:r>
      <w:r>
        <w:rPr>
          <w:sz w:val="28"/>
          <w:szCs w:val="28"/>
          <w:lang w:val="kk-KZ"/>
        </w:rPr>
        <w:t xml:space="preserve"> </w:t>
      </w:r>
      <w:r>
        <w:rPr>
          <w:sz w:val="28"/>
          <w:szCs w:val="28"/>
        </w:rPr>
        <w:t xml:space="preserve">пруд </w:t>
      </w:r>
      <w:r>
        <w:rPr>
          <w:sz w:val="28"/>
          <w:szCs w:val="28"/>
          <w:lang w:val="kk-KZ"/>
        </w:rPr>
        <w:t>№</w:t>
      </w:r>
      <w:r>
        <w:rPr>
          <w:sz w:val="28"/>
          <w:szCs w:val="28"/>
        </w:rPr>
        <w:t xml:space="preserve">4 </w:t>
      </w:r>
    </w:p>
    <w:p w14:paraId="6CA0A002" w14:textId="77777777" w:rsidR="00665E6F" w:rsidRDefault="00665E6F" w:rsidP="00665E6F">
      <w:pPr>
        <w:ind w:firstLine="0"/>
        <w:jc w:val="center"/>
        <w:rPr>
          <w:sz w:val="28"/>
          <w:szCs w:val="28"/>
        </w:rPr>
      </w:pPr>
    </w:p>
    <w:p w14:paraId="69276522" w14:textId="77777777" w:rsidR="00665E6F" w:rsidRDefault="00665E6F" w:rsidP="00665E6F">
      <w:pPr>
        <w:ind w:firstLine="0"/>
        <w:jc w:val="center"/>
        <w:rPr>
          <w:sz w:val="28"/>
          <w:szCs w:val="28"/>
        </w:rPr>
      </w:pPr>
    </w:p>
    <w:p w14:paraId="275FC5A9" w14:textId="77777777" w:rsidR="00665E6F" w:rsidRDefault="00665E6F" w:rsidP="00665E6F">
      <w:pPr>
        <w:ind w:firstLine="0"/>
        <w:jc w:val="center"/>
        <w:rPr>
          <w:sz w:val="28"/>
          <w:szCs w:val="28"/>
        </w:rPr>
      </w:pPr>
    </w:p>
    <w:p w14:paraId="202EA4FC" w14:textId="77777777" w:rsidR="00665E6F" w:rsidRDefault="00665E6F" w:rsidP="00665E6F">
      <w:pPr>
        <w:ind w:firstLine="0"/>
        <w:jc w:val="center"/>
        <w:rPr>
          <w:sz w:val="28"/>
          <w:szCs w:val="28"/>
        </w:rPr>
      </w:pPr>
    </w:p>
    <w:p w14:paraId="387C210D" w14:textId="77777777" w:rsidR="00665E6F" w:rsidRDefault="00665E6F" w:rsidP="00665E6F">
      <w:pPr>
        <w:ind w:firstLine="0"/>
        <w:jc w:val="center"/>
        <w:rPr>
          <w:sz w:val="28"/>
          <w:szCs w:val="28"/>
        </w:rPr>
      </w:pPr>
    </w:p>
    <w:p w14:paraId="0D0CD0D5" w14:textId="77777777" w:rsidR="00665E6F" w:rsidRDefault="00665E6F" w:rsidP="00665E6F">
      <w:pPr>
        <w:ind w:firstLine="0"/>
        <w:jc w:val="center"/>
        <w:rPr>
          <w:sz w:val="28"/>
          <w:szCs w:val="28"/>
        </w:rPr>
      </w:pPr>
    </w:p>
    <w:p w14:paraId="3FB43E71" w14:textId="77777777" w:rsidR="00665E6F" w:rsidRDefault="00665E6F" w:rsidP="00665E6F">
      <w:pPr>
        <w:ind w:firstLine="0"/>
        <w:jc w:val="center"/>
        <w:rPr>
          <w:sz w:val="28"/>
          <w:szCs w:val="28"/>
        </w:rPr>
      </w:pPr>
    </w:p>
    <w:p w14:paraId="00CC3E56" w14:textId="77777777" w:rsidR="00665E6F" w:rsidRDefault="00665E6F" w:rsidP="00665E6F">
      <w:pPr>
        <w:ind w:firstLine="0"/>
        <w:jc w:val="center"/>
        <w:rPr>
          <w:sz w:val="28"/>
          <w:szCs w:val="28"/>
        </w:rPr>
      </w:pPr>
      <w:r>
        <w:rPr>
          <w:noProof/>
          <w:lang w:eastAsia="ru-RU"/>
        </w:rPr>
        <w:drawing>
          <wp:inline distT="0" distB="0" distL="0" distR="0" wp14:anchorId="6818CF7E" wp14:editId="1ADD04DE">
            <wp:extent cx="5087620" cy="4286297"/>
            <wp:effectExtent l="0" t="0" r="0" b="0"/>
            <wp:docPr id="30"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5658E8C-0EB5-48B1-8CFB-454397A017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5658E8C-0EB5-48B1-8CFB-454397A017AE}"/>
                        </a:ext>
                      </a:extLst>
                    </pic:cNvPr>
                    <pic:cNvPicPr>
                      <a:picLocks noGrp="1" noChangeAspect="1"/>
                    </pic:cNvPicPr>
                  </pic:nvPicPr>
                  <pic:blipFill rotWithShape="1">
                    <a:blip r:embed="rId105" cstate="print">
                      <a:extLst>
                        <a:ext uri="{28A0092B-C50C-407E-A947-70E740481C1C}">
                          <a14:useLocalDpi xmlns:a14="http://schemas.microsoft.com/office/drawing/2010/main" val="0"/>
                        </a:ext>
                      </a:extLst>
                    </a:blip>
                    <a:srcRect l="20972"/>
                    <a:stretch/>
                  </pic:blipFill>
                  <pic:spPr>
                    <a:xfrm>
                      <a:off x="0" y="0"/>
                      <a:ext cx="5101728" cy="4298183"/>
                    </a:xfrm>
                    <a:prstGeom prst="rect">
                      <a:avLst/>
                    </a:prstGeom>
                  </pic:spPr>
                </pic:pic>
              </a:graphicData>
            </a:graphic>
          </wp:inline>
        </w:drawing>
      </w:r>
    </w:p>
    <w:p w14:paraId="36800F15" w14:textId="77777777" w:rsidR="00665E6F" w:rsidRDefault="00665E6F" w:rsidP="00665E6F">
      <w:pPr>
        <w:ind w:firstLine="0"/>
        <w:jc w:val="center"/>
        <w:rPr>
          <w:sz w:val="28"/>
          <w:szCs w:val="28"/>
        </w:rPr>
      </w:pPr>
      <w:r>
        <w:rPr>
          <w:sz w:val="28"/>
          <w:szCs w:val="28"/>
        </w:rPr>
        <w:t>Рисунок 5 - Рыбы из прудов Аксенгир</w:t>
      </w:r>
    </w:p>
    <w:p w14:paraId="69CF680D" w14:textId="77777777" w:rsidR="00665E6F" w:rsidRDefault="00665E6F" w:rsidP="00665E6F">
      <w:pPr>
        <w:ind w:firstLine="0"/>
        <w:jc w:val="center"/>
        <w:rPr>
          <w:sz w:val="28"/>
          <w:szCs w:val="28"/>
        </w:rPr>
      </w:pPr>
    </w:p>
    <w:p w14:paraId="54D7B4B4" w14:textId="77777777" w:rsidR="00665E6F" w:rsidRDefault="00665E6F" w:rsidP="00665E6F">
      <w:pPr>
        <w:ind w:firstLine="0"/>
        <w:jc w:val="center"/>
        <w:rPr>
          <w:sz w:val="28"/>
          <w:szCs w:val="28"/>
        </w:rPr>
      </w:pPr>
      <w:r>
        <w:rPr>
          <w:noProof/>
          <w:lang w:eastAsia="ru-RU"/>
        </w:rPr>
        <w:drawing>
          <wp:inline distT="0" distB="0" distL="0" distR="0" wp14:anchorId="2C10884C" wp14:editId="1149A8AC">
            <wp:extent cx="5301615" cy="3719052"/>
            <wp:effectExtent l="0" t="0" r="0" b="0"/>
            <wp:docPr id="31"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8153D85-14E1-4D53-B772-AD7FB6AC37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8153D85-14E1-4D53-B772-AD7FB6AC37D7}"/>
                        </a:ext>
                      </a:extLst>
                    </pic:cNvPr>
                    <pic:cNvPicPr>
                      <a:picLocks noGrp="1" noChangeAspect="1"/>
                    </pic:cNvPicPr>
                  </pic:nvPicPr>
                  <pic:blipFill rotWithShape="1">
                    <a:blip r:embed="rId106" cstate="print">
                      <a:extLst>
                        <a:ext uri="{28A0092B-C50C-407E-A947-70E740481C1C}">
                          <a14:useLocalDpi xmlns:a14="http://schemas.microsoft.com/office/drawing/2010/main" val="0"/>
                        </a:ext>
                      </a:extLst>
                    </a:blip>
                    <a:srcRect l="21676" t="23677" r="12311" b="6772"/>
                    <a:stretch/>
                  </pic:blipFill>
                  <pic:spPr>
                    <a:xfrm>
                      <a:off x="0" y="0"/>
                      <a:ext cx="5317261" cy="3730027"/>
                    </a:xfrm>
                    <a:prstGeom prst="rect">
                      <a:avLst/>
                    </a:prstGeom>
                  </pic:spPr>
                </pic:pic>
              </a:graphicData>
            </a:graphic>
          </wp:inline>
        </w:drawing>
      </w:r>
    </w:p>
    <w:p w14:paraId="723C5280" w14:textId="77777777" w:rsidR="00665E6F" w:rsidRDefault="00665E6F" w:rsidP="00665E6F">
      <w:pPr>
        <w:ind w:firstLine="0"/>
        <w:jc w:val="center"/>
        <w:rPr>
          <w:rFonts w:eastAsiaTheme="majorEastAsia"/>
          <w:color w:val="000000" w:themeColor="text1"/>
          <w:kern w:val="24"/>
          <w:sz w:val="28"/>
          <w:szCs w:val="28"/>
          <w:lang w:val="kk-KZ"/>
        </w:rPr>
      </w:pPr>
      <w:r w:rsidRPr="00F54E3F">
        <w:rPr>
          <w:rFonts w:eastAsiaTheme="majorEastAsia"/>
          <w:color w:val="000000" w:themeColor="text1"/>
          <w:kern w:val="24"/>
          <w:sz w:val="28"/>
          <w:szCs w:val="28"/>
          <w:lang w:val="kk-KZ"/>
        </w:rPr>
        <w:t xml:space="preserve">Рисунок </w:t>
      </w:r>
      <w:r>
        <w:rPr>
          <w:rFonts w:eastAsiaTheme="majorEastAsia"/>
          <w:color w:val="000000" w:themeColor="text1"/>
          <w:kern w:val="24"/>
          <w:sz w:val="28"/>
          <w:szCs w:val="28"/>
          <w:lang w:val="kk-KZ"/>
        </w:rPr>
        <w:t>6</w:t>
      </w:r>
      <w:r w:rsidRPr="00F54E3F">
        <w:rPr>
          <w:rFonts w:eastAsiaTheme="majorEastAsia"/>
          <w:color w:val="000000" w:themeColor="text1"/>
          <w:kern w:val="24"/>
          <w:sz w:val="28"/>
          <w:szCs w:val="28"/>
          <w:lang w:val="kk-KZ"/>
        </w:rPr>
        <w:t xml:space="preserve"> – Рыбы, из прудов р. Аксенгир </w:t>
      </w:r>
    </w:p>
    <w:p w14:paraId="0F35F509" w14:textId="77777777" w:rsidR="00665E6F" w:rsidRDefault="00665E6F" w:rsidP="00665E6F">
      <w:pPr>
        <w:ind w:firstLine="0"/>
        <w:jc w:val="center"/>
        <w:rPr>
          <w:rFonts w:eastAsiaTheme="majorEastAsia"/>
          <w:color w:val="000000" w:themeColor="text1"/>
          <w:kern w:val="24"/>
          <w:sz w:val="28"/>
          <w:szCs w:val="28"/>
          <w:lang w:val="kk-KZ"/>
        </w:rPr>
      </w:pPr>
      <w:r w:rsidRPr="00F54E3F">
        <w:rPr>
          <w:rFonts w:eastAsiaTheme="majorEastAsia"/>
          <w:color w:val="000000" w:themeColor="text1"/>
          <w:kern w:val="24"/>
          <w:sz w:val="28"/>
          <w:szCs w:val="28"/>
          <w:lang w:val="kk-KZ"/>
        </w:rPr>
        <w:t>(маринка, осман, пятнистый губач и окунь</w:t>
      </w:r>
      <w:r>
        <w:rPr>
          <w:rFonts w:eastAsiaTheme="majorEastAsia"/>
          <w:color w:val="000000" w:themeColor="text1"/>
          <w:kern w:val="24"/>
          <w:sz w:val="28"/>
          <w:szCs w:val="28"/>
          <w:lang w:val="kk-KZ"/>
        </w:rPr>
        <w:t>)</w:t>
      </w:r>
    </w:p>
    <w:p w14:paraId="2406098D" w14:textId="77777777" w:rsidR="00665E6F" w:rsidRDefault="00665E6F" w:rsidP="00665E6F">
      <w:pPr>
        <w:ind w:firstLine="0"/>
        <w:jc w:val="center"/>
        <w:rPr>
          <w:rFonts w:eastAsiaTheme="majorEastAsia"/>
          <w:color w:val="000000" w:themeColor="text1"/>
          <w:kern w:val="24"/>
          <w:sz w:val="28"/>
          <w:szCs w:val="28"/>
          <w:lang w:val="kk-KZ"/>
        </w:rPr>
      </w:pPr>
    </w:p>
    <w:p w14:paraId="16A9314E" w14:textId="77777777" w:rsidR="00665E6F" w:rsidRDefault="00665E6F" w:rsidP="00665E6F">
      <w:pPr>
        <w:ind w:firstLine="0"/>
        <w:jc w:val="center"/>
        <w:rPr>
          <w:sz w:val="28"/>
          <w:szCs w:val="28"/>
        </w:rPr>
      </w:pPr>
      <w:r>
        <w:rPr>
          <w:noProof/>
          <w:lang w:eastAsia="ru-RU"/>
        </w:rPr>
        <w:drawing>
          <wp:inline distT="0" distB="0" distL="0" distR="0" wp14:anchorId="51D898E3" wp14:editId="7D6E2476">
            <wp:extent cx="5726905" cy="3181350"/>
            <wp:effectExtent l="0" t="0" r="7620" b="0"/>
            <wp:docPr id="33"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B75AA3B-ECD6-44AF-A7C1-459B54A72E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B75AA3B-ECD6-44AF-A7C1-459B54A72EFC}"/>
                        </a:ext>
                      </a:extLst>
                    </pic:cNvPr>
                    <pic:cNvPicPr>
                      <a:picLocks noGrp="1" noChangeAspect="1"/>
                    </pic:cNvPicPr>
                  </pic:nvPicPr>
                  <pic:blipFill rotWithShape="1">
                    <a:blip r:embed="rId107" cstate="print">
                      <a:extLst>
                        <a:ext uri="{28A0092B-C50C-407E-A947-70E740481C1C}">
                          <a14:useLocalDpi xmlns:a14="http://schemas.microsoft.com/office/drawing/2010/main" val="0"/>
                        </a:ext>
                      </a:extLst>
                    </a:blip>
                    <a:srcRect t="16499" r="22116" b="16001"/>
                    <a:stretch/>
                  </pic:blipFill>
                  <pic:spPr>
                    <a:xfrm>
                      <a:off x="0" y="0"/>
                      <a:ext cx="5732136" cy="3184256"/>
                    </a:xfrm>
                    <a:prstGeom prst="rect">
                      <a:avLst/>
                    </a:prstGeom>
                  </pic:spPr>
                </pic:pic>
              </a:graphicData>
            </a:graphic>
          </wp:inline>
        </w:drawing>
      </w:r>
    </w:p>
    <w:p w14:paraId="73D530F5" w14:textId="77777777" w:rsidR="00665E6F" w:rsidRDefault="00665E6F" w:rsidP="00665E6F">
      <w:pPr>
        <w:ind w:firstLine="0"/>
        <w:jc w:val="center"/>
        <w:rPr>
          <w:sz w:val="28"/>
          <w:szCs w:val="28"/>
        </w:rPr>
      </w:pPr>
    </w:p>
    <w:p w14:paraId="54C42CFA" w14:textId="77777777" w:rsidR="00665E6F" w:rsidRPr="00885D29" w:rsidRDefault="00665E6F" w:rsidP="00665E6F">
      <w:pPr>
        <w:ind w:firstLine="0"/>
        <w:jc w:val="center"/>
        <w:rPr>
          <w:sz w:val="28"/>
          <w:szCs w:val="28"/>
        </w:rPr>
      </w:pPr>
      <w:r w:rsidRPr="00885D29">
        <w:rPr>
          <w:rFonts w:eastAsiaTheme="majorEastAsia"/>
          <w:color w:val="000000" w:themeColor="text1"/>
          <w:kern w:val="24"/>
          <w:sz w:val="28"/>
          <w:szCs w:val="28"/>
          <w:lang w:val="kk-KZ"/>
        </w:rPr>
        <w:t>Рисунок 7 – Рыбы, из прудов р. Аксенгир (</w:t>
      </w:r>
      <w:r>
        <w:rPr>
          <w:rFonts w:eastAsiaTheme="majorEastAsia"/>
          <w:color w:val="000000" w:themeColor="text1"/>
          <w:kern w:val="24"/>
          <w:sz w:val="28"/>
          <w:szCs w:val="28"/>
          <w:lang w:val="kk-KZ"/>
        </w:rPr>
        <w:t xml:space="preserve">Балхашская </w:t>
      </w:r>
      <w:r w:rsidRPr="00885D29">
        <w:rPr>
          <w:rFonts w:eastAsiaTheme="majorEastAsia"/>
          <w:color w:val="000000" w:themeColor="text1"/>
          <w:kern w:val="24"/>
          <w:sz w:val="28"/>
          <w:szCs w:val="28"/>
          <w:lang w:val="kk-KZ"/>
        </w:rPr>
        <w:t>маринка)</w:t>
      </w:r>
    </w:p>
    <w:p w14:paraId="04FE43F9" w14:textId="77777777" w:rsidR="00665E6F" w:rsidRPr="003C2C03" w:rsidRDefault="00665E6F" w:rsidP="00665E6F">
      <w:pPr>
        <w:keepNext/>
        <w:ind w:firstLine="0"/>
        <w:jc w:val="center"/>
        <w:outlineLvl w:val="0"/>
        <w:rPr>
          <w:rFonts w:eastAsia="Times New Roman"/>
          <w:b/>
          <w:bCs/>
          <w:caps/>
          <w:kern w:val="32"/>
          <w:sz w:val="28"/>
          <w:szCs w:val="28"/>
          <w:lang w:eastAsia="ru-RU"/>
        </w:rPr>
      </w:pPr>
    </w:p>
    <w:p w14:paraId="29825012" w14:textId="77777777" w:rsidR="00665E6F" w:rsidRPr="003C2C03" w:rsidRDefault="00665E6F" w:rsidP="00665E6F">
      <w:pPr>
        <w:ind w:firstLine="0"/>
        <w:rPr>
          <w:sz w:val="28"/>
          <w:szCs w:val="28"/>
        </w:rPr>
      </w:pPr>
    </w:p>
    <w:p w14:paraId="07468741" w14:textId="77777777" w:rsidR="00665E6F" w:rsidRDefault="00665E6F" w:rsidP="00665E6F">
      <w:pPr>
        <w:ind w:firstLine="0"/>
      </w:pPr>
    </w:p>
    <w:p w14:paraId="392F255B" w14:textId="77777777" w:rsidR="00665E6F" w:rsidRDefault="00665E6F" w:rsidP="00665E6F">
      <w:pPr>
        <w:ind w:firstLine="0"/>
        <w:jc w:val="center"/>
        <w:rPr>
          <w:sz w:val="28"/>
          <w:szCs w:val="28"/>
        </w:rPr>
      </w:pPr>
    </w:p>
    <w:p w14:paraId="53E90D18" w14:textId="77777777" w:rsidR="00665E6F" w:rsidRDefault="00665E6F" w:rsidP="00665E6F">
      <w:pPr>
        <w:ind w:firstLine="0"/>
        <w:jc w:val="center"/>
        <w:rPr>
          <w:sz w:val="28"/>
          <w:szCs w:val="28"/>
        </w:rPr>
      </w:pPr>
    </w:p>
    <w:p w14:paraId="2EA83D2B" w14:textId="77777777" w:rsidR="00665E6F" w:rsidRDefault="00665E6F" w:rsidP="00665E6F">
      <w:pPr>
        <w:ind w:firstLine="0"/>
        <w:jc w:val="center"/>
        <w:rPr>
          <w:sz w:val="28"/>
          <w:szCs w:val="28"/>
        </w:rPr>
      </w:pPr>
    </w:p>
    <w:p w14:paraId="56493F23" w14:textId="77777777" w:rsidR="00665E6F" w:rsidRPr="00685706" w:rsidRDefault="00665E6F" w:rsidP="004B7CDE">
      <w:pPr>
        <w:pStyle w:val="af0"/>
        <w:spacing w:before="0" w:beforeAutospacing="0" w:after="160" w:afterAutospacing="0" w:line="256" w:lineRule="auto"/>
        <w:jc w:val="center"/>
        <w:rPr>
          <w:sz w:val="28"/>
          <w:szCs w:val="28"/>
        </w:rPr>
      </w:pPr>
    </w:p>
    <w:sectPr w:rsidR="00665E6F" w:rsidRPr="00685706" w:rsidSect="007D79A4">
      <w:pgSz w:w="11906" w:h="16838"/>
      <w:pgMar w:top="1134" w:right="567" w:bottom="1134"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9" w:author="ika" w:date="2024-05-15T15:55:00Z" w:initials="i">
    <w:p w14:paraId="5E1E3085" w14:textId="77777777" w:rsidR="0031238D" w:rsidRDefault="0031238D">
      <w:pPr>
        <w:pStyle w:val="a4"/>
      </w:pPr>
      <w:r>
        <w:rPr>
          <w:rStyle w:val="a3"/>
        </w:rPr>
        <w:annotationRef/>
      </w:r>
      <w:r>
        <w:t>Добавить в Обозначенния и соркащения</w:t>
      </w:r>
    </w:p>
  </w:comment>
  <w:comment w:id="20" w:author="Кегенова Гүлнар" w:date="2024-05-16T09:06:00Z" w:initials="КГ">
    <w:p w14:paraId="619B0F23" w14:textId="7024A097" w:rsidR="0031238D" w:rsidRPr="0075651D" w:rsidRDefault="0031238D">
      <w:pPr>
        <w:pStyle w:val="a4"/>
        <w:rPr>
          <w:lang w:val="kk-KZ"/>
        </w:rPr>
      </w:pPr>
      <w:r>
        <w:rPr>
          <w:rStyle w:val="a3"/>
        </w:rPr>
        <w:annotationRef/>
      </w:r>
      <w:r>
        <w:rPr>
          <w:lang w:val="kk-KZ"/>
        </w:rPr>
        <w:t>+</w:t>
      </w:r>
    </w:p>
  </w:comment>
  <w:comment w:id="21" w:author="Кегенова Гүлнар" w:date="2024-05-19T16:14:00Z" w:initials="КГ">
    <w:p w14:paraId="062AA0B7" w14:textId="2C6436F7" w:rsidR="0031238D" w:rsidRDefault="0031238D">
      <w:pPr>
        <w:pStyle w:val="a4"/>
      </w:pPr>
      <w:r>
        <w:rPr>
          <w:rStyle w:val="a3"/>
        </w:rPr>
        <w:annotationRef/>
      </w:r>
    </w:p>
  </w:comment>
  <w:comment w:id="86" w:author="Admin" w:date="2024-04-26T16:14:00Z" w:initials="A">
    <w:p w14:paraId="11BCFD82" w14:textId="77777777" w:rsidR="0031238D" w:rsidRPr="005A0633" w:rsidRDefault="0031238D" w:rsidP="005C7B1B">
      <w:pPr>
        <w:pStyle w:val="a4"/>
        <w:rPr>
          <w:lang w:val="kk-KZ"/>
        </w:rPr>
      </w:pPr>
      <w:r>
        <w:rPr>
          <w:rStyle w:val="a3"/>
        </w:rPr>
        <w:annotationRef/>
      </w:r>
      <w:r>
        <w:rPr>
          <w:lang w:val="kk-KZ"/>
        </w:rPr>
        <w:t>Заменить на свою рыбку</w:t>
      </w:r>
    </w:p>
  </w:comment>
  <w:comment w:id="148" w:author="ika" w:date="2024-05-15T17:01:00Z" w:initials="i">
    <w:p w14:paraId="09B8C57D" w14:textId="77777777" w:rsidR="0031238D" w:rsidRDefault="0031238D" w:rsidP="00284131">
      <w:pPr>
        <w:pStyle w:val="a4"/>
      </w:pPr>
      <w:r>
        <w:rPr>
          <w:rStyle w:val="a3"/>
        </w:rPr>
        <w:annotationRef/>
      </w:r>
      <w:r>
        <w:t>Хороший вывод – повторить в общем заключение</w:t>
      </w:r>
    </w:p>
  </w:comment>
  <w:comment w:id="154" w:author="ika" w:date="2021-12-03T17:36:00Z" w:initials="i">
    <w:p w14:paraId="278661FA" w14:textId="77777777" w:rsidR="0031238D" w:rsidRDefault="0031238D" w:rsidP="0079561B">
      <w:r>
        <w:rPr>
          <w:rStyle w:val="a3"/>
        </w:rPr>
        <w:annotationRef/>
      </w:r>
    </w:p>
  </w:comment>
  <w:comment w:id="155" w:author="ika" w:date="2021-12-03T17:36:00Z" w:initials="i">
    <w:p w14:paraId="69696951" w14:textId="77777777" w:rsidR="0031238D" w:rsidRDefault="0031238D" w:rsidP="0079561B">
      <w:r>
        <w:rPr>
          <w:rFonts w:ascii="Liberation Serif" w:eastAsia="DejaVu Sans" w:hAnsi="Liberation Serif" w:cs="DejaVu Sans"/>
          <w:lang w:bidi="en-US"/>
        </w:rPr>
        <w:t xml:space="preserv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1E3085" w15:done="0"/>
  <w15:commentEx w15:paraId="619B0F23" w15:paraIdParent="5E1E3085" w15:done="0"/>
  <w15:commentEx w15:paraId="062AA0B7" w15:paraIdParent="5E1E3085" w15:done="0"/>
  <w15:commentEx w15:paraId="11BCFD82" w15:done="0"/>
  <w15:commentEx w15:paraId="09B8C57D" w15:done="0"/>
  <w15:commentEx w15:paraId="278661FA" w15:done="0"/>
  <w15:commentEx w15:paraId="6969695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E1E3085" w16cid:durableId="29F4D491"/>
  <w16cid:commentId w16cid:paraId="619B0F23" w16cid:durableId="29F4D492"/>
  <w16cid:commentId w16cid:paraId="062AA0B7" w16cid:durableId="29F4D493"/>
  <w16cid:commentId w16cid:paraId="11BCFD82" w16cid:durableId="29F4D494"/>
  <w16cid:commentId w16cid:paraId="09B8C57D" w16cid:durableId="29F4D497"/>
  <w16cid:commentId w16cid:paraId="278661FA" w16cid:durableId="29F4D498"/>
  <w16cid:commentId w16cid:paraId="69696951" w16cid:durableId="29F4D4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372B8A" w14:textId="77777777" w:rsidR="009E35CB" w:rsidRDefault="009E35CB" w:rsidP="00624268">
      <w:r>
        <w:separator/>
      </w:r>
    </w:p>
  </w:endnote>
  <w:endnote w:type="continuationSeparator" w:id="0">
    <w:p w14:paraId="659FA577" w14:textId="77777777" w:rsidR="009E35CB" w:rsidRDefault="009E35CB" w:rsidP="00624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Helvetica Neue">
    <w:altName w:val="Arial"/>
    <w:charset w:val="00"/>
    <w:family w:val="roman"/>
    <w:pitch w:val="default"/>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lear Sans">
    <w:altName w:val="Arial"/>
    <w:charset w:val="01"/>
    <w:family w:val="swiss"/>
    <w:pitch w:val="default"/>
  </w:font>
  <w:font w:name="Lohit Devanagari">
    <w:altName w:val="Times New Roman"/>
    <w:panose1 w:val="00000000000000000000"/>
    <w:charset w:val="00"/>
    <w:family w:val="roman"/>
    <w:notTrueType/>
    <w:pitch w:val="default"/>
  </w:font>
  <w:font w:name="WenQuanYi Zen Hei">
    <w:panose1 w:val="00000000000000000000"/>
    <w:charset w:val="00"/>
    <w:family w:val="roman"/>
    <w:notTrueType/>
    <w:pitch w:val="default"/>
  </w:font>
  <w:font w:name="Peterburg">
    <w:altName w:val="Times New Roman"/>
    <w:charset w:val="00"/>
    <w:family w:val="auto"/>
    <w:pitch w:val="default"/>
    <w:sig w:usb0="00000000"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ntiqua">
    <w:altName w:val="Times New Roman"/>
    <w:panose1 w:val="00000000000000000000"/>
    <w:charset w:val="00"/>
    <w:family w:val="auto"/>
    <w:notTrueType/>
    <w:pitch w:val="variable"/>
    <w:sig w:usb0="00000003" w:usb1="00000000" w:usb2="00000000" w:usb3="00000000" w:csb0="00000001" w:csb1="00000000"/>
  </w:font>
  <w:font w:name="Korinna">
    <w:altName w:val="Times New Roman"/>
    <w:panose1 w:val="00000000000000000000"/>
    <w:charset w:val="00"/>
    <w:family w:val="roman"/>
    <w:notTrueType/>
    <w:pitch w:val="variable"/>
    <w:sig w:usb0="00000003" w:usb1="00000000" w:usb2="00000000" w:usb3="00000000" w:csb0="00000001" w:csb1="00000000"/>
  </w:font>
  <w:font w:name="CricketLight">
    <w:altName w:val="Arial"/>
    <w:panose1 w:val="00000000000000000000"/>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Yu Gothic UI Semilight">
    <w:panose1 w:val="020B0400000000000000"/>
    <w:charset w:val="80"/>
    <w:family w:val="swiss"/>
    <w:pitch w:val="variable"/>
    <w:sig w:usb0="E00002FF" w:usb1="2AC7FDFF" w:usb2="00000016"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AdvPTimes">
    <w:altName w:val="Times New Roman"/>
    <w:panose1 w:val="00000000000000000000"/>
    <w:charset w:val="00"/>
    <w:family w:val="roman"/>
    <w:notTrueType/>
    <w:pitch w:val="default"/>
    <w:sig w:usb0="00000003" w:usb1="00000000" w:usb2="00000000" w:usb3="00000000" w:csb0="00000001" w:csb1="00000000"/>
  </w:font>
  <w:font w:name="AdvPTimesB">
    <w:altName w:val="Times New Roman"/>
    <w:panose1 w:val="00000000000000000000"/>
    <w:charset w:val="00"/>
    <w:family w:val="roman"/>
    <w:notTrueType/>
    <w:pitch w:val="default"/>
    <w:sig w:usb0="00000003" w:usb1="00000000" w:usb2="00000000" w:usb3="00000000" w:csb0="00000001" w:csb1="00000000"/>
  </w:font>
  <w:font w:name="TimesNewRomanPSMT">
    <w:altName w:val="MS Gothic"/>
    <w:panose1 w:val="00000000000000000000"/>
    <w:charset w:val="80"/>
    <w:family w:val="auto"/>
    <w:notTrueType/>
    <w:pitch w:val="default"/>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TimesNewRoman">
    <w:altName w:val="Yu Gothic"/>
    <w:panose1 w:val="00000000000000000000"/>
    <w:charset w:val="80"/>
    <w:family w:val="auto"/>
    <w:notTrueType/>
    <w:pitch w:val="default"/>
    <w:sig w:usb0="00000001" w:usb1="08070000" w:usb2="00000010" w:usb3="00000000" w:csb0="00020000" w:csb1="00000000"/>
  </w:font>
  <w:font w:name="Newton-Regular">
    <w:altName w:val="Yu Gothic"/>
    <w:panose1 w:val="00000000000000000000"/>
    <w:charset w:val="80"/>
    <w:family w:val="auto"/>
    <w:notTrueType/>
    <w:pitch w:val="default"/>
    <w:sig w:usb0="00000001" w:usb1="08070000" w:usb2="00000010" w:usb3="00000000" w:csb0="00020000" w:csb1="00000000"/>
  </w:font>
  <w:font w:name="Gungsuh">
    <w:altName w:val="Arial Unicode MS"/>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Liberation Serif">
    <w:altName w:val="Times New Roman"/>
    <w:charset w:val="01"/>
    <w:family w:val="swiss"/>
    <w:pitch w:val="default"/>
  </w:font>
  <w:font w:name="DejaVu Sans">
    <w:altName w:val="Segoe Print"/>
    <w:charset w:val="CC"/>
    <w:family w:val="swiss"/>
    <w:pitch w:val="variable"/>
    <w:sig w:usb0="E7002EFF" w:usb1="D200FDFF" w:usb2="0A246029" w:usb3="00000000" w:csb0="000001FF" w:csb1="00000000"/>
  </w:font>
  <w:font w:name="robot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7864805"/>
      <w:docPartObj>
        <w:docPartGallery w:val="Page Numbers (Bottom of Page)"/>
        <w:docPartUnique/>
      </w:docPartObj>
    </w:sdtPr>
    <w:sdtContent>
      <w:p w14:paraId="49C4D9AC" w14:textId="5CB5AB07" w:rsidR="0031238D" w:rsidRDefault="0031238D">
        <w:pPr>
          <w:pStyle w:val="af8"/>
          <w:jc w:val="center"/>
        </w:pPr>
        <w:r>
          <w:fldChar w:fldCharType="begin"/>
        </w:r>
        <w:r>
          <w:instrText>PAGE   \* MERGEFORMAT</w:instrText>
        </w:r>
        <w:r>
          <w:fldChar w:fldCharType="separate"/>
        </w:r>
        <w:r w:rsidR="00736097" w:rsidRPr="00736097">
          <w:rPr>
            <w:noProof/>
            <w:lang w:val="ru-RU"/>
          </w:rPr>
          <w:t>120</w:t>
        </w:r>
        <w:r>
          <w:fldChar w:fldCharType="end"/>
        </w:r>
      </w:p>
    </w:sdtContent>
  </w:sdt>
  <w:p w14:paraId="5FD6E3D3" w14:textId="77777777" w:rsidR="0031238D" w:rsidRDefault="0031238D">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DB6D52" w14:textId="77777777" w:rsidR="009E35CB" w:rsidRDefault="009E35CB" w:rsidP="00624268">
      <w:r>
        <w:separator/>
      </w:r>
    </w:p>
  </w:footnote>
  <w:footnote w:type="continuationSeparator" w:id="0">
    <w:p w14:paraId="7E422FBB" w14:textId="77777777" w:rsidR="009E35CB" w:rsidRDefault="009E35CB" w:rsidP="006242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F4E92"/>
    <w:multiLevelType w:val="multilevel"/>
    <w:tmpl w:val="D3E6C08C"/>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10A12FC"/>
    <w:multiLevelType w:val="hybridMultilevel"/>
    <w:tmpl w:val="D0282FD0"/>
    <w:lvl w:ilvl="0" w:tplc="04090011">
      <w:start w:val="1"/>
      <w:numFmt w:val="decimal"/>
      <w:lvlText w:val="%1)"/>
      <w:lvlJc w:val="left"/>
      <w:pPr>
        <w:ind w:left="720" w:hanging="360"/>
      </w:pPr>
      <w:rPr>
        <w:rFonts w:cs="Times New Roman"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 w15:restartNumberingAfterBreak="0">
    <w:nsid w:val="04E15A23"/>
    <w:multiLevelType w:val="hybridMultilevel"/>
    <w:tmpl w:val="7FDCB3A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D9B2F1F"/>
    <w:multiLevelType w:val="hybridMultilevel"/>
    <w:tmpl w:val="1B70ED74"/>
    <w:lvl w:ilvl="0" w:tplc="E4C4CB6A">
      <w:start w:val="12"/>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551036E"/>
    <w:multiLevelType w:val="hybridMultilevel"/>
    <w:tmpl w:val="7ECAAA7C"/>
    <w:lvl w:ilvl="0" w:tplc="8736BCA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8E0014"/>
    <w:multiLevelType w:val="hybridMultilevel"/>
    <w:tmpl w:val="A314DA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E91B38"/>
    <w:multiLevelType w:val="hybridMultilevel"/>
    <w:tmpl w:val="CFA21846"/>
    <w:lvl w:ilvl="0" w:tplc="AC0CD09E">
      <w:start w:val="1"/>
      <w:numFmt w:val="decimal"/>
      <w:lvlText w:val="%1."/>
      <w:lvlJc w:val="left"/>
      <w:pPr>
        <w:ind w:left="720" w:hanging="360"/>
      </w:pPr>
      <w:rPr>
        <w:rFonts w:cs="Times New Roman" w:hint="default"/>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A34788"/>
    <w:multiLevelType w:val="hybridMultilevel"/>
    <w:tmpl w:val="FC9A26A2"/>
    <w:lvl w:ilvl="0" w:tplc="757C73A0">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8" w15:restartNumberingAfterBreak="0">
    <w:nsid w:val="1E3750E8"/>
    <w:multiLevelType w:val="hybridMultilevel"/>
    <w:tmpl w:val="3DE2989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0F3611"/>
    <w:multiLevelType w:val="hybridMultilevel"/>
    <w:tmpl w:val="38A6820E"/>
    <w:lvl w:ilvl="0" w:tplc="D7CC2D56">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871586"/>
    <w:multiLevelType w:val="hybridMultilevel"/>
    <w:tmpl w:val="C9E4D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C271FA5"/>
    <w:multiLevelType w:val="multilevel"/>
    <w:tmpl w:val="2C271FA5"/>
    <w:lvl w:ilvl="0">
      <w:start w:val="3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FD004F5"/>
    <w:multiLevelType w:val="multilevel"/>
    <w:tmpl w:val="02863516"/>
    <w:lvl w:ilvl="0">
      <w:start w:val="1"/>
      <w:numFmt w:val="decimal"/>
      <w:lvlText w:val="%1."/>
      <w:lvlJc w:val="left"/>
      <w:pPr>
        <w:ind w:left="1286" w:hanging="360"/>
      </w:pPr>
    </w:lvl>
    <w:lvl w:ilvl="1">
      <w:start w:val="2"/>
      <w:numFmt w:val="decimal"/>
      <w:isLgl/>
      <w:lvlText w:val="%1.%2"/>
      <w:lvlJc w:val="left"/>
      <w:pPr>
        <w:ind w:left="1301" w:hanging="375"/>
      </w:pPr>
      <w:rPr>
        <w:rFonts w:hint="default"/>
      </w:rPr>
    </w:lvl>
    <w:lvl w:ilvl="2">
      <w:start w:val="1"/>
      <w:numFmt w:val="decimal"/>
      <w:isLgl/>
      <w:lvlText w:val="%1.%2.%3"/>
      <w:lvlJc w:val="left"/>
      <w:pPr>
        <w:ind w:left="1646" w:hanging="720"/>
      </w:pPr>
      <w:rPr>
        <w:rFonts w:hint="default"/>
      </w:rPr>
    </w:lvl>
    <w:lvl w:ilvl="3">
      <w:start w:val="1"/>
      <w:numFmt w:val="decimal"/>
      <w:isLgl/>
      <w:lvlText w:val="%1.%2.%3.%4"/>
      <w:lvlJc w:val="left"/>
      <w:pPr>
        <w:ind w:left="2006" w:hanging="1080"/>
      </w:pPr>
      <w:rPr>
        <w:rFonts w:hint="default"/>
      </w:rPr>
    </w:lvl>
    <w:lvl w:ilvl="4">
      <w:start w:val="1"/>
      <w:numFmt w:val="decimal"/>
      <w:isLgl/>
      <w:lvlText w:val="%1.%2.%3.%4.%5"/>
      <w:lvlJc w:val="left"/>
      <w:pPr>
        <w:ind w:left="2006" w:hanging="1080"/>
      </w:pPr>
      <w:rPr>
        <w:rFonts w:hint="default"/>
      </w:rPr>
    </w:lvl>
    <w:lvl w:ilvl="5">
      <w:start w:val="1"/>
      <w:numFmt w:val="decimal"/>
      <w:isLgl/>
      <w:lvlText w:val="%1.%2.%3.%4.%5.%6"/>
      <w:lvlJc w:val="left"/>
      <w:pPr>
        <w:ind w:left="2366" w:hanging="1440"/>
      </w:pPr>
      <w:rPr>
        <w:rFonts w:hint="default"/>
      </w:rPr>
    </w:lvl>
    <w:lvl w:ilvl="6">
      <w:start w:val="1"/>
      <w:numFmt w:val="decimal"/>
      <w:isLgl/>
      <w:lvlText w:val="%1.%2.%3.%4.%5.%6.%7"/>
      <w:lvlJc w:val="left"/>
      <w:pPr>
        <w:ind w:left="2366" w:hanging="1440"/>
      </w:pPr>
      <w:rPr>
        <w:rFonts w:hint="default"/>
      </w:rPr>
    </w:lvl>
    <w:lvl w:ilvl="7">
      <w:start w:val="1"/>
      <w:numFmt w:val="decimal"/>
      <w:isLgl/>
      <w:lvlText w:val="%1.%2.%3.%4.%5.%6.%7.%8"/>
      <w:lvlJc w:val="left"/>
      <w:pPr>
        <w:ind w:left="2726" w:hanging="1800"/>
      </w:pPr>
      <w:rPr>
        <w:rFonts w:hint="default"/>
      </w:rPr>
    </w:lvl>
    <w:lvl w:ilvl="8">
      <w:start w:val="1"/>
      <w:numFmt w:val="decimal"/>
      <w:isLgl/>
      <w:lvlText w:val="%1.%2.%3.%4.%5.%6.%7.%8.%9"/>
      <w:lvlJc w:val="left"/>
      <w:pPr>
        <w:ind w:left="3086" w:hanging="2160"/>
      </w:pPr>
      <w:rPr>
        <w:rFonts w:hint="default"/>
      </w:rPr>
    </w:lvl>
  </w:abstractNum>
  <w:abstractNum w:abstractNumId="13" w15:restartNumberingAfterBreak="0">
    <w:nsid w:val="30283136"/>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32CD2087"/>
    <w:multiLevelType w:val="hybridMultilevel"/>
    <w:tmpl w:val="0A80263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3FF0C79"/>
    <w:multiLevelType w:val="hybridMultilevel"/>
    <w:tmpl w:val="42F898A4"/>
    <w:lvl w:ilvl="0" w:tplc="92DEEC76">
      <w:start w:val="1"/>
      <w:numFmt w:val="decimal"/>
      <w:lvlText w:val="%1"/>
      <w:lvlJc w:val="left"/>
      <w:pPr>
        <w:ind w:left="1429" w:hanging="360"/>
      </w:pPr>
      <w:rPr>
        <w:rFonts w:ascii="Times New Roman" w:hAnsi="Times New Roman" w:cs="Times New Roman" w:hint="default"/>
        <w:color w:val="0033CC"/>
        <w:sz w:val="28"/>
        <w:szCs w:val="28"/>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6" w15:restartNumberingAfterBreak="0">
    <w:nsid w:val="34CB021D"/>
    <w:multiLevelType w:val="multilevel"/>
    <w:tmpl w:val="2EA6EE10"/>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7" w15:restartNumberingAfterBreak="0">
    <w:nsid w:val="3DF63B60"/>
    <w:multiLevelType w:val="multilevel"/>
    <w:tmpl w:val="BB44A9D8"/>
    <w:lvl w:ilvl="0">
      <w:start w:val="2"/>
      <w:numFmt w:val="decimal"/>
      <w:lvlText w:val="%1"/>
      <w:lvlJc w:val="left"/>
      <w:pPr>
        <w:ind w:left="555" w:hanging="555"/>
      </w:pPr>
      <w:rPr>
        <w:rFonts w:hint="default"/>
      </w:rPr>
    </w:lvl>
    <w:lvl w:ilvl="1">
      <w:start w:val="1"/>
      <w:numFmt w:val="decimal"/>
      <w:lvlText w:val="%1.%2"/>
      <w:lvlJc w:val="left"/>
      <w:pPr>
        <w:ind w:left="126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F3B7AFB"/>
    <w:multiLevelType w:val="multilevel"/>
    <w:tmpl w:val="3F3B7AF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33F0CCE"/>
    <w:multiLevelType w:val="hybridMultilevel"/>
    <w:tmpl w:val="C10ED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6863876"/>
    <w:multiLevelType w:val="hybridMultilevel"/>
    <w:tmpl w:val="57CEF32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95E601F"/>
    <w:multiLevelType w:val="multilevel"/>
    <w:tmpl w:val="7B726684"/>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15:restartNumberingAfterBreak="0">
    <w:nsid w:val="49FA2E32"/>
    <w:multiLevelType w:val="hybridMultilevel"/>
    <w:tmpl w:val="15B2C10E"/>
    <w:lvl w:ilvl="0" w:tplc="EF6A535E">
      <w:start w:val="1"/>
      <w:numFmt w:val="decimal"/>
      <w:lvlText w:val="%1."/>
      <w:lvlJc w:val="left"/>
      <w:pPr>
        <w:ind w:left="720"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D85314D"/>
    <w:multiLevelType w:val="hybridMultilevel"/>
    <w:tmpl w:val="1A34875C"/>
    <w:lvl w:ilvl="0" w:tplc="FFFFFFFF">
      <w:start w:val="1"/>
      <w:numFmt w:val="decimal"/>
      <w:lvlText w:val="%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4" w15:restartNumberingAfterBreak="0">
    <w:nsid w:val="509701D6"/>
    <w:multiLevelType w:val="hybridMultilevel"/>
    <w:tmpl w:val="57CEF32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AB332B"/>
    <w:multiLevelType w:val="multilevel"/>
    <w:tmpl w:val="52AB332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7C866DA"/>
    <w:multiLevelType w:val="multilevel"/>
    <w:tmpl w:val="2362BD28"/>
    <w:lvl w:ilvl="0">
      <w:start w:val="1"/>
      <w:numFmt w:val="decimal"/>
      <w:lvlText w:val="%1."/>
      <w:lvlJc w:val="left"/>
      <w:pPr>
        <w:ind w:left="1069" w:hanging="360"/>
      </w:pPr>
      <w:rPr>
        <w:rFonts w:hint="default"/>
        <w:color w:val="auto"/>
      </w:rPr>
    </w:lvl>
    <w:lvl w:ilvl="1">
      <w:start w:val="7"/>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7" w15:restartNumberingAfterBreak="0">
    <w:nsid w:val="5A4965BE"/>
    <w:multiLevelType w:val="multilevel"/>
    <w:tmpl w:val="EC062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D944259"/>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9" w15:restartNumberingAfterBreak="0">
    <w:nsid w:val="5F435FEE"/>
    <w:multiLevelType w:val="hybridMultilevel"/>
    <w:tmpl w:val="42F898A4"/>
    <w:lvl w:ilvl="0" w:tplc="92DEEC76">
      <w:start w:val="1"/>
      <w:numFmt w:val="decimal"/>
      <w:lvlText w:val="%1"/>
      <w:lvlJc w:val="left"/>
      <w:pPr>
        <w:ind w:left="1429" w:hanging="360"/>
      </w:pPr>
      <w:rPr>
        <w:rFonts w:ascii="Times New Roman" w:hAnsi="Times New Roman" w:cs="Times New Roman" w:hint="default"/>
        <w:color w:val="0033CC"/>
        <w:sz w:val="28"/>
        <w:szCs w:val="28"/>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30" w15:restartNumberingAfterBreak="0">
    <w:nsid w:val="5F6D2DD4"/>
    <w:multiLevelType w:val="hybridMultilevel"/>
    <w:tmpl w:val="A2B6CE16"/>
    <w:lvl w:ilvl="0" w:tplc="92DEEC76">
      <w:start w:val="1"/>
      <w:numFmt w:val="decimal"/>
      <w:lvlText w:val="%1"/>
      <w:lvlJc w:val="left"/>
      <w:pPr>
        <w:ind w:left="1429" w:hanging="360"/>
      </w:pPr>
      <w:rPr>
        <w:rFonts w:ascii="Times New Roman" w:hAnsi="Times New Roman" w:cs="Times New Roman" w:hint="default"/>
        <w:color w:val="0033CC"/>
        <w:sz w:val="28"/>
        <w:szCs w:val="28"/>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31" w15:restartNumberingAfterBreak="0">
    <w:nsid w:val="643459D7"/>
    <w:multiLevelType w:val="hybridMultilevel"/>
    <w:tmpl w:val="A67A1EA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2" w15:restartNumberingAfterBreak="0">
    <w:nsid w:val="644E4D22"/>
    <w:multiLevelType w:val="multilevel"/>
    <w:tmpl w:val="04E03FCC"/>
    <w:lvl w:ilvl="0">
      <w:start w:val="1"/>
      <w:numFmt w:val="decimal"/>
      <w:lvlText w:val="%1"/>
      <w:lvlJc w:val="left"/>
      <w:rPr>
        <w:rFonts w:cs="Times New Roman" w:hint="default"/>
        <w:color w:val="auto"/>
      </w:rPr>
    </w:lvl>
    <w:lvl w:ilvl="1">
      <w:start w:val="1"/>
      <w:numFmt w:val="decimal"/>
      <w:lvlText w:val="%1.%2"/>
      <w:lvlJc w:val="left"/>
      <w:pPr>
        <w:ind w:left="1108" w:hanging="540"/>
      </w:pPr>
      <w:rPr>
        <w:rFonts w:cs="Times New Roman" w:hint="default"/>
        <w:color w:val="auto"/>
      </w:rPr>
    </w:lvl>
    <w:lvl w:ilvl="2">
      <w:start w:val="1"/>
      <w:numFmt w:val="decimal"/>
      <w:lvlText w:val="%1.%2.%3"/>
      <w:lvlJc w:val="left"/>
      <w:pPr>
        <w:ind w:left="1572"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3" w15:restartNumberingAfterBreak="0">
    <w:nsid w:val="647F1C13"/>
    <w:multiLevelType w:val="multilevel"/>
    <w:tmpl w:val="99000750"/>
    <w:lvl w:ilvl="0">
      <w:start w:val="1"/>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4" w15:restartNumberingAfterBreak="0">
    <w:nsid w:val="64B40E4A"/>
    <w:multiLevelType w:val="multilevel"/>
    <w:tmpl w:val="AB6490B8"/>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5" w15:restartNumberingAfterBreak="0">
    <w:nsid w:val="6AB04185"/>
    <w:multiLevelType w:val="hybridMultilevel"/>
    <w:tmpl w:val="045CB800"/>
    <w:lvl w:ilvl="0" w:tplc="67548E6E">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AB7408B"/>
    <w:multiLevelType w:val="hybridMultilevel"/>
    <w:tmpl w:val="FEAEFF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AF34C5"/>
    <w:multiLevelType w:val="hybridMultilevel"/>
    <w:tmpl w:val="0E205A40"/>
    <w:lvl w:ilvl="0" w:tplc="0419000F">
      <w:start w:val="3"/>
      <w:numFmt w:val="decimal"/>
      <w:lvlText w:val="%1."/>
      <w:lvlJc w:val="left"/>
      <w:pPr>
        <w:ind w:left="644" w:hanging="360"/>
      </w:pPr>
      <w:rPr>
        <w:rFonts w:hint="default"/>
      </w:rPr>
    </w:lvl>
    <w:lvl w:ilvl="1" w:tplc="04190001">
      <w:start w:val="1"/>
      <w:numFmt w:val="bullet"/>
      <w:lvlText w:val=""/>
      <w:lvlJc w:val="left"/>
      <w:pPr>
        <w:ind w:left="1364" w:hanging="360"/>
      </w:pPr>
      <w:rPr>
        <w:rFonts w:ascii="Symbol" w:hAnsi="Symbol" w:hint="default"/>
      </w:r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8" w15:restartNumberingAfterBreak="0">
    <w:nsid w:val="6F143407"/>
    <w:multiLevelType w:val="hybridMultilevel"/>
    <w:tmpl w:val="402C3272"/>
    <w:lvl w:ilvl="0" w:tplc="7C36B05E">
      <w:start w:val="1"/>
      <w:numFmt w:val="decimal"/>
      <w:lvlText w:val="%1"/>
      <w:lvlJc w:val="left"/>
      <w:pPr>
        <w:ind w:left="1495"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F32146"/>
    <w:multiLevelType w:val="hybridMultilevel"/>
    <w:tmpl w:val="2102C6F4"/>
    <w:lvl w:ilvl="0" w:tplc="E4C4CB6A">
      <w:start w:val="1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751447E0"/>
    <w:multiLevelType w:val="hybridMultilevel"/>
    <w:tmpl w:val="27B0F11E"/>
    <w:lvl w:ilvl="0" w:tplc="E4E26904">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1" w15:restartNumberingAfterBreak="0">
    <w:nsid w:val="756C7737"/>
    <w:multiLevelType w:val="multilevel"/>
    <w:tmpl w:val="87925968"/>
    <w:lvl w:ilvl="0">
      <w:start w:val="1"/>
      <w:numFmt w:val="decimal"/>
      <w:lvlText w:val="%1."/>
      <w:lvlJc w:val="left"/>
      <w:pPr>
        <w:ind w:left="930" w:hanging="360"/>
      </w:pPr>
      <w:rPr>
        <w:rFonts w:hint="default"/>
      </w:rPr>
    </w:lvl>
    <w:lvl w:ilvl="1">
      <w:start w:val="3"/>
      <w:numFmt w:val="decimal"/>
      <w:isLgl/>
      <w:lvlText w:val="%1.%2."/>
      <w:lvlJc w:val="left"/>
      <w:pPr>
        <w:ind w:left="1290" w:hanging="720"/>
      </w:pPr>
      <w:rPr>
        <w:rFonts w:hint="default"/>
      </w:rPr>
    </w:lvl>
    <w:lvl w:ilvl="2">
      <w:start w:val="1"/>
      <w:numFmt w:val="decimal"/>
      <w:isLgl/>
      <w:lvlText w:val="%1.%2.%3."/>
      <w:lvlJc w:val="left"/>
      <w:pPr>
        <w:ind w:left="1290" w:hanging="720"/>
      </w:pPr>
      <w:rPr>
        <w:rFonts w:hint="default"/>
      </w:rPr>
    </w:lvl>
    <w:lvl w:ilvl="3">
      <w:start w:val="1"/>
      <w:numFmt w:val="decimal"/>
      <w:isLgl/>
      <w:lvlText w:val="%1.%2.%3.%4."/>
      <w:lvlJc w:val="left"/>
      <w:pPr>
        <w:ind w:left="1650" w:hanging="108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2010" w:hanging="1440"/>
      </w:pPr>
      <w:rPr>
        <w:rFonts w:hint="default"/>
      </w:rPr>
    </w:lvl>
    <w:lvl w:ilvl="6">
      <w:start w:val="1"/>
      <w:numFmt w:val="decimal"/>
      <w:isLgl/>
      <w:lvlText w:val="%1.%2.%3.%4.%5.%6.%7."/>
      <w:lvlJc w:val="left"/>
      <w:pPr>
        <w:ind w:left="2370" w:hanging="1800"/>
      </w:pPr>
      <w:rPr>
        <w:rFonts w:hint="default"/>
      </w:rPr>
    </w:lvl>
    <w:lvl w:ilvl="7">
      <w:start w:val="1"/>
      <w:numFmt w:val="decimal"/>
      <w:isLgl/>
      <w:lvlText w:val="%1.%2.%3.%4.%5.%6.%7.%8."/>
      <w:lvlJc w:val="left"/>
      <w:pPr>
        <w:ind w:left="2370" w:hanging="1800"/>
      </w:pPr>
      <w:rPr>
        <w:rFonts w:hint="default"/>
      </w:rPr>
    </w:lvl>
    <w:lvl w:ilvl="8">
      <w:start w:val="1"/>
      <w:numFmt w:val="decimal"/>
      <w:isLgl/>
      <w:lvlText w:val="%1.%2.%3.%4.%5.%6.%7.%8.%9."/>
      <w:lvlJc w:val="left"/>
      <w:pPr>
        <w:ind w:left="2730" w:hanging="2160"/>
      </w:pPr>
      <w:rPr>
        <w:rFonts w:hint="default"/>
      </w:rPr>
    </w:lvl>
  </w:abstractNum>
  <w:abstractNum w:abstractNumId="42" w15:restartNumberingAfterBreak="0">
    <w:nsid w:val="76557946"/>
    <w:multiLevelType w:val="multilevel"/>
    <w:tmpl w:val="76557946"/>
    <w:lvl w:ilvl="0">
      <w:start w:val="3"/>
      <w:numFmt w:val="decimal"/>
      <w:lvlText w:val="%1."/>
      <w:lvlJc w:val="left"/>
      <w:pPr>
        <w:ind w:left="814" w:hanging="360"/>
      </w:pPr>
      <w:rPr>
        <w:rFonts w:hint="default"/>
      </w:rPr>
    </w:lvl>
    <w:lvl w:ilvl="1">
      <w:start w:val="1"/>
      <w:numFmt w:val="lowerLetter"/>
      <w:lvlText w:val="%2."/>
      <w:lvlJc w:val="left"/>
      <w:pPr>
        <w:ind w:left="1534" w:hanging="360"/>
      </w:pPr>
    </w:lvl>
    <w:lvl w:ilvl="2">
      <w:start w:val="1"/>
      <w:numFmt w:val="lowerRoman"/>
      <w:lvlText w:val="%3."/>
      <w:lvlJc w:val="right"/>
      <w:pPr>
        <w:ind w:left="2254" w:hanging="180"/>
      </w:pPr>
    </w:lvl>
    <w:lvl w:ilvl="3">
      <w:start w:val="1"/>
      <w:numFmt w:val="decimal"/>
      <w:lvlText w:val="%4."/>
      <w:lvlJc w:val="left"/>
      <w:pPr>
        <w:ind w:left="2974" w:hanging="360"/>
      </w:pPr>
    </w:lvl>
    <w:lvl w:ilvl="4">
      <w:start w:val="1"/>
      <w:numFmt w:val="lowerLetter"/>
      <w:lvlText w:val="%5."/>
      <w:lvlJc w:val="left"/>
      <w:pPr>
        <w:ind w:left="3694" w:hanging="360"/>
      </w:pPr>
    </w:lvl>
    <w:lvl w:ilvl="5">
      <w:start w:val="1"/>
      <w:numFmt w:val="lowerRoman"/>
      <w:lvlText w:val="%6."/>
      <w:lvlJc w:val="right"/>
      <w:pPr>
        <w:ind w:left="4414" w:hanging="180"/>
      </w:pPr>
    </w:lvl>
    <w:lvl w:ilvl="6">
      <w:start w:val="1"/>
      <w:numFmt w:val="decimal"/>
      <w:lvlText w:val="%7."/>
      <w:lvlJc w:val="left"/>
      <w:pPr>
        <w:ind w:left="5134" w:hanging="360"/>
      </w:pPr>
    </w:lvl>
    <w:lvl w:ilvl="7">
      <w:start w:val="1"/>
      <w:numFmt w:val="lowerLetter"/>
      <w:lvlText w:val="%8."/>
      <w:lvlJc w:val="left"/>
      <w:pPr>
        <w:ind w:left="5854" w:hanging="360"/>
      </w:pPr>
    </w:lvl>
    <w:lvl w:ilvl="8">
      <w:start w:val="1"/>
      <w:numFmt w:val="lowerRoman"/>
      <w:lvlText w:val="%9."/>
      <w:lvlJc w:val="right"/>
      <w:pPr>
        <w:ind w:left="6574" w:hanging="180"/>
      </w:pPr>
    </w:lvl>
  </w:abstractNum>
  <w:abstractNum w:abstractNumId="43" w15:restartNumberingAfterBreak="0">
    <w:nsid w:val="7C785F95"/>
    <w:multiLevelType w:val="hybridMultilevel"/>
    <w:tmpl w:val="5FDA8F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26"/>
  </w:num>
  <w:num w:numId="3">
    <w:abstractNumId w:val="37"/>
  </w:num>
  <w:num w:numId="4">
    <w:abstractNumId w:val="14"/>
  </w:num>
  <w:num w:numId="5">
    <w:abstractNumId w:val="41"/>
  </w:num>
  <w:num w:numId="6">
    <w:abstractNumId w:val="21"/>
  </w:num>
  <w:num w:numId="7">
    <w:abstractNumId w:val="25"/>
  </w:num>
  <w:num w:numId="8">
    <w:abstractNumId w:val="42"/>
  </w:num>
  <w:num w:numId="9">
    <w:abstractNumId w:val="18"/>
  </w:num>
  <w:num w:numId="10">
    <w:abstractNumId w:val="11"/>
  </w:num>
  <w:num w:numId="11">
    <w:abstractNumId w:val="9"/>
  </w:num>
  <w:num w:numId="12">
    <w:abstractNumId w:val="10"/>
  </w:num>
  <w:num w:numId="13">
    <w:abstractNumId w:val="6"/>
  </w:num>
  <w:num w:numId="14">
    <w:abstractNumId w:val="5"/>
  </w:num>
  <w:num w:numId="15">
    <w:abstractNumId w:val="36"/>
  </w:num>
  <w:num w:numId="16">
    <w:abstractNumId w:val="31"/>
  </w:num>
  <w:num w:numId="17">
    <w:abstractNumId w:val="20"/>
  </w:num>
  <w:num w:numId="18">
    <w:abstractNumId w:val="8"/>
  </w:num>
  <w:num w:numId="19">
    <w:abstractNumId w:val="16"/>
  </w:num>
  <w:num w:numId="20">
    <w:abstractNumId w:val="32"/>
  </w:num>
  <w:num w:numId="21">
    <w:abstractNumId w:val="1"/>
  </w:num>
  <w:num w:numId="22">
    <w:abstractNumId w:val="23"/>
  </w:num>
  <w:num w:numId="23">
    <w:abstractNumId w:val="13"/>
  </w:num>
  <w:num w:numId="24">
    <w:abstractNumId w:val="7"/>
  </w:num>
  <w:num w:numId="25">
    <w:abstractNumId w:val="28"/>
  </w:num>
  <w:num w:numId="26">
    <w:abstractNumId w:val="29"/>
  </w:num>
  <w:num w:numId="27">
    <w:abstractNumId w:val="0"/>
  </w:num>
  <w:num w:numId="28">
    <w:abstractNumId w:val="30"/>
  </w:num>
  <w:num w:numId="29">
    <w:abstractNumId w:val="15"/>
  </w:num>
  <w:num w:numId="30">
    <w:abstractNumId w:val="22"/>
  </w:num>
  <w:num w:numId="31">
    <w:abstractNumId w:val="12"/>
  </w:num>
  <w:num w:numId="32">
    <w:abstractNumId w:val="34"/>
  </w:num>
  <w:num w:numId="33">
    <w:abstractNumId w:val="2"/>
  </w:num>
  <w:num w:numId="34">
    <w:abstractNumId w:val="39"/>
  </w:num>
  <w:num w:numId="35">
    <w:abstractNumId w:val="3"/>
  </w:num>
  <w:num w:numId="36">
    <w:abstractNumId w:val="38"/>
  </w:num>
  <w:num w:numId="37">
    <w:abstractNumId w:val="40"/>
  </w:num>
  <w:num w:numId="38">
    <w:abstractNumId w:val="24"/>
  </w:num>
  <w:num w:numId="39">
    <w:abstractNumId w:val="4"/>
  </w:num>
  <w:num w:numId="40">
    <w:abstractNumId w:val="33"/>
  </w:num>
  <w:num w:numId="41">
    <w:abstractNumId w:val="43"/>
  </w:num>
  <w:num w:numId="42">
    <w:abstractNumId w:val="35"/>
  </w:num>
  <w:num w:numId="43">
    <w:abstractNumId w:val="27"/>
  </w:num>
  <w:num w:numId="44">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Кегенова Гүлнар">
    <w15:presenceInfo w15:providerId="AD" w15:userId="S-1-5-21-3004756535-1036260346-1129151733-5850"/>
  </w15:person>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defaultTabStop w:val="708"/>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038"/>
    <w:rsid w:val="000002C1"/>
    <w:rsid w:val="00007050"/>
    <w:rsid w:val="00016566"/>
    <w:rsid w:val="000170D6"/>
    <w:rsid w:val="000178C8"/>
    <w:rsid w:val="000219E9"/>
    <w:rsid w:val="00021BD8"/>
    <w:rsid w:val="00022AB3"/>
    <w:rsid w:val="000276C8"/>
    <w:rsid w:val="00030556"/>
    <w:rsid w:val="0003248D"/>
    <w:rsid w:val="000356AC"/>
    <w:rsid w:val="00040A98"/>
    <w:rsid w:val="00042943"/>
    <w:rsid w:val="000442A1"/>
    <w:rsid w:val="000442C2"/>
    <w:rsid w:val="000457AA"/>
    <w:rsid w:val="00047F2A"/>
    <w:rsid w:val="00053C20"/>
    <w:rsid w:val="00053C54"/>
    <w:rsid w:val="00054866"/>
    <w:rsid w:val="000602BE"/>
    <w:rsid w:val="000607AA"/>
    <w:rsid w:val="0006637F"/>
    <w:rsid w:val="000677A6"/>
    <w:rsid w:val="00070932"/>
    <w:rsid w:val="00070BD3"/>
    <w:rsid w:val="00072B82"/>
    <w:rsid w:val="0007334F"/>
    <w:rsid w:val="000736DE"/>
    <w:rsid w:val="0007569B"/>
    <w:rsid w:val="00076C54"/>
    <w:rsid w:val="00077176"/>
    <w:rsid w:val="00077498"/>
    <w:rsid w:val="00081585"/>
    <w:rsid w:val="000817F9"/>
    <w:rsid w:val="000863FB"/>
    <w:rsid w:val="00087B3D"/>
    <w:rsid w:val="000909E2"/>
    <w:rsid w:val="00090C20"/>
    <w:rsid w:val="00090F01"/>
    <w:rsid w:val="00093320"/>
    <w:rsid w:val="00094154"/>
    <w:rsid w:val="000943C1"/>
    <w:rsid w:val="000946F1"/>
    <w:rsid w:val="00096AAB"/>
    <w:rsid w:val="000975C4"/>
    <w:rsid w:val="000A254C"/>
    <w:rsid w:val="000A68A7"/>
    <w:rsid w:val="000A6C9C"/>
    <w:rsid w:val="000A757D"/>
    <w:rsid w:val="000A7CA9"/>
    <w:rsid w:val="000B0E34"/>
    <w:rsid w:val="000B27A2"/>
    <w:rsid w:val="000B4E27"/>
    <w:rsid w:val="000B5572"/>
    <w:rsid w:val="000B734C"/>
    <w:rsid w:val="000B7AC8"/>
    <w:rsid w:val="000B7D6F"/>
    <w:rsid w:val="000C0AC2"/>
    <w:rsid w:val="000C34D9"/>
    <w:rsid w:val="000C3D20"/>
    <w:rsid w:val="000C46FB"/>
    <w:rsid w:val="000C67AF"/>
    <w:rsid w:val="000C6D5A"/>
    <w:rsid w:val="000C6EE4"/>
    <w:rsid w:val="000C7533"/>
    <w:rsid w:val="000D053D"/>
    <w:rsid w:val="000D0808"/>
    <w:rsid w:val="000D0CB6"/>
    <w:rsid w:val="000D1590"/>
    <w:rsid w:val="000D56C8"/>
    <w:rsid w:val="000D603C"/>
    <w:rsid w:val="000D67AF"/>
    <w:rsid w:val="000D6FC2"/>
    <w:rsid w:val="000D78FC"/>
    <w:rsid w:val="000D7A23"/>
    <w:rsid w:val="000E0A4C"/>
    <w:rsid w:val="000E0DC9"/>
    <w:rsid w:val="000E2CFB"/>
    <w:rsid w:val="000E413B"/>
    <w:rsid w:val="000E4C24"/>
    <w:rsid w:val="000E79A7"/>
    <w:rsid w:val="000F29D9"/>
    <w:rsid w:val="000F3406"/>
    <w:rsid w:val="000F3B55"/>
    <w:rsid w:val="000F511B"/>
    <w:rsid w:val="000F606F"/>
    <w:rsid w:val="000F6349"/>
    <w:rsid w:val="000F793E"/>
    <w:rsid w:val="000F7E83"/>
    <w:rsid w:val="00103017"/>
    <w:rsid w:val="00103C36"/>
    <w:rsid w:val="001048FF"/>
    <w:rsid w:val="0010567D"/>
    <w:rsid w:val="001073EB"/>
    <w:rsid w:val="0010763A"/>
    <w:rsid w:val="001111D1"/>
    <w:rsid w:val="0012178D"/>
    <w:rsid w:val="001226EB"/>
    <w:rsid w:val="0012397F"/>
    <w:rsid w:val="00124508"/>
    <w:rsid w:val="001263D7"/>
    <w:rsid w:val="001269ED"/>
    <w:rsid w:val="00127D29"/>
    <w:rsid w:val="00130254"/>
    <w:rsid w:val="00130336"/>
    <w:rsid w:val="00130833"/>
    <w:rsid w:val="00131CE1"/>
    <w:rsid w:val="001331B9"/>
    <w:rsid w:val="001337E1"/>
    <w:rsid w:val="001357D0"/>
    <w:rsid w:val="00136288"/>
    <w:rsid w:val="00137985"/>
    <w:rsid w:val="00137FD5"/>
    <w:rsid w:val="00141D2A"/>
    <w:rsid w:val="001422FB"/>
    <w:rsid w:val="001429DE"/>
    <w:rsid w:val="00143986"/>
    <w:rsid w:val="00144166"/>
    <w:rsid w:val="00144F9A"/>
    <w:rsid w:val="00151CDD"/>
    <w:rsid w:val="00152B41"/>
    <w:rsid w:val="001539E2"/>
    <w:rsid w:val="001568D8"/>
    <w:rsid w:val="00156A57"/>
    <w:rsid w:val="00156DBE"/>
    <w:rsid w:val="0016229E"/>
    <w:rsid w:val="00162362"/>
    <w:rsid w:val="00162F44"/>
    <w:rsid w:val="0016381D"/>
    <w:rsid w:val="00163DF4"/>
    <w:rsid w:val="00166131"/>
    <w:rsid w:val="001672B7"/>
    <w:rsid w:val="00167A42"/>
    <w:rsid w:val="00170F91"/>
    <w:rsid w:val="00171030"/>
    <w:rsid w:val="00171256"/>
    <w:rsid w:val="001732C9"/>
    <w:rsid w:val="001740AC"/>
    <w:rsid w:val="0017488E"/>
    <w:rsid w:val="001749D4"/>
    <w:rsid w:val="0017526C"/>
    <w:rsid w:val="001759CA"/>
    <w:rsid w:val="0018015F"/>
    <w:rsid w:val="00181EF2"/>
    <w:rsid w:val="00182755"/>
    <w:rsid w:val="00182C39"/>
    <w:rsid w:val="00183782"/>
    <w:rsid w:val="00184EE7"/>
    <w:rsid w:val="00184EFB"/>
    <w:rsid w:val="001867A2"/>
    <w:rsid w:val="00190588"/>
    <w:rsid w:val="00193374"/>
    <w:rsid w:val="001936BA"/>
    <w:rsid w:val="00194071"/>
    <w:rsid w:val="0019417D"/>
    <w:rsid w:val="00194802"/>
    <w:rsid w:val="00194D67"/>
    <w:rsid w:val="00195DF0"/>
    <w:rsid w:val="00196A31"/>
    <w:rsid w:val="00196F31"/>
    <w:rsid w:val="001975AC"/>
    <w:rsid w:val="00197848"/>
    <w:rsid w:val="001A074E"/>
    <w:rsid w:val="001A0EB5"/>
    <w:rsid w:val="001A16FF"/>
    <w:rsid w:val="001A245A"/>
    <w:rsid w:val="001A528B"/>
    <w:rsid w:val="001A6153"/>
    <w:rsid w:val="001A7D36"/>
    <w:rsid w:val="001B09EF"/>
    <w:rsid w:val="001B0FF4"/>
    <w:rsid w:val="001B48A7"/>
    <w:rsid w:val="001B5400"/>
    <w:rsid w:val="001B545A"/>
    <w:rsid w:val="001B72C2"/>
    <w:rsid w:val="001C1E03"/>
    <w:rsid w:val="001C25CA"/>
    <w:rsid w:val="001C2C42"/>
    <w:rsid w:val="001C38F1"/>
    <w:rsid w:val="001C4166"/>
    <w:rsid w:val="001C50AA"/>
    <w:rsid w:val="001C69A2"/>
    <w:rsid w:val="001C6AE3"/>
    <w:rsid w:val="001C6C46"/>
    <w:rsid w:val="001C7A81"/>
    <w:rsid w:val="001D03A9"/>
    <w:rsid w:val="001D3618"/>
    <w:rsid w:val="001D56E9"/>
    <w:rsid w:val="001D5A5E"/>
    <w:rsid w:val="001E1AE2"/>
    <w:rsid w:val="001E2CB5"/>
    <w:rsid w:val="001E595C"/>
    <w:rsid w:val="001E66B0"/>
    <w:rsid w:val="001E6E13"/>
    <w:rsid w:val="001E79C3"/>
    <w:rsid w:val="001F3B99"/>
    <w:rsid w:val="001F3DF9"/>
    <w:rsid w:val="001F4D05"/>
    <w:rsid w:val="001F4D25"/>
    <w:rsid w:val="001F60FE"/>
    <w:rsid w:val="001F77D8"/>
    <w:rsid w:val="00202206"/>
    <w:rsid w:val="00202815"/>
    <w:rsid w:val="00202FD5"/>
    <w:rsid w:val="00203048"/>
    <w:rsid w:val="002047C0"/>
    <w:rsid w:val="0020486C"/>
    <w:rsid w:val="00206850"/>
    <w:rsid w:val="00206A5B"/>
    <w:rsid w:val="002071C5"/>
    <w:rsid w:val="00207574"/>
    <w:rsid w:val="002122A4"/>
    <w:rsid w:val="00214842"/>
    <w:rsid w:val="00214E51"/>
    <w:rsid w:val="0021663E"/>
    <w:rsid w:val="00216758"/>
    <w:rsid w:val="00217B00"/>
    <w:rsid w:val="00220BC1"/>
    <w:rsid w:val="0022499B"/>
    <w:rsid w:val="00224DA1"/>
    <w:rsid w:val="0022662B"/>
    <w:rsid w:val="00232030"/>
    <w:rsid w:val="00232CDA"/>
    <w:rsid w:val="0023366A"/>
    <w:rsid w:val="00234505"/>
    <w:rsid w:val="002345A1"/>
    <w:rsid w:val="0023475A"/>
    <w:rsid w:val="00237E8C"/>
    <w:rsid w:val="00240C49"/>
    <w:rsid w:val="00241905"/>
    <w:rsid w:val="00242F3E"/>
    <w:rsid w:val="0024359F"/>
    <w:rsid w:val="00243F47"/>
    <w:rsid w:val="0024469D"/>
    <w:rsid w:val="00244811"/>
    <w:rsid w:val="00245E36"/>
    <w:rsid w:val="00246536"/>
    <w:rsid w:val="00251A0C"/>
    <w:rsid w:val="002530C2"/>
    <w:rsid w:val="00253EED"/>
    <w:rsid w:val="00254B29"/>
    <w:rsid w:val="0025587D"/>
    <w:rsid w:val="00255E07"/>
    <w:rsid w:val="00256473"/>
    <w:rsid w:val="00256F87"/>
    <w:rsid w:val="00262DBC"/>
    <w:rsid w:val="00263C58"/>
    <w:rsid w:val="0026442F"/>
    <w:rsid w:val="002645BA"/>
    <w:rsid w:val="00265AC9"/>
    <w:rsid w:val="00267DC7"/>
    <w:rsid w:val="00270288"/>
    <w:rsid w:val="00270420"/>
    <w:rsid w:val="002720C9"/>
    <w:rsid w:val="00272DA4"/>
    <w:rsid w:val="00274D18"/>
    <w:rsid w:val="002753EC"/>
    <w:rsid w:val="002770CE"/>
    <w:rsid w:val="002816A2"/>
    <w:rsid w:val="00281F0E"/>
    <w:rsid w:val="0028230A"/>
    <w:rsid w:val="00284131"/>
    <w:rsid w:val="002864FB"/>
    <w:rsid w:val="00287C96"/>
    <w:rsid w:val="002901E7"/>
    <w:rsid w:val="002903B7"/>
    <w:rsid w:val="002907D3"/>
    <w:rsid w:val="00291CC2"/>
    <w:rsid w:val="00292D53"/>
    <w:rsid w:val="00297132"/>
    <w:rsid w:val="002A4024"/>
    <w:rsid w:val="002A6157"/>
    <w:rsid w:val="002A692A"/>
    <w:rsid w:val="002B00B9"/>
    <w:rsid w:val="002B423F"/>
    <w:rsid w:val="002B49A2"/>
    <w:rsid w:val="002B4D62"/>
    <w:rsid w:val="002B6FAF"/>
    <w:rsid w:val="002B795F"/>
    <w:rsid w:val="002B799A"/>
    <w:rsid w:val="002C00C9"/>
    <w:rsid w:val="002C08E2"/>
    <w:rsid w:val="002C6805"/>
    <w:rsid w:val="002C7356"/>
    <w:rsid w:val="002D14BB"/>
    <w:rsid w:val="002D1836"/>
    <w:rsid w:val="002D2FAA"/>
    <w:rsid w:val="002D7867"/>
    <w:rsid w:val="002E086F"/>
    <w:rsid w:val="002E12A4"/>
    <w:rsid w:val="002E1533"/>
    <w:rsid w:val="002E28F6"/>
    <w:rsid w:val="002E315B"/>
    <w:rsid w:val="002E3D80"/>
    <w:rsid w:val="002E5E8D"/>
    <w:rsid w:val="002E6A36"/>
    <w:rsid w:val="002F0F40"/>
    <w:rsid w:val="002F1091"/>
    <w:rsid w:val="002F3194"/>
    <w:rsid w:val="002F3712"/>
    <w:rsid w:val="002F7F59"/>
    <w:rsid w:val="0030012B"/>
    <w:rsid w:val="00301B13"/>
    <w:rsid w:val="00301B34"/>
    <w:rsid w:val="00302E30"/>
    <w:rsid w:val="003031A8"/>
    <w:rsid w:val="0030340C"/>
    <w:rsid w:val="003062B1"/>
    <w:rsid w:val="0030660A"/>
    <w:rsid w:val="0030717D"/>
    <w:rsid w:val="00310609"/>
    <w:rsid w:val="00311AEC"/>
    <w:rsid w:val="0031238D"/>
    <w:rsid w:val="00315486"/>
    <w:rsid w:val="0031583A"/>
    <w:rsid w:val="0031737F"/>
    <w:rsid w:val="00320C3A"/>
    <w:rsid w:val="00322720"/>
    <w:rsid w:val="0032274A"/>
    <w:rsid w:val="00323A3E"/>
    <w:rsid w:val="00323FE4"/>
    <w:rsid w:val="00324828"/>
    <w:rsid w:val="00324A6A"/>
    <w:rsid w:val="00325173"/>
    <w:rsid w:val="00327051"/>
    <w:rsid w:val="003303FB"/>
    <w:rsid w:val="0033041D"/>
    <w:rsid w:val="003304B6"/>
    <w:rsid w:val="003306E2"/>
    <w:rsid w:val="00331D2A"/>
    <w:rsid w:val="003338E1"/>
    <w:rsid w:val="00333992"/>
    <w:rsid w:val="00334C25"/>
    <w:rsid w:val="00335213"/>
    <w:rsid w:val="00335650"/>
    <w:rsid w:val="00336BC8"/>
    <w:rsid w:val="00345F9E"/>
    <w:rsid w:val="00346811"/>
    <w:rsid w:val="00354047"/>
    <w:rsid w:val="003559EC"/>
    <w:rsid w:val="00356E68"/>
    <w:rsid w:val="0035725C"/>
    <w:rsid w:val="003574F8"/>
    <w:rsid w:val="0036154E"/>
    <w:rsid w:val="00362CD1"/>
    <w:rsid w:val="00365F2E"/>
    <w:rsid w:val="00365FA9"/>
    <w:rsid w:val="003663AD"/>
    <w:rsid w:val="00366537"/>
    <w:rsid w:val="00366AE5"/>
    <w:rsid w:val="003673FC"/>
    <w:rsid w:val="00367FBF"/>
    <w:rsid w:val="00370ED8"/>
    <w:rsid w:val="003712AB"/>
    <w:rsid w:val="00371393"/>
    <w:rsid w:val="00371C1A"/>
    <w:rsid w:val="00374F2D"/>
    <w:rsid w:val="00375A21"/>
    <w:rsid w:val="003763AE"/>
    <w:rsid w:val="0037691F"/>
    <w:rsid w:val="0037781C"/>
    <w:rsid w:val="0037782B"/>
    <w:rsid w:val="00380AC7"/>
    <w:rsid w:val="00381FB2"/>
    <w:rsid w:val="00383388"/>
    <w:rsid w:val="0038356D"/>
    <w:rsid w:val="00386258"/>
    <w:rsid w:val="00386AB3"/>
    <w:rsid w:val="003914E9"/>
    <w:rsid w:val="00392A40"/>
    <w:rsid w:val="00392DDE"/>
    <w:rsid w:val="00393411"/>
    <w:rsid w:val="00394280"/>
    <w:rsid w:val="003960C9"/>
    <w:rsid w:val="003966E9"/>
    <w:rsid w:val="003A0367"/>
    <w:rsid w:val="003A23FF"/>
    <w:rsid w:val="003A2749"/>
    <w:rsid w:val="003A3258"/>
    <w:rsid w:val="003B01DF"/>
    <w:rsid w:val="003B0D89"/>
    <w:rsid w:val="003B1EB0"/>
    <w:rsid w:val="003B2261"/>
    <w:rsid w:val="003B49B2"/>
    <w:rsid w:val="003B551D"/>
    <w:rsid w:val="003B5F26"/>
    <w:rsid w:val="003B7038"/>
    <w:rsid w:val="003C09EC"/>
    <w:rsid w:val="003C2C03"/>
    <w:rsid w:val="003C5328"/>
    <w:rsid w:val="003C5C7A"/>
    <w:rsid w:val="003D0528"/>
    <w:rsid w:val="003D05CE"/>
    <w:rsid w:val="003D06A7"/>
    <w:rsid w:val="003D157F"/>
    <w:rsid w:val="003D2A1A"/>
    <w:rsid w:val="003D32B8"/>
    <w:rsid w:val="003D391B"/>
    <w:rsid w:val="003D415D"/>
    <w:rsid w:val="003D521F"/>
    <w:rsid w:val="003E074D"/>
    <w:rsid w:val="003E16BD"/>
    <w:rsid w:val="003E3B1A"/>
    <w:rsid w:val="003E4433"/>
    <w:rsid w:val="003E5C39"/>
    <w:rsid w:val="003E6A4D"/>
    <w:rsid w:val="003E7388"/>
    <w:rsid w:val="003F1340"/>
    <w:rsid w:val="003F2217"/>
    <w:rsid w:val="003F3B42"/>
    <w:rsid w:val="003F462E"/>
    <w:rsid w:val="003F5A09"/>
    <w:rsid w:val="003F7272"/>
    <w:rsid w:val="003F7DCF"/>
    <w:rsid w:val="003F7F9E"/>
    <w:rsid w:val="00402281"/>
    <w:rsid w:val="00403AA4"/>
    <w:rsid w:val="004052B2"/>
    <w:rsid w:val="00406B03"/>
    <w:rsid w:val="0041015E"/>
    <w:rsid w:val="00410190"/>
    <w:rsid w:val="00411250"/>
    <w:rsid w:val="00413300"/>
    <w:rsid w:val="00413694"/>
    <w:rsid w:val="00413833"/>
    <w:rsid w:val="0041446D"/>
    <w:rsid w:val="0041449A"/>
    <w:rsid w:val="004144E2"/>
    <w:rsid w:val="0041544D"/>
    <w:rsid w:val="004159F1"/>
    <w:rsid w:val="00415C98"/>
    <w:rsid w:val="0041622D"/>
    <w:rsid w:val="00416553"/>
    <w:rsid w:val="00420C84"/>
    <w:rsid w:val="004214AB"/>
    <w:rsid w:val="00423E74"/>
    <w:rsid w:val="00423E90"/>
    <w:rsid w:val="00426097"/>
    <w:rsid w:val="00426C5F"/>
    <w:rsid w:val="00430781"/>
    <w:rsid w:val="004311C4"/>
    <w:rsid w:val="00431304"/>
    <w:rsid w:val="004328BD"/>
    <w:rsid w:val="00432A88"/>
    <w:rsid w:val="004333A8"/>
    <w:rsid w:val="00434778"/>
    <w:rsid w:val="00435484"/>
    <w:rsid w:val="0043571D"/>
    <w:rsid w:val="00437615"/>
    <w:rsid w:val="0044038B"/>
    <w:rsid w:val="0044122D"/>
    <w:rsid w:val="00442A71"/>
    <w:rsid w:val="00444FD4"/>
    <w:rsid w:val="00445DA3"/>
    <w:rsid w:val="00451271"/>
    <w:rsid w:val="00451330"/>
    <w:rsid w:val="00451372"/>
    <w:rsid w:val="0045645A"/>
    <w:rsid w:val="00456AA9"/>
    <w:rsid w:val="00457592"/>
    <w:rsid w:val="00462E25"/>
    <w:rsid w:val="004658FC"/>
    <w:rsid w:val="00465BF9"/>
    <w:rsid w:val="00466345"/>
    <w:rsid w:val="004673B2"/>
    <w:rsid w:val="00471438"/>
    <w:rsid w:val="004721C2"/>
    <w:rsid w:val="00472852"/>
    <w:rsid w:val="004738F2"/>
    <w:rsid w:val="0047415F"/>
    <w:rsid w:val="004745A1"/>
    <w:rsid w:val="00474B9E"/>
    <w:rsid w:val="004756B9"/>
    <w:rsid w:val="00477FBA"/>
    <w:rsid w:val="00480CDF"/>
    <w:rsid w:val="00481320"/>
    <w:rsid w:val="00483891"/>
    <w:rsid w:val="00483E02"/>
    <w:rsid w:val="00484742"/>
    <w:rsid w:val="004869B1"/>
    <w:rsid w:val="00487FD4"/>
    <w:rsid w:val="0049214C"/>
    <w:rsid w:val="004932CD"/>
    <w:rsid w:val="004935B2"/>
    <w:rsid w:val="00493B41"/>
    <w:rsid w:val="004945D8"/>
    <w:rsid w:val="004964B3"/>
    <w:rsid w:val="00496628"/>
    <w:rsid w:val="004966E7"/>
    <w:rsid w:val="00496A1D"/>
    <w:rsid w:val="004970A5"/>
    <w:rsid w:val="004A2F66"/>
    <w:rsid w:val="004A5AD2"/>
    <w:rsid w:val="004B09A8"/>
    <w:rsid w:val="004B1A17"/>
    <w:rsid w:val="004B1A2C"/>
    <w:rsid w:val="004B4D07"/>
    <w:rsid w:val="004B5E98"/>
    <w:rsid w:val="004B719F"/>
    <w:rsid w:val="004B7ADD"/>
    <w:rsid w:val="004B7CDE"/>
    <w:rsid w:val="004C02DB"/>
    <w:rsid w:val="004C06AE"/>
    <w:rsid w:val="004C25DD"/>
    <w:rsid w:val="004C34CA"/>
    <w:rsid w:val="004C6BFF"/>
    <w:rsid w:val="004D0C48"/>
    <w:rsid w:val="004D220B"/>
    <w:rsid w:val="004D28CC"/>
    <w:rsid w:val="004D44D0"/>
    <w:rsid w:val="004D5680"/>
    <w:rsid w:val="004D5B1B"/>
    <w:rsid w:val="004D6667"/>
    <w:rsid w:val="004E0CDA"/>
    <w:rsid w:val="004E1C22"/>
    <w:rsid w:val="004E4496"/>
    <w:rsid w:val="004E462E"/>
    <w:rsid w:val="004E4B70"/>
    <w:rsid w:val="004E5E24"/>
    <w:rsid w:val="004F0C06"/>
    <w:rsid w:val="004F0E96"/>
    <w:rsid w:val="004F1556"/>
    <w:rsid w:val="004F34B1"/>
    <w:rsid w:val="004F35C8"/>
    <w:rsid w:val="004F480A"/>
    <w:rsid w:val="004F6236"/>
    <w:rsid w:val="005010FB"/>
    <w:rsid w:val="005012E2"/>
    <w:rsid w:val="00501E99"/>
    <w:rsid w:val="00502ABE"/>
    <w:rsid w:val="005036AF"/>
    <w:rsid w:val="00503F79"/>
    <w:rsid w:val="00504C01"/>
    <w:rsid w:val="0050500F"/>
    <w:rsid w:val="0050616D"/>
    <w:rsid w:val="0050680E"/>
    <w:rsid w:val="00510431"/>
    <w:rsid w:val="00510E6F"/>
    <w:rsid w:val="00512BC0"/>
    <w:rsid w:val="00513D96"/>
    <w:rsid w:val="00514774"/>
    <w:rsid w:val="00517441"/>
    <w:rsid w:val="0051766C"/>
    <w:rsid w:val="005178B8"/>
    <w:rsid w:val="00517C5E"/>
    <w:rsid w:val="0052204B"/>
    <w:rsid w:val="00522311"/>
    <w:rsid w:val="00522712"/>
    <w:rsid w:val="0052276A"/>
    <w:rsid w:val="0052409D"/>
    <w:rsid w:val="005257E9"/>
    <w:rsid w:val="00525D00"/>
    <w:rsid w:val="0052739E"/>
    <w:rsid w:val="00527CA9"/>
    <w:rsid w:val="00531882"/>
    <w:rsid w:val="00531CB1"/>
    <w:rsid w:val="00531E5D"/>
    <w:rsid w:val="0053203F"/>
    <w:rsid w:val="0053235A"/>
    <w:rsid w:val="00533701"/>
    <w:rsid w:val="0053451D"/>
    <w:rsid w:val="005369ED"/>
    <w:rsid w:val="00537BE0"/>
    <w:rsid w:val="0054097A"/>
    <w:rsid w:val="005409D4"/>
    <w:rsid w:val="00544A9E"/>
    <w:rsid w:val="005464FF"/>
    <w:rsid w:val="00547E6F"/>
    <w:rsid w:val="005501F1"/>
    <w:rsid w:val="00550395"/>
    <w:rsid w:val="0055047F"/>
    <w:rsid w:val="00550BB6"/>
    <w:rsid w:val="0055142C"/>
    <w:rsid w:val="0055286F"/>
    <w:rsid w:val="00552F4E"/>
    <w:rsid w:val="00555490"/>
    <w:rsid w:val="00556D8F"/>
    <w:rsid w:val="00557999"/>
    <w:rsid w:val="005614E8"/>
    <w:rsid w:val="00562442"/>
    <w:rsid w:val="005624AA"/>
    <w:rsid w:val="005632F8"/>
    <w:rsid w:val="005658D4"/>
    <w:rsid w:val="005658F4"/>
    <w:rsid w:val="00565BE1"/>
    <w:rsid w:val="00566243"/>
    <w:rsid w:val="00567251"/>
    <w:rsid w:val="00570EAF"/>
    <w:rsid w:val="005724D3"/>
    <w:rsid w:val="00573C4E"/>
    <w:rsid w:val="00574E5F"/>
    <w:rsid w:val="005761DF"/>
    <w:rsid w:val="005763A4"/>
    <w:rsid w:val="00576A87"/>
    <w:rsid w:val="005810E8"/>
    <w:rsid w:val="00583498"/>
    <w:rsid w:val="0058571C"/>
    <w:rsid w:val="00591391"/>
    <w:rsid w:val="00592850"/>
    <w:rsid w:val="00592BB9"/>
    <w:rsid w:val="00595F21"/>
    <w:rsid w:val="00597A78"/>
    <w:rsid w:val="00597E30"/>
    <w:rsid w:val="005A0633"/>
    <w:rsid w:val="005A1725"/>
    <w:rsid w:val="005A24D0"/>
    <w:rsid w:val="005A258B"/>
    <w:rsid w:val="005A5824"/>
    <w:rsid w:val="005B0E64"/>
    <w:rsid w:val="005B2679"/>
    <w:rsid w:val="005B26B2"/>
    <w:rsid w:val="005B2C38"/>
    <w:rsid w:val="005B48D2"/>
    <w:rsid w:val="005B5D58"/>
    <w:rsid w:val="005C0CA1"/>
    <w:rsid w:val="005C1085"/>
    <w:rsid w:val="005C3383"/>
    <w:rsid w:val="005C3F5C"/>
    <w:rsid w:val="005C4820"/>
    <w:rsid w:val="005C4B93"/>
    <w:rsid w:val="005C4DE3"/>
    <w:rsid w:val="005C555F"/>
    <w:rsid w:val="005C55F0"/>
    <w:rsid w:val="005C5AAD"/>
    <w:rsid w:val="005C61A4"/>
    <w:rsid w:val="005C662B"/>
    <w:rsid w:val="005C6636"/>
    <w:rsid w:val="005C7B1B"/>
    <w:rsid w:val="005C7C43"/>
    <w:rsid w:val="005C7DFE"/>
    <w:rsid w:val="005C7ECE"/>
    <w:rsid w:val="005D195B"/>
    <w:rsid w:val="005D19AE"/>
    <w:rsid w:val="005D247F"/>
    <w:rsid w:val="005D362C"/>
    <w:rsid w:val="005D3F93"/>
    <w:rsid w:val="005D528C"/>
    <w:rsid w:val="005D7886"/>
    <w:rsid w:val="005D7EC5"/>
    <w:rsid w:val="005E03E3"/>
    <w:rsid w:val="005E0E85"/>
    <w:rsid w:val="005E0FF6"/>
    <w:rsid w:val="005E1B4A"/>
    <w:rsid w:val="005E2242"/>
    <w:rsid w:val="005E516A"/>
    <w:rsid w:val="005E55BD"/>
    <w:rsid w:val="005E72F7"/>
    <w:rsid w:val="005E7A1C"/>
    <w:rsid w:val="005E7FAE"/>
    <w:rsid w:val="005F00B2"/>
    <w:rsid w:val="005F29AD"/>
    <w:rsid w:val="005F29BE"/>
    <w:rsid w:val="005F2F07"/>
    <w:rsid w:val="005F3802"/>
    <w:rsid w:val="005F4B01"/>
    <w:rsid w:val="005F53DF"/>
    <w:rsid w:val="005F5642"/>
    <w:rsid w:val="005F5D0C"/>
    <w:rsid w:val="005F5ED9"/>
    <w:rsid w:val="005F6D31"/>
    <w:rsid w:val="005F7A8D"/>
    <w:rsid w:val="00600008"/>
    <w:rsid w:val="006008A3"/>
    <w:rsid w:val="00604C47"/>
    <w:rsid w:val="00606807"/>
    <w:rsid w:val="00606C77"/>
    <w:rsid w:val="006073D0"/>
    <w:rsid w:val="006079E4"/>
    <w:rsid w:val="00607C2B"/>
    <w:rsid w:val="00607FE5"/>
    <w:rsid w:val="0061146C"/>
    <w:rsid w:val="006119F6"/>
    <w:rsid w:val="00611A43"/>
    <w:rsid w:val="0061297E"/>
    <w:rsid w:val="00616BB4"/>
    <w:rsid w:val="0061742B"/>
    <w:rsid w:val="00620422"/>
    <w:rsid w:val="00622265"/>
    <w:rsid w:val="00622BD0"/>
    <w:rsid w:val="0062371A"/>
    <w:rsid w:val="006238CD"/>
    <w:rsid w:val="00623CF8"/>
    <w:rsid w:val="00624268"/>
    <w:rsid w:val="00624C3D"/>
    <w:rsid w:val="00624E3D"/>
    <w:rsid w:val="0062550B"/>
    <w:rsid w:val="00626BED"/>
    <w:rsid w:val="00626CF0"/>
    <w:rsid w:val="00630A85"/>
    <w:rsid w:val="006327F6"/>
    <w:rsid w:val="00634CB3"/>
    <w:rsid w:val="00637654"/>
    <w:rsid w:val="00637A1F"/>
    <w:rsid w:val="006403F0"/>
    <w:rsid w:val="00640898"/>
    <w:rsid w:val="006408EF"/>
    <w:rsid w:val="00640DD4"/>
    <w:rsid w:val="00641644"/>
    <w:rsid w:val="0064295E"/>
    <w:rsid w:val="00643F2C"/>
    <w:rsid w:val="006442B0"/>
    <w:rsid w:val="006445B6"/>
    <w:rsid w:val="0064485B"/>
    <w:rsid w:val="00644B6A"/>
    <w:rsid w:val="00645710"/>
    <w:rsid w:val="006478C7"/>
    <w:rsid w:val="00647B4D"/>
    <w:rsid w:val="006509FB"/>
    <w:rsid w:val="00652B39"/>
    <w:rsid w:val="0065509B"/>
    <w:rsid w:val="0065545A"/>
    <w:rsid w:val="0065637C"/>
    <w:rsid w:val="00656778"/>
    <w:rsid w:val="00656A8B"/>
    <w:rsid w:val="00656E54"/>
    <w:rsid w:val="006611C6"/>
    <w:rsid w:val="0066120C"/>
    <w:rsid w:val="0066246E"/>
    <w:rsid w:val="00665E6F"/>
    <w:rsid w:val="006661FE"/>
    <w:rsid w:val="006715FA"/>
    <w:rsid w:val="00672711"/>
    <w:rsid w:val="00673913"/>
    <w:rsid w:val="00673CA3"/>
    <w:rsid w:val="00673FB4"/>
    <w:rsid w:val="0067572D"/>
    <w:rsid w:val="00676184"/>
    <w:rsid w:val="0067727B"/>
    <w:rsid w:val="006808E7"/>
    <w:rsid w:val="006817FD"/>
    <w:rsid w:val="00681B43"/>
    <w:rsid w:val="00682670"/>
    <w:rsid w:val="0068425B"/>
    <w:rsid w:val="0068531B"/>
    <w:rsid w:val="00685706"/>
    <w:rsid w:val="00687684"/>
    <w:rsid w:val="00687F3B"/>
    <w:rsid w:val="00692E00"/>
    <w:rsid w:val="0069466E"/>
    <w:rsid w:val="00695494"/>
    <w:rsid w:val="00695C23"/>
    <w:rsid w:val="00696F05"/>
    <w:rsid w:val="00697646"/>
    <w:rsid w:val="006A09CD"/>
    <w:rsid w:val="006A199E"/>
    <w:rsid w:val="006A1AB0"/>
    <w:rsid w:val="006A282F"/>
    <w:rsid w:val="006A2FAE"/>
    <w:rsid w:val="006A3E0A"/>
    <w:rsid w:val="006A59B7"/>
    <w:rsid w:val="006B02D1"/>
    <w:rsid w:val="006B107A"/>
    <w:rsid w:val="006B176C"/>
    <w:rsid w:val="006B1B94"/>
    <w:rsid w:val="006B241C"/>
    <w:rsid w:val="006B24A1"/>
    <w:rsid w:val="006B3DAB"/>
    <w:rsid w:val="006B520F"/>
    <w:rsid w:val="006B5CB3"/>
    <w:rsid w:val="006B5E8D"/>
    <w:rsid w:val="006B65D3"/>
    <w:rsid w:val="006B7202"/>
    <w:rsid w:val="006C1850"/>
    <w:rsid w:val="006C4425"/>
    <w:rsid w:val="006C6348"/>
    <w:rsid w:val="006C6DB0"/>
    <w:rsid w:val="006C7187"/>
    <w:rsid w:val="006D119A"/>
    <w:rsid w:val="006D2564"/>
    <w:rsid w:val="006D5B7B"/>
    <w:rsid w:val="006D77F4"/>
    <w:rsid w:val="006E041B"/>
    <w:rsid w:val="006E0B54"/>
    <w:rsid w:val="006E0BCD"/>
    <w:rsid w:val="006E1523"/>
    <w:rsid w:val="006E1C55"/>
    <w:rsid w:val="006E1E68"/>
    <w:rsid w:val="006E73C9"/>
    <w:rsid w:val="006F01E0"/>
    <w:rsid w:val="006F0E71"/>
    <w:rsid w:val="006F187F"/>
    <w:rsid w:val="006F6F4F"/>
    <w:rsid w:val="0070098C"/>
    <w:rsid w:val="00700BC5"/>
    <w:rsid w:val="007010F5"/>
    <w:rsid w:val="00702F70"/>
    <w:rsid w:val="00703AC2"/>
    <w:rsid w:val="00703E76"/>
    <w:rsid w:val="007073D8"/>
    <w:rsid w:val="0071277F"/>
    <w:rsid w:val="00713667"/>
    <w:rsid w:val="0071494A"/>
    <w:rsid w:val="007168F3"/>
    <w:rsid w:val="00716EE8"/>
    <w:rsid w:val="00720538"/>
    <w:rsid w:val="007215CA"/>
    <w:rsid w:val="00721610"/>
    <w:rsid w:val="007232DA"/>
    <w:rsid w:val="0072569D"/>
    <w:rsid w:val="0073053D"/>
    <w:rsid w:val="00730A5B"/>
    <w:rsid w:val="00731978"/>
    <w:rsid w:val="00731A6D"/>
    <w:rsid w:val="00732687"/>
    <w:rsid w:val="007332F9"/>
    <w:rsid w:val="007340BF"/>
    <w:rsid w:val="00735802"/>
    <w:rsid w:val="00735CA6"/>
    <w:rsid w:val="00736097"/>
    <w:rsid w:val="007360AD"/>
    <w:rsid w:val="007370C5"/>
    <w:rsid w:val="00737685"/>
    <w:rsid w:val="0074110C"/>
    <w:rsid w:val="007424A9"/>
    <w:rsid w:val="00743CF7"/>
    <w:rsid w:val="00746358"/>
    <w:rsid w:val="00746713"/>
    <w:rsid w:val="007476E1"/>
    <w:rsid w:val="00747775"/>
    <w:rsid w:val="00751B3A"/>
    <w:rsid w:val="0075391E"/>
    <w:rsid w:val="00753C1A"/>
    <w:rsid w:val="00754110"/>
    <w:rsid w:val="0075651D"/>
    <w:rsid w:val="0076199E"/>
    <w:rsid w:val="007621D0"/>
    <w:rsid w:val="007634AD"/>
    <w:rsid w:val="00764A92"/>
    <w:rsid w:val="00764EC7"/>
    <w:rsid w:val="0076515E"/>
    <w:rsid w:val="00765B1E"/>
    <w:rsid w:val="00767768"/>
    <w:rsid w:val="007713ED"/>
    <w:rsid w:val="0077194C"/>
    <w:rsid w:val="007740BF"/>
    <w:rsid w:val="007754D6"/>
    <w:rsid w:val="00775FB5"/>
    <w:rsid w:val="007810A0"/>
    <w:rsid w:val="007812CD"/>
    <w:rsid w:val="007815E2"/>
    <w:rsid w:val="00781611"/>
    <w:rsid w:val="0078299C"/>
    <w:rsid w:val="007837E1"/>
    <w:rsid w:val="00783BE7"/>
    <w:rsid w:val="0078491B"/>
    <w:rsid w:val="00784CCD"/>
    <w:rsid w:val="00786723"/>
    <w:rsid w:val="00791470"/>
    <w:rsid w:val="007927E0"/>
    <w:rsid w:val="007928EF"/>
    <w:rsid w:val="00792A4B"/>
    <w:rsid w:val="00793D5D"/>
    <w:rsid w:val="007952A5"/>
    <w:rsid w:val="0079561B"/>
    <w:rsid w:val="00796073"/>
    <w:rsid w:val="00796705"/>
    <w:rsid w:val="007972C4"/>
    <w:rsid w:val="0079740E"/>
    <w:rsid w:val="007974E2"/>
    <w:rsid w:val="007978CF"/>
    <w:rsid w:val="007A144F"/>
    <w:rsid w:val="007A1A6B"/>
    <w:rsid w:val="007A1F99"/>
    <w:rsid w:val="007A2C6E"/>
    <w:rsid w:val="007A4348"/>
    <w:rsid w:val="007A489C"/>
    <w:rsid w:val="007A48BA"/>
    <w:rsid w:val="007A5C36"/>
    <w:rsid w:val="007A7C19"/>
    <w:rsid w:val="007A7C23"/>
    <w:rsid w:val="007A7DD7"/>
    <w:rsid w:val="007B0F99"/>
    <w:rsid w:val="007B19C4"/>
    <w:rsid w:val="007B34B9"/>
    <w:rsid w:val="007B3B00"/>
    <w:rsid w:val="007B3BE7"/>
    <w:rsid w:val="007B4999"/>
    <w:rsid w:val="007B4C15"/>
    <w:rsid w:val="007B539C"/>
    <w:rsid w:val="007B54B3"/>
    <w:rsid w:val="007B7210"/>
    <w:rsid w:val="007B7A8E"/>
    <w:rsid w:val="007C03D5"/>
    <w:rsid w:val="007C20F5"/>
    <w:rsid w:val="007C29BB"/>
    <w:rsid w:val="007C2A16"/>
    <w:rsid w:val="007C35CE"/>
    <w:rsid w:val="007C42F8"/>
    <w:rsid w:val="007C5850"/>
    <w:rsid w:val="007C7884"/>
    <w:rsid w:val="007D090D"/>
    <w:rsid w:val="007D6895"/>
    <w:rsid w:val="007D79A4"/>
    <w:rsid w:val="007D7FBF"/>
    <w:rsid w:val="007E11CB"/>
    <w:rsid w:val="007E3441"/>
    <w:rsid w:val="007E3689"/>
    <w:rsid w:val="007E404D"/>
    <w:rsid w:val="007E4915"/>
    <w:rsid w:val="007E5D06"/>
    <w:rsid w:val="007E661F"/>
    <w:rsid w:val="007E6623"/>
    <w:rsid w:val="007E7103"/>
    <w:rsid w:val="007F1280"/>
    <w:rsid w:val="007F1CCF"/>
    <w:rsid w:val="007F43F2"/>
    <w:rsid w:val="007F5722"/>
    <w:rsid w:val="007F73EA"/>
    <w:rsid w:val="008021D9"/>
    <w:rsid w:val="008021E7"/>
    <w:rsid w:val="00805E72"/>
    <w:rsid w:val="00810675"/>
    <w:rsid w:val="00810DD4"/>
    <w:rsid w:val="00811436"/>
    <w:rsid w:val="008151BF"/>
    <w:rsid w:val="00815FA7"/>
    <w:rsid w:val="008164AA"/>
    <w:rsid w:val="00820F18"/>
    <w:rsid w:val="00823114"/>
    <w:rsid w:val="008241C3"/>
    <w:rsid w:val="00825288"/>
    <w:rsid w:val="0082599B"/>
    <w:rsid w:val="008273E6"/>
    <w:rsid w:val="00827AE7"/>
    <w:rsid w:val="00827B86"/>
    <w:rsid w:val="008306DD"/>
    <w:rsid w:val="00830C04"/>
    <w:rsid w:val="00833190"/>
    <w:rsid w:val="00833795"/>
    <w:rsid w:val="00833DC1"/>
    <w:rsid w:val="00836A3C"/>
    <w:rsid w:val="00837107"/>
    <w:rsid w:val="00837742"/>
    <w:rsid w:val="00840319"/>
    <w:rsid w:val="00840A38"/>
    <w:rsid w:val="0084744E"/>
    <w:rsid w:val="008475CB"/>
    <w:rsid w:val="0084782D"/>
    <w:rsid w:val="008503C3"/>
    <w:rsid w:val="00852558"/>
    <w:rsid w:val="008545F4"/>
    <w:rsid w:val="008546F1"/>
    <w:rsid w:val="008547BF"/>
    <w:rsid w:val="00855603"/>
    <w:rsid w:val="00856BD2"/>
    <w:rsid w:val="00856FFD"/>
    <w:rsid w:val="00861945"/>
    <w:rsid w:val="00861DA4"/>
    <w:rsid w:val="008636A5"/>
    <w:rsid w:val="00863888"/>
    <w:rsid w:val="00863CA4"/>
    <w:rsid w:val="00867360"/>
    <w:rsid w:val="00867984"/>
    <w:rsid w:val="0087025D"/>
    <w:rsid w:val="00870C6B"/>
    <w:rsid w:val="0087141E"/>
    <w:rsid w:val="008719BC"/>
    <w:rsid w:val="00872DD0"/>
    <w:rsid w:val="0087405D"/>
    <w:rsid w:val="00874283"/>
    <w:rsid w:val="00874934"/>
    <w:rsid w:val="00874D15"/>
    <w:rsid w:val="00875051"/>
    <w:rsid w:val="00877A02"/>
    <w:rsid w:val="00882241"/>
    <w:rsid w:val="00882862"/>
    <w:rsid w:val="0088305B"/>
    <w:rsid w:val="008848CF"/>
    <w:rsid w:val="0088499E"/>
    <w:rsid w:val="008849B1"/>
    <w:rsid w:val="00884E34"/>
    <w:rsid w:val="0088572C"/>
    <w:rsid w:val="008864C7"/>
    <w:rsid w:val="008878F2"/>
    <w:rsid w:val="00891124"/>
    <w:rsid w:val="00891526"/>
    <w:rsid w:val="00891FD8"/>
    <w:rsid w:val="0089359D"/>
    <w:rsid w:val="00893F7D"/>
    <w:rsid w:val="00894C51"/>
    <w:rsid w:val="00895919"/>
    <w:rsid w:val="00897DEE"/>
    <w:rsid w:val="008A04A5"/>
    <w:rsid w:val="008A2CA6"/>
    <w:rsid w:val="008A4C00"/>
    <w:rsid w:val="008B0018"/>
    <w:rsid w:val="008B0050"/>
    <w:rsid w:val="008B1C24"/>
    <w:rsid w:val="008B1DB3"/>
    <w:rsid w:val="008B3831"/>
    <w:rsid w:val="008B452F"/>
    <w:rsid w:val="008B4F10"/>
    <w:rsid w:val="008B52B1"/>
    <w:rsid w:val="008B553E"/>
    <w:rsid w:val="008B5A37"/>
    <w:rsid w:val="008B6A37"/>
    <w:rsid w:val="008B76DF"/>
    <w:rsid w:val="008C4407"/>
    <w:rsid w:val="008C4C55"/>
    <w:rsid w:val="008D036D"/>
    <w:rsid w:val="008D060B"/>
    <w:rsid w:val="008D402B"/>
    <w:rsid w:val="008D4DBF"/>
    <w:rsid w:val="008D54BA"/>
    <w:rsid w:val="008D634F"/>
    <w:rsid w:val="008D653A"/>
    <w:rsid w:val="008D6C1D"/>
    <w:rsid w:val="008D72B6"/>
    <w:rsid w:val="008D7A94"/>
    <w:rsid w:val="008E1387"/>
    <w:rsid w:val="008E2412"/>
    <w:rsid w:val="008E368B"/>
    <w:rsid w:val="008E447E"/>
    <w:rsid w:val="008E4E65"/>
    <w:rsid w:val="008E508A"/>
    <w:rsid w:val="008E528A"/>
    <w:rsid w:val="008E54E7"/>
    <w:rsid w:val="008F1B10"/>
    <w:rsid w:val="008F45C3"/>
    <w:rsid w:val="008F4E59"/>
    <w:rsid w:val="008F6035"/>
    <w:rsid w:val="008F6D48"/>
    <w:rsid w:val="008F7441"/>
    <w:rsid w:val="008F7B43"/>
    <w:rsid w:val="00900424"/>
    <w:rsid w:val="00900830"/>
    <w:rsid w:val="00901F86"/>
    <w:rsid w:val="00907421"/>
    <w:rsid w:val="00913B15"/>
    <w:rsid w:val="009140B9"/>
    <w:rsid w:val="00914120"/>
    <w:rsid w:val="009158FF"/>
    <w:rsid w:val="00916100"/>
    <w:rsid w:val="00916F9C"/>
    <w:rsid w:val="009171D9"/>
    <w:rsid w:val="009177CB"/>
    <w:rsid w:val="00920234"/>
    <w:rsid w:val="009213D5"/>
    <w:rsid w:val="00921D37"/>
    <w:rsid w:val="00922A55"/>
    <w:rsid w:val="00923097"/>
    <w:rsid w:val="0092347B"/>
    <w:rsid w:val="00923D4B"/>
    <w:rsid w:val="0092560E"/>
    <w:rsid w:val="00930891"/>
    <w:rsid w:val="00931765"/>
    <w:rsid w:val="00932B93"/>
    <w:rsid w:val="00933DFC"/>
    <w:rsid w:val="00935FE4"/>
    <w:rsid w:val="00940495"/>
    <w:rsid w:val="0094202E"/>
    <w:rsid w:val="00943262"/>
    <w:rsid w:val="009434CF"/>
    <w:rsid w:val="00944048"/>
    <w:rsid w:val="00944AE9"/>
    <w:rsid w:val="00944CAD"/>
    <w:rsid w:val="00945D71"/>
    <w:rsid w:val="00945F38"/>
    <w:rsid w:val="009462F3"/>
    <w:rsid w:val="00950C72"/>
    <w:rsid w:val="0095327C"/>
    <w:rsid w:val="0095379C"/>
    <w:rsid w:val="00954385"/>
    <w:rsid w:val="0095587D"/>
    <w:rsid w:val="00956DE9"/>
    <w:rsid w:val="009575F1"/>
    <w:rsid w:val="00957B38"/>
    <w:rsid w:val="0096081B"/>
    <w:rsid w:val="00961A87"/>
    <w:rsid w:val="00963E22"/>
    <w:rsid w:val="009662C5"/>
    <w:rsid w:val="00966709"/>
    <w:rsid w:val="00966810"/>
    <w:rsid w:val="009669B0"/>
    <w:rsid w:val="009671B9"/>
    <w:rsid w:val="009724B2"/>
    <w:rsid w:val="00972D8C"/>
    <w:rsid w:val="00973DE9"/>
    <w:rsid w:val="00973ECE"/>
    <w:rsid w:val="00973F9D"/>
    <w:rsid w:val="009752EC"/>
    <w:rsid w:val="009758D9"/>
    <w:rsid w:val="00980FEE"/>
    <w:rsid w:val="00984118"/>
    <w:rsid w:val="009852BD"/>
    <w:rsid w:val="00986676"/>
    <w:rsid w:val="00986AAD"/>
    <w:rsid w:val="00990025"/>
    <w:rsid w:val="009906FD"/>
    <w:rsid w:val="00990A38"/>
    <w:rsid w:val="00992E54"/>
    <w:rsid w:val="00993A78"/>
    <w:rsid w:val="00994C28"/>
    <w:rsid w:val="0099516B"/>
    <w:rsid w:val="0099577A"/>
    <w:rsid w:val="0099654A"/>
    <w:rsid w:val="009968BA"/>
    <w:rsid w:val="009969BA"/>
    <w:rsid w:val="00997C27"/>
    <w:rsid w:val="00997EF8"/>
    <w:rsid w:val="009A03E1"/>
    <w:rsid w:val="009A09F3"/>
    <w:rsid w:val="009A0CF9"/>
    <w:rsid w:val="009A274A"/>
    <w:rsid w:val="009A2971"/>
    <w:rsid w:val="009A4464"/>
    <w:rsid w:val="009A588E"/>
    <w:rsid w:val="009A6E25"/>
    <w:rsid w:val="009A7D3B"/>
    <w:rsid w:val="009B09C2"/>
    <w:rsid w:val="009B1457"/>
    <w:rsid w:val="009B2752"/>
    <w:rsid w:val="009B5281"/>
    <w:rsid w:val="009B52D2"/>
    <w:rsid w:val="009B6402"/>
    <w:rsid w:val="009B6F37"/>
    <w:rsid w:val="009B78CE"/>
    <w:rsid w:val="009C00C9"/>
    <w:rsid w:val="009C056A"/>
    <w:rsid w:val="009C2CD9"/>
    <w:rsid w:val="009C2D8D"/>
    <w:rsid w:val="009C3887"/>
    <w:rsid w:val="009C3A8F"/>
    <w:rsid w:val="009C3F87"/>
    <w:rsid w:val="009C3FFC"/>
    <w:rsid w:val="009C4037"/>
    <w:rsid w:val="009C5627"/>
    <w:rsid w:val="009C5B96"/>
    <w:rsid w:val="009C65AC"/>
    <w:rsid w:val="009D28B7"/>
    <w:rsid w:val="009D363E"/>
    <w:rsid w:val="009D45D8"/>
    <w:rsid w:val="009D47E4"/>
    <w:rsid w:val="009D4DD3"/>
    <w:rsid w:val="009D5357"/>
    <w:rsid w:val="009D5F3F"/>
    <w:rsid w:val="009D6EBC"/>
    <w:rsid w:val="009D7703"/>
    <w:rsid w:val="009D7EF3"/>
    <w:rsid w:val="009E157A"/>
    <w:rsid w:val="009E35CB"/>
    <w:rsid w:val="009E3E00"/>
    <w:rsid w:val="009E3F36"/>
    <w:rsid w:val="009E4B4C"/>
    <w:rsid w:val="009E63B2"/>
    <w:rsid w:val="009E6B1E"/>
    <w:rsid w:val="009F0594"/>
    <w:rsid w:val="009F4487"/>
    <w:rsid w:val="009F554E"/>
    <w:rsid w:val="009F56B4"/>
    <w:rsid w:val="009F6282"/>
    <w:rsid w:val="009F68EA"/>
    <w:rsid w:val="00A00DD7"/>
    <w:rsid w:val="00A01E35"/>
    <w:rsid w:val="00A04097"/>
    <w:rsid w:val="00A05805"/>
    <w:rsid w:val="00A06B5A"/>
    <w:rsid w:val="00A07103"/>
    <w:rsid w:val="00A108CC"/>
    <w:rsid w:val="00A112BD"/>
    <w:rsid w:val="00A1194C"/>
    <w:rsid w:val="00A1229D"/>
    <w:rsid w:val="00A12703"/>
    <w:rsid w:val="00A1357D"/>
    <w:rsid w:val="00A14FE4"/>
    <w:rsid w:val="00A15771"/>
    <w:rsid w:val="00A16916"/>
    <w:rsid w:val="00A16DAE"/>
    <w:rsid w:val="00A210CF"/>
    <w:rsid w:val="00A21AB4"/>
    <w:rsid w:val="00A2365E"/>
    <w:rsid w:val="00A239D4"/>
    <w:rsid w:val="00A23B66"/>
    <w:rsid w:val="00A25BD1"/>
    <w:rsid w:val="00A262BD"/>
    <w:rsid w:val="00A27630"/>
    <w:rsid w:val="00A31748"/>
    <w:rsid w:val="00A3609E"/>
    <w:rsid w:val="00A368CB"/>
    <w:rsid w:val="00A37FA0"/>
    <w:rsid w:val="00A40270"/>
    <w:rsid w:val="00A41F0F"/>
    <w:rsid w:val="00A43577"/>
    <w:rsid w:val="00A45A4E"/>
    <w:rsid w:val="00A47749"/>
    <w:rsid w:val="00A51809"/>
    <w:rsid w:val="00A53F9E"/>
    <w:rsid w:val="00A53FA2"/>
    <w:rsid w:val="00A551AB"/>
    <w:rsid w:val="00A55A98"/>
    <w:rsid w:val="00A56097"/>
    <w:rsid w:val="00A57A44"/>
    <w:rsid w:val="00A57E72"/>
    <w:rsid w:val="00A60B87"/>
    <w:rsid w:val="00A61697"/>
    <w:rsid w:val="00A61817"/>
    <w:rsid w:val="00A61DE0"/>
    <w:rsid w:val="00A626E0"/>
    <w:rsid w:val="00A62CD5"/>
    <w:rsid w:val="00A6510D"/>
    <w:rsid w:val="00A65958"/>
    <w:rsid w:val="00A6599C"/>
    <w:rsid w:val="00A659EA"/>
    <w:rsid w:val="00A66F11"/>
    <w:rsid w:val="00A67D20"/>
    <w:rsid w:val="00A70999"/>
    <w:rsid w:val="00A72227"/>
    <w:rsid w:val="00A86407"/>
    <w:rsid w:val="00A868F6"/>
    <w:rsid w:val="00A90045"/>
    <w:rsid w:val="00A91810"/>
    <w:rsid w:val="00A9185E"/>
    <w:rsid w:val="00A918FD"/>
    <w:rsid w:val="00A92038"/>
    <w:rsid w:val="00A924C9"/>
    <w:rsid w:val="00A9257E"/>
    <w:rsid w:val="00A9290A"/>
    <w:rsid w:val="00A9354C"/>
    <w:rsid w:val="00A948BF"/>
    <w:rsid w:val="00A9664A"/>
    <w:rsid w:val="00A968CF"/>
    <w:rsid w:val="00AA3510"/>
    <w:rsid w:val="00AA3974"/>
    <w:rsid w:val="00AA6816"/>
    <w:rsid w:val="00AA713A"/>
    <w:rsid w:val="00AA79FC"/>
    <w:rsid w:val="00AA7D3C"/>
    <w:rsid w:val="00AA7F22"/>
    <w:rsid w:val="00AB0C2E"/>
    <w:rsid w:val="00AB2032"/>
    <w:rsid w:val="00AB2B2B"/>
    <w:rsid w:val="00AB353F"/>
    <w:rsid w:val="00AC5B49"/>
    <w:rsid w:val="00AD0451"/>
    <w:rsid w:val="00AD05B5"/>
    <w:rsid w:val="00AD184B"/>
    <w:rsid w:val="00AD3154"/>
    <w:rsid w:val="00AD492E"/>
    <w:rsid w:val="00AD4CA4"/>
    <w:rsid w:val="00AD5BCD"/>
    <w:rsid w:val="00AD672F"/>
    <w:rsid w:val="00AD6754"/>
    <w:rsid w:val="00AD75D9"/>
    <w:rsid w:val="00AE02E0"/>
    <w:rsid w:val="00AE0880"/>
    <w:rsid w:val="00AE2562"/>
    <w:rsid w:val="00AE27C4"/>
    <w:rsid w:val="00AE2B86"/>
    <w:rsid w:val="00AE3740"/>
    <w:rsid w:val="00AE3C8C"/>
    <w:rsid w:val="00AF2562"/>
    <w:rsid w:val="00AF28A2"/>
    <w:rsid w:val="00AF361E"/>
    <w:rsid w:val="00AF58C6"/>
    <w:rsid w:val="00AF716B"/>
    <w:rsid w:val="00B00000"/>
    <w:rsid w:val="00B001A6"/>
    <w:rsid w:val="00B0065D"/>
    <w:rsid w:val="00B01843"/>
    <w:rsid w:val="00B0256E"/>
    <w:rsid w:val="00B03FA2"/>
    <w:rsid w:val="00B05203"/>
    <w:rsid w:val="00B05B3B"/>
    <w:rsid w:val="00B06603"/>
    <w:rsid w:val="00B11964"/>
    <w:rsid w:val="00B12CB1"/>
    <w:rsid w:val="00B13778"/>
    <w:rsid w:val="00B1418B"/>
    <w:rsid w:val="00B15F72"/>
    <w:rsid w:val="00B1688E"/>
    <w:rsid w:val="00B171D2"/>
    <w:rsid w:val="00B17C1A"/>
    <w:rsid w:val="00B17CFB"/>
    <w:rsid w:val="00B23677"/>
    <w:rsid w:val="00B259D7"/>
    <w:rsid w:val="00B25B52"/>
    <w:rsid w:val="00B2617C"/>
    <w:rsid w:val="00B261E3"/>
    <w:rsid w:val="00B26A52"/>
    <w:rsid w:val="00B27188"/>
    <w:rsid w:val="00B3096D"/>
    <w:rsid w:val="00B31C8C"/>
    <w:rsid w:val="00B3229E"/>
    <w:rsid w:val="00B331F6"/>
    <w:rsid w:val="00B33F3C"/>
    <w:rsid w:val="00B35165"/>
    <w:rsid w:val="00B37307"/>
    <w:rsid w:val="00B40C2F"/>
    <w:rsid w:val="00B415EC"/>
    <w:rsid w:val="00B4213E"/>
    <w:rsid w:val="00B429BD"/>
    <w:rsid w:val="00B44489"/>
    <w:rsid w:val="00B50C0A"/>
    <w:rsid w:val="00B50F4E"/>
    <w:rsid w:val="00B51DB9"/>
    <w:rsid w:val="00B51ED4"/>
    <w:rsid w:val="00B52E6B"/>
    <w:rsid w:val="00B53C6D"/>
    <w:rsid w:val="00B5563B"/>
    <w:rsid w:val="00B558D6"/>
    <w:rsid w:val="00B55F8F"/>
    <w:rsid w:val="00B5609E"/>
    <w:rsid w:val="00B565A7"/>
    <w:rsid w:val="00B5693C"/>
    <w:rsid w:val="00B60ABB"/>
    <w:rsid w:val="00B618EB"/>
    <w:rsid w:val="00B6234E"/>
    <w:rsid w:val="00B63C67"/>
    <w:rsid w:val="00B65EC0"/>
    <w:rsid w:val="00B66116"/>
    <w:rsid w:val="00B672CF"/>
    <w:rsid w:val="00B67EEC"/>
    <w:rsid w:val="00B72D2E"/>
    <w:rsid w:val="00B7362E"/>
    <w:rsid w:val="00B73A69"/>
    <w:rsid w:val="00B75A97"/>
    <w:rsid w:val="00B80FE0"/>
    <w:rsid w:val="00B8103B"/>
    <w:rsid w:val="00B819CC"/>
    <w:rsid w:val="00B84057"/>
    <w:rsid w:val="00B84D7A"/>
    <w:rsid w:val="00B87899"/>
    <w:rsid w:val="00B915C3"/>
    <w:rsid w:val="00B91764"/>
    <w:rsid w:val="00B91BF2"/>
    <w:rsid w:val="00B92B35"/>
    <w:rsid w:val="00B95533"/>
    <w:rsid w:val="00B96A2F"/>
    <w:rsid w:val="00B97014"/>
    <w:rsid w:val="00B97DB1"/>
    <w:rsid w:val="00BA0E25"/>
    <w:rsid w:val="00BA37C8"/>
    <w:rsid w:val="00BA47EA"/>
    <w:rsid w:val="00BA55BC"/>
    <w:rsid w:val="00BB3208"/>
    <w:rsid w:val="00BB3E8F"/>
    <w:rsid w:val="00BB4336"/>
    <w:rsid w:val="00BB506F"/>
    <w:rsid w:val="00BB5DFC"/>
    <w:rsid w:val="00BB7C6D"/>
    <w:rsid w:val="00BB7F65"/>
    <w:rsid w:val="00BC33F0"/>
    <w:rsid w:val="00BC394E"/>
    <w:rsid w:val="00BC3FCD"/>
    <w:rsid w:val="00BC4C8F"/>
    <w:rsid w:val="00BC5C62"/>
    <w:rsid w:val="00BC648C"/>
    <w:rsid w:val="00BC6DFB"/>
    <w:rsid w:val="00BC7A27"/>
    <w:rsid w:val="00BC7E07"/>
    <w:rsid w:val="00BD0692"/>
    <w:rsid w:val="00BD0F56"/>
    <w:rsid w:val="00BD178C"/>
    <w:rsid w:val="00BD2C50"/>
    <w:rsid w:val="00BD5597"/>
    <w:rsid w:val="00BD5C5B"/>
    <w:rsid w:val="00BD6C0B"/>
    <w:rsid w:val="00BD7D37"/>
    <w:rsid w:val="00BE2B69"/>
    <w:rsid w:val="00BE3690"/>
    <w:rsid w:val="00BE46C1"/>
    <w:rsid w:val="00BE52E2"/>
    <w:rsid w:val="00BE5F3A"/>
    <w:rsid w:val="00BE6A38"/>
    <w:rsid w:val="00BE6B49"/>
    <w:rsid w:val="00BE758E"/>
    <w:rsid w:val="00BF0141"/>
    <w:rsid w:val="00BF1974"/>
    <w:rsid w:val="00BF26C9"/>
    <w:rsid w:val="00BF3EA6"/>
    <w:rsid w:val="00BF5FD1"/>
    <w:rsid w:val="00BF661B"/>
    <w:rsid w:val="00BF796C"/>
    <w:rsid w:val="00C0074B"/>
    <w:rsid w:val="00C019F1"/>
    <w:rsid w:val="00C032E4"/>
    <w:rsid w:val="00C0360C"/>
    <w:rsid w:val="00C03692"/>
    <w:rsid w:val="00C11132"/>
    <w:rsid w:val="00C11DE0"/>
    <w:rsid w:val="00C12C18"/>
    <w:rsid w:val="00C1370D"/>
    <w:rsid w:val="00C13C83"/>
    <w:rsid w:val="00C16986"/>
    <w:rsid w:val="00C16BF6"/>
    <w:rsid w:val="00C17020"/>
    <w:rsid w:val="00C20764"/>
    <w:rsid w:val="00C21E48"/>
    <w:rsid w:val="00C23B04"/>
    <w:rsid w:val="00C24E22"/>
    <w:rsid w:val="00C2601E"/>
    <w:rsid w:val="00C312E3"/>
    <w:rsid w:val="00C31EB7"/>
    <w:rsid w:val="00C321EA"/>
    <w:rsid w:val="00C333DE"/>
    <w:rsid w:val="00C34115"/>
    <w:rsid w:val="00C346C6"/>
    <w:rsid w:val="00C3568E"/>
    <w:rsid w:val="00C35B55"/>
    <w:rsid w:val="00C4123A"/>
    <w:rsid w:val="00C42BCF"/>
    <w:rsid w:val="00C446E4"/>
    <w:rsid w:val="00C44B15"/>
    <w:rsid w:val="00C45B76"/>
    <w:rsid w:val="00C532A0"/>
    <w:rsid w:val="00C53E5A"/>
    <w:rsid w:val="00C558E4"/>
    <w:rsid w:val="00C562F0"/>
    <w:rsid w:val="00C6127A"/>
    <w:rsid w:val="00C6302D"/>
    <w:rsid w:val="00C66619"/>
    <w:rsid w:val="00C7105E"/>
    <w:rsid w:val="00C724EF"/>
    <w:rsid w:val="00C741DC"/>
    <w:rsid w:val="00C74576"/>
    <w:rsid w:val="00C752DC"/>
    <w:rsid w:val="00C7543C"/>
    <w:rsid w:val="00C75736"/>
    <w:rsid w:val="00C7615D"/>
    <w:rsid w:val="00C76AF2"/>
    <w:rsid w:val="00C76CF3"/>
    <w:rsid w:val="00C80185"/>
    <w:rsid w:val="00C80BA8"/>
    <w:rsid w:val="00C82D44"/>
    <w:rsid w:val="00C83A3A"/>
    <w:rsid w:val="00C867C9"/>
    <w:rsid w:val="00C90760"/>
    <w:rsid w:val="00C92534"/>
    <w:rsid w:val="00C92CD9"/>
    <w:rsid w:val="00C9432D"/>
    <w:rsid w:val="00C97064"/>
    <w:rsid w:val="00C9708B"/>
    <w:rsid w:val="00CA1E29"/>
    <w:rsid w:val="00CA202E"/>
    <w:rsid w:val="00CA2C25"/>
    <w:rsid w:val="00CA42C0"/>
    <w:rsid w:val="00CA7283"/>
    <w:rsid w:val="00CA74F2"/>
    <w:rsid w:val="00CA76B2"/>
    <w:rsid w:val="00CB0DB3"/>
    <w:rsid w:val="00CB1EF0"/>
    <w:rsid w:val="00CB230E"/>
    <w:rsid w:val="00CB2FE9"/>
    <w:rsid w:val="00CB773C"/>
    <w:rsid w:val="00CB7C83"/>
    <w:rsid w:val="00CC1041"/>
    <w:rsid w:val="00CC3533"/>
    <w:rsid w:val="00CC4582"/>
    <w:rsid w:val="00CC5411"/>
    <w:rsid w:val="00CC601D"/>
    <w:rsid w:val="00CC6751"/>
    <w:rsid w:val="00CC72AB"/>
    <w:rsid w:val="00CC768A"/>
    <w:rsid w:val="00CC7D3A"/>
    <w:rsid w:val="00CD0506"/>
    <w:rsid w:val="00CD0BAD"/>
    <w:rsid w:val="00CD17E3"/>
    <w:rsid w:val="00CD1C95"/>
    <w:rsid w:val="00CD59C5"/>
    <w:rsid w:val="00CD7A5A"/>
    <w:rsid w:val="00CE0902"/>
    <w:rsid w:val="00CE60EF"/>
    <w:rsid w:val="00CF7D02"/>
    <w:rsid w:val="00D0092C"/>
    <w:rsid w:val="00D0460D"/>
    <w:rsid w:val="00D0538D"/>
    <w:rsid w:val="00D07840"/>
    <w:rsid w:val="00D1149D"/>
    <w:rsid w:val="00D139D8"/>
    <w:rsid w:val="00D15291"/>
    <w:rsid w:val="00D15C46"/>
    <w:rsid w:val="00D16A73"/>
    <w:rsid w:val="00D17EFE"/>
    <w:rsid w:val="00D20CFE"/>
    <w:rsid w:val="00D22C40"/>
    <w:rsid w:val="00D2479F"/>
    <w:rsid w:val="00D25277"/>
    <w:rsid w:val="00D2583C"/>
    <w:rsid w:val="00D26867"/>
    <w:rsid w:val="00D26A03"/>
    <w:rsid w:val="00D30135"/>
    <w:rsid w:val="00D313FB"/>
    <w:rsid w:val="00D316CC"/>
    <w:rsid w:val="00D33717"/>
    <w:rsid w:val="00D34A92"/>
    <w:rsid w:val="00D35A8D"/>
    <w:rsid w:val="00D36A0E"/>
    <w:rsid w:val="00D3787B"/>
    <w:rsid w:val="00D40243"/>
    <w:rsid w:val="00D411F1"/>
    <w:rsid w:val="00D41C3A"/>
    <w:rsid w:val="00D43A2A"/>
    <w:rsid w:val="00D444BF"/>
    <w:rsid w:val="00D444C3"/>
    <w:rsid w:val="00D45B24"/>
    <w:rsid w:val="00D46E98"/>
    <w:rsid w:val="00D47C6B"/>
    <w:rsid w:val="00D51440"/>
    <w:rsid w:val="00D51471"/>
    <w:rsid w:val="00D5192D"/>
    <w:rsid w:val="00D547E2"/>
    <w:rsid w:val="00D54D37"/>
    <w:rsid w:val="00D563D9"/>
    <w:rsid w:val="00D57DB9"/>
    <w:rsid w:val="00D6030C"/>
    <w:rsid w:val="00D60FAB"/>
    <w:rsid w:val="00D6370B"/>
    <w:rsid w:val="00D6454C"/>
    <w:rsid w:val="00D645D1"/>
    <w:rsid w:val="00D65EBC"/>
    <w:rsid w:val="00D679BB"/>
    <w:rsid w:val="00D71069"/>
    <w:rsid w:val="00D71A8D"/>
    <w:rsid w:val="00D724B9"/>
    <w:rsid w:val="00D7434E"/>
    <w:rsid w:val="00D76358"/>
    <w:rsid w:val="00D76856"/>
    <w:rsid w:val="00D76ED0"/>
    <w:rsid w:val="00D77CC6"/>
    <w:rsid w:val="00D8258F"/>
    <w:rsid w:val="00D833A5"/>
    <w:rsid w:val="00D83484"/>
    <w:rsid w:val="00D84358"/>
    <w:rsid w:val="00D84C07"/>
    <w:rsid w:val="00D8725A"/>
    <w:rsid w:val="00D87643"/>
    <w:rsid w:val="00D90766"/>
    <w:rsid w:val="00D90795"/>
    <w:rsid w:val="00D908F2"/>
    <w:rsid w:val="00D909BF"/>
    <w:rsid w:val="00D9147F"/>
    <w:rsid w:val="00D91B59"/>
    <w:rsid w:val="00D92D47"/>
    <w:rsid w:val="00D92F23"/>
    <w:rsid w:val="00D93049"/>
    <w:rsid w:val="00D952AC"/>
    <w:rsid w:val="00D9574B"/>
    <w:rsid w:val="00D97946"/>
    <w:rsid w:val="00DA1EBB"/>
    <w:rsid w:val="00DA4C57"/>
    <w:rsid w:val="00DA5C8E"/>
    <w:rsid w:val="00DA6577"/>
    <w:rsid w:val="00DA6BD1"/>
    <w:rsid w:val="00DA79BB"/>
    <w:rsid w:val="00DA7D98"/>
    <w:rsid w:val="00DB0CD8"/>
    <w:rsid w:val="00DB52EB"/>
    <w:rsid w:val="00DB7108"/>
    <w:rsid w:val="00DC091D"/>
    <w:rsid w:val="00DC0B78"/>
    <w:rsid w:val="00DC1607"/>
    <w:rsid w:val="00DC2C7D"/>
    <w:rsid w:val="00DC4462"/>
    <w:rsid w:val="00DC4DE9"/>
    <w:rsid w:val="00DC5D87"/>
    <w:rsid w:val="00DC6A92"/>
    <w:rsid w:val="00DD1555"/>
    <w:rsid w:val="00DD5BAB"/>
    <w:rsid w:val="00DD7C73"/>
    <w:rsid w:val="00DE06C6"/>
    <w:rsid w:val="00DE21F8"/>
    <w:rsid w:val="00DE3172"/>
    <w:rsid w:val="00DE31D6"/>
    <w:rsid w:val="00DE3B2C"/>
    <w:rsid w:val="00DE4E5A"/>
    <w:rsid w:val="00DE60D2"/>
    <w:rsid w:val="00DE7141"/>
    <w:rsid w:val="00DE764F"/>
    <w:rsid w:val="00DF00DE"/>
    <w:rsid w:val="00DF05EE"/>
    <w:rsid w:val="00DF24EC"/>
    <w:rsid w:val="00DF43F7"/>
    <w:rsid w:val="00DF49E9"/>
    <w:rsid w:val="00DF7096"/>
    <w:rsid w:val="00DF7C98"/>
    <w:rsid w:val="00E00271"/>
    <w:rsid w:val="00E00E1B"/>
    <w:rsid w:val="00E00FD1"/>
    <w:rsid w:val="00E02698"/>
    <w:rsid w:val="00E0385A"/>
    <w:rsid w:val="00E066DC"/>
    <w:rsid w:val="00E06755"/>
    <w:rsid w:val="00E074B3"/>
    <w:rsid w:val="00E07AD3"/>
    <w:rsid w:val="00E11992"/>
    <w:rsid w:val="00E124CA"/>
    <w:rsid w:val="00E134B7"/>
    <w:rsid w:val="00E13760"/>
    <w:rsid w:val="00E14F47"/>
    <w:rsid w:val="00E15238"/>
    <w:rsid w:val="00E157E7"/>
    <w:rsid w:val="00E16435"/>
    <w:rsid w:val="00E16543"/>
    <w:rsid w:val="00E17FCF"/>
    <w:rsid w:val="00E21AC5"/>
    <w:rsid w:val="00E22BA4"/>
    <w:rsid w:val="00E23671"/>
    <w:rsid w:val="00E23DFE"/>
    <w:rsid w:val="00E24674"/>
    <w:rsid w:val="00E24997"/>
    <w:rsid w:val="00E2518A"/>
    <w:rsid w:val="00E25B3E"/>
    <w:rsid w:val="00E25B9D"/>
    <w:rsid w:val="00E25E38"/>
    <w:rsid w:val="00E264BF"/>
    <w:rsid w:val="00E321D3"/>
    <w:rsid w:val="00E324A3"/>
    <w:rsid w:val="00E32C9D"/>
    <w:rsid w:val="00E330D1"/>
    <w:rsid w:val="00E34FA8"/>
    <w:rsid w:val="00E35059"/>
    <w:rsid w:val="00E362BB"/>
    <w:rsid w:val="00E37CE3"/>
    <w:rsid w:val="00E409AD"/>
    <w:rsid w:val="00E40C09"/>
    <w:rsid w:val="00E4175F"/>
    <w:rsid w:val="00E47652"/>
    <w:rsid w:val="00E51DA0"/>
    <w:rsid w:val="00E5201B"/>
    <w:rsid w:val="00E520AB"/>
    <w:rsid w:val="00E52BB9"/>
    <w:rsid w:val="00E53195"/>
    <w:rsid w:val="00E56836"/>
    <w:rsid w:val="00E56D0B"/>
    <w:rsid w:val="00E602DC"/>
    <w:rsid w:val="00E608C4"/>
    <w:rsid w:val="00E625CE"/>
    <w:rsid w:val="00E63BC9"/>
    <w:rsid w:val="00E64213"/>
    <w:rsid w:val="00E6677E"/>
    <w:rsid w:val="00E70485"/>
    <w:rsid w:val="00E70D82"/>
    <w:rsid w:val="00E70F8C"/>
    <w:rsid w:val="00E71623"/>
    <w:rsid w:val="00E73311"/>
    <w:rsid w:val="00E73564"/>
    <w:rsid w:val="00E75146"/>
    <w:rsid w:val="00E7718A"/>
    <w:rsid w:val="00E772BC"/>
    <w:rsid w:val="00E773C8"/>
    <w:rsid w:val="00E77608"/>
    <w:rsid w:val="00E83718"/>
    <w:rsid w:val="00E8577B"/>
    <w:rsid w:val="00E8691D"/>
    <w:rsid w:val="00E86EC7"/>
    <w:rsid w:val="00E871F8"/>
    <w:rsid w:val="00E87958"/>
    <w:rsid w:val="00E87CB7"/>
    <w:rsid w:val="00E94394"/>
    <w:rsid w:val="00E94725"/>
    <w:rsid w:val="00E94E8C"/>
    <w:rsid w:val="00E9652E"/>
    <w:rsid w:val="00E9749C"/>
    <w:rsid w:val="00EA062A"/>
    <w:rsid w:val="00EA0FFB"/>
    <w:rsid w:val="00EA189E"/>
    <w:rsid w:val="00EA245F"/>
    <w:rsid w:val="00EA2682"/>
    <w:rsid w:val="00EA32F8"/>
    <w:rsid w:val="00EA690D"/>
    <w:rsid w:val="00EB05E7"/>
    <w:rsid w:val="00EB0FC2"/>
    <w:rsid w:val="00EB1934"/>
    <w:rsid w:val="00EB19EF"/>
    <w:rsid w:val="00EB4036"/>
    <w:rsid w:val="00EB6302"/>
    <w:rsid w:val="00EB7E9E"/>
    <w:rsid w:val="00EC1090"/>
    <w:rsid w:val="00EC2905"/>
    <w:rsid w:val="00EC3514"/>
    <w:rsid w:val="00EC3761"/>
    <w:rsid w:val="00ED232B"/>
    <w:rsid w:val="00ED28A7"/>
    <w:rsid w:val="00ED32E0"/>
    <w:rsid w:val="00ED4211"/>
    <w:rsid w:val="00ED4C7B"/>
    <w:rsid w:val="00ED63E1"/>
    <w:rsid w:val="00ED6F84"/>
    <w:rsid w:val="00EE20E0"/>
    <w:rsid w:val="00EF1D33"/>
    <w:rsid w:val="00EF2890"/>
    <w:rsid w:val="00EF28D6"/>
    <w:rsid w:val="00EF2C21"/>
    <w:rsid w:val="00EF2D87"/>
    <w:rsid w:val="00EF2E54"/>
    <w:rsid w:val="00EF33B7"/>
    <w:rsid w:val="00EF6107"/>
    <w:rsid w:val="00EF734E"/>
    <w:rsid w:val="00EF7543"/>
    <w:rsid w:val="00F0090C"/>
    <w:rsid w:val="00F01A09"/>
    <w:rsid w:val="00F0393B"/>
    <w:rsid w:val="00F047C0"/>
    <w:rsid w:val="00F04F21"/>
    <w:rsid w:val="00F05D67"/>
    <w:rsid w:val="00F078CC"/>
    <w:rsid w:val="00F107A4"/>
    <w:rsid w:val="00F11A8B"/>
    <w:rsid w:val="00F137D2"/>
    <w:rsid w:val="00F13E4D"/>
    <w:rsid w:val="00F141E9"/>
    <w:rsid w:val="00F146A1"/>
    <w:rsid w:val="00F20046"/>
    <w:rsid w:val="00F21080"/>
    <w:rsid w:val="00F2116D"/>
    <w:rsid w:val="00F21236"/>
    <w:rsid w:val="00F21EC9"/>
    <w:rsid w:val="00F2487E"/>
    <w:rsid w:val="00F25142"/>
    <w:rsid w:val="00F2770D"/>
    <w:rsid w:val="00F302D2"/>
    <w:rsid w:val="00F30610"/>
    <w:rsid w:val="00F306F6"/>
    <w:rsid w:val="00F32731"/>
    <w:rsid w:val="00F32AB5"/>
    <w:rsid w:val="00F3319F"/>
    <w:rsid w:val="00F331B0"/>
    <w:rsid w:val="00F333C8"/>
    <w:rsid w:val="00F34C52"/>
    <w:rsid w:val="00F35582"/>
    <w:rsid w:val="00F35779"/>
    <w:rsid w:val="00F35BC1"/>
    <w:rsid w:val="00F36B28"/>
    <w:rsid w:val="00F36FA6"/>
    <w:rsid w:val="00F412CD"/>
    <w:rsid w:val="00F41521"/>
    <w:rsid w:val="00F4364F"/>
    <w:rsid w:val="00F445B4"/>
    <w:rsid w:val="00F463B2"/>
    <w:rsid w:val="00F46A83"/>
    <w:rsid w:val="00F50C12"/>
    <w:rsid w:val="00F50E57"/>
    <w:rsid w:val="00F517FE"/>
    <w:rsid w:val="00F52CD9"/>
    <w:rsid w:val="00F52EBC"/>
    <w:rsid w:val="00F54423"/>
    <w:rsid w:val="00F55B1A"/>
    <w:rsid w:val="00F55E89"/>
    <w:rsid w:val="00F56828"/>
    <w:rsid w:val="00F56CD3"/>
    <w:rsid w:val="00F57429"/>
    <w:rsid w:val="00F622A2"/>
    <w:rsid w:val="00F6306C"/>
    <w:rsid w:val="00F63C0E"/>
    <w:rsid w:val="00F64D6F"/>
    <w:rsid w:val="00F657F9"/>
    <w:rsid w:val="00F66CB8"/>
    <w:rsid w:val="00F7071C"/>
    <w:rsid w:val="00F709B6"/>
    <w:rsid w:val="00F71B51"/>
    <w:rsid w:val="00F73437"/>
    <w:rsid w:val="00F74238"/>
    <w:rsid w:val="00F74295"/>
    <w:rsid w:val="00F74765"/>
    <w:rsid w:val="00F74C65"/>
    <w:rsid w:val="00F75C21"/>
    <w:rsid w:val="00F763DE"/>
    <w:rsid w:val="00F80766"/>
    <w:rsid w:val="00F84AA4"/>
    <w:rsid w:val="00F87B1E"/>
    <w:rsid w:val="00F87ED6"/>
    <w:rsid w:val="00F90B46"/>
    <w:rsid w:val="00F95B72"/>
    <w:rsid w:val="00F95ECF"/>
    <w:rsid w:val="00F9677F"/>
    <w:rsid w:val="00F96A47"/>
    <w:rsid w:val="00F96C6F"/>
    <w:rsid w:val="00F97CC3"/>
    <w:rsid w:val="00FA007C"/>
    <w:rsid w:val="00FA2F55"/>
    <w:rsid w:val="00FA3510"/>
    <w:rsid w:val="00FA425A"/>
    <w:rsid w:val="00FA518B"/>
    <w:rsid w:val="00FA5D22"/>
    <w:rsid w:val="00FA5EA8"/>
    <w:rsid w:val="00FA6B70"/>
    <w:rsid w:val="00FA6D9E"/>
    <w:rsid w:val="00FB0351"/>
    <w:rsid w:val="00FB1052"/>
    <w:rsid w:val="00FB25A2"/>
    <w:rsid w:val="00FB2C3A"/>
    <w:rsid w:val="00FB35A5"/>
    <w:rsid w:val="00FB3FDF"/>
    <w:rsid w:val="00FB57EF"/>
    <w:rsid w:val="00FB5E64"/>
    <w:rsid w:val="00FB7B0C"/>
    <w:rsid w:val="00FC0245"/>
    <w:rsid w:val="00FC1A4D"/>
    <w:rsid w:val="00FC20B0"/>
    <w:rsid w:val="00FC2BF7"/>
    <w:rsid w:val="00FC4347"/>
    <w:rsid w:val="00FC503C"/>
    <w:rsid w:val="00FC62F4"/>
    <w:rsid w:val="00FC74C7"/>
    <w:rsid w:val="00FD1FC8"/>
    <w:rsid w:val="00FD2B04"/>
    <w:rsid w:val="00FD3BD4"/>
    <w:rsid w:val="00FD52AB"/>
    <w:rsid w:val="00FD6E72"/>
    <w:rsid w:val="00FE0094"/>
    <w:rsid w:val="00FE11D0"/>
    <w:rsid w:val="00FE2F65"/>
    <w:rsid w:val="00FE4DF3"/>
    <w:rsid w:val="00FE7BCE"/>
    <w:rsid w:val="00FF489B"/>
    <w:rsid w:val="00FF54E5"/>
    <w:rsid w:val="00FF7067"/>
    <w:rsid w:val="00FF72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15896605"/>
  <w15:docId w15:val="{385D6AB6-AABA-47C1-AA0A-D0D28E787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qFormat="1"/>
    <w:lsdException w:name="Body Text Indent 3" w:semiHidden="1" w:uiPriority="0" w:unhideWhenUsed="1"/>
    <w:lsdException w:name="Block Text" w:semiHidden="1" w:uiPriority="0" w:unhideWhenUsed="1" w:qFormat="1"/>
    <w:lsdException w:name="Hyperlink" w:semiHidden="1" w:unhideWhenUsed="1" w:qFormat="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5C46"/>
    <w:pPr>
      <w:ind w:firstLine="709"/>
      <w:jc w:val="both"/>
    </w:pPr>
    <w:rPr>
      <w:sz w:val="24"/>
      <w:szCs w:val="24"/>
      <w:lang w:eastAsia="en-US"/>
    </w:rPr>
  </w:style>
  <w:style w:type="paragraph" w:styleId="1">
    <w:name w:val="heading 1"/>
    <w:basedOn w:val="a"/>
    <w:next w:val="a"/>
    <w:link w:val="10"/>
    <w:qFormat/>
    <w:locked/>
    <w:rsid w:val="0079561B"/>
    <w:pPr>
      <w:keepNext/>
      <w:keepLines/>
      <w:spacing w:before="240"/>
      <w:ind w:left="454" w:hanging="454"/>
      <w:jc w:val="left"/>
      <w:outlineLvl w:val="0"/>
    </w:pPr>
    <w:rPr>
      <w:rFonts w:ascii="Helvetica Neue" w:eastAsia="Helvetica Neue" w:hAnsi="Helvetica Neue" w:cs="Helvetica Neue"/>
      <w:color w:val="366091"/>
      <w:sz w:val="32"/>
      <w:szCs w:val="32"/>
      <w:lang w:val="en-US"/>
    </w:rPr>
  </w:style>
  <w:style w:type="paragraph" w:styleId="2">
    <w:name w:val="heading 2"/>
    <w:basedOn w:val="a"/>
    <w:next w:val="a"/>
    <w:link w:val="20"/>
    <w:qFormat/>
    <w:locked/>
    <w:rsid w:val="0079561B"/>
    <w:pPr>
      <w:keepNext/>
      <w:keepLines/>
      <w:spacing w:before="40"/>
      <w:ind w:left="454" w:hanging="454"/>
      <w:jc w:val="left"/>
      <w:outlineLvl w:val="1"/>
    </w:pPr>
    <w:rPr>
      <w:rFonts w:ascii="Helvetica Neue" w:eastAsia="Helvetica Neue" w:hAnsi="Helvetica Neue" w:cs="Helvetica Neue"/>
      <w:color w:val="366091"/>
      <w:sz w:val="26"/>
      <w:szCs w:val="26"/>
      <w:lang w:val="en-US"/>
    </w:rPr>
  </w:style>
  <w:style w:type="paragraph" w:styleId="3">
    <w:name w:val="heading 3"/>
    <w:basedOn w:val="a"/>
    <w:next w:val="a"/>
    <w:link w:val="30"/>
    <w:qFormat/>
    <w:locked/>
    <w:rsid w:val="0079561B"/>
    <w:pPr>
      <w:keepNext/>
      <w:keepLines/>
      <w:spacing w:before="40"/>
      <w:ind w:left="454" w:hanging="454"/>
      <w:jc w:val="left"/>
      <w:outlineLvl w:val="2"/>
    </w:pPr>
    <w:rPr>
      <w:rFonts w:ascii="Helvetica Neue" w:eastAsia="Helvetica Neue" w:hAnsi="Helvetica Neue" w:cs="Helvetica Neue"/>
      <w:color w:val="243F61"/>
      <w:lang w:val="en-US"/>
    </w:rPr>
  </w:style>
  <w:style w:type="paragraph" w:styleId="4">
    <w:name w:val="heading 4"/>
    <w:basedOn w:val="a"/>
    <w:next w:val="a"/>
    <w:link w:val="40"/>
    <w:qFormat/>
    <w:locked/>
    <w:rsid w:val="0079561B"/>
    <w:pPr>
      <w:keepNext/>
      <w:keepLines/>
      <w:spacing w:before="40"/>
      <w:ind w:left="454" w:hanging="454"/>
      <w:jc w:val="left"/>
      <w:outlineLvl w:val="3"/>
    </w:pPr>
    <w:rPr>
      <w:rFonts w:ascii="Helvetica Neue" w:eastAsia="Helvetica Neue" w:hAnsi="Helvetica Neue" w:cs="Helvetica Neue"/>
      <w:i/>
      <w:iCs/>
      <w:color w:val="366091"/>
      <w:lang w:val="en-US"/>
    </w:rPr>
  </w:style>
  <w:style w:type="paragraph" w:styleId="5">
    <w:name w:val="heading 5"/>
    <w:basedOn w:val="a"/>
    <w:next w:val="a"/>
    <w:link w:val="50"/>
    <w:unhideWhenUsed/>
    <w:qFormat/>
    <w:locked/>
    <w:rsid w:val="005D19AE"/>
    <w:pPr>
      <w:spacing w:before="240" w:after="60"/>
      <w:ind w:firstLine="0"/>
      <w:jc w:val="left"/>
      <w:outlineLvl w:val="4"/>
    </w:pPr>
    <w:rPr>
      <w:rFonts w:eastAsia="Times New Roman"/>
      <w:b/>
      <w:bCs/>
      <w:i/>
      <w:iCs/>
      <w:sz w:val="26"/>
      <w:szCs w:val="26"/>
      <w:lang w:eastAsia="ru-RU"/>
    </w:rPr>
  </w:style>
  <w:style w:type="paragraph" w:styleId="6">
    <w:name w:val="heading 6"/>
    <w:basedOn w:val="a"/>
    <w:next w:val="a"/>
    <w:link w:val="60"/>
    <w:qFormat/>
    <w:locked/>
    <w:rsid w:val="005D19AE"/>
    <w:pPr>
      <w:keepNext/>
      <w:overflowPunct w:val="0"/>
      <w:autoSpaceDE w:val="0"/>
      <w:autoSpaceDN w:val="0"/>
      <w:adjustRightInd w:val="0"/>
      <w:spacing w:line="360" w:lineRule="auto"/>
      <w:ind w:firstLine="0"/>
      <w:textAlignment w:val="baseline"/>
      <w:outlineLvl w:val="5"/>
    </w:pPr>
    <w:rPr>
      <w:rFonts w:eastAsia="Times New Roman"/>
      <w:b/>
      <w:szCs w:val="20"/>
      <w:lang w:eastAsia="ru-RU"/>
    </w:rPr>
  </w:style>
  <w:style w:type="paragraph" w:styleId="7">
    <w:name w:val="heading 7"/>
    <w:basedOn w:val="a"/>
    <w:next w:val="a"/>
    <w:link w:val="70"/>
    <w:qFormat/>
    <w:locked/>
    <w:rsid w:val="005D19AE"/>
    <w:pPr>
      <w:keepNext/>
      <w:overflowPunct w:val="0"/>
      <w:autoSpaceDE w:val="0"/>
      <w:autoSpaceDN w:val="0"/>
      <w:adjustRightInd w:val="0"/>
      <w:spacing w:line="360" w:lineRule="auto"/>
      <w:ind w:firstLine="0"/>
      <w:jc w:val="center"/>
      <w:textAlignment w:val="baseline"/>
      <w:outlineLvl w:val="6"/>
    </w:pPr>
    <w:rPr>
      <w:rFonts w:eastAsia="Times New Roman"/>
      <w:b/>
      <w:szCs w:val="20"/>
      <w:lang w:eastAsia="ru-RU"/>
    </w:rPr>
  </w:style>
  <w:style w:type="paragraph" w:styleId="8">
    <w:name w:val="heading 8"/>
    <w:basedOn w:val="a"/>
    <w:next w:val="a"/>
    <w:link w:val="80"/>
    <w:qFormat/>
    <w:locked/>
    <w:rsid w:val="005D19AE"/>
    <w:pPr>
      <w:keepNext/>
      <w:overflowPunct w:val="0"/>
      <w:autoSpaceDE w:val="0"/>
      <w:autoSpaceDN w:val="0"/>
      <w:adjustRightInd w:val="0"/>
      <w:spacing w:line="360" w:lineRule="auto"/>
      <w:ind w:left="1400" w:firstLine="40"/>
      <w:textAlignment w:val="baseline"/>
      <w:outlineLvl w:val="7"/>
    </w:pPr>
    <w:rPr>
      <w:rFonts w:eastAsia="Times New Roman"/>
      <w:sz w:val="28"/>
      <w:szCs w:val="20"/>
      <w:lang w:eastAsia="ru-RU"/>
    </w:rPr>
  </w:style>
  <w:style w:type="paragraph" w:styleId="9">
    <w:name w:val="heading 9"/>
    <w:basedOn w:val="a"/>
    <w:next w:val="a"/>
    <w:link w:val="90"/>
    <w:qFormat/>
    <w:locked/>
    <w:rsid w:val="005D19AE"/>
    <w:pPr>
      <w:keepNext/>
      <w:overflowPunct w:val="0"/>
      <w:autoSpaceDE w:val="0"/>
      <w:autoSpaceDN w:val="0"/>
      <w:adjustRightInd w:val="0"/>
      <w:spacing w:line="360" w:lineRule="auto"/>
      <w:ind w:firstLine="0"/>
      <w:jc w:val="center"/>
      <w:textAlignment w:val="baseline"/>
      <w:outlineLvl w:val="8"/>
    </w:pPr>
    <w:rPr>
      <w:rFonts w:eastAsia="Times New Roman"/>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qFormat/>
    <w:rsid w:val="009C4037"/>
    <w:rPr>
      <w:sz w:val="16"/>
      <w:szCs w:val="16"/>
    </w:rPr>
  </w:style>
  <w:style w:type="paragraph" w:styleId="a4">
    <w:name w:val="annotation text"/>
    <w:basedOn w:val="a"/>
    <w:link w:val="a5"/>
    <w:uiPriority w:val="99"/>
    <w:qFormat/>
    <w:rsid w:val="009C4037"/>
    <w:rPr>
      <w:sz w:val="20"/>
      <w:szCs w:val="20"/>
    </w:rPr>
  </w:style>
  <w:style w:type="character" w:customStyle="1" w:styleId="a5">
    <w:name w:val="Текст примечания Знак"/>
    <w:basedOn w:val="a0"/>
    <w:link w:val="a4"/>
    <w:uiPriority w:val="99"/>
    <w:qFormat/>
    <w:rsid w:val="00E6036F"/>
    <w:rPr>
      <w:sz w:val="20"/>
      <w:szCs w:val="20"/>
      <w:lang w:eastAsia="en-US"/>
    </w:rPr>
  </w:style>
  <w:style w:type="paragraph" w:styleId="a6">
    <w:name w:val="annotation subject"/>
    <w:basedOn w:val="a4"/>
    <w:next w:val="a4"/>
    <w:link w:val="a7"/>
    <w:uiPriority w:val="99"/>
    <w:qFormat/>
    <w:rsid w:val="009C4037"/>
    <w:rPr>
      <w:b/>
      <w:bCs/>
    </w:rPr>
  </w:style>
  <w:style w:type="character" w:customStyle="1" w:styleId="a7">
    <w:name w:val="Тема примечания Знак"/>
    <w:basedOn w:val="a5"/>
    <w:link w:val="a6"/>
    <w:uiPriority w:val="99"/>
    <w:qFormat/>
    <w:rsid w:val="00E6036F"/>
    <w:rPr>
      <w:b/>
      <w:bCs/>
      <w:sz w:val="20"/>
      <w:szCs w:val="20"/>
      <w:lang w:eastAsia="en-US"/>
    </w:rPr>
  </w:style>
  <w:style w:type="paragraph" w:styleId="a8">
    <w:name w:val="Balloon Text"/>
    <w:basedOn w:val="a"/>
    <w:link w:val="a9"/>
    <w:uiPriority w:val="99"/>
    <w:qFormat/>
    <w:rsid w:val="009C4037"/>
    <w:rPr>
      <w:rFonts w:ascii="Tahoma" w:hAnsi="Tahoma" w:cs="Tahoma"/>
      <w:sz w:val="16"/>
      <w:szCs w:val="16"/>
    </w:rPr>
  </w:style>
  <w:style w:type="character" w:customStyle="1" w:styleId="a9">
    <w:name w:val="Текст выноски Знак"/>
    <w:basedOn w:val="a0"/>
    <w:link w:val="a8"/>
    <w:uiPriority w:val="99"/>
    <w:qFormat/>
    <w:rsid w:val="00E6036F"/>
    <w:rPr>
      <w:sz w:val="0"/>
      <w:szCs w:val="0"/>
      <w:lang w:eastAsia="en-US"/>
    </w:rPr>
  </w:style>
  <w:style w:type="paragraph" w:styleId="aa">
    <w:name w:val="List Paragraph"/>
    <w:aliases w:val="без абзаца,маркированный,ПАРАГРАФ,List Paragraph"/>
    <w:basedOn w:val="a"/>
    <w:link w:val="ab"/>
    <w:uiPriority w:val="34"/>
    <w:qFormat/>
    <w:rsid w:val="00AE2B86"/>
    <w:pPr>
      <w:ind w:left="720"/>
      <w:contextualSpacing/>
    </w:pPr>
  </w:style>
  <w:style w:type="character" w:styleId="ac">
    <w:name w:val="Hyperlink"/>
    <w:basedOn w:val="a0"/>
    <w:uiPriority w:val="99"/>
    <w:unhideWhenUsed/>
    <w:qFormat/>
    <w:rsid w:val="00FC503C"/>
    <w:rPr>
      <w:color w:val="0000FF" w:themeColor="hyperlink"/>
      <w:u w:val="single"/>
    </w:rPr>
  </w:style>
  <w:style w:type="character" w:customStyle="1" w:styleId="11">
    <w:name w:val="Неразрешенное упоминание1"/>
    <w:basedOn w:val="a0"/>
    <w:uiPriority w:val="99"/>
    <w:semiHidden/>
    <w:unhideWhenUsed/>
    <w:rsid w:val="00FC503C"/>
    <w:rPr>
      <w:color w:val="605E5C"/>
      <w:shd w:val="clear" w:color="auto" w:fill="E1DFDD"/>
    </w:rPr>
  </w:style>
  <w:style w:type="character" w:styleId="ad">
    <w:name w:val="FollowedHyperlink"/>
    <w:basedOn w:val="a0"/>
    <w:uiPriority w:val="99"/>
    <w:semiHidden/>
    <w:unhideWhenUsed/>
    <w:rsid w:val="007B7210"/>
    <w:rPr>
      <w:color w:val="800080" w:themeColor="followedHyperlink"/>
      <w:u w:val="single"/>
    </w:rPr>
  </w:style>
  <w:style w:type="table" w:styleId="ae">
    <w:name w:val="Table Grid"/>
    <w:basedOn w:val="a1"/>
    <w:qFormat/>
    <w:locked/>
    <w:rsid w:val="004F623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Основной текст A"/>
    <w:qFormat/>
    <w:rsid w:val="004F6236"/>
    <w:pPr>
      <w:pBdr>
        <w:top w:val="nil"/>
        <w:left w:val="nil"/>
        <w:bottom w:val="nil"/>
        <w:right w:val="nil"/>
        <w:between w:val="nil"/>
        <w:bar w:val="nil"/>
      </w:pBdr>
    </w:pPr>
    <w:rPr>
      <w:rFonts w:eastAsia="Arial Unicode MS" w:cs="Arial Unicode MS"/>
      <w:color w:val="000000"/>
      <w:sz w:val="24"/>
      <w:szCs w:val="24"/>
      <w:u w:color="000000"/>
      <w:bdr w:val="nil"/>
      <w:lang w:val="en-US"/>
    </w:rPr>
  </w:style>
  <w:style w:type="character" w:customStyle="1" w:styleId="10">
    <w:name w:val="Заголовок 1 Знак"/>
    <w:basedOn w:val="a0"/>
    <w:link w:val="1"/>
    <w:rsid w:val="0079561B"/>
    <w:rPr>
      <w:rFonts w:ascii="Helvetica Neue" w:eastAsia="Helvetica Neue" w:hAnsi="Helvetica Neue" w:cs="Helvetica Neue"/>
      <w:color w:val="366091"/>
      <w:sz w:val="32"/>
      <w:szCs w:val="32"/>
      <w:lang w:val="en-US" w:eastAsia="en-US"/>
    </w:rPr>
  </w:style>
  <w:style w:type="character" w:customStyle="1" w:styleId="20">
    <w:name w:val="Заголовок 2 Знак"/>
    <w:basedOn w:val="a0"/>
    <w:link w:val="2"/>
    <w:rsid w:val="0079561B"/>
    <w:rPr>
      <w:rFonts w:ascii="Helvetica Neue" w:eastAsia="Helvetica Neue" w:hAnsi="Helvetica Neue" w:cs="Helvetica Neue"/>
      <w:color w:val="366091"/>
      <w:sz w:val="26"/>
      <w:szCs w:val="26"/>
      <w:lang w:val="en-US" w:eastAsia="en-US"/>
    </w:rPr>
  </w:style>
  <w:style w:type="character" w:customStyle="1" w:styleId="30">
    <w:name w:val="Заголовок 3 Знак"/>
    <w:basedOn w:val="a0"/>
    <w:link w:val="3"/>
    <w:rsid w:val="0079561B"/>
    <w:rPr>
      <w:rFonts w:ascii="Helvetica Neue" w:eastAsia="Helvetica Neue" w:hAnsi="Helvetica Neue" w:cs="Helvetica Neue"/>
      <w:color w:val="243F61"/>
      <w:sz w:val="24"/>
      <w:szCs w:val="24"/>
      <w:lang w:val="en-US" w:eastAsia="en-US"/>
    </w:rPr>
  </w:style>
  <w:style w:type="character" w:customStyle="1" w:styleId="40">
    <w:name w:val="Заголовок 4 Знак"/>
    <w:basedOn w:val="a0"/>
    <w:link w:val="4"/>
    <w:rsid w:val="0079561B"/>
    <w:rPr>
      <w:rFonts w:ascii="Helvetica Neue" w:eastAsia="Helvetica Neue" w:hAnsi="Helvetica Neue" w:cs="Helvetica Neue"/>
      <w:i/>
      <w:iCs/>
      <w:color w:val="366091"/>
      <w:sz w:val="24"/>
      <w:szCs w:val="24"/>
      <w:lang w:val="en-US" w:eastAsia="en-US"/>
    </w:rPr>
  </w:style>
  <w:style w:type="paragraph" w:styleId="af0">
    <w:name w:val="Normal (Web)"/>
    <w:basedOn w:val="a"/>
    <w:uiPriority w:val="99"/>
    <w:unhideWhenUsed/>
    <w:qFormat/>
    <w:rsid w:val="0079561B"/>
    <w:pPr>
      <w:spacing w:before="100" w:beforeAutospacing="1" w:after="100" w:afterAutospacing="1"/>
      <w:ind w:firstLine="0"/>
      <w:jc w:val="left"/>
    </w:pPr>
    <w:rPr>
      <w:rFonts w:eastAsia="Times New Roman"/>
      <w:lang w:eastAsia="ru-RU"/>
    </w:rPr>
  </w:style>
  <w:style w:type="character" w:customStyle="1" w:styleId="jlqj4b">
    <w:name w:val="jlqj4b"/>
    <w:qFormat/>
    <w:rsid w:val="0079561B"/>
  </w:style>
  <w:style w:type="character" w:customStyle="1" w:styleId="viiyi">
    <w:name w:val="viiyi"/>
    <w:qFormat/>
    <w:rsid w:val="0079561B"/>
  </w:style>
  <w:style w:type="character" w:customStyle="1" w:styleId="extendedtext-short">
    <w:name w:val="extendedtext-short"/>
    <w:qFormat/>
    <w:rsid w:val="0079561B"/>
  </w:style>
  <w:style w:type="numbering" w:customStyle="1" w:styleId="12">
    <w:name w:val="Нет списка1"/>
    <w:next w:val="a2"/>
    <w:uiPriority w:val="99"/>
    <w:semiHidden/>
    <w:unhideWhenUsed/>
    <w:rsid w:val="0079561B"/>
  </w:style>
  <w:style w:type="paragraph" w:styleId="af1">
    <w:name w:val="caption"/>
    <w:basedOn w:val="a"/>
    <w:next w:val="a"/>
    <w:qFormat/>
    <w:locked/>
    <w:rsid w:val="0079561B"/>
    <w:pPr>
      <w:suppressLineNumbers/>
      <w:spacing w:before="120" w:after="120"/>
      <w:ind w:left="454" w:hanging="454"/>
      <w:jc w:val="left"/>
    </w:pPr>
    <w:rPr>
      <w:rFonts w:ascii="Clear Sans" w:eastAsia="Arial Unicode MS" w:hAnsi="Clear Sans" w:cs="Lohit Devanagari"/>
      <w:i/>
      <w:iCs/>
      <w:lang w:val="en-US"/>
    </w:rPr>
  </w:style>
  <w:style w:type="paragraph" w:styleId="af2">
    <w:name w:val="header"/>
    <w:basedOn w:val="a"/>
    <w:link w:val="af3"/>
    <w:qFormat/>
    <w:rsid w:val="0079561B"/>
    <w:pPr>
      <w:ind w:left="454" w:hanging="454"/>
      <w:jc w:val="left"/>
    </w:pPr>
    <w:rPr>
      <w:rFonts w:eastAsia="Arial Unicode MS"/>
      <w:lang w:val="en-US"/>
    </w:rPr>
  </w:style>
  <w:style w:type="character" w:customStyle="1" w:styleId="af3">
    <w:name w:val="Верхний колонтитул Знак"/>
    <w:basedOn w:val="a0"/>
    <w:link w:val="af2"/>
    <w:qFormat/>
    <w:rsid w:val="0079561B"/>
    <w:rPr>
      <w:rFonts w:eastAsia="Arial Unicode MS"/>
      <w:sz w:val="24"/>
      <w:szCs w:val="24"/>
      <w:lang w:val="en-US" w:eastAsia="en-US"/>
    </w:rPr>
  </w:style>
  <w:style w:type="paragraph" w:styleId="af4">
    <w:name w:val="Body Text"/>
    <w:basedOn w:val="a"/>
    <w:link w:val="af5"/>
    <w:uiPriority w:val="99"/>
    <w:rsid w:val="0079561B"/>
    <w:pPr>
      <w:ind w:left="454" w:hanging="454"/>
      <w:jc w:val="left"/>
    </w:pPr>
    <w:rPr>
      <w:rFonts w:eastAsia="Arial Unicode MS" w:cs="Arial Unicode MS"/>
      <w:color w:val="000000"/>
      <w:lang w:val="en-US"/>
    </w:rPr>
  </w:style>
  <w:style w:type="character" w:customStyle="1" w:styleId="af5">
    <w:name w:val="Основной текст Знак"/>
    <w:basedOn w:val="a0"/>
    <w:link w:val="af4"/>
    <w:uiPriority w:val="99"/>
    <w:rsid w:val="0079561B"/>
    <w:rPr>
      <w:rFonts w:eastAsia="Arial Unicode MS" w:cs="Arial Unicode MS"/>
      <w:color w:val="000000"/>
      <w:sz w:val="24"/>
      <w:szCs w:val="24"/>
      <w:lang w:val="en-US" w:eastAsia="en-US"/>
    </w:rPr>
  </w:style>
  <w:style w:type="paragraph" w:styleId="13">
    <w:name w:val="toc 1"/>
    <w:basedOn w:val="a"/>
    <w:next w:val="a"/>
    <w:uiPriority w:val="39"/>
    <w:unhideWhenUsed/>
    <w:locked/>
    <w:rsid w:val="0079561B"/>
    <w:pPr>
      <w:spacing w:after="100"/>
      <w:ind w:left="454" w:hanging="454"/>
      <w:jc w:val="left"/>
    </w:pPr>
    <w:rPr>
      <w:rFonts w:eastAsia="Arial Unicode MS"/>
      <w:lang w:val="en-US"/>
    </w:rPr>
  </w:style>
  <w:style w:type="paragraph" w:styleId="af6">
    <w:name w:val="Body Text Indent"/>
    <w:basedOn w:val="a"/>
    <w:link w:val="af7"/>
    <w:unhideWhenUsed/>
    <w:rsid w:val="0079561B"/>
    <w:pPr>
      <w:spacing w:after="120" w:line="276" w:lineRule="auto"/>
      <w:ind w:left="283" w:hanging="454"/>
      <w:jc w:val="left"/>
    </w:pPr>
    <w:rPr>
      <w:rFonts w:ascii="Calibri" w:eastAsia="Times New Roman" w:hAnsi="Calibri"/>
      <w:sz w:val="22"/>
      <w:szCs w:val="22"/>
      <w:lang w:eastAsia="ru-RU"/>
    </w:rPr>
  </w:style>
  <w:style w:type="character" w:customStyle="1" w:styleId="af7">
    <w:name w:val="Основной текст с отступом Знак"/>
    <w:basedOn w:val="a0"/>
    <w:link w:val="af6"/>
    <w:qFormat/>
    <w:rsid w:val="0079561B"/>
    <w:rPr>
      <w:rFonts w:ascii="Calibri" w:eastAsia="Times New Roman" w:hAnsi="Calibri"/>
    </w:rPr>
  </w:style>
  <w:style w:type="paragraph" w:styleId="af8">
    <w:name w:val="footer"/>
    <w:basedOn w:val="a"/>
    <w:link w:val="af9"/>
    <w:uiPriority w:val="99"/>
    <w:qFormat/>
    <w:rsid w:val="0079561B"/>
    <w:pPr>
      <w:ind w:left="454" w:hanging="454"/>
      <w:jc w:val="left"/>
    </w:pPr>
    <w:rPr>
      <w:rFonts w:eastAsia="Arial Unicode MS"/>
      <w:lang w:val="en-US"/>
    </w:rPr>
  </w:style>
  <w:style w:type="character" w:customStyle="1" w:styleId="af9">
    <w:name w:val="Нижний колонтитул Знак"/>
    <w:basedOn w:val="a0"/>
    <w:link w:val="af8"/>
    <w:uiPriority w:val="99"/>
    <w:qFormat/>
    <w:rsid w:val="0079561B"/>
    <w:rPr>
      <w:rFonts w:eastAsia="Arial Unicode MS"/>
      <w:sz w:val="24"/>
      <w:szCs w:val="24"/>
      <w:lang w:val="en-US" w:eastAsia="en-US"/>
    </w:rPr>
  </w:style>
  <w:style w:type="paragraph" w:styleId="afa">
    <w:name w:val="List"/>
    <w:basedOn w:val="af4"/>
    <w:rsid w:val="0079561B"/>
    <w:rPr>
      <w:rFonts w:ascii="Clear Sans" w:hAnsi="Clear Sans" w:cs="Lohit Devanagari"/>
    </w:rPr>
  </w:style>
  <w:style w:type="character" w:customStyle="1" w:styleId="InternetLink">
    <w:name w:val="Internet Link"/>
    <w:qFormat/>
    <w:rsid w:val="0079561B"/>
    <w:rPr>
      <w:u w:val="single"/>
    </w:rPr>
  </w:style>
  <w:style w:type="character" w:customStyle="1" w:styleId="markedcontent">
    <w:name w:val="markedcontent"/>
    <w:qFormat/>
    <w:rsid w:val="0079561B"/>
  </w:style>
  <w:style w:type="character" w:customStyle="1" w:styleId="ListLabel1">
    <w:name w:val="ListLabel 1"/>
    <w:qFormat/>
    <w:rsid w:val="0079561B"/>
    <w:rPr>
      <w:caps w:val="0"/>
      <w:smallCaps w:val="0"/>
      <w:strike w:val="0"/>
      <w:dstrike w:val="0"/>
      <w:color w:val="000000"/>
      <w:spacing w:val="0"/>
      <w:w w:val="100"/>
      <w:kern w:val="0"/>
      <w:position w:val="0"/>
      <w:sz w:val="24"/>
      <w:vertAlign w:val="baseline"/>
    </w:rPr>
  </w:style>
  <w:style w:type="character" w:customStyle="1" w:styleId="ListLabel2">
    <w:name w:val="ListLabel 2"/>
    <w:qFormat/>
    <w:rsid w:val="0079561B"/>
    <w:rPr>
      <w:caps w:val="0"/>
      <w:smallCaps w:val="0"/>
      <w:strike w:val="0"/>
      <w:dstrike w:val="0"/>
      <w:color w:val="000000"/>
      <w:spacing w:val="0"/>
      <w:w w:val="100"/>
      <w:kern w:val="0"/>
      <w:position w:val="0"/>
      <w:sz w:val="24"/>
      <w:vertAlign w:val="baseline"/>
    </w:rPr>
  </w:style>
  <w:style w:type="character" w:customStyle="1" w:styleId="ListLabel3">
    <w:name w:val="ListLabel 3"/>
    <w:qFormat/>
    <w:rsid w:val="0079561B"/>
    <w:rPr>
      <w:caps w:val="0"/>
      <w:smallCaps w:val="0"/>
      <w:strike w:val="0"/>
      <w:dstrike w:val="0"/>
      <w:color w:val="000000"/>
      <w:spacing w:val="0"/>
      <w:w w:val="100"/>
      <w:kern w:val="0"/>
      <w:position w:val="0"/>
      <w:sz w:val="24"/>
      <w:vertAlign w:val="baseline"/>
    </w:rPr>
  </w:style>
  <w:style w:type="character" w:customStyle="1" w:styleId="ListLabel4">
    <w:name w:val="ListLabel 4"/>
    <w:qFormat/>
    <w:rsid w:val="0079561B"/>
    <w:rPr>
      <w:caps w:val="0"/>
      <w:smallCaps w:val="0"/>
      <w:strike w:val="0"/>
      <w:dstrike w:val="0"/>
      <w:color w:val="000000"/>
      <w:spacing w:val="0"/>
      <w:w w:val="100"/>
      <w:kern w:val="0"/>
      <w:position w:val="0"/>
      <w:sz w:val="24"/>
      <w:vertAlign w:val="baseline"/>
    </w:rPr>
  </w:style>
  <w:style w:type="character" w:customStyle="1" w:styleId="ListLabel5">
    <w:name w:val="ListLabel 5"/>
    <w:qFormat/>
    <w:rsid w:val="0079561B"/>
    <w:rPr>
      <w:caps w:val="0"/>
      <w:smallCaps w:val="0"/>
      <w:strike w:val="0"/>
      <w:dstrike w:val="0"/>
      <w:color w:val="000000"/>
      <w:spacing w:val="0"/>
      <w:w w:val="100"/>
      <w:kern w:val="0"/>
      <w:position w:val="0"/>
      <w:sz w:val="24"/>
      <w:vertAlign w:val="baseline"/>
    </w:rPr>
  </w:style>
  <w:style w:type="character" w:customStyle="1" w:styleId="ListLabel6">
    <w:name w:val="ListLabel 6"/>
    <w:qFormat/>
    <w:rsid w:val="0079561B"/>
    <w:rPr>
      <w:caps w:val="0"/>
      <w:smallCaps w:val="0"/>
      <w:strike w:val="0"/>
      <w:dstrike w:val="0"/>
      <w:color w:val="000000"/>
      <w:spacing w:val="0"/>
      <w:w w:val="100"/>
      <w:kern w:val="0"/>
      <w:position w:val="0"/>
      <w:sz w:val="24"/>
      <w:vertAlign w:val="baseline"/>
    </w:rPr>
  </w:style>
  <w:style w:type="character" w:customStyle="1" w:styleId="ListLabel7">
    <w:name w:val="ListLabel 7"/>
    <w:qFormat/>
    <w:rsid w:val="0079561B"/>
    <w:rPr>
      <w:caps w:val="0"/>
      <w:smallCaps w:val="0"/>
      <w:strike w:val="0"/>
      <w:dstrike w:val="0"/>
      <w:color w:val="000000"/>
      <w:spacing w:val="0"/>
      <w:w w:val="100"/>
      <w:kern w:val="0"/>
      <w:position w:val="0"/>
      <w:sz w:val="24"/>
      <w:vertAlign w:val="baseline"/>
    </w:rPr>
  </w:style>
  <w:style w:type="character" w:customStyle="1" w:styleId="ListLabel8">
    <w:name w:val="ListLabel 8"/>
    <w:qFormat/>
    <w:rsid w:val="0079561B"/>
    <w:rPr>
      <w:caps w:val="0"/>
      <w:smallCaps w:val="0"/>
      <w:strike w:val="0"/>
      <w:dstrike w:val="0"/>
      <w:color w:val="000000"/>
      <w:spacing w:val="0"/>
      <w:w w:val="100"/>
      <w:kern w:val="0"/>
      <w:position w:val="0"/>
      <w:sz w:val="24"/>
      <w:vertAlign w:val="baseline"/>
    </w:rPr>
  </w:style>
  <w:style w:type="character" w:customStyle="1" w:styleId="ListLabel9">
    <w:name w:val="ListLabel 9"/>
    <w:qFormat/>
    <w:rsid w:val="0079561B"/>
    <w:rPr>
      <w:caps w:val="0"/>
      <w:smallCaps w:val="0"/>
      <w:strike w:val="0"/>
      <w:dstrike w:val="0"/>
      <w:color w:val="000000"/>
      <w:spacing w:val="0"/>
      <w:w w:val="100"/>
      <w:kern w:val="0"/>
      <w:position w:val="0"/>
      <w:sz w:val="24"/>
      <w:vertAlign w:val="baseline"/>
    </w:rPr>
  </w:style>
  <w:style w:type="character" w:customStyle="1" w:styleId="ListLabel10">
    <w:name w:val="ListLabel 10"/>
    <w:qFormat/>
    <w:rsid w:val="0079561B"/>
    <w:rPr>
      <w:caps w:val="0"/>
      <w:smallCaps w:val="0"/>
      <w:strike w:val="0"/>
      <w:dstrike w:val="0"/>
      <w:color w:val="000000"/>
      <w:spacing w:val="0"/>
      <w:w w:val="100"/>
      <w:kern w:val="0"/>
      <w:position w:val="0"/>
      <w:sz w:val="24"/>
      <w:vertAlign w:val="baseline"/>
    </w:rPr>
  </w:style>
  <w:style w:type="character" w:customStyle="1" w:styleId="ListLabel11">
    <w:name w:val="ListLabel 11"/>
    <w:qFormat/>
    <w:rsid w:val="0079561B"/>
    <w:rPr>
      <w:caps w:val="0"/>
      <w:smallCaps w:val="0"/>
      <w:strike w:val="0"/>
      <w:dstrike w:val="0"/>
      <w:color w:val="000000"/>
      <w:spacing w:val="0"/>
      <w:w w:val="100"/>
      <w:kern w:val="0"/>
      <w:position w:val="0"/>
      <w:sz w:val="24"/>
      <w:vertAlign w:val="baseline"/>
    </w:rPr>
  </w:style>
  <w:style w:type="character" w:customStyle="1" w:styleId="ListLabel12">
    <w:name w:val="ListLabel 12"/>
    <w:qFormat/>
    <w:rsid w:val="0079561B"/>
    <w:rPr>
      <w:caps w:val="0"/>
      <w:smallCaps w:val="0"/>
      <w:strike w:val="0"/>
      <w:dstrike w:val="0"/>
      <w:color w:val="000000"/>
      <w:spacing w:val="0"/>
      <w:w w:val="100"/>
      <w:kern w:val="0"/>
      <w:position w:val="0"/>
      <w:sz w:val="24"/>
      <w:vertAlign w:val="baseline"/>
    </w:rPr>
  </w:style>
  <w:style w:type="character" w:customStyle="1" w:styleId="ListLabel13">
    <w:name w:val="ListLabel 13"/>
    <w:qFormat/>
    <w:rsid w:val="0079561B"/>
    <w:rPr>
      <w:caps w:val="0"/>
      <w:smallCaps w:val="0"/>
      <w:strike w:val="0"/>
      <w:dstrike w:val="0"/>
      <w:color w:val="000000"/>
      <w:spacing w:val="0"/>
      <w:w w:val="100"/>
      <w:kern w:val="0"/>
      <w:position w:val="0"/>
      <w:sz w:val="24"/>
      <w:vertAlign w:val="baseline"/>
    </w:rPr>
  </w:style>
  <w:style w:type="character" w:customStyle="1" w:styleId="ListLabel14">
    <w:name w:val="ListLabel 14"/>
    <w:qFormat/>
    <w:rsid w:val="0079561B"/>
    <w:rPr>
      <w:caps w:val="0"/>
      <w:smallCaps w:val="0"/>
      <w:strike w:val="0"/>
      <w:dstrike w:val="0"/>
      <w:color w:val="000000"/>
      <w:spacing w:val="0"/>
      <w:w w:val="100"/>
      <w:kern w:val="0"/>
      <w:position w:val="0"/>
      <w:sz w:val="24"/>
      <w:vertAlign w:val="baseline"/>
    </w:rPr>
  </w:style>
  <w:style w:type="character" w:customStyle="1" w:styleId="ListLabel15">
    <w:name w:val="ListLabel 15"/>
    <w:qFormat/>
    <w:rsid w:val="0079561B"/>
    <w:rPr>
      <w:caps w:val="0"/>
      <w:smallCaps w:val="0"/>
      <w:strike w:val="0"/>
      <w:dstrike w:val="0"/>
      <w:color w:val="000000"/>
      <w:spacing w:val="0"/>
      <w:w w:val="100"/>
      <w:kern w:val="0"/>
      <w:position w:val="0"/>
      <w:sz w:val="24"/>
      <w:vertAlign w:val="baseline"/>
    </w:rPr>
  </w:style>
  <w:style w:type="character" w:customStyle="1" w:styleId="ListLabel16">
    <w:name w:val="ListLabel 16"/>
    <w:qFormat/>
    <w:rsid w:val="0079561B"/>
    <w:rPr>
      <w:caps w:val="0"/>
      <w:smallCaps w:val="0"/>
      <w:strike w:val="0"/>
      <w:dstrike w:val="0"/>
      <w:color w:val="000000"/>
      <w:spacing w:val="0"/>
      <w:w w:val="100"/>
      <w:kern w:val="0"/>
      <w:position w:val="0"/>
      <w:sz w:val="24"/>
      <w:vertAlign w:val="baseline"/>
    </w:rPr>
  </w:style>
  <w:style w:type="character" w:customStyle="1" w:styleId="ListLabel17">
    <w:name w:val="ListLabel 17"/>
    <w:qFormat/>
    <w:rsid w:val="0079561B"/>
    <w:rPr>
      <w:caps w:val="0"/>
      <w:smallCaps w:val="0"/>
      <w:strike w:val="0"/>
      <w:dstrike w:val="0"/>
      <w:color w:val="000000"/>
      <w:spacing w:val="0"/>
      <w:w w:val="100"/>
      <w:kern w:val="0"/>
      <w:position w:val="0"/>
      <w:sz w:val="24"/>
      <w:vertAlign w:val="baseline"/>
    </w:rPr>
  </w:style>
  <w:style w:type="character" w:customStyle="1" w:styleId="ListLabel18">
    <w:name w:val="ListLabel 18"/>
    <w:qFormat/>
    <w:rsid w:val="0079561B"/>
    <w:rPr>
      <w:caps w:val="0"/>
      <w:smallCaps w:val="0"/>
      <w:strike w:val="0"/>
      <w:dstrike w:val="0"/>
      <w:color w:val="000000"/>
      <w:spacing w:val="0"/>
      <w:w w:val="100"/>
      <w:kern w:val="0"/>
      <w:position w:val="0"/>
      <w:sz w:val="24"/>
      <w:vertAlign w:val="baseline"/>
    </w:rPr>
  </w:style>
  <w:style w:type="character" w:customStyle="1" w:styleId="ListLabel19">
    <w:name w:val="ListLabel 19"/>
    <w:qFormat/>
    <w:rsid w:val="0079561B"/>
    <w:rPr>
      <w:caps w:val="0"/>
      <w:smallCaps w:val="0"/>
      <w:strike w:val="0"/>
      <w:dstrike w:val="0"/>
      <w:color w:val="000000"/>
      <w:spacing w:val="0"/>
      <w:w w:val="100"/>
      <w:kern w:val="0"/>
      <w:position w:val="0"/>
      <w:sz w:val="24"/>
      <w:vertAlign w:val="baseline"/>
    </w:rPr>
  </w:style>
  <w:style w:type="character" w:customStyle="1" w:styleId="ListLabel20">
    <w:name w:val="ListLabel 20"/>
    <w:qFormat/>
    <w:rsid w:val="0079561B"/>
    <w:rPr>
      <w:caps w:val="0"/>
      <w:smallCaps w:val="0"/>
      <w:strike w:val="0"/>
      <w:dstrike w:val="0"/>
      <w:color w:val="000000"/>
      <w:spacing w:val="0"/>
      <w:w w:val="100"/>
      <w:kern w:val="0"/>
      <w:position w:val="0"/>
      <w:sz w:val="24"/>
      <w:vertAlign w:val="baseline"/>
    </w:rPr>
  </w:style>
  <w:style w:type="character" w:customStyle="1" w:styleId="ListLabel21">
    <w:name w:val="ListLabel 21"/>
    <w:qFormat/>
    <w:rsid w:val="0079561B"/>
    <w:rPr>
      <w:caps w:val="0"/>
      <w:smallCaps w:val="0"/>
      <w:strike w:val="0"/>
      <w:dstrike w:val="0"/>
      <w:color w:val="000000"/>
      <w:spacing w:val="0"/>
      <w:w w:val="100"/>
      <w:kern w:val="0"/>
      <w:position w:val="0"/>
      <w:sz w:val="24"/>
      <w:vertAlign w:val="baseline"/>
    </w:rPr>
  </w:style>
  <w:style w:type="character" w:customStyle="1" w:styleId="ListLabel22">
    <w:name w:val="ListLabel 22"/>
    <w:qFormat/>
    <w:rsid w:val="0079561B"/>
    <w:rPr>
      <w:caps w:val="0"/>
      <w:smallCaps w:val="0"/>
      <w:strike w:val="0"/>
      <w:dstrike w:val="0"/>
      <w:color w:val="000000"/>
      <w:spacing w:val="0"/>
      <w:w w:val="100"/>
      <w:kern w:val="0"/>
      <w:position w:val="0"/>
      <w:sz w:val="24"/>
      <w:vertAlign w:val="baseline"/>
    </w:rPr>
  </w:style>
  <w:style w:type="character" w:customStyle="1" w:styleId="ListLabel23">
    <w:name w:val="ListLabel 23"/>
    <w:qFormat/>
    <w:rsid w:val="0079561B"/>
    <w:rPr>
      <w:caps w:val="0"/>
      <w:smallCaps w:val="0"/>
      <w:strike w:val="0"/>
      <w:dstrike w:val="0"/>
      <w:color w:val="000000"/>
      <w:spacing w:val="0"/>
      <w:w w:val="100"/>
      <w:kern w:val="0"/>
      <w:position w:val="0"/>
      <w:sz w:val="24"/>
      <w:vertAlign w:val="baseline"/>
    </w:rPr>
  </w:style>
  <w:style w:type="character" w:customStyle="1" w:styleId="ListLabel24">
    <w:name w:val="ListLabel 24"/>
    <w:qFormat/>
    <w:rsid w:val="0079561B"/>
    <w:rPr>
      <w:caps w:val="0"/>
      <w:smallCaps w:val="0"/>
      <w:strike w:val="0"/>
      <w:dstrike w:val="0"/>
      <w:color w:val="000000"/>
      <w:spacing w:val="0"/>
      <w:w w:val="100"/>
      <w:kern w:val="0"/>
      <w:position w:val="0"/>
      <w:sz w:val="24"/>
      <w:vertAlign w:val="baseline"/>
    </w:rPr>
  </w:style>
  <w:style w:type="character" w:customStyle="1" w:styleId="ListLabel25">
    <w:name w:val="ListLabel 25"/>
    <w:qFormat/>
    <w:rsid w:val="0079561B"/>
    <w:rPr>
      <w:caps w:val="0"/>
      <w:smallCaps w:val="0"/>
      <w:strike w:val="0"/>
      <w:dstrike w:val="0"/>
      <w:color w:val="000000"/>
      <w:spacing w:val="0"/>
      <w:w w:val="100"/>
      <w:kern w:val="0"/>
      <w:position w:val="0"/>
      <w:sz w:val="24"/>
      <w:vertAlign w:val="baseline"/>
    </w:rPr>
  </w:style>
  <w:style w:type="character" w:customStyle="1" w:styleId="ListLabel26">
    <w:name w:val="ListLabel 26"/>
    <w:qFormat/>
    <w:rsid w:val="0079561B"/>
    <w:rPr>
      <w:caps w:val="0"/>
      <w:smallCaps w:val="0"/>
      <w:strike w:val="0"/>
      <w:dstrike w:val="0"/>
      <w:color w:val="000000"/>
      <w:spacing w:val="0"/>
      <w:w w:val="100"/>
      <w:kern w:val="0"/>
      <w:position w:val="0"/>
      <w:sz w:val="24"/>
      <w:vertAlign w:val="baseline"/>
    </w:rPr>
  </w:style>
  <w:style w:type="character" w:customStyle="1" w:styleId="ListLabel27">
    <w:name w:val="ListLabel 27"/>
    <w:qFormat/>
    <w:rsid w:val="0079561B"/>
    <w:rPr>
      <w:caps w:val="0"/>
      <w:smallCaps w:val="0"/>
      <w:strike w:val="0"/>
      <w:dstrike w:val="0"/>
      <w:color w:val="000000"/>
      <w:spacing w:val="0"/>
      <w:w w:val="100"/>
      <w:kern w:val="0"/>
      <w:position w:val="0"/>
      <w:sz w:val="24"/>
      <w:vertAlign w:val="baseline"/>
    </w:rPr>
  </w:style>
  <w:style w:type="character" w:customStyle="1" w:styleId="ListLabel28">
    <w:name w:val="ListLabel 28"/>
    <w:qFormat/>
    <w:rsid w:val="0079561B"/>
    <w:rPr>
      <w:caps w:val="0"/>
      <w:smallCaps w:val="0"/>
      <w:strike w:val="0"/>
      <w:dstrike w:val="0"/>
      <w:color w:val="000000"/>
      <w:spacing w:val="0"/>
      <w:w w:val="100"/>
      <w:kern w:val="0"/>
      <w:position w:val="0"/>
      <w:sz w:val="24"/>
      <w:vertAlign w:val="baseline"/>
    </w:rPr>
  </w:style>
  <w:style w:type="character" w:customStyle="1" w:styleId="ListLabel29">
    <w:name w:val="ListLabel 29"/>
    <w:qFormat/>
    <w:rsid w:val="0079561B"/>
    <w:rPr>
      <w:caps w:val="0"/>
      <w:smallCaps w:val="0"/>
      <w:strike w:val="0"/>
      <w:dstrike w:val="0"/>
      <w:color w:val="000000"/>
      <w:spacing w:val="0"/>
      <w:w w:val="100"/>
      <w:kern w:val="0"/>
      <w:position w:val="0"/>
      <w:sz w:val="24"/>
      <w:vertAlign w:val="baseline"/>
    </w:rPr>
  </w:style>
  <w:style w:type="character" w:customStyle="1" w:styleId="ListLabel30">
    <w:name w:val="ListLabel 30"/>
    <w:qFormat/>
    <w:rsid w:val="0079561B"/>
    <w:rPr>
      <w:caps w:val="0"/>
      <w:smallCaps w:val="0"/>
      <w:strike w:val="0"/>
      <w:dstrike w:val="0"/>
      <w:color w:val="000000"/>
      <w:spacing w:val="0"/>
      <w:w w:val="100"/>
      <w:kern w:val="0"/>
      <w:position w:val="0"/>
      <w:sz w:val="24"/>
      <w:vertAlign w:val="baseline"/>
    </w:rPr>
  </w:style>
  <w:style w:type="character" w:customStyle="1" w:styleId="ListLabel31">
    <w:name w:val="ListLabel 31"/>
    <w:qFormat/>
    <w:rsid w:val="0079561B"/>
    <w:rPr>
      <w:caps w:val="0"/>
      <w:smallCaps w:val="0"/>
      <w:strike w:val="0"/>
      <w:dstrike w:val="0"/>
      <w:color w:val="000000"/>
      <w:spacing w:val="0"/>
      <w:w w:val="100"/>
      <w:kern w:val="0"/>
      <w:position w:val="0"/>
      <w:sz w:val="24"/>
      <w:vertAlign w:val="baseline"/>
    </w:rPr>
  </w:style>
  <w:style w:type="character" w:customStyle="1" w:styleId="ListLabel32">
    <w:name w:val="ListLabel 32"/>
    <w:qFormat/>
    <w:rsid w:val="0079561B"/>
    <w:rPr>
      <w:caps w:val="0"/>
      <w:smallCaps w:val="0"/>
      <w:strike w:val="0"/>
      <w:dstrike w:val="0"/>
      <w:color w:val="000000"/>
      <w:spacing w:val="0"/>
      <w:w w:val="100"/>
      <w:kern w:val="0"/>
      <w:position w:val="0"/>
      <w:sz w:val="24"/>
      <w:vertAlign w:val="baseline"/>
    </w:rPr>
  </w:style>
  <w:style w:type="character" w:customStyle="1" w:styleId="ListLabel33">
    <w:name w:val="ListLabel 33"/>
    <w:qFormat/>
    <w:rsid w:val="0079561B"/>
    <w:rPr>
      <w:caps w:val="0"/>
      <w:smallCaps w:val="0"/>
      <w:strike w:val="0"/>
      <w:dstrike w:val="0"/>
      <w:color w:val="000000"/>
      <w:spacing w:val="0"/>
      <w:w w:val="100"/>
      <w:kern w:val="0"/>
      <w:position w:val="0"/>
      <w:sz w:val="24"/>
      <w:vertAlign w:val="baseline"/>
    </w:rPr>
  </w:style>
  <w:style w:type="character" w:customStyle="1" w:styleId="ListLabel34">
    <w:name w:val="ListLabel 34"/>
    <w:qFormat/>
    <w:rsid w:val="0079561B"/>
    <w:rPr>
      <w:caps w:val="0"/>
      <w:smallCaps w:val="0"/>
      <w:strike w:val="0"/>
      <w:dstrike w:val="0"/>
      <w:color w:val="000000"/>
      <w:spacing w:val="0"/>
      <w:w w:val="100"/>
      <w:kern w:val="0"/>
      <w:position w:val="0"/>
      <w:sz w:val="24"/>
      <w:vertAlign w:val="baseline"/>
    </w:rPr>
  </w:style>
  <w:style w:type="character" w:customStyle="1" w:styleId="ListLabel35">
    <w:name w:val="ListLabel 35"/>
    <w:qFormat/>
    <w:rsid w:val="0079561B"/>
    <w:rPr>
      <w:caps w:val="0"/>
      <w:smallCaps w:val="0"/>
      <w:strike w:val="0"/>
      <w:dstrike w:val="0"/>
      <w:color w:val="000000"/>
      <w:spacing w:val="0"/>
      <w:w w:val="100"/>
      <w:kern w:val="0"/>
      <w:position w:val="0"/>
      <w:sz w:val="24"/>
      <w:vertAlign w:val="baseline"/>
    </w:rPr>
  </w:style>
  <w:style w:type="character" w:customStyle="1" w:styleId="ListLabel36">
    <w:name w:val="ListLabel 36"/>
    <w:qFormat/>
    <w:rsid w:val="0079561B"/>
    <w:rPr>
      <w:caps w:val="0"/>
      <w:smallCaps w:val="0"/>
      <w:strike w:val="0"/>
      <w:dstrike w:val="0"/>
      <w:color w:val="000000"/>
      <w:spacing w:val="0"/>
      <w:w w:val="100"/>
      <w:kern w:val="0"/>
      <w:position w:val="0"/>
      <w:sz w:val="24"/>
      <w:vertAlign w:val="baseline"/>
    </w:rPr>
  </w:style>
  <w:style w:type="character" w:customStyle="1" w:styleId="ListLabel37">
    <w:name w:val="ListLabel 37"/>
    <w:qFormat/>
    <w:rsid w:val="0079561B"/>
    <w:rPr>
      <w:caps w:val="0"/>
      <w:smallCaps w:val="0"/>
      <w:strike w:val="0"/>
      <w:dstrike w:val="0"/>
      <w:color w:val="000000"/>
      <w:spacing w:val="0"/>
      <w:w w:val="100"/>
      <w:kern w:val="0"/>
      <w:position w:val="0"/>
      <w:sz w:val="24"/>
      <w:vertAlign w:val="baseline"/>
    </w:rPr>
  </w:style>
  <w:style w:type="character" w:customStyle="1" w:styleId="ListLabel38">
    <w:name w:val="ListLabel 38"/>
    <w:qFormat/>
    <w:rsid w:val="0079561B"/>
    <w:rPr>
      <w:caps w:val="0"/>
      <w:smallCaps w:val="0"/>
      <w:strike w:val="0"/>
      <w:dstrike w:val="0"/>
      <w:color w:val="000000"/>
      <w:spacing w:val="0"/>
      <w:w w:val="100"/>
      <w:kern w:val="0"/>
      <w:position w:val="0"/>
      <w:sz w:val="24"/>
      <w:vertAlign w:val="baseline"/>
    </w:rPr>
  </w:style>
  <w:style w:type="character" w:customStyle="1" w:styleId="ListLabel39">
    <w:name w:val="ListLabel 39"/>
    <w:qFormat/>
    <w:rsid w:val="0079561B"/>
    <w:rPr>
      <w:caps w:val="0"/>
      <w:smallCaps w:val="0"/>
      <w:strike w:val="0"/>
      <w:dstrike w:val="0"/>
      <w:color w:val="000000"/>
      <w:spacing w:val="0"/>
      <w:w w:val="100"/>
      <w:kern w:val="0"/>
      <w:position w:val="0"/>
      <w:sz w:val="24"/>
      <w:vertAlign w:val="baseline"/>
    </w:rPr>
  </w:style>
  <w:style w:type="character" w:customStyle="1" w:styleId="ListLabel40">
    <w:name w:val="ListLabel 40"/>
    <w:qFormat/>
    <w:rsid w:val="0079561B"/>
    <w:rPr>
      <w:caps w:val="0"/>
      <w:smallCaps w:val="0"/>
      <w:strike w:val="0"/>
      <w:dstrike w:val="0"/>
      <w:color w:val="000000"/>
      <w:spacing w:val="0"/>
      <w:w w:val="100"/>
      <w:kern w:val="0"/>
      <w:position w:val="0"/>
      <w:sz w:val="24"/>
      <w:vertAlign w:val="baseline"/>
    </w:rPr>
  </w:style>
  <w:style w:type="character" w:customStyle="1" w:styleId="ListLabel41">
    <w:name w:val="ListLabel 41"/>
    <w:qFormat/>
    <w:rsid w:val="0079561B"/>
    <w:rPr>
      <w:caps w:val="0"/>
      <w:smallCaps w:val="0"/>
      <w:strike w:val="0"/>
      <w:dstrike w:val="0"/>
      <w:color w:val="000000"/>
      <w:spacing w:val="0"/>
      <w:w w:val="100"/>
      <w:kern w:val="0"/>
      <w:position w:val="0"/>
      <w:sz w:val="24"/>
      <w:vertAlign w:val="baseline"/>
    </w:rPr>
  </w:style>
  <w:style w:type="character" w:customStyle="1" w:styleId="ListLabel42">
    <w:name w:val="ListLabel 42"/>
    <w:qFormat/>
    <w:rsid w:val="0079561B"/>
    <w:rPr>
      <w:caps w:val="0"/>
      <w:smallCaps w:val="0"/>
      <w:strike w:val="0"/>
      <w:dstrike w:val="0"/>
      <w:color w:val="000000"/>
      <w:spacing w:val="0"/>
      <w:w w:val="100"/>
      <w:kern w:val="0"/>
      <w:position w:val="0"/>
      <w:sz w:val="24"/>
      <w:vertAlign w:val="baseline"/>
    </w:rPr>
  </w:style>
  <w:style w:type="character" w:customStyle="1" w:styleId="ListLabel43">
    <w:name w:val="ListLabel 43"/>
    <w:qFormat/>
    <w:rsid w:val="0079561B"/>
    <w:rPr>
      <w:caps w:val="0"/>
      <w:smallCaps w:val="0"/>
      <w:strike w:val="0"/>
      <w:dstrike w:val="0"/>
      <w:color w:val="000000"/>
      <w:spacing w:val="0"/>
      <w:w w:val="100"/>
      <w:kern w:val="0"/>
      <w:position w:val="0"/>
      <w:sz w:val="24"/>
      <w:vertAlign w:val="baseline"/>
    </w:rPr>
  </w:style>
  <w:style w:type="character" w:customStyle="1" w:styleId="ListLabel44">
    <w:name w:val="ListLabel 44"/>
    <w:qFormat/>
    <w:rsid w:val="0079561B"/>
    <w:rPr>
      <w:caps w:val="0"/>
      <w:smallCaps w:val="0"/>
      <w:strike w:val="0"/>
      <w:dstrike w:val="0"/>
      <w:color w:val="000000"/>
      <w:spacing w:val="0"/>
      <w:w w:val="100"/>
      <w:kern w:val="0"/>
      <w:position w:val="0"/>
      <w:sz w:val="24"/>
      <w:vertAlign w:val="baseline"/>
    </w:rPr>
  </w:style>
  <w:style w:type="character" w:customStyle="1" w:styleId="ListLabel45">
    <w:name w:val="ListLabel 45"/>
    <w:qFormat/>
    <w:rsid w:val="0079561B"/>
    <w:rPr>
      <w:caps w:val="0"/>
      <w:smallCaps w:val="0"/>
      <w:strike w:val="0"/>
      <w:dstrike w:val="0"/>
      <w:color w:val="000000"/>
      <w:spacing w:val="0"/>
      <w:w w:val="100"/>
      <w:kern w:val="0"/>
      <w:position w:val="0"/>
      <w:sz w:val="24"/>
      <w:vertAlign w:val="baseline"/>
    </w:rPr>
  </w:style>
  <w:style w:type="character" w:customStyle="1" w:styleId="ListLabel46">
    <w:name w:val="ListLabel 46"/>
    <w:qFormat/>
    <w:rsid w:val="0079561B"/>
    <w:rPr>
      <w:caps w:val="0"/>
      <w:smallCaps w:val="0"/>
      <w:strike w:val="0"/>
      <w:dstrike w:val="0"/>
      <w:color w:val="000000"/>
      <w:spacing w:val="0"/>
      <w:w w:val="100"/>
      <w:kern w:val="0"/>
      <w:position w:val="0"/>
      <w:sz w:val="24"/>
      <w:vertAlign w:val="baseline"/>
    </w:rPr>
  </w:style>
  <w:style w:type="character" w:customStyle="1" w:styleId="ListLabel47">
    <w:name w:val="ListLabel 47"/>
    <w:qFormat/>
    <w:rsid w:val="0079561B"/>
    <w:rPr>
      <w:caps w:val="0"/>
      <w:smallCaps w:val="0"/>
      <w:strike w:val="0"/>
      <w:dstrike w:val="0"/>
      <w:color w:val="000000"/>
      <w:spacing w:val="0"/>
      <w:w w:val="100"/>
      <w:kern w:val="0"/>
      <w:position w:val="0"/>
      <w:sz w:val="24"/>
      <w:vertAlign w:val="baseline"/>
    </w:rPr>
  </w:style>
  <w:style w:type="character" w:customStyle="1" w:styleId="ListLabel48">
    <w:name w:val="ListLabel 48"/>
    <w:qFormat/>
    <w:rsid w:val="0079561B"/>
    <w:rPr>
      <w:caps w:val="0"/>
      <w:smallCaps w:val="0"/>
      <w:strike w:val="0"/>
      <w:dstrike w:val="0"/>
      <w:color w:val="000000"/>
      <w:spacing w:val="0"/>
      <w:w w:val="100"/>
      <w:kern w:val="0"/>
      <w:position w:val="0"/>
      <w:sz w:val="24"/>
      <w:vertAlign w:val="baseline"/>
    </w:rPr>
  </w:style>
  <w:style w:type="character" w:customStyle="1" w:styleId="ListLabel49">
    <w:name w:val="ListLabel 49"/>
    <w:qFormat/>
    <w:rsid w:val="0079561B"/>
    <w:rPr>
      <w:caps w:val="0"/>
      <w:smallCaps w:val="0"/>
      <w:strike w:val="0"/>
      <w:dstrike w:val="0"/>
      <w:color w:val="000000"/>
      <w:spacing w:val="0"/>
      <w:w w:val="100"/>
      <w:kern w:val="0"/>
      <w:position w:val="0"/>
      <w:sz w:val="24"/>
      <w:vertAlign w:val="baseline"/>
    </w:rPr>
  </w:style>
  <w:style w:type="character" w:customStyle="1" w:styleId="ListLabel50">
    <w:name w:val="ListLabel 50"/>
    <w:qFormat/>
    <w:rsid w:val="0079561B"/>
    <w:rPr>
      <w:caps w:val="0"/>
      <w:smallCaps w:val="0"/>
      <w:strike w:val="0"/>
      <w:dstrike w:val="0"/>
      <w:color w:val="000000"/>
      <w:spacing w:val="0"/>
      <w:w w:val="100"/>
      <w:kern w:val="0"/>
      <w:position w:val="0"/>
      <w:sz w:val="24"/>
      <w:vertAlign w:val="baseline"/>
    </w:rPr>
  </w:style>
  <w:style w:type="character" w:customStyle="1" w:styleId="ListLabel51">
    <w:name w:val="ListLabel 51"/>
    <w:qFormat/>
    <w:rsid w:val="0079561B"/>
    <w:rPr>
      <w:caps w:val="0"/>
      <w:smallCaps w:val="0"/>
      <w:strike w:val="0"/>
      <w:dstrike w:val="0"/>
      <w:color w:val="000000"/>
      <w:spacing w:val="0"/>
      <w:w w:val="100"/>
      <w:kern w:val="0"/>
      <w:position w:val="0"/>
      <w:sz w:val="24"/>
      <w:vertAlign w:val="baseline"/>
    </w:rPr>
  </w:style>
  <w:style w:type="character" w:customStyle="1" w:styleId="ListLabel52">
    <w:name w:val="ListLabel 52"/>
    <w:qFormat/>
    <w:rsid w:val="0079561B"/>
    <w:rPr>
      <w:caps w:val="0"/>
      <w:smallCaps w:val="0"/>
      <w:strike w:val="0"/>
      <w:dstrike w:val="0"/>
      <w:color w:val="000000"/>
      <w:spacing w:val="0"/>
      <w:w w:val="100"/>
      <w:kern w:val="0"/>
      <w:position w:val="0"/>
      <w:sz w:val="24"/>
      <w:vertAlign w:val="baseline"/>
    </w:rPr>
  </w:style>
  <w:style w:type="character" w:customStyle="1" w:styleId="ListLabel53">
    <w:name w:val="ListLabel 53"/>
    <w:qFormat/>
    <w:rsid w:val="0079561B"/>
    <w:rPr>
      <w:caps w:val="0"/>
      <w:smallCaps w:val="0"/>
      <w:strike w:val="0"/>
      <w:dstrike w:val="0"/>
      <w:color w:val="000000"/>
      <w:spacing w:val="0"/>
      <w:w w:val="100"/>
      <w:kern w:val="0"/>
      <w:position w:val="0"/>
      <w:sz w:val="24"/>
      <w:vertAlign w:val="baseline"/>
    </w:rPr>
  </w:style>
  <w:style w:type="character" w:customStyle="1" w:styleId="ListLabel54">
    <w:name w:val="ListLabel 54"/>
    <w:qFormat/>
    <w:rsid w:val="0079561B"/>
    <w:rPr>
      <w:caps w:val="0"/>
      <w:smallCaps w:val="0"/>
      <w:strike w:val="0"/>
      <w:dstrike w:val="0"/>
      <w:color w:val="000000"/>
      <w:spacing w:val="0"/>
      <w:w w:val="100"/>
      <w:kern w:val="0"/>
      <w:position w:val="0"/>
      <w:sz w:val="24"/>
      <w:vertAlign w:val="baseline"/>
    </w:rPr>
  </w:style>
  <w:style w:type="character" w:customStyle="1" w:styleId="ListLabel55">
    <w:name w:val="ListLabel 55"/>
    <w:qFormat/>
    <w:rsid w:val="0079561B"/>
    <w:rPr>
      <w:rFonts w:cs="Times New Roman"/>
      <w:i/>
      <w:iCs/>
      <w:lang w:val="kk-KZ"/>
    </w:rPr>
  </w:style>
  <w:style w:type="character" w:customStyle="1" w:styleId="ListLabel56">
    <w:name w:val="ListLabel 56"/>
    <w:qFormat/>
    <w:rsid w:val="0079561B"/>
    <w:rPr>
      <w:rFonts w:ascii="Times New Roman" w:eastAsia="Times New Roman" w:hAnsi="Times New Roman" w:cs="Times New Roman"/>
      <w:lang w:val="en-US" w:eastAsia="ru-RU"/>
    </w:rPr>
  </w:style>
  <w:style w:type="character" w:customStyle="1" w:styleId="ListLabel57">
    <w:name w:val="ListLabel 57"/>
    <w:qFormat/>
    <w:rsid w:val="0079561B"/>
    <w:rPr>
      <w:rFonts w:ascii="Times New Roman" w:hAnsi="Times New Roman" w:cs="Times New Roman"/>
      <w:u w:val="none"/>
      <w:lang w:val="en-US"/>
    </w:rPr>
  </w:style>
  <w:style w:type="character" w:customStyle="1" w:styleId="ListLabel58">
    <w:name w:val="ListLabel 58"/>
    <w:qFormat/>
    <w:rsid w:val="0079561B"/>
    <w:rPr>
      <w:rFonts w:ascii="Times New Roman" w:hAnsi="Times New Roman" w:cs="Times New Roman"/>
      <w:lang w:val="en-US"/>
    </w:rPr>
  </w:style>
  <w:style w:type="character" w:customStyle="1" w:styleId="ListLabel59">
    <w:name w:val="ListLabel 59"/>
    <w:qFormat/>
    <w:rsid w:val="0079561B"/>
    <w:rPr>
      <w:rFonts w:cs="Times New Roman"/>
      <w:i/>
      <w:iCs/>
      <w:lang w:val="kk-KZ"/>
    </w:rPr>
  </w:style>
  <w:style w:type="character" w:customStyle="1" w:styleId="ListLabel60">
    <w:name w:val="ListLabel 60"/>
    <w:qFormat/>
    <w:rsid w:val="0079561B"/>
    <w:rPr>
      <w:rFonts w:ascii="Times New Roman" w:eastAsia="Times New Roman" w:hAnsi="Times New Roman" w:cs="Times New Roman"/>
      <w:lang w:val="en-US" w:eastAsia="ru-RU"/>
    </w:rPr>
  </w:style>
  <w:style w:type="character" w:customStyle="1" w:styleId="ListLabel61">
    <w:name w:val="ListLabel 61"/>
    <w:qFormat/>
    <w:rsid w:val="0079561B"/>
    <w:rPr>
      <w:rFonts w:ascii="Times New Roman" w:hAnsi="Times New Roman" w:cs="Times New Roman"/>
      <w:u w:val="none"/>
      <w:lang w:val="en-US"/>
    </w:rPr>
  </w:style>
  <w:style w:type="character" w:customStyle="1" w:styleId="ListLabel62">
    <w:name w:val="ListLabel 62"/>
    <w:qFormat/>
    <w:rsid w:val="0079561B"/>
    <w:rPr>
      <w:rFonts w:ascii="Times New Roman" w:hAnsi="Times New Roman" w:cs="Times New Roman"/>
      <w:lang w:val="en-US"/>
    </w:rPr>
  </w:style>
  <w:style w:type="paragraph" w:customStyle="1" w:styleId="Heading">
    <w:name w:val="Heading"/>
    <w:basedOn w:val="a"/>
    <w:next w:val="af4"/>
    <w:qFormat/>
    <w:rsid w:val="0079561B"/>
    <w:pPr>
      <w:keepNext/>
      <w:spacing w:before="240" w:after="120"/>
      <w:ind w:left="454" w:hanging="454"/>
      <w:jc w:val="left"/>
    </w:pPr>
    <w:rPr>
      <w:rFonts w:ascii="Clear Sans" w:eastAsia="WenQuanYi Zen Hei" w:hAnsi="Clear Sans" w:cs="Lohit Devanagari"/>
      <w:sz w:val="28"/>
      <w:szCs w:val="28"/>
      <w:lang w:val="en-US"/>
    </w:rPr>
  </w:style>
  <w:style w:type="paragraph" w:customStyle="1" w:styleId="Index">
    <w:name w:val="Index"/>
    <w:basedOn w:val="a"/>
    <w:qFormat/>
    <w:rsid w:val="0079561B"/>
    <w:pPr>
      <w:suppressLineNumbers/>
      <w:ind w:left="454" w:hanging="454"/>
      <w:jc w:val="left"/>
    </w:pPr>
    <w:rPr>
      <w:rFonts w:ascii="Clear Sans" w:eastAsia="Arial Unicode MS" w:hAnsi="Clear Sans" w:cs="Lohit Devanagari"/>
      <w:lang w:val="en-US"/>
    </w:rPr>
  </w:style>
  <w:style w:type="paragraph" w:customStyle="1" w:styleId="afb">
    <w:name w:val="Колонтитулы"/>
    <w:qFormat/>
    <w:rsid w:val="0079561B"/>
    <w:pPr>
      <w:tabs>
        <w:tab w:val="right" w:pos="9020"/>
      </w:tabs>
      <w:ind w:left="454" w:hanging="454"/>
    </w:pPr>
    <w:rPr>
      <w:rFonts w:ascii="Helvetica Neue" w:eastAsia="Arial Unicode MS" w:hAnsi="Helvetica Neue" w:cs="Arial Unicode MS"/>
      <w:color w:val="000000"/>
      <w:sz w:val="24"/>
      <w:szCs w:val="24"/>
    </w:rPr>
  </w:style>
  <w:style w:type="paragraph" w:customStyle="1" w:styleId="afc">
    <w:name w:val="Нормальный"/>
    <w:qFormat/>
    <w:rsid w:val="0079561B"/>
    <w:pPr>
      <w:ind w:left="454" w:hanging="454"/>
    </w:pPr>
    <w:rPr>
      <w:rFonts w:eastAsia="Times New Roman"/>
      <w:sz w:val="24"/>
      <w:szCs w:val="20"/>
    </w:rPr>
  </w:style>
  <w:style w:type="paragraph" w:customStyle="1" w:styleId="TableContents">
    <w:name w:val="Table Contents"/>
    <w:basedOn w:val="a"/>
    <w:qFormat/>
    <w:rsid w:val="0079561B"/>
    <w:pPr>
      <w:suppressLineNumbers/>
      <w:ind w:left="454" w:hanging="454"/>
      <w:jc w:val="left"/>
    </w:pPr>
    <w:rPr>
      <w:rFonts w:eastAsia="Arial Unicode MS"/>
      <w:lang w:val="en-US"/>
    </w:rPr>
  </w:style>
  <w:style w:type="paragraph" w:customStyle="1" w:styleId="TableHeading">
    <w:name w:val="Table Heading"/>
    <w:basedOn w:val="TableContents"/>
    <w:qFormat/>
    <w:rsid w:val="0079561B"/>
    <w:pPr>
      <w:jc w:val="center"/>
    </w:pPr>
    <w:rPr>
      <w:b/>
      <w:bCs/>
    </w:rPr>
  </w:style>
  <w:style w:type="table" w:customStyle="1" w:styleId="TableNormal">
    <w:name w:val="Table Normal"/>
    <w:qFormat/>
    <w:rsid w:val="0079561B"/>
    <w:rPr>
      <w:rFonts w:eastAsia="Arial Unicode MS"/>
      <w:sz w:val="20"/>
      <w:szCs w:val="20"/>
    </w:rPr>
    <w:tblPr>
      <w:tblCellMar>
        <w:top w:w="0" w:type="dxa"/>
        <w:left w:w="0" w:type="dxa"/>
        <w:bottom w:w="0" w:type="dxa"/>
        <w:right w:w="0" w:type="dxa"/>
      </w:tblCellMar>
    </w:tblPr>
  </w:style>
  <w:style w:type="paragraph" w:customStyle="1" w:styleId="14">
    <w:name w:val="Заголовок оглавления1"/>
    <w:basedOn w:val="1"/>
    <w:next w:val="a"/>
    <w:uiPriority w:val="39"/>
    <w:unhideWhenUsed/>
    <w:qFormat/>
    <w:rsid w:val="0079561B"/>
    <w:pPr>
      <w:spacing w:line="259" w:lineRule="auto"/>
      <w:outlineLvl w:val="9"/>
    </w:pPr>
    <w:rPr>
      <w:lang w:val="ru-RU" w:eastAsia="ru-RU"/>
    </w:rPr>
  </w:style>
  <w:style w:type="table" w:customStyle="1" w:styleId="-211">
    <w:name w:val="Таблица-сетка 2 — акцент 11"/>
    <w:basedOn w:val="a1"/>
    <w:uiPriority w:val="47"/>
    <w:rsid w:val="0079561B"/>
    <w:rPr>
      <w:rFonts w:eastAsia="Arial Unicode MS"/>
      <w:sz w:val="20"/>
      <w:szCs w:val="20"/>
    </w:rPr>
    <w:tblPr>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left w:val="single" w:sz="12" w:space="0" w:color="95B3D7"/>
          <w:bottom w:val="none" w:sz="0" w:space="0" w:color="auto"/>
          <w:right w:val="none" w:sz="0" w:space="0" w:color="auto"/>
          <w:insideH w:val="nil"/>
          <w:insideV w:val="nil"/>
          <w:tl2br w:val="none" w:sz="0" w:space="0" w:color="auto"/>
          <w:tr2bl w:val="none" w:sz="0" w:space="0" w:color="auto"/>
        </w:tcBorders>
        <w:shd w:val="clear" w:color="auto" w:fill="FFFFFF"/>
      </w:tcPr>
    </w:tblStylePr>
    <w:tblStylePr w:type="lastRow">
      <w:rPr>
        <w:b/>
        <w:bCs/>
      </w:rPr>
      <w:tblPr/>
      <w:tcPr>
        <w:tcBorders>
          <w:top w:val="double" w:sz="2" w:space="0" w:color="95B3D7"/>
          <w:left w:val="nil"/>
          <w:bottom w:val="none" w:sz="0" w:space="0" w:color="auto"/>
          <w:right w:val="none" w:sz="0" w:space="0" w:color="auto"/>
          <w:insideH w:val="nil"/>
          <w:insideV w:val="nil"/>
          <w:tl2br w:val="none" w:sz="0" w:space="0" w:color="auto"/>
          <w:tr2bl w:val="none" w:sz="0" w:space="0" w:color="auto"/>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afd">
    <w:name w:val="Strong"/>
    <w:basedOn w:val="a0"/>
    <w:uiPriority w:val="22"/>
    <w:qFormat/>
    <w:locked/>
    <w:rsid w:val="0079561B"/>
    <w:rPr>
      <w:b/>
      <w:bCs/>
    </w:rPr>
  </w:style>
  <w:style w:type="numbering" w:customStyle="1" w:styleId="21">
    <w:name w:val="Нет списка2"/>
    <w:next w:val="a2"/>
    <w:uiPriority w:val="99"/>
    <w:semiHidden/>
    <w:unhideWhenUsed/>
    <w:rsid w:val="0079561B"/>
  </w:style>
  <w:style w:type="paragraph" w:styleId="afe">
    <w:name w:val="Plain Text"/>
    <w:link w:val="aff"/>
    <w:qFormat/>
    <w:rsid w:val="0079561B"/>
    <w:pPr>
      <w:spacing w:line="360" w:lineRule="auto"/>
      <w:ind w:firstLine="709"/>
      <w:jc w:val="both"/>
    </w:pPr>
    <w:rPr>
      <w:rFonts w:ascii="Peterburg" w:eastAsia="Times New Roman" w:hAnsi="Peterburg"/>
      <w:sz w:val="28"/>
      <w:szCs w:val="20"/>
    </w:rPr>
  </w:style>
  <w:style w:type="character" w:customStyle="1" w:styleId="aff">
    <w:name w:val="Текст Знак"/>
    <w:basedOn w:val="a0"/>
    <w:link w:val="afe"/>
    <w:qFormat/>
    <w:rsid w:val="0079561B"/>
    <w:rPr>
      <w:rFonts w:ascii="Peterburg" w:eastAsia="Times New Roman" w:hAnsi="Peterburg"/>
      <w:sz w:val="28"/>
      <w:szCs w:val="20"/>
    </w:rPr>
  </w:style>
  <w:style w:type="paragraph" w:styleId="22">
    <w:name w:val="Body Text Indent 2"/>
    <w:basedOn w:val="a"/>
    <w:link w:val="23"/>
    <w:semiHidden/>
    <w:qFormat/>
    <w:rsid w:val="0079561B"/>
    <w:pPr>
      <w:ind w:firstLine="708"/>
    </w:pPr>
    <w:rPr>
      <w:rFonts w:eastAsia="Times New Roman"/>
      <w:lang w:eastAsia="ru-RU"/>
    </w:rPr>
  </w:style>
  <w:style w:type="character" w:customStyle="1" w:styleId="23">
    <w:name w:val="Основной текст с отступом 2 Знак"/>
    <w:basedOn w:val="a0"/>
    <w:link w:val="22"/>
    <w:semiHidden/>
    <w:qFormat/>
    <w:rsid w:val="0079561B"/>
    <w:rPr>
      <w:rFonts w:eastAsia="Times New Roman"/>
      <w:sz w:val="24"/>
      <w:szCs w:val="24"/>
    </w:rPr>
  </w:style>
  <w:style w:type="paragraph" w:styleId="aff0">
    <w:name w:val="Block Text"/>
    <w:basedOn w:val="a"/>
    <w:semiHidden/>
    <w:qFormat/>
    <w:rsid w:val="0079561B"/>
    <w:pPr>
      <w:widowControl w:val="0"/>
      <w:autoSpaceDE w:val="0"/>
      <w:autoSpaceDN w:val="0"/>
      <w:adjustRightInd w:val="0"/>
      <w:spacing w:line="321" w:lineRule="exact"/>
      <w:ind w:left="567" w:right="62" w:firstLine="415"/>
    </w:pPr>
    <w:rPr>
      <w:rFonts w:eastAsia="Times New Roman"/>
      <w:sz w:val="28"/>
      <w:szCs w:val="20"/>
      <w:lang w:eastAsia="kk-KZ"/>
    </w:rPr>
  </w:style>
  <w:style w:type="paragraph" w:customStyle="1" w:styleId="Style7">
    <w:name w:val="_Style 7"/>
    <w:basedOn w:val="a"/>
    <w:next w:val="af0"/>
    <w:qFormat/>
    <w:rsid w:val="0079561B"/>
    <w:pPr>
      <w:spacing w:before="100" w:beforeAutospacing="1" w:after="100" w:afterAutospacing="1"/>
      <w:ind w:firstLine="0"/>
      <w:jc w:val="left"/>
    </w:pPr>
    <w:rPr>
      <w:rFonts w:ascii="Arial Unicode MS" w:eastAsia="Arial Unicode MS" w:hAnsi="Arial Unicode MS" w:cs="Arial Unicode MS"/>
      <w:lang w:eastAsia="ru-RU"/>
    </w:rPr>
  </w:style>
  <w:style w:type="paragraph" w:styleId="aff1">
    <w:name w:val="Title"/>
    <w:basedOn w:val="a"/>
    <w:next w:val="a"/>
    <w:link w:val="15"/>
    <w:uiPriority w:val="10"/>
    <w:qFormat/>
    <w:locked/>
    <w:rsid w:val="0079561B"/>
    <w:pPr>
      <w:ind w:firstLine="0"/>
      <w:contextualSpacing/>
      <w:jc w:val="left"/>
    </w:pPr>
    <w:rPr>
      <w:rFonts w:asciiTheme="majorHAnsi" w:eastAsiaTheme="majorEastAsia" w:hAnsiTheme="majorHAnsi" w:cstheme="majorBidi"/>
      <w:spacing w:val="-10"/>
      <w:kern w:val="28"/>
      <w:sz w:val="56"/>
      <w:szCs w:val="56"/>
    </w:rPr>
  </w:style>
  <w:style w:type="character" w:customStyle="1" w:styleId="15">
    <w:name w:val="Название Знак1"/>
    <w:basedOn w:val="a0"/>
    <w:link w:val="aff1"/>
    <w:uiPriority w:val="10"/>
    <w:rsid w:val="0079561B"/>
    <w:rPr>
      <w:rFonts w:asciiTheme="majorHAnsi" w:eastAsiaTheme="majorEastAsia" w:hAnsiTheme="majorHAnsi" w:cstheme="majorBidi"/>
      <w:spacing w:val="-10"/>
      <w:kern w:val="28"/>
      <w:sz w:val="56"/>
      <w:szCs w:val="56"/>
      <w:lang w:eastAsia="en-US"/>
    </w:rPr>
  </w:style>
  <w:style w:type="paragraph" w:customStyle="1" w:styleId="16">
    <w:name w:val="1"/>
    <w:basedOn w:val="a"/>
    <w:next w:val="aff1"/>
    <w:link w:val="aff2"/>
    <w:qFormat/>
    <w:rsid w:val="00B12CB1"/>
    <w:pPr>
      <w:ind w:firstLine="0"/>
      <w:jc w:val="center"/>
    </w:pPr>
    <w:rPr>
      <w:rFonts w:eastAsia="Times New Roman"/>
      <w:sz w:val="28"/>
      <w:szCs w:val="22"/>
      <w:lang w:eastAsia="ru-RU"/>
    </w:rPr>
  </w:style>
  <w:style w:type="character" w:customStyle="1" w:styleId="aff2">
    <w:name w:val="Название Знак"/>
    <w:basedOn w:val="a0"/>
    <w:link w:val="16"/>
    <w:rsid w:val="00B12CB1"/>
    <w:rPr>
      <w:rFonts w:ascii="Times New Roman" w:eastAsia="Times New Roman" w:hAnsi="Times New Roman"/>
      <w:sz w:val="28"/>
    </w:rPr>
  </w:style>
  <w:style w:type="paragraph" w:customStyle="1" w:styleId="17">
    <w:name w:val="Абзац списка1"/>
    <w:basedOn w:val="a"/>
    <w:rsid w:val="005F3802"/>
    <w:pPr>
      <w:spacing w:after="200" w:line="276" w:lineRule="auto"/>
      <w:ind w:left="720" w:firstLine="0"/>
      <w:jc w:val="left"/>
    </w:pPr>
    <w:rPr>
      <w:rFonts w:ascii="Calibri" w:eastAsia="Times New Roman" w:hAnsi="Calibri"/>
      <w:sz w:val="22"/>
      <w:szCs w:val="22"/>
    </w:rPr>
  </w:style>
  <w:style w:type="paragraph" w:customStyle="1" w:styleId="aff3">
    <w:name w:val="Стиль"/>
    <w:basedOn w:val="a"/>
    <w:next w:val="aff1"/>
    <w:rsid w:val="006E0BCD"/>
    <w:pPr>
      <w:ind w:firstLine="0"/>
      <w:jc w:val="center"/>
    </w:pPr>
    <w:rPr>
      <w:rFonts w:ascii="Calibri" w:eastAsia="Times New Roman" w:hAnsi="Calibri"/>
      <w:sz w:val="28"/>
      <w:szCs w:val="20"/>
      <w:lang w:eastAsia="ru-RU"/>
    </w:rPr>
  </w:style>
  <w:style w:type="character" w:customStyle="1" w:styleId="50">
    <w:name w:val="Заголовок 5 Знак"/>
    <w:basedOn w:val="a0"/>
    <w:link w:val="5"/>
    <w:rsid w:val="005D19AE"/>
    <w:rPr>
      <w:rFonts w:eastAsia="Times New Roman"/>
      <w:b/>
      <w:bCs/>
      <w:i/>
      <w:iCs/>
      <w:sz w:val="26"/>
      <w:szCs w:val="26"/>
    </w:rPr>
  </w:style>
  <w:style w:type="character" w:customStyle="1" w:styleId="60">
    <w:name w:val="Заголовок 6 Знак"/>
    <w:basedOn w:val="a0"/>
    <w:link w:val="6"/>
    <w:rsid w:val="005D19AE"/>
    <w:rPr>
      <w:rFonts w:eastAsia="Times New Roman"/>
      <w:b/>
      <w:sz w:val="24"/>
      <w:szCs w:val="20"/>
    </w:rPr>
  </w:style>
  <w:style w:type="character" w:customStyle="1" w:styleId="70">
    <w:name w:val="Заголовок 7 Знак"/>
    <w:basedOn w:val="a0"/>
    <w:link w:val="7"/>
    <w:rsid w:val="005D19AE"/>
    <w:rPr>
      <w:rFonts w:eastAsia="Times New Roman"/>
      <w:b/>
      <w:sz w:val="24"/>
      <w:szCs w:val="20"/>
    </w:rPr>
  </w:style>
  <w:style w:type="character" w:customStyle="1" w:styleId="80">
    <w:name w:val="Заголовок 8 Знак"/>
    <w:basedOn w:val="a0"/>
    <w:link w:val="8"/>
    <w:rsid w:val="005D19AE"/>
    <w:rPr>
      <w:rFonts w:eastAsia="Times New Roman"/>
      <w:sz w:val="28"/>
      <w:szCs w:val="20"/>
    </w:rPr>
  </w:style>
  <w:style w:type="character" w:customStyle="1" w:styleId="90">
    <w:name w:val="Заголовок 9 Знак"/>
    <w:basedOn w:val="a0"/>
    <w:link w:val="9"/>
    <w:rsid w:val="005D19AE"/>
    <w:rPr>
      <w:rFonts w:eastAsia="Times New Roman"/>
      <w:sz w:val="28"/>
      <w:szCs w:val="20"/>
    </w:rPr>
  </w:style>
  <w:style w:type="character" w:customStyle="1" w:styleId="110">
    <w:name w:val="Неразрешенное упоминание11"/>
    <w:basedOn w:val="a0"/>
    <w:uiPriority w:val="99"/>
    <w:semiHidden/>
    <w:unhideWhenUsed/>
    <w:rsid w:val="005D19AE"/>
    <w:rPr>
      <w:color w:val="605E5C"/>
      <w:shd w:val="clear" w:color="auto" w:fill="E1DFDD"/>
    </w:rPr>
  </w:style>
  <w:style w:type="numbering" w:customStyle="1" w:styleId="31">
    <w:name w:val="Нет списка3"/>
    <w:next w:val="a2"/>
    <w:uiPriority w:val="99"/>
    <w:semiHidden/>
    <w:unhideWhenUsed/>
    <w:rsid w:val="005D19AE"/>
  </w:style>
  <w:style w:type="paragraph" w:styleId="32">
    <w:name w:val="Body Text Indent 3"/>
    <w:basedOn w:val="a"/>
    <w:link w:val="33"/>
    <w:rsid w:val="005D19AE"/>
    <w:pPr>
      <w:ind w:firstLine="426"/>
    </w:pPr>
    <w:rPr>
      <w:rFonts w:eastAsia="Times New Roman"/>
      <w:szCs w:val="20"/>
      <w:lang w:eastAsia="ru-RU"/>
    </w:rPr>
  </w:style>
  <w:style w:type="character" w:customStyle="1" w:styleId="33">
    <w:name w:val="Основной текст с отступом 3 Знак"/>
    <w:basedOn w:val="a0"/>
    <w:link w:val="32"/>
    <w:rsid w:val="005D19AE"/>
    <w:rPr>
      <w:rFonts w:eastAsia="Times New Roman"/>
      <w:sz w:val="24"/>
      <w:szCs w:val="20"/>
    </w:rPr>
  </w:style>
  <w:style w:type="character" w:customStyle="1" w:styleId="aff4">
    <w:name w:val="Схема документа Знак"/>
    <w:link w:val="aff5"/>
    <w:uiPriority w:val="99"/>
    <w:semiHidden/>
    <w:rsid w:val="005D19AE"/>
    <w:rPr>
      <w:rFonts w:ascii="Tahoma" w:eastAsia="Times New Roman" w:hAnsi="Tahoma" w:cs="Tahoma"/>
      <w:sz w:val="16"/>
      <w:szCs w:val="16"/>
    </w:rPr>
  </w:style>
  <w:style w:type="paragraph" w:styleId="aff5">
    <w:name w:val="Document Map"/>
    <w:basedOn w:val="a"/>
    <w:link w:val="aff4"/>
    <w:uiPriority w:val="99"/>
    <w:semiHidden/>
    <w:unhideWhenUsed/>
    <w:rsid w:val="005D19AE"/>
    <w:pPr>
      <w:ind w:firstLine="0"/>
      <w:jc w:val="left"/>
    </w:pPr>
    <w:rPr>
      <w:rFonts w:ascii="Tahoma" w:eastAsia="Times New Roman" w:hAnsi="Tahoma" w:cs="Tahoma"/>
      <w:sz w:val="16"/>
      <w:szCs w:val="16"/>
      <w:lang w:eastAsia="ru-RU"/>
    </w:rPr>
  </w:style>
  <w:style w:type="character" w:customStyle="1" w:styleId="18">
    <w:name w:val="Схема документа Знак1"/>
    <w:basedOn w:val="a0"/>
    <w:uiPriority w:val="99"/>
    <w:semiHidden/>
    <w:rsid w:val="005D19AE"/>
    <w:rPr>
      <w:rFonts w:ascii="Segoe UI" w:hAnsi="Segoe UI" w:cs="Segoe UI"/>
      <w:sz w:val="16"/>
      <w:szCs w:val="16"/>
      <w:lang w:eastAsia="en-US"/>
    </w:rPr>
  </w:style>
  <w:style w:type="paragraph" w:styleId="34">
    <w:name w:val="Body Text 3"/>
    <w:basedOn w:val="a"/>
    <w:link w:val="35"/>
    <w:unhideWhenUsed/>
    <w:rsid w:val="005D19AE"/>
    <w:pPr>
      <w:spacing w:after="120" w:line="276" w:lineRule="auto"/>
      <w:ind w:firstLine="0"/>
      <w:jc w:val="left"/>
    </w:pPr>
    <w:rPr>
      <w:rFonts w:ascii="Calibri" w:hAnsi="Calibri"/>
      <w:sz w:val="16"/>
      <w:szCs w:val="16"/>
    </w:rPr>
  </w:style>
  <w:style w:type="character" w:customStyle="1" w:styleId="35">
    <w:name w:val="Основной текст 3 Знак"/>
    <w:basedOn w:val="a0"/>
    <w:link w:val="34"/>
    <w:rsid w:val="005D19AE"/>
    <w:rPr>
      <w:rFonts w:ascii="Calibri" w:hAnsi="Calibri"/>
      <w:sz w:val="16"/>
      <w:szCs w:val="16"/>
      <w:lang w:eastAsia="en-US"/>
    </w:rPr>
  </w:style>
  <w:style w:type="character" w:customStyle="1" w:styleId="19">
    <w:name w:val="Текст выноски Знак1"/>
    <w:uiPriority w:val="99"/>
    <w:semiHidden/>
    <w:rsid w:val="005D19AE"/>
    <w:rPr>
      <w:rFonts w:ascii="Tahoma" w:eastAsia="Times New Roman" w:hAnsi="Tahoma" w:cs="Tahoma"/>
      <w:sz w:val="16"/>
      <w:szCs w:val="16"/>
    </w:rPr>
  </w:style>
  <w:style w:type="paragraph" w:customStyle="1" w:styleId="bodytext2">
    <w:name w:val="body_text_2"/>
    <w:basedOn w:val="a"/>
    <w:rsid w:val="005D19AE"/>
    <w:pPr>
      <w:spacing w:before="100" w:beforeAutospacing="1" w:after="100" w:afterAutospacing="1"/>
      <w:ind w:firstLine="0"/>
      <w:jc w:val="left"/>
    </w:pPr>
    <w:rPr>
      <w:rFonts w:ascii="Arial Unicode MS" w:eastAsia="Arial Unicode MS" w:hAnsi="Arial Unicode MS" w:cs="Arial Unicode MS"/>
      <w:lang w:eastAsia="ru-RU"/>
    </w:rPr>
  </w:style>
  <w:style w:type="character" w:customStyle="1" w:styleId="24">
    <w:name w:val="Основной текст 2 Знак"/>
    <w:link w:val="25"/>
    <w:semiHidden/>
    <w:rsid w:val="005D19AE"/>
    <w:rPr>
      <w:sz w:val="28"/>
      <w:szCs w:val="24"/>
    </w:rPr>
  </w:style>
  <w:style w:type="paragraph" w:styleId="25">
    <w:name w:val="Body Text 2"/>
    <w:basedOn w:val="a"/>
    <w:link w:val="24"/>
    <w:semiHidden/>
    <w:rsid w:val="005D19AE"/>
    <w:pPr>
      <w:ind w:firstLine="0"/>
      <w:jc w:val="left"/>
    </w:pPr>
    <w:rPr>
      <w:sz w:val="28"/>
      <w:lang w:eastAsia="ru-RU"/>
    </w:rPr>
  </w:style>
  <w:style w:type="character" w:customStyle="1" w:styleId="210">
    <w:name w:val="Основной текст 2 Знак1"/>
    <w:basedOn w:val="a0"/>
    <w:uiPriority w:val="99"/>
    <w:semiHidden/>
    <w:rsid w:val="005D19AE"/>
    <w:rPr>
      <w:sz w:val="24"/>
      <w:szCs w:val="24"/>
      <w:lang w:eastAsia="en-US"/>
    </w:rPr>
  </w:style>
  <w:style w:type="paragraph" w:customStyle="1" w:styleId="xl24">
    <w:name w:val="xl24"/>
    <w:basedOn w:val="a"/>
    <w:rsid w:val="005D19AE"/>
    <w:pPr>
      <w:pBdr>
        <w:right w:val="single" w:sz="6" w:space="0" w:color="auto"/>
      </w:pBdr>
      <w:overflowPunct w:val="0"/>
      <w:autoSpaceDE w:val="0"/>
      <w:autoSpaceDN w:val="0"/>
      <w:adjustRightInd w:val="0"/>
      <w:spacing w:before="100" w:after="100" w:line="360" w:lineRule="auto"/>
      <w:ind w:firstLine="0"/>
      <w:jc w:val="left"/>
      <w:textAlignment w:val="baseline"/>
    </w:pPr>
    <w:rPr>
      <w:rFonts w:ascii="Arial Unicode MS" w:eastAsia="Times New Roman" w:hAnsi="Arial Unicode MS"/>
      <w:szCs w:val="20"/>
      <w:lang w:eastAsia="ru-RU"/>
    </w:rPr>
  </w:style>
  <w:style w:type="paragraph" w:customStyle="1" w:styleId="Aeaaa">
    <w:name w:val="Aeaaa"/>
    <w:next w:val="Iiaaeaa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Iiaaeaaa">
    <w:name w:val="Iiaaeaaa"/>
    <w:next w:val="1a"/>
    <w:rsid w:val="005D19AE"/>
    <w:pPr>
      <w:keepNext/>
      <w:keepLines/>
      <w:overflowPunct w:val="0"/>
      <w:autoSpaceDE w:val="0"/>
      <w:autoSpaceDN w:val="0"/>
      <w:adjustRightInd w:val="0"/>
      <w:spacing w:after="120"/>
      <w:ind w:left="1701" w:right="680" w:hanging="1021"/>
      <w:jc w:val="both"/>
      <w:textAlignment w:val="baseline"/>
    </w:pPr>
    <w:rPr>
      <w:rFonts w:ascii="Antiqua" w:eastAsia="Times New Roman" w:hAnsi="Antiqua"/>
      <w:b/>
      <w:sz w:val="32"/>
      <w:szCs w:val="20"/>
    </w:rPr>
  </w:style>
  <w:style w:type="paragraph" w:customStyle="1" w:styleId="1a">
    <w:name w:val="Текст1"/>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character" w:customStyle="1" w:styleId="Iiacaa2">
    <w:name w:val="Iiacaa2"/>
    <w:rsid w:val="005D19AE"/>
    <w:rPr>
      <w:rFonts w:ascii="Korinna" w:hAnsi="Korinna"/>
      <w:b/>
      <w:noProof w:val="0"/>
      <w:sz w:val="28"/>
      <w:lang w:val="ru-RU"/>
    </w:rPr>
  </w:style>
  <w:style w:type="paragraph" w:customStyle="1" w:styleId="Iiacaa">
    <w:name w:val="Iiacaa."/>
    <w:next w:val="1a"/>
    <w:rsid w:val="005D19AE"/>
    <w:pPr>
      <w:keepNext/>
      <w:keepLines/>
      <w:overflowPunct w:val="0"/>
      <w:autoSpaceDE w:val="0"/>
      <w:autoSpaceDN w:val="0"/>
      <w:adjustRightInd w:val="0"/>
      <w:spacing w:after="120"/>
      <w:ind w:left="680" w:right="680"/>
      <w:jc w:val="both"/>
      <w:textAlignment w:val="baseline"/>
    </w:pPr>
    <w:rPr>
      <w:rFonts w:ascii="CricketLight" w:eastAsia="Times New Roman" w:hAnsi="CricketLight"/>
      <w:i/>
      <w:sz w:val="28"/>
      <w:szCs w:val="20"/>
    </w:rPr>
  </w:style>
  <w:style w:type="paragraph" w:customStyle="1" w:styleId="211">
    <w:name w:val="Основной текст 21"/>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BodyText28">
    <w:name w:val="Body Text 28"/>
    <w:basedOn w:val="a"/>
    <w:rsid w:val="005D19AE"/>
    <w:pPr>
      <w:widowControl w:val="0"/>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BodyText27">
    <w:name w:val="Body Text 27"/>
    <w:basedOn w:val="a"/>
    <w:rsid w:val="005D19AE"/>
    <w:pPr>
      <w:overflowPunct w:val="0"/>
      <w:autoSpaceDE w:val="0"/>
      <w:autoSpaceDN w:val="0"/>
      <w:adjustRightInd w:val="0"/>
      <w:spacing w:after="120" w:line="360" w:lineRule="auto"/>
      <w:ind w:firstLine="720"/>
      <w:textAlignment w:val="baseline"/>
    </w:pPr>
    <w:rPr>
      <w:rFonts w:eastAsia="Times New Roman"/>
      <w:sz w:val="28"/>
      <w:szCs w:val="20"/>
      <w:lang w:eastAsia="ru-RU"/>
    </w:rPr>
  </w:style>
  <w:style w:type="paragraph" w:customStyle="1" w:styleId="PlainText4">
    <w:name w:val="Plain Text4"/>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character" w:customStyle="1" w:styleId="Iiacaa23">
    <w:name w:val="Iiacaa23"/>
    <w:rsid w:val="005D19AE"/>
    <w:rPr>
      <w:rFonts w:ascii="Korinna" w:hAnsi="Korinna"/>
      <w:b/>
      <w:noProof w:val="0"/>
      <w:sz w:val="28"/>
      <w:lang w:val="ru-RU"/>
    </w:rPr>
  </w:style>
  <w:style w:type="paragraph" w:customStyle="1" w:styleId="212">
    <w:name w:val="Основной текст с отступом 21"/>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6">
    <w:name w:val="Body Text 26"/>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3">
    <w:name w:val="Aeaaa3"/>
    <w:next w:val="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PlainText3">
    <w:name w:val="Plain Text3"/>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Iiaaeaaa1">
    <w:name w:val="Iiaaeaaa1"/>
    <w:next w:val="PlainText3"/>
    <w:rsid w:val="005D19AE"/>
    <w:pPr>
      <w:keepNext/>
      <w:keepLines/>
      <w:overflowPunct w:val="0"/>
      <w:autoSpaceDE w:val="0"/>
      <w:autoSpaceDN w:val="0"/>
      <w:adjustRightInd w:val="0"/>
      <w:spacing w:after="120"/>
      <w:ind w:left="1701" w:right="680" w:hanging="1021"/>
      <w:jc w:val="both"/>
      <w:textAlignment w:val="baseline"/>
    </w:pPr>
    <w:rPr>
      <w:rFonts w:ascii="Antiqua" w:eastAsia="Times New Roman" w:hAnsi="Antiqua"/>
      <w:b/>
      <w:sz w:val="32"/>
      <w:szCs w:val="20"/>
    </w:rPr>
  </w:style>
  <w:style w:type="character" w:customStyle="1" w:styleId="Iiacaa22">
    <w:name w:val="Iiacaa22"/>
    <w:rsid w:val="005D19AE"/>
    <w:rPr>
      <w:rFonts w:ascii="Korinna" w:hAnsi="Korinna"/>
      <w:b/>
      <w:noProof w:val="0"/>
      <w:sz w:val="28"/>
      <w:lang w:val="ru-RU"/>
    </w:rPr>
  </w:style>
  <w:style w:type="paragraph" w:customStyle="1" w:styleId="BodyTextIndent22">
    <w:name w:val="Body Text Indent 22"/>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5">
    <w:name w:val="Body Text 25"/>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2">
    <w:name w:val="Aeaaa2"/>
    <w:next w:val="Iiaaeaaa1"/>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BodyText24">
    <w:name w:val="Body Text 24"/>
    <w:basedOn w:val="a"/>
    <w:rsid w:val="005D19AE"/>
    <w:pPr>
      <w:overflowPunct w:val="0"/>
      <w:autoSpaceDE w:val="0"/>
      <w:autoSpaceDN w:val="0"/>
      <w:adjustRightInd w:val="0"/>
      <w:spacing w:line="360" w:lineRule="auto"/>
      <w:ind w:firstLine="720"/>
      <w:textAlignment w:val="baseline"/>
    </w:pPr>
    <w:rPr>
      <w:rFonts w:eastAsia="Times New Roman"/>
      <w:szCs w:val="20"/>
      <w:lang w:eastAsia="ru-RU"/>
    </w:rPr>
  </w:style>
  <w:style w:type="paragraph" w:customStyle="1" w:styleId="PlainText2">
    <w:name w:val="Plain Text2"/>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BodyText23">
    <w:name w:val="Body Text 23"/>
    <w:basedOn w:val="a"/>
    <w:rsid w:val="005D19AE"/>
    <w:pPr>
      <w:overflowPunct w:val="0"/>
      <w:autoSpaceDE w:val="0"/>
      <w:autoSpaceDN w:val="0"/>
      <w:adjustRightInd w:val="0"/>
      <w:spacing w:line="360" w:lineRule="auto"/>
      <w:ind w:firstLine="0"/>
      <w:jc w:val="left"/>
      <w:textAlignment w:val="baseline"/>
    </w:pPr>
    <w:rPr>
      <w:rFonts w:eastAsia="Times New Roman"/>
      <w:szCs w:val="20"/>
      <w:lang w:eastAsia="ru-RU"/>
    </w:rPr>
  </w:style>
  <w:style w:type="paragraph" w:customStyle="1" w:styleId="PlainText1">
    <w:name w:val="Plain Text1"/>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BodyTextIndent21">
    <w:name w:val="Body Text Indent 21"/>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2">
    <w:name w:val="Body Text 22"/>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1">
    <w:name w:val="Aeaaa1"/>
    <w:next w:val="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character" w:customStyle="1" w:styleId="Iiacaa21">
    <w:name w:val="Iiacaa21"/>
    <w:rsid w:val="005D19AE"/>
    <w:rPr>
      <w:rFonts w:ascii="Korinna" w:hAnsi="Korinna"/>
      <w:b/>
      <w:noProof w:val="0"/>
      <w:sz w:val="28"/>
      <w:lang w:val="ru-RU"/>
    </w:rPr>
  </w:style>
  <w:style w:type="paragraph" w:customStyle="1" w:styleId="BodyText21">
    <w:name w:val="Body Text 21"/>
    <w:basedOn w:val="a"/>
    <w:rsid w:val="005D19AE"/>
    <w:pPr>
      <w:overflowPunct w:val="0"/>
      <w:autoSpaceDE w:val="0"/>
      <w:autoSpaceDN w:val="0"/>
      <w:adjustRightInd w:val="0"/>
      <w:spacing w:line="360" w:lineRule="auto"/>
      <w:ind w:firstLine="720"/>
      <w:jc w:val="left"/>
      <w:textAlignment w:val="baseline"/>
    </w:pPr>
    <w:rPr>
      <w:rFonts w:eastAsia="Times New Roman"/>
      <w:szCs w:val="20"/>
      <w:lang w:eastAsia="ru-RU"/>
    </w:rPr>
  </w:style>
  <w:style w:type="character" w:customStyle="1" w:styleId="1b">
    <w:name w:val="Основной текст с отступом Знак1"/>
    <w:uiPriority w:val="99"/>
    <w:semiHidden/>
    <w:rsid w:val="005D19AE"/>
    <w:rPr>
      <w:rFonts w:ascii="Times New Roman" w:eastAsia="Times New Roman" w:hAnsi="Times New Roman"/>
      <w:sz w:val="24"/>
      <w:szCs w:val="24"/>
    </w:rPr>
  </w:style>
  <w:style w:type="paragraph" w:customStyle="1" w:styleId="aff6">
    <w:name w:val="список лит"/>
    <w:basedOn w:val="a"/>
    <w:rsid w:val="005D19AE"/>
    <w:pPr>
      <w:spacing w:after="60" w:line="192" w:lineRule="auto"/>
      <w:ind w:firstLine="0"/>
    </w:pPr>
    <w:rPr>
      <w:rFonts w:eastAsia="Times New Roman"/>
      <w:color w:val="000000"/>
      <w:kern w:val="28"/>
      <w:szCs w:val="20"/>
      <w:lang w:eastAsia="ru-RU"/>
    </w:rPr>
  </w:style>
  <w:style w:type="character" w:customStyle="1" w:styleId="aff7">
    <w:name w:val="Текст сноски Знак"/>
    <w:link w:val="aff8"/>
    <w:uiPriority w:val="99"/>
    <w:semiHidden/>
    <w:rsid w:val="005D19AE"/>
    <w:rPr>
      <w:rFonts w:eastAsia="Times New Roman"/>
    </w:rPr>
  </w:style>
  <w:style w:type="paragraph" w:styleId="aff8">
    <w:name w:val="footnote text"/>
    <w:basedOn w:val="a"/>
    <w:link w:val="aff7"/>
    <w:uiPriority w:val="99"/>
    <w:semiHidden/>
    <w:unhideWhenUsed/>
    <w:rsid w:val="005D19AE"/>
    <w:pPr>
      <w:ind w:firstLine="0"/>
      <w:jc w:val="left"/>
    </w:pPr>
    <w:rPr>
      <w:rFonts w:eastAsia="Times New Roman"/>
      <w:sz w:val="22"/>
      <w:szCs w:val="22"/>
      <w:lang w:eastAsia="ru-RU"/>
    </w:rPr>
  </w:style>
  <w:style w:type="character" w:customStyle="1" w:styleId="1c">
    <w:name w:val="Текст сноски Знак1"/>
    <w:basedOn w:val="a0"/>
    <w:uiPriority w:val="99"/>
    <w:semiHidden/>
    <w:rsid w:val="005D19AE"/>
    <w:rPr>
      <w:sz w:val="20"/>
      <w:szCs w:val="20"/>
      <w:lang w:eastAsia="en-US"/>
    </w:rPr>
  </w:style>
  <w:style w:type="character" w:customStyle="1" w:styleId="ts3">
    <w:name w:val="ts3"/>
    <w:basedOn w:val="a0"/>
    <w:rsid w:val="005D19AE"/>
  </w:style>
  <w:style w:type="character" w:customStyle="1" w:styleId="aff9">
    <w:name w:val="Текст концевой сноски Знак"/>
    <w:link w:val="affa"/>
    <w:uiPriority w:val="99"/>
    <w:semiHidden/>
    <w:rsid w:val="005D19AE"/>
    <w:rPr>
      <w:rFonts w:eastAsia="Times New Roman"/>
    </w:rPr>
  </w:style>
  <w:style w:type="paragraph" w:styleId="affa">
    <w:name w:val="endnote text"/>
    <w:basedOn w:val="a"/>
    <w:link w:val="aff9"/>
    <w:uiPriority w:val="99"/>
    <w:semiHidden/>
    <w:unhideWhenUsed/>
    <w:rsid w:val="005D19AE"/>
    <w:pPr>
      <w:ind w:firstLine="0"/>
      <w:jc w:val="left"/>
    </w:pPr>
    <w:rPr>
      <w:rFonts w:eastAsia="Times New Roman"/>
      <w:sz w:val="22"/>
      <w:szCs w:val="22"/>
      <w:lang w:eastAsia="ru-RU"/>
    </w:rPr>
  </w:style>
  <w:style w:type="character" w:customStyle="1" w:styleId="1d">
    <w:name w:val="Текст концевой сноски Знак1"/>
    <w:basedOn w:val="a0"/>
    <w:uiPriority w:val="99"/>
    <w:semiHidden/>
    <w:rsid w:val="005D19AE"/>
    <w:rPr>
      <w:sz w:val="20"/>
      <w:szCs w:val="20"/>
      <w:lang w:eastAsia="en-US"/>
    </w:rPr>
  </w:style>
  <w:style w:type="paragraph" w:styleId="affb">
    <w:name w:val="Revision"/>
    <w:hidden/>
    <w:uiPriority w:val="99"/>
    <w:semiHidden/>
    <w:rsid w:val="005D19AE"/>
    <w:rPr>
      <w:rFonts w:eastAsia="Times New Roman"/>
      <w:sz w:val="24"/>
      <w:szCs w:val="24"/>
    </w:rPr>
  </w:style>
  <w:style w:type="character" w:customStyle="1" w:styleId="mw-headline">
    <w:name w:val="mw-headline"/>
    <w:basedOn w:val="a0"/>
    <w:rsid w:val="005D19AE"/>
  </w:style>
  <w:style w:type="paragraph" w:styleId="26">
    <w:name w:val="toc 2"/>
    <w:basedOn w:val="a"/>
    <w:next w:val="a"/>
    <w:autoRedefine/>
    <w:uiPriority w:val="39"/>
    <w:unhideWhenUsed/>
    <w:locked/>
    <w:rsid w:val="005D19AE"/>
    <w:pPr>
      <w:ind w:left="240" w:firstLine="0"/>
      <w:jc w:val="left"/>
    </w:pPr>
    <w:rPr>
      <w:rFonts w:eastAsia="Times New Roman"/>
      <w:lang w:eastAsia="ru-RU"/>
    </w:rPr>
  </w:style>
  <w:style w:type="paragraph" w:customStyle="1" w:styleId="1e">
    <w:name w:val="Обычный1"/>
    <w:rsid w:val="005D19AE"/>
    <w:pPr>
      <w:widowControl w:val="0"/>
      <w:spacing w:line="360" w:lineRule="auto"/>
    </w:pPr>
    <w:rPr>
      <w:rFonts w:eastAsia="Times New Roman"/>
      <w:snapToGrid w:val="0"/>
      <w:sz w:val="24"/>
      <w:szCs w:val="20"/>
      <w:lang w:val="en-US"/>
    </w:rPr>
  </w:style>
  <w:style w:type="paragraph" w:styleId="affc">
    <w:name w:val="No Spacing"/>
    <w:uiPriority w:val="1"/>
    <w:qFormat/>
    <w:rsid w:val="005D19AE"/>
    <w:rPr>
      <w:rFonts w:ascii="Calibri" w:hAnsi="Calibri"/>
      <w:lang w:eastAsia="en-US"/>
    </w:rPr>
  </w:style>
  <w:style w:type="character" w:styleId="affd">
    <w:name w:val="Subtle Reference"/>
    <w:uiPriority w:val="31"/>
    <w:qFormat/>
    <w:rsid w:val="005D19AE"/>
    <w:rPr>
      <w:smallCaps/>
      <w:color w:val="C0504D"/>
      <w:u w:val="single"/>
    </w:rPr>
  </w:style>
  <w:style w:type="character" w:customStyle="1" w:styleId="FontStyle134">
    <w:name w:val="Font Style134"/>
    <w:uiPriority w:val="99"/>
    <w:rsid w:val="005D19AE"/>
    <w:rPr>
      <w:rFonts w:ascii="Times New Roman" w:hAnsi="Times New Roman" w:cs="Times New Roman"/>
      <w:b/>
      <w:bCs/>
      <w:sz w:val="20"/>
      <w:szCs w:val="20"/>
    </w:rPr>
  </w:style>
  <w:style w:type="character" w:customStyle="1" w:styleId="FontStyle135">
    <w:name w:val="Font Style135"/>
    <w:uiPriority w:val="99"/>
    <w:rsid w:val="005D19AE"/>
    <w:rPr>
      <w:rFonts w:ascii="Times New Roman" w:hAnsi="Times New Roman" w:cs="Times New Roman"/>
      <w:sz w:val="20"/>
      <w:szCs w:val="20"/>
    </w:rPr>
  </w:style>
  <w:style w:type="paragraph" w:customStyle="1" w:styleId="whitespace-pre-wrap">
    <w:name w:val="whitespace-pre-wrap"/>
    <w:basedOn w:val="a"/>
    <w:rsid w:val="0062550B"/>
    <w:pPr>
      <w:spacing w:before="100" w:beforeAutospacing="1" w:after="100" w:afterAutospacing="1"/>
      <w:ind w:firstLine="0"/>
      <w:jc w:val="left"/>
    </w:pPr>
    <w:rPr>
      <w:rFonts w:eastAsia="Times New Roman"/>
      <w:lang w:eastAsia="ru-RU"/>
    </w:rPr>
  </w:style>
  <w:style w:type="paragraph" w:customStyle="1" w:styleId="Default">
    <w:name w:val="Default"/>
    <w:rsid w:val="00C17020"/>
    <w:pPr>
      <w:autoSpaceDE w:val="0"/>
      <w:autoSpaceDN w:val="0"/>
      <w:adjustRightInd w:val="0"/>
    </w:pPr>
    <w:rPr>
      <w:rFonts w:eastAsiaTheme="minorHAnsi"/>
      <w:color w:val="000000"/>
      <w:sz w:val="24"/>
      <w:szCs w:val="24"/>
      <w:lang w:eastAsia="en-US"/>
    </w:rPr>
  </w:style>
  <w:style w:type="paragraph" w:styleId="affe">
    <w:name w:val="TOC Heading"/>
    <w:basedOn w:val="1"/>
    <w:next w:val="a"/>
    <w:uiPriority w:val="39"/>
    <w:unhideWhenUsed/>
    <w:qFormat/>
    <w:rsid w:val="005C6636"/>
    <w:pPr>
      <w:spacing w:line="259" w:lineRule="auto"/>
      <w:ind w:left="0" w:firstLine="0"/>
      <w:outlineLvl w:val="9"/>
    </w:pPr>
    <w:rPr>
      <w:rFonts w:asciiTheme="majorHAnsi" w:eastAsiaTheme="majorEastAsia" w:hAnsiTheme="majorHAnsi" w:cstheme="majorBidi"/>
      <w:color w:val="365F91" w:themeColor="accent1" w:themeShade="BF"/>
      <w:lang w:val="ru-RU" w:eastAsia="ru-RU"/>
    </w:rPr>
  </w:style>
  <w:style w:type="paragraph" w:styleId="36">
    <w:name w:val="toc 3"/>
    <w:basedOn w:val="a"/>
    <w:next w:val="a"/>
    <w:autoRedefine/>
    <w:uiPriority w:val="39"/>
    <w:unhideWhenUsed/>
    <w:locked/>
    <w:rsid w:val="005C6636"/>
    <w:pPr>
      <w:spacing w:after="100" w:line="259" w:lineRule="auto"/>
      <w:ind w:left="440" w:firstLine="0"/>
      <w:jc w:val="left"/>
    </w:pPr>
    <w:rPr>
      <w:rFonts w:asciiTheme="minorHAnsi" w:eastAsiaTheme="minorEastAsia" w:hAnsiTheme="minorHAnsi"/>
      <w:sz w:val="22"/>
      <w:szCs w:val="22"/>
      <w:lang w:eastAsia="ru-RU"/>
    </w:rPr>
  </w:style>
  <w:style w:type="paragraph" w:customStyle="1" w:styleId="MDPI71References">
    <w:name w:val="MDPI_7.1_References"/>
    <w:rsid w:val="00FC1A4D"/>
    <w:pPr>
      <w:suppressAutoHyphens/>
      <w:snapToGrid w:val="0"/>
      <w:spacing w:line="228" w:lineRule="auto"/>
      <w:jc w:val="both"/>
    </w:pPr>
    <w:rPr>
      <w:rFonts w:ascii="Palatino Linotype" w:eastAsia="SimSun" w:hAnsi="Palatino Linotype" w:cs="Palatino Linotype"/>
      <w:color w:val="000000"/>
      <w:sz w:val="18"/>
      <w:szCs w:val="20"/>
      <w:lang w:val="en-US" w:eastAsia="zh-CN"/>
    </w:rPr>
  </w:style>
  <w:style w:type="character" w:customStyle="1" w:styleId="WW-InternetLink">
    <w:name w:val="WW-Internet Link"/>
    <w:rsid w:val="00D0460D"/>
    <w:rPr>
      <w:color w:val="0000FF"/>
      <w:u w:val="single"/>
    </w:rPr>
  </w:style>
  <w:style w:type="character" w:styleId="afff">
    <w:name w:val="Emphasis"/>
    <w:basedOn w:val="a0"/>
    <w:uiPriority w:val="20"/>
    <w:qFormat/>
    <w:locked/>
    <w:rsid w:val="0095587D"/>
    <w:rPr>
      <w:i/>
      <w:iCs/>
    </w:rPr>
  </w:style>
  <w:style w:type="character" w:customStyle="1" w:styleId="text-ellipsis--remove">
    <w:name w:val="text-ellipsis--remove"/>
    <w:basedOn w:val="a0"/>
    <w:rsid w:val="00606807"/>
  </w:style>
  <w:style w:type="character" w:customStyle="1" w:styleId="reference-text">
    <w:name w:val="reference-text"/>
    <w:basedOn w:val="a0"/>
    <w:rsid w:val="00E15238"/>
  </w:style>
  <w:style w:type="character" w:customStyle="1" w:styleId="citation">
    <w:name w:val="citation"/>
    <w:basedOn w:val="a0"/>
    <w:rsid w:val="00E15238"/>
  </w:style>
  <w:style w:type="paragraph" w:customStyle="1" w:styleId="27">
    <w:name w:val="Абзац списка2"/>
    <w:basedOn w:val="a"/>
    <w:rsid w:val="00E15238"/>
    <w:pPr>
      <w:spacing w:after="200" w:line="276" w:lineRule="auto"/>
      <w:ind w:left="720" w:firstLine="0"/>
      <w:jc w:val="left"/>
    </w:pPr>
    <w:rPr>
      <w:rFonts w:ascii="Calibri" w:eastAsia="Times New Roman" w:hAnsi="Calibri"/>
      <w:sz w:val="22"/>
      <w:szCs w:val="22"/>
    </w:rPr>
  </w:style>
  <w:style w:type="character" w:customStyle="1" w:styleId="28">
    <w:name w:val="Неразрешенное упоминание2"/>
    <w:basedOn w:val="a0"/>
    <w:uiPriority w:val="99"/>
    <w:semiHidden/>
    <w:unhideWhenUsed/>
    <w:rsid w:val="00E15238"/>
    <w:rPr>
      <w:color w:val="605E5C"/>
      <w:shd w:val="clear" w:color="auto" w:fill="E1DFDD"/>
    </w:rPr>
  </w:style>
  <w:style w:type="paragraph" w:customStyle="1" w:styleId="html-xx">
    <w:name w:val="html-xx"/>
    <w:basedOn w:val="a"/>
    <w:rsid w:val="00E15238"/>
    <w:pPr>
      <w:spacing w:before="100" w:beforeAutospacing="1" w:after="100" w:afterAutospacing="1"/>
      <w:ind w:firstLine="0"/>
      <w:jc w:val="left"/>
    </w:pPr>
    <w:rPr>
      <w:lang w:val="en-US"/>
    </w:rPr>
  </w:style>
  <w:style w:type="character" w:customStyle="1" w:styleId="ab">
    <w:name w:val="Абзац списка Знак"/>
    <w:aliases w:val="без абзаца Знак,маркированный Знак,ПАРАГРАФ Знак,List Paragraph Знак"/>
    <w:link w:val="aa"/>
    <w:uiPriority w:val="34"/>
    <w:locked/>
    <w:rsid w:val="00C2601E"/>
    <w:rPr>
      <w:sz w:val="24"/>
      <w:szCs w:val="24"/>
      <w:lang w:eastAsia="en-US"/>
    </w:rPr>
  </w:style>
  <w:style w:type="character" w:customStyle="1" w:styleId="UnresolvedMention">
    <w:name w:val="Unresolved Mention"/>
    <w:basedOn w:val="a0"/>
    <w:uiPriority w:val="99"/>
    <w:semiHidden/>
    <w:unhideWhenUsed/>
    <w:rsid w:val="00A57A44"/>
    <w:rPr>
      <w:color w:val="605E5C"/>
      <w:shd w:val="clear" w:color="auto" w:fill="E1DFDD"/>
    </w:rPr>
  </w:style>
  <w:style w:type="character" w:styleId="afff0">
    <w:name w:val="Placeholder Text"/>
    <w:basedOn w:val="a0"/>
    <w:uiPriority w:val="99"/>
    <w:semiHidden/>
    <w:rsid w:val="00A57A4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87390">
      <w:bodyDiv w:val="1"/>
      <w:marLeft w:val="0"/>
      <w:marRight w:val="0"/>
      <w:marTop w:val="0"/>
      <w:marBottom w:val="0"/>
      <w:divBdr>
        <w:top w:val="none" w:sz="0" w:space="0" w:color="auto"/>
        <w:left w:val="none" w:sz="0" w:space="0" w:color="auto"/>
        <w:bottom w:val="none" w:sz="0" w:space="0" w:color="auto"/>
        <w:right w:val="none" w:sz="0" w:space="0" w:color="auto"/>
      </w:divBdr>
    </w:div>
    <w:div w:id="109784176">
      <w:bodyDiv w:val="1"/>
      <w:marLeft w:val="0"/>
      <w:marRight w:val="0"/>
      <w:marTop w:val="0"/>
      <w:marBottom w:val="0"/>
      <w:divBdr>
        <w:top w:val="none" w:sz="0" w:space="0" w:color="auto"/>
        <w:left w:val="none" w:sz="0" w:space="0" w:color="auto"/>
        <w:bottom w:val="none" w:sz="0" w:space="0" w:color="auto"/>
        <w:right w:val="none" w:sz="0" w:space="0" w:color="auto"/>
      </w:divBdr>
    </w:div>
    <w:div w:id="179393148">
      <w:bodyDiv w:val="1"/>
      <w:marLeft w:val="0"/>
      <w:marRight w:val="0"/>
      <w:marTop w:val="0"/>
      <w:marBottom w:val="0"/>
      <w:divBdr>
        <w:top w:val="none" w:sz="0" w:space="0" w:color="auto"/>
        <w:left w:val="none" w:sz="0" w:space="0" w:color="auto"/>
        <w:bottom w:val="none" w:sz="0" w:space="0" w:color="auto"/>
        <w:right w:val="none" w:sz="0" w:space="0" w:color="auto"/>
      </w:divBdr>
    </w:div>
    <w:div w:id="241532059">
      <w:bodyDiv w:val="1"/>
      <w:marLeft w:val="0"/>
      <w:marRight w:val="0"/>
      <w:marTop w:val="0"/>
      <w:marBottom w:val="0"/>
      <w:divBdr>
        <w:top w:val="none" w:sz="0" w:space="0" w:color="auto"/>
        <w:left w:val="none" w:sz="0" w:space="0" w:color="auto"/>
        <w:bottom w:val="none" w:sz="0" w:space="0" w:color="auto"/>
        <w:right w:val="none" w:sz="0" w:space="0" w:color="auto"/>
      </w:divBdr>
    </w:div>
    <w:div w:id="268854223">
      <w:bodyDiv w:val="1"/>
      <w:marLeft w:val="0"/>
      <w:marRight w:val="0"/>
      <w:marTop w:val="0"/>
      <w:marBottom w:val="0"/>
      <w:divBdr>
        <w:top w:val="none" w:sz="0" w:space="0" w:color="auto"/>
        <w:left w:val="none" w:sz="0" w:space="0" w:color="auto"/>
        <w:bottom w:val="none" w:sz="0" w:space="0" w:color="auto"/>
        <w:right w:val="none" w:sz="0" w:space="0" w:color="auto"/>
      </w:divBdr>
    </w:div>
    <w:div w:id="311257379">
      <w:bodyDiv w:val="1"/>
      <w:marLeft w:val="0"/>
      <w:marRight w:val="0"/>
      <w:marTop w:val="0"/>
      <w:marBottom w:val="0"/>
      <w:divBdr>
        <w:top w:val="none" w:sz="0" w:space="0" w:color="auto"/>
        <w:left w:val="none" w:sz="0" w:space="0" w:color="auto"/>
        <w:bottom w:val="none" w:sz="0" w:space="0" w:color="auto"/>
        <w:right w:val="none" w:sz="0" w:space="0" w:color="auto"/>
      </w:divBdr>
    </w:div>
    <w:div w:id="348337348">
      <w:bodyDiv w:val="1"/>
      <w:marLeft w:val="0"/>
      <w:marRight w:val="0"/>
      <w:marTop w:val="0"/>
      <w:marBottom w:val="0"/>
      <w:divBdr>
        <w:top w:val="none" w:sz="0" w:space="0" w:color="auto"/>
        <w:left w:val="none" w:sz="0" w:space="0" w:color="auto"/>
        <w:bottom w:val="none" w:sz="0" w:space="0" w:color="auto"/>
        <w:right w:val="none" w:sz="0" w:space="0" w:color="auto"/>
      </w:divBdr>
    </w:div>
    <w:div w:id="460463376">
      <w:bodyDiv w:val="1"/>
      <w:marLeft w:val="0"/>
      <w:marRight w:val="0"/>
      <w:marTop w:val="0"/>
      <w:marBottom w:val="0"/>
      <w:divBdr>
        <w:top w:val="none" w:sz="0" w:space="0" w:color="auto"/>
        <w:left w:val="none" w:sz="0" w:space="0" w:color="auto"/>
        <w:bottom w:val="none" w:sz="0" w:space="0" w:color="auto"/>
        <w:right w:val="none" w:sz="0" w:space="0" w:color="auto"/>
      </w:divBdr>
    </w:div>
    <w:div w:id="502628031">
      <w:bodyDiv w:val="1"/>
      <w:marLeft w:val="0"/>
      <w:marRight w:val="0"/>
      <w:marTop w:val="0"/>
      <w:marBottom w:val="0"/>
      <w:divBdr>
        <w:top w:val="none" w:sz="0" w:space="0" w:color="auto"/>
        <w:left w:val="none" w:sz="0" w:space="0" w:color="auto"/>
        <w:bottom w:val="none" w:sz="0" w:space="0" w:color="auto"/>
        <w:right w:val="none" w:sz="0" w:space="0" w:color="auto"/>
      </w:divBdr>
    </w:div>
    <w:div w:id="615255851">
      <w:bodyDiv w:val="1"/>
      <w:marLeft w:val="0"/>
      <w:marRight w:val="0"/>
      <w:marTop w:val="0"/>
      <w:marBottom w:val="0"/>
      <w:divBdr>
        <w:top w:val="none" w:sz="0" w:space="0" w:color="auto"/>
        <w:left w:val="none" w:sz="0" w:space="0" w:color="auto"/>
        <w:bottom w:val="none" w:sz="0" w:space="0" w:color="auto"/>
        <w:right w:val="none" w:sz="0" w:space="0" w:color="auto"/>
      </w:divBdr>
    </w:div>
    <w:div w:id="684284924">
      <w:bodyDiv w:val="1"/>
      <w:marLeft w:val="0"/>
      <w:marRight w:val="0"/>
      <w:marTop w:val="0"/>
      <w:marBottom w:val="0"/>
      <w:divBdr>
        <w:top w:val="none" w:sz="0" w:space="0" w:color="auto"/>
        <w:left w:val="none" w:sz="0" w:space="0" w:color="auto"/>
        <w:bottom w:val="none" w:sz="0" w:space="0" w:color="auto"/>
        <w:right w:val="none" w:sz="0" w:space="0" w:color="auto"/>
      </w:divBdr>
    </w:div>
    <w:div w:id="754470904">
      <w:bodyDiv w:val="1"/>
      <w:marLeft w:val="0"/>
      <w:marRight w:val="0"/>
      <w:marTop w:val="0"/>
      <w:marBottom w:val="0"/>
      <w:divBdr>
        <w:top w:val="none" w:sz="0" w:space="0" w:color="auto"/>
        <w:left w:val="none" w:sz="0" w:space="0" w:color="auto"/>
        <w:bottom w:val="none" w:sz="0" w:space="0" w:color="auto"/>
        <w:right w:val="none" w:sz="0" w:space="0" w:color="auto"/>
      </w:divBdr>
    </w:div>
    <w:div w:id="811673327">
      <w:bodyDiv w:val="1"/>
      <w:marLeft w:val="0"/>
      <w:marRight w:val="0"/>
      <w:marTop w:val="0"/>
      <w:marBottom w:val="0"/>
      <w:divBdr>
        <w:top w:val="none" w:sz="0" w:space="0" w:color="auto"/>
        <w:left w:val="none" w:sz="0" w:space="0" w:color="auto"/>
        <w:bottom w:val="none" w:sz="0" w:space="0" w:color="auto"/>
        <w:right w:val="none" w:sz="0" w:space="0" w:color="auto"/>
      </w:divBdr>
    </w:div>
    <w:div w:id="920718604">
      <w:bodyDiv w:val="1"/>
      <w:marLeft w:val="0"/>
      <w:marRight w:val="0"/>
      <w:marTop w:val="0"/>
      <w:marBottom w:val="0"/>
      <w:divBdr>
        <w:top w:val="none" w:sz="0" w:space="0" w:color="auto"/>
        <w:left w:val="none" w:sz="0" w:space="0" w:color="auto"/>
        <w:bottom w:val="none" w:sz="0" w:space="0" w:color="auto"/>
        <w:right w:val="none" w:sz="0" w:space="0" w:color="auto"/>
      </w:divBdr>
    </w:div>
    <w:div w:id="959846315">
      <w:bodyDiv w:val="1"/>
      <w:marLeft w:val="0"/>
      <w:marRight w:val="0"/>
      <w:marTop w:val="0"/>
      <w:marBottom w:val="0"/>
      <w:divBdr>
        <w:top w:val="none" w:sz="0" w:space="0" w:color="auto"/>
        <w:left w:val="none" w:sz="0" w:space="0" w:color="auto"/>
        <w:bottom w:val="none" w:sz="0" w:space="0" w:color="auto"/>
        <w:right w:val="none" w:sz="0" w:space="0" w:color="auto"/>
      </w:divBdr>
    </w:div>
    <w:div w:id="1083455045">
      <w:bodyDiv w:val="1"/>
      <w:marLeft w:val="0"/>
      <w:marRight w:val="0"/>
      <w:marTop w:val="0"/>
      <w:marBottom w:val="0"/>
      <w:divBdr>
        <w:top w:val="none" w:sz="0" w:space="0" w:color="auto"/>
        <w:left w:val="none" w:sz="0" w:space="0" w:color="auto"/>
        <w:bottom w:val="none" w:sz="0" w:space="0" w:color="auto"/>
        <w:right w:val="none" w:sz="0" w:space="0" w:color="auto"/>
      </w:divBdr>
      <w:divsChild>
        <w:div w:id="1840192872">
          <w:marLeft w:val="0"/>
          <w:marRight w:val="0"/>
          <w:marTop w:val="0"/>
          <w:marBottom w:val="0"/>
          <w:divBdr>
            <w:top w:val="none" w:sz="0" w:space="0" w:color="auto"/>
            <w:left w:val="none" w:sz="0" w:space="0" w:color="auto"/>
            <w:bottom w:val="none" w:sz="0" w:space="0" w:color="auto"/>
            <w:right w:val="none" w:sz="0" w:space="0" w:color="auto"/>
          </w:divBdr>
          <w:divsChild>
            <w:div w:id="1025522291">
              <w:marLeft w:val="0"/>
              <w:marRight w:val="0"/>
              <w:marTop w:val="0"/>
              <w:marBottom w:val="0"/>
              <w:divBdr>
                <w:top w:val="none" w:sz="0" w:space="0" w:color="auto"/>
                <w:left w:val="none" w:sz="0" w:space="0" w:color="auto"/>
                <w:bottom w:val="none" w:sz="0" w:space="0" w:color="auto"/>
                <w:right w:val="none" w:sz="0" w:space="0" w:color="auto"/>
              </w:divBdr>
              <w:divsChild>
                <w:div w:id="8355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267398">
      <w:bodyDiv w:val="1"/>
      <w:marLeft w:val="0"/>
      <w:marRight w:val="0"/>
      <w:marTop w:val="0"/>
      <w:marBottom w:val="0"/>
      <w:divBdr>
        <w:top w:val="none" w:sz="0" w:space="0" w:color="auto"/>
        <w:left w:val="none" w:sz="0" w:space="0" w:color="auto"/>
        <w:bottom w:val="none" w:sz="0" w:space="0" w:color="auto"/>
        <w:right w:val="none" w:sz="0" w:space="0" w:color="auto"/>
      </w:divBdr>
      <w:divsChild>
        <w:div w:id="125971490">
          <w:marLeft w:val="0"/>
          <w:marRight w:val="0"/>
          <w:marTop w:val="0"/>
          <w:marBottom w:val="0"/>
          <w:divBdr>
            <w:top w:val="single" w:sz="2" w:space="0" w:color="E3E3E3"/>
            <w:left w:val="single" w:sz="2" w:space="0" w:color="E3E3E3"/>
            <w:bottom w:val="single" w:sz="2" w:space="0" w:color="E3E3E3"/>
            <w:right w:val="single" w:sz="2" w:space="0" w:color="E3E3E3"/>
          </w:divBdr>
          <w:divsChild>
            <w:div w:id="355734579">
              <w:marLeft w:val="0"/>
              <w:marRight w:val="0"/>
              <w:marTop w:val="0"/>
              <w:marBottom w:val="0"/>
              <w:divBdr>
                <w:top w:val="single" w:sz="2" w:space="0" w:color="E3E3E3"/>
                <w:left w:val="single" w:sz="2" w:space="0" w:color="E3E3E3"/>
                <w:bottom w:val="single" w:sz="2" w:space="0" w:color="E3E3E3"/>
                <w:right w:val="single" w:sz="2" w:space="0" w:color="E3E3E3"/>
              </w:divBdr>
              <w:divsChild>
                <w:div w:id="71778919">
                  <w:marLeft w:val="0"/>
                  <w:marRight w:val="0"/>
                  <w:marTop w:val="0"/>
                  <w:marBottom w:val="0"/>
                  <w:divBdr>
                    <w:top w:val="single" w:sz="2" w:space="0" w:color="E3E3E3"/>
                    <w:left w:val="single" w:sz="2" w:space="0" w:color="E3E3E3"/>
                    <w:bottom w:val="single" w:sz="2" w:space="0" w:color="E3E3E3"/>
                    <w:right w:val="single" w:sz="2" w:space="0" w:color="E3E3E3"/>
                  </w:divBdr>
                  <w:divsChild>
                    <w:div w:id="2074884220">
                      <w:marLeft w:val="0"/>
                      <w:marRight w:val="0"/>
                      <w:marTop w:val="0"/>
                      <w:marBottom w:val="0"/>
                      <w:divBdr>
                        <w:top w:val="single" w:sz="2" w:space="0" w:color="E3E3E3"/>
                        <w:left w:val="single" w:sz="2" w:space="0" w:color="E3E3E3"/>
                        <w:bottom w:val="single" w:sz="2" w:space="0" w:color="E3E3E3"/>
                        <w:right w:val="single" w:sz="2" w:space="0" w:color="E3E3E3"/>
                      </w:divBdr>
                      <w:divsChild>
                        <w:div w:id="1609237901">
                          <w:marLeft w:val="0"/>
                          <w:marRight w:val="0"/>
                          <w:marTop w:val="0"/>
                          <w:marBottom w:val="0"/>
                          <w:divBdr>
                            <w:top w:val="single" w:sz="2" w:space="0" w:color="E3E3E3"/>
                            <w:left w:val="single" w:sz="2" w:space="0" w:color="E3E3E3"/>
                            <w:bottom w:val="single" w:sz="2" w:space="0" w:color="E3E3E3"/>
                            <w:right w:val="single" w:sz="2" w:space="0" w:color="E3E3E3"/>
                          </w:divBdr>
                          <w:divsChild>
                            <w:div w:id="554315625">
                              <w:marLeft w:val="0"/>
                              <w:marRight w:val="0"/>
                              <w:marTop w:val="0"/>
                              <w:marBottom w:val="0"/>
                              <w:divBdr>
                                <w:top w:val="single" w:sz="2" w:space="0" w:color="E3E3E3"/>
                                <w:left w:val="single" w:sz="2" w:space="0" w:color="E3E3E3"/>
                                <w:bottom w:val="single" w:sz="2" w:space="0" w:color="E3E3E3"/>
                                <w:right w:val="single" w:sz="2" w:space="0" w:color="E3E3E3"/>
                              </w:divBdr>
                              <w:divsChild>
                                <w:div w:id="1729572965">
                                  <w:marLeft w:val="0"/>
                                  <w:marRight w:val="0"/>
                                  <w:marTop w:val="100"/>
                                  <w:marBottom w:val="100"/>
                                  <w:divBdr>
                                    <w:top w:val="single" w:sz="2" w:space="0" w:color="E3E3E3"/>
                                    <w:left w:val="single" w:sz="2" w:space="0" w:color="E3E3E3"/>
                                    <w:bottom w:val="single" w:sz="2" w:space="0" w:color="E3E3E3"/>
                                    <w:right w:val="single" w:sz="2" w:space="0" w:color="E3E3E3"/>
                                  </w:divBdr>
                                  <w:divsChild>
                                    <w:div w:id="580992521">
                                      <w:marLeft w:val="0"/>
                                      <w:marRight w:val="0"/>
                                      <w:marTop w:val="0"/>
                                      <w:marBottom w:val="0"/>
                                      <w:divBdr>
                                        <w:top w:val="single" w:sz="2" w:space="0" w:color="E3E3E3"/>
                                        <w:left w:val="single" w:sz="2" w:space="0" w:color="E3E3E3"/>
                                        <w:bottom w:val="single" w:sz="2" w:space="0" w:color="E3E3E3"/>
                                        <w:right w:val="single" w:sz="2" w:space="0" w:color="E3E3E3"/>
                                      </w:divBdr>
                                      <w:divsChild>
                                        <w:div w:id="1770345295">
                                          <w:marLeft w:val="0"/>
                                          <w:marRight w:val="0"/>
                                          <w:marTop w:val="0"/>
                                          <w:marBottom w:val="0"/>
                                          <w:divBdr>
                                            <w:top w:val="single" w:sz="2" w:space="0" w:color="E3E3E3"/>
                                            <w:left w:val="single" w:sz="2" w:space="0" w:color="E3E3E3"/>
                                            <w:bottom w:val="single" w:sz="2" w:space="0" w:color="E3E3E3"/>
                                            <w:right w:val="single" w:sz="2" w:space="0" w:color="E3E3E3"/>
                                          </w:divBdr>
                                          <w:divsChild>
                                            <w:div w:id="1988900156">
                                              <w:marLeft w:val="0"/>
                                              <w:marRight w:val="0"/>
                                              <w:marTop w:val="0"/>
                                              <w:marBottom w:val="0"/>
                                              <w:divBdr>
                                                <w:top w:val="single" w:sz="2" w:space="0" w:color="E3E3E3"/>
                                                <w:left w:val="single" w:sz="2" w:space="0" w:color="E3E3E3"/>
                                                <w:bottom w:val="single" w:sz="2" w:space="0" w:color="E3E3E3"/>
                                                <w:right w:val="single" w:sz="2" w:space="0" w:color="E3E3E3"/>
                                              </w:divBdr>
                                              <w:divsChild>
                                                <w:div w:id="690573774">
                                                  <w:marLeft w:val="0"/>
                                                  <w:marRight w:val="0"/>
                                                  <w:marTop w:val="0"/>
                                                  <w:marBottom w:val="0"/>
                                                  <w:divBdr>
                                                    <w:top w:val="single" w:sz="2" w:space="0" w:color="E3E3E3"/>
                                                    <w:left w:val="single" w:sz="2" w:space="0" w:color="E3E3E3"/>
                                                    <w:bottom w:val="single" w:sz="2" w:space="0" w:color="E3E3E3"/>
                                                    <w:right w:val="single" w:sz="2" w:space="0" w:color="E3E3E3"/>
                                                  </w:divBdr>
                                                  <w:divsChild>
                                                    <w:div w:id="2060664807">
                                                      <w:marLeft w:val="0"/>
                                                      <w:marRight w:val="0"/>
                                                      <w:marTop w:val="0"/>
                                                      <w:marBottom w:val="0"/>
                                                      <w:divBdr>
                                                        <w:top w:val="single" w:sz="2" w:space="0" w:color="E3E3E3"/>
                                                        <w:left w:val="single" w:sz="2" w:space="0" w:color="E3E3E3"/>
                                                        <w:bottom w:val="single" w:sz="2" w:space="0" w:color="E3E3E3"/>
                                                        <w:right w:val="single" w:sz="2" w:space="0" w:color="E3E3E3"/>
                                                      </w:divBdr>
                                                      <w:divsChild>
                                                        <w:div w:id="47391457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37126825">
          <w:marLeft w:val="0"/>
          <w:marRight w:val="0"/>
          <w:marTop w:val="0"/>
          <w:marBottom w:val="0"/>
          <w:divBdr>
            <w:top w:val="none" w:sz="0" w:space="0" w:color="auto"/>
            <w:left w:val="none" w:sz="0" w:space="0" w:color="auto"/>
            <w:bottom w:val="none" w:sz="0" w:space="0" w:color="auto"/>
            <w:right w:val="none" w:sz="0" w:space="0" w:color="auto"/>
          </w:divBdr>
          <w:divsChild>
            <w:div w:id="1710761465">
              <w:marLeft w:val="0"/>
              <w:marRight w:val="0"/>
              <w:marTop w:val="100"/>
              <w:marBottom w:val="100"/>
              <w:divBdr>
                <w:top w:val="single" w:sz="2" w:space="0" w:color="E3E3E3"/>
                <w:left w:val="single" w:sz="2" w:space="0" w:color="E3E3E3"/>
                <w:bottom w:val="single" w:sz="2" w:space="0" w:color="E3E3E3"/>
                <w:right w:val="single" w:sz="2" w:space="0" w:color="E3E3E3"/>
              </w:divBdr>
              <w:divsChild>
                <w:div w:id="9355529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104034851">
      <w:bodyDiv w:val="1"/>
      <w:marLeft w:val="0"/>
      <w:marRight w:val="0"/>
      <w:marTop w:val="0"/>
      <w:marBottom w:val="0"/>
      <w:divBdr>
        <w:top w:val="none" w:sz="0" w:space="0" w:color="auto"/>
        <w:left w:val="none" w:sz="0" w:space="0" w:color="auto"/>
        <w:bottom w:val="none" w:sz="0" w:space="0" w:color="auto"/>
        <w:right w:val="none" w:sz="0" w:space="0" w:color="auto"/>
      </w:divBdr>
    </w:div>
    <w:div w:id="1196499298">
      <w:bodyDiv w:val="1"/>
      <w:marLeft w:val="0"/>
      <w:marRight w:val="0"/>
      <w:marTop w:val="0"/>
      <w:marBottom w:val="0"/>
      <w:divBdr>
        <w:top w:val="none" w:sz="0" w:space="0" w:color="auto"/>
        <w:left w:val="none" w:sz="0" w:space="0" w:color="auto"/>
        <w:bottom w:val="none" w:sz="0" w:space="0" w:color="auto"/>
        <w:right w:val="none" w:sz="0" w:space="0" w:color="auto"/>
      </w:divBdr>
    </w:div>
    <w:div w:id="1196890836">
      <w:bodyDiv w:val="1"/>
      <w:marLeft w:val="0"/>
      <w:marRight w:val="0"/>
      <w:marTop w:val="0"/>
      <w:marBottom w:val="0"/>
      <w:divBdr>
        <w:top w:val="none" w:sz="0" w:space="0" w:color="auto"/>
        <w:left w:val="none" w:sz="0" w:space="0" w:color="auto"/>
        <w:bottom w:val="none" w:sz="0" w:space="0" w:color="auto"/>
        <w:right w:val="none" w:sz="0" w:space="0" w:color="auto"/>
      </w:divBdr>
    </w:div>
    <w:div w:id="1330600601">
      <w:bodyDiv w:val="1"/>
      <w:marLeft w:val="0"/>
      <w:marRight w:val="0"/>
      <w:marTop w:val="0"/>
      <w:marBottom w:val="0"/>
      <w:divBdr>
        <w:top w:val="none" w:sz="0" w:space="0" w:color="auto"/>
        <w:left w:val="none" w:sz="0" w:space="0" w:color="auto"/>
        <w:bottom w:val="none" w:sz="0" w:space="0" w:color="auto"/>
        <w:right w:val="none" w:sz="0" w:space="0" w:color="auto"/>
      </w:divBdr>
    </w:div>
    <w:div w:id="1338993832">
      <w:bodyDiv w:val="1"/>
      <w:marLeft w:val="0"/>
      <w:marRight w:val="0"/>
      <w:marTop w:val="0"/>
      <w:marBottom w:val="0"/>
      <w:divBdr>
        <w:top w:val="none" w:sz="0" w:space="0" w:color="auto"/>
        <w:left w:val="none" w:sz="0" w:space="0" w:color="auto"/>
        <w:bottom w:val="none" w:sz="0" w:space="0" w:color="auto"/>
        <w:right w:val="none" w:sz="0" w:space="0" w:color="auto"/>
      </w:divBdr>
    </w:div>
    <w:div w:id="1453328715">
      <w:bodyDiv w:val="1"/>
      <w:marLeft w:val="0"/>
      <w:marRight w:val="0"/>
      <w:marTop w:val="0"/>
      <w:marBottom w:val="0"/>
      <w:divBdr>
        <w:top w:val="none" w:sz="0" w:space="0" w:color="auto"/>
        <w:left w:val="none" w:sz="0" w:space="0" w:color="auto"/>
        <w:bottom w:val="none" w:sz="0" w:space="0" w:color="auto"/>
        <w:right w:val="none" w:sz="0" w:space="0" w:color="auto"/>
      </w:divBdr>
    </w:div>
    <w:div w:id="1456560089">
      <w:bodyDiv w:val="1"/>
      <w:marLeft w:val="0"/>
      <w:marRight w:val="0"/>
      <w:marTop w:val="0"/>
      <w:marBottom w:val="0"/>
      <w:divBdr>
        <w:top w:val="none" w:sz="0" w:space="0" w:color="auto"/>
        <w:left w:val="none" w:sz="0" w:space="0" w:color="auto"/>
        <w:bottom w:val="none" w:sz="0" w:space="0" w:color="auto"/>
        <w:right w:val="none" w:sz="0" w:space="0" w:color="auto"/>
      </w:divBdr>
    </w:div>
    <w:div w:id="1503276363">
      <w:marLeft w:val="0"/>
      <w:marRight w:val="0"/>
      <w:marTop w:val="0"/>
      <w:marBottom w:val="0"/>
      <w:divBdr>
        <w:top w:val="none" w:sz="0" w:space="0" w:color="auto"/>
        <w:left w:val="none" w:sz="0" w:space="0" w:color="auto"/>
        <w:bottom w:val="none" w:sz="0" w:space="0" w:color="auto"/>
        <w:right w:val="none" w:sz="0" w:space="0" w:color="auto"/>
      </w:divBdr>
    </w:div>
    <w:div w:id="1540050049">
      <w:bodyDiv w:val="1"/>
      <w:marLeft w:val="0"/>
      <w:marRight w:val="0"/>
      <w:marTop w:val="0"/>
      <w:marBottom w:val="0"/>
      <w:divBdr>
        <w:top w:val="none" w:sz="0" w:space="0" w:color="auto"/>
        <w:left w:val="none" w:sz="0" w:space="0" w:color="auto"/>
        <w:bottom w:val="none" w:sz="0" w:space="0" w:color="auto"/>
        <w:right w:val="none" w:sz="0" w:space="0" w:color="auto"/>
      </w:divBdr>
    </w:div>
    <w:div w:id="1614903860">
      <w:bodyDiv w:val="1"/>
      <w:marLeft w:val="0"/>
      <w:marRight w:val="0"/>
      <w:marTop w:val="0"/>
      <w:marBottom w:val="0"/>
      <w:divBdr>
        <w:top w:val="none" w:sz="0" w:space="0" w:color="auto"/>
        <w:left w:val="none" w:sz="0" w:space="0" w:color="auto"/>
        <w:bottom w:val="none" w:sz="0" w:space="0" w:color="auto"/>
        <w:right w:val="none" w:sz="0" w:space="0" w:color="auto"/>
      </w:divBdr>
    </w:div>
    <w:div w:id="1666588723">
      <w:bodyDiv w:val="1"/>
      <w:marLeft w:val="0"/>
      <w:marRight w:val="0"/>
      <w:marTop w:val="0"/>
      <w:marBottom w:val="0"/>
      <w:divBdr>
        <w:top w:val="none" w:sz="0" w:space="0" w:color="auto"/>
        <w:left w:val="none" w:sz="0" w:space="0" w:color="auto"/>
        <w:bottom w:val="none" w:sz="0" w:space="0" w:color="auto"/>
        <w:right w:val="none" w:sz="0" w:space="0" w:color="auto"/>
      </w:divBdr>
    </w:div>
    <w:div w:id="1677921206">
      <w:bodyDiv w:val="1"/>
      <w:marLeft w:val="0"/>
      <w:marRight w:val="0"/>
      <w:marTop w:val="0"/>
      <w:marBottom w:val="0"/>
      <w:divBdr>
        <w:top w:val="none" w:sz="0" w:space="0" w:color="auto"/>
        <w:left w:val="none" w:sz="0" w:space="0" w:color="auto"/>
        <w:bottom w:val="none" w:sz="0" w:space="0" w:color="auto"/>
        <w:right w:val="none" w:sz="0" w:space="0" w:color="auto"/>
      </w:divBdr>
    </w:div>
    <w:div w:id="1721631941">
      <w:bodyDiv w:val="1"/>
      <w:marLeft w:val="0"/>
      <w:marRight w:val="0"/>
      <w:marTop w:val="0"/>
      <w:marBottom w:val="0"/>
      <w:divBdr>
        <w:top w:val="none" w:sz="0" w:space="0" w:color="auto"/>
        <w:left w:val="none" w:sz="0" w:space="0" w:color="auto"/>
        <w:bottom w:val="none" w:sz="0" w:space="0" w:color="auto"/>
        <w:right w:val="none" w:sz="0" w:space="0" w:color="auto"/>
      </w:divBdr>
    </w:div>
    <w:div w:id="1730759138">
      <w:bodyDiv w:val="1"/>
      <w:marLeft w:val="0"/>
      <w:marRight w:val="0"/>
      <w:marTop w:val="0"/>
      <w:marBottom w:val="0"/>
      <w:divBdr>
        <w:top w:val="none" w:sz="0" w:space="0" w:color="auto"/>
        <w:left w:val="none" w:sz="0" w:space="0" w:color="auto"/>
        <w:bottom w:val="none" w:sz="0" w:space="0" w:color="auto"/>
        <w:right w:val="none" w:sz="0" w:space="0" w:color="auto"/>
      </w:divBdr>
    </w:div>
    <w:div w:id="1737773817">
      <w:bodyDiv w:val="1"/>
      <w:marLeft w:val="0"/>
      <w:marRight w:val="0"/>
      <w:marTop w:val="0"/>
      <w:marBottom w:val="0"/>
      <w:divBdr>
        <w:top w:val="none" w:sz="0" w:space="0" w:color="auto"/>
        <w:left w:val="none" w:sz="0" w:space="0" w:color="auto"/>
        <w:bottom w:val="none" w:sz="0" w:space="0" w:color="auto"/>
        <w:right w:val="none" w:sz="0" w:space="0" w:color="auto"/>
      </w:divBdr>
    </w:div>
    <w:div w:id="1745685018">
      <w:bodyDiv w:val="1"/>
      <w:marLeft w:val="0"/>
      <w:marRight w:val="0"/>
      <w:marTop w:val="0"/>
      <w:marBottom w:val="0"/>
      <w:divBdr>
        <w:top w:val="none" w:sz="0" w:space="0" w:color="auto"/>
        <w:left w:val="none" w:sz="0" w:space="0" w:color="auto"/>
        <w:bottom w:val="none" w:sz="0" w:space="0" w:color="auto"/>
        <w:right w:val="none" w:sz="0" w:space="0" w:color="auto"/>
      </w:divBdr>
    </w:div>
    <w:div w:id="1835100025">
      <w:bodyDiv w:val="1"/>
      <w:marLeft w:val="0"/>
      <w:marRight w:val="0"/>
      <w:marTop w:val="0"/>
      <w:marBottom w:val="0"/>
      <w:divBdr>
        <w:top w:val="none" w:sz="0" w:space="0" w:color="auto"/>
        <w:left w:val="none" w:sz="0" w:space="0" w:color="auto"/>
        <w:bottom w:val="none" w:sz="0" w:space="0" w:color="auto"/>
        <w:right w:val="none" w:sz="0" w:space="0" w:color="auto"/>
      </w:divBdr>
    </w:div>
    <w:div w:id="1919317513">
      <w:bodyDiv w:val="1"/>
      <w:marLeft w:val="0"/>
      <w:marRight w:val="0"/>
      <w:marTop w:val="0"/>
      <w:marBottom w:val="0"/>
      <w:divBdr>
        <w:top w:val="none" w:sz="0" w:space="0" w:color="auto"/>
        <w:left w:val="none" w:sz="0" w:space="0" w:color="auto"/>
        <w:bottom w:val="none" w:sz="0" w:space="0" w:color="auto"/>
        <w:right w:val="none" w:sz="0" w:space="0" w:color="auto"/>
      </w:divBdr>
    </w:div>
    <w:div w:id="1943294537">
      <w:bodyDiv w:val="1"/>
      <w:marLeft w:val="0"/>
      <w:marRight w:val="0"/>
      <w:marTop w:val="0"/>
      <w:marBottom w:val="0"/>
      <w:divBdr>
        <w:top w:val="none" w:sz="0" w:space="0" w:color="auto"/>
        <w:left w:val="none" w:sz="0" w:space="0" w:color="auto"/>
        <w:bottom w:val="none" w:sz="0" w:space="0" w:color="auto"/>
        <w:right w:val="none" w:sz="0" w:space="0" w:color="auto"/>
      </w:divBdr>
    </w:div>
    <w:div w:id="1968312155">
      <w:bodyDiv w:val="1"/>
      <w:marLeft w:val="0"/>
      <w:marRight w:val="0"/>
      <w:marTop w:val="0"/>
      <w:marBottom w:val="0"/>
      <w:divBdr>
        <w:top w:val="none" w:sz="0" w:space="0" w:color="auto"/>
        <w:left w:val="none" w:sz="0" w:space="0" w:color="auto"/>
        <w:bottom w:val="none" w:sz="0" w:space="0" w:color="auto"/>
        <w:right w:val="none" w:sz="0" w:space="0" w:color="auto"/>
      </w:divBdr>
    </w:div>
    <w:div w:id="1988708298">
      <w:bodyDiv w:val="1"/>
      <w:marLeft w:val="0"/>
      <w:marRight w:val="0"/>
      <w:marTop w:val="0"/>
      <w:marBottom w:val="0"/>
      <w:divBdr>
        <w:top w:val="none" w:sz="0" w:space="0" w:color="auto"/>
        <w:left w:val="none" w:sz="0" w:space="0" w:color="auto"/>
        <w:bottom w:val="none" w:sz="0" w:space="0" w:color="auto"/>
        <w:right w:val="none" w:sz="0" w:space="0" w:color="auto"/>
      </w:divBdr>
    </w:div>
    <w:div w:id="1989936797">
      <w:bodyDiv w:val="1"/>
      <w:marLeft w:val="0"/>
      <w:marRight w:val="0"/>
      <w:marTop w:val="0"/>
      <w:marBottom w:val="0"/>
      <w:divBdr>
        <w:top w:val="none" w:sz="0" w:space="0" w:color="auto"/>
        <w:left w:val="none" w:sz="0" w:space="0" w:color="auto"/>
        <w:bottom w:val="none" w:sz="0" w:space="0" w:color="auto"/>
        <w:right w:val="none" w:sz="0" w:space="0" w:color="auto"/>
      </w:divBdr>
    </w:div>
    <w:div w:id="2025595817">
      <w:bodyDiv w:val="1"/>
      <w:marLeft w:val="0"/>
      <w:marRight w:val="0"/>
      <w:marTop w:val="0"/>
      <w:marBottom w:val="0"/>
      <w:divBdr>
        <w:top w:val="none" w:sz="0" w:space="0" w:color="auto"/>
        <w:left w:val="none" w:sz="0" w:space="0" w:color="auto"/>
        <w:bottom w:val="none" w:sz="0" w:space="0" w:color="auto"/>
        <w:right w:val="none" w:sz="0" w:space="0" w:color="auto"/>
      </w:divBdr>
    </w:div>
    <w:div w:id="2052613199">
      <w:bodyDiv w:val="1"/>
      <w:marLeft w:val="0"/>
      <w:marRight w:val="0"/>
      <w:marTop w:val="0"/>
      <w:marBottom w:val="0"/>
      <w:divBdr>
        <w:top w:val="none" w:sz="0" w:space="0" w:color="auto"/>
        <w:left w:val="none" w:sz="0" w:space="0" w:color="auto"/>
        <w:bottom w:val="none" w:sz="0" w:space="0" w:color="auto"/>
        <w:right w:val="none" w:sz="0" w:space="0" w:color="auto"/>
      </w:divBdr>
    </w:div>
    <w:div w:id="2090082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chart" Target="charts/chart3.xml"/><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hyperlink" Target="https://commons.wikimedia.org/w/index.php?title=File:Kazakhstan_National_encyclopedia_(ru)_-_Vol_3_of_5_(2005).pdf&amp;page=131" TargetMode="External"/><Relationship Id="rId68" Type="http://schemas.openxmlformats.org/officeDocument/2006/relationships/hyperlink" Target="https://doi.org/10.1080/23802359.2019.1704663" TargetMode="External"/><Relationship Id="rId84" Type="http://schemas.openxmlformats.org/officeDocument/2006/relationships/hyperlink" Target="https://doi.org/10.1134/S0032945222030158" TargetMode="External"/><Relationship Id="rId89" Type="http://schemas.openxmlformats.org/officeDocument/2006/relationships/hyperlink" Target="https://onlinelibrary.wiley.com/action/doSearch?ContribAuthorRaw=Dempster%2C+Tim" TargetMode="External"/><Relationship Id="rId16" Type="http://schemas.openxmlformats.org/officeDocument/2006/relationships/image" Target="media/image6.jpeg"/><Relationship Id="rId107" Type="http://schemas.openxmlformats.org/officeDocument/2006/relationships/image" Target="media/image47.jpeg"/><Relationship Id="rId11" Type="http://schemas.openxmlformats.org/officeDocument/2006/relationships/image" Target="media/image2.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hyperlink" Target="https://doi.org/10.1016/j.jglr.2020.01.008" TargetMode="External"/><Relationship Id="rId58" Type="http://schemas.openxmlformats.org/officeDocument/2006/relationships/hyperlink" Target="https://doi:10.1038/nature11118" TargetMode="External"/><Relationship Id="rId74" Type="http://schemas.openxmlformats.org/officeDocument/2006/relationships/hyperlink" Target="https://rosreestr.ru/upload/Doc/21-upr/237%20%D0%A1%D0%BB%D0%BE%D0%B2%D0%B0%D1%80%D1%8C%D0%93%D0%B5%D0%BE%D0%BD%D0%B0%D0%B7%D0%B2%D0%A0%D0%BE%D1%81%D1%81%D0%B8%D0%B8%D0%A1%D0%9D%D0%93.pdf" TargetMode="External"/><Relationship Id="rId79" Type="http://schemas.openxmlformats.org/officeDocument/2006/relationships/hyperlink" Target="https://dx.doi.org/10.2305/IUCN.UK.2020-3.RLTS.T156735597A156735616.en" TargetMode="External"/><Relationship Id="rId102" Type="http://schemas.openxmlformats.org/officeDocument/2006/relationships/image" Target="media/image42.jpeg"/><Relationship Id="rId5" Type="http://schemas.openxmlformats.org/officeDocument/2006/relationships/webSettings" Target="webSettings.xml"/><Relationship Id="rId90" Type="http://schemas.openxmlformats.org/officeDocument/2006/relationships/hyperlink" Target="https://onlinelibrary.wiley.com/doi/10.1111/raq.12277" TargetMode="External"/><Relationship Id="rId95" Type="http://schemas.openxmlformats.org/officeDocument/2006/relationships/image" Target="media/image35.jpeg"/><Relationship Id="rId22" Type="http://schemas.openxmlformats.org/officeDocument/2006/relationships/chart" Target="charts/chart4.xml"/><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hyperlink" Target="doi:10.1017/S1464793105006950" TargetMode="External"/><Relationship Id="rId64" Type="http://schemas.openxmlformats.org/officeDocument/2006/relationships/hyperlink" Target="https://ru.wikipedia.org/wiki/%D0%9A%D0%B0%D0%B7%D0%B0%D1%85%D1%81%D1%82%D0%B0%D0%BD._%D0%9D%D0%B0%D1%86%D0%B8%D0%BE%D0%BD%D0%B0%D0%BB%D1%8C%D0%BD%D0%B0%D1%8F_%D1%8D%D0%BD%D1%86%D0%B8%D0%BA%D0%BB%D0%BE%D0%BF%D0%B5%D0%B4%D0%B8%D1%8F" TargetMode="External"/><Relationship Id="rId69" Type="http://schemas.openxmlformats.org/officeDocument/2006/relationships/hyperlink" Target="http://researcharchive.calacademy.org/research/ichthyology/catalog/fishcatmain.asp" TargetMode="External"/><Relationship Id="rId80" Type="http://schemas.openxmlformats.org/officeDocument/2006/relationships/hyperlink" Target="https://www.iucnredlist.org/species/156742076/156742081" TargetMode="External"/><Relationship Id="rId85" Type="http://schemas.openxmlformats.org/officeDocument/2006/relationships/hyperlink" Target="https://doi.org/10.1111/jwas.12714" TargetMode="External"/><Relationship Id="rId12" Type="http://schemas.openxmlformats.org/officeDocument/2006/relationships/image" Target="media/image3.jpeg"/><Relationship Id="rId17" Type="http://schemas.openxmlformats.org/officeDocument/2006/relationships/chart" Target="charts/chart1.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hyperlink" Target="https://doi.org/10.1007/s10750-008-9551-5" TargetMode="External"/><Relationship Id="rId103" Type="http://schemas.openxmlformats.org/officeDocument/2006/relationships/image" Target="media/image43.jpeg"/><Relationship Id="rId108" Type="http://schemas.openxmlformats.org/officeDocument/2006/relationships/fontTable" Target="fontTable.xml"/><Relationship Id="rId54" Type="http://schemas.openxmlformats.org/officeDocument/2006/relationships/hyperlink" Target="https://doi.org/10.3390/w12102787" TargetMode="External"/><Relationship Id="rId70" Type="http://schemas.openxmlformats.org/officeDocument/2006/relationships/hyperlink" Target="http://qgis.osgeo.org" TargetMode="External"/><Relationship Id="rId75" Type="http://schemas.openxmlformats.org/officeDocument/2006/relationships/hyperlink" Target="https://doi.org/10.3390/d14010011" TargetMode="External"/><Relationship Id="rId91" Type="http://schemas.openxmlformats.org/officeDocument/2006/relationships/hyperlink" Target="https://onlinelibrary.wiley.com/journal/17535131" TargetMode="External"/><Relationship Id="rId96"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hyperlink" Target="DOI:%2010.1007/s10750-017-3208-1" TargetMode="External"/><Relationship Id="rId57" Type="http://schemas.openxmlformats.org/officeDocument/2006/relationships/hyperlink" Target="https://doi.org/10.1134/S0032945221030061" TargetMode="External"/><Relationship Id="rId106" Type="http://schemas.openxmlformats.org/officeDocument/2006/relationships/image" Target="media/image46.jpeg"/><Relationship Id="rId10" Type="http://schemas.microsoft.com/office/2011/relationships/commentsExtended" Target="commentsExtended.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hyperlink" Target="http://www.epa.ie/pubs/reports/research/water/researchreport169" TargetMode="External"/><Relationship Id="rId60" Type="http://schemas.openxmlformats.org/officeDocument/2006/relationships/hyperlink" Target="https://doi.org/10.1007/s10750-017-3457-z" TargetMode="External"/><Relationship Id="rId65" Type="http://schemas.openxmlformats.org/officeDocument/2006/relationships/hyperlink" Target="https://ru.wikipedia.org/wiki/%D0%9A%D0%B0%D0%B7%D0%B0%D1%85%D1%81%D0%BA%D0%B0%D1%8F_%D1%8D%D0%BD%D1%86%D0%B8%D0%BA%D0%BB%D0%BE%D0%BF%D0%B5%D0%B4%D0%B8%D1%8F" TargetMode="External"/><Relationship Id="rId73" Type="http://schemas.openxmlformats.org/officeDocument/2006/relationships/hyperlink" Target="http://almatykala.info/geography/reki-amaty.html" TargetMode="External"/><Relationship Id="rId78" Type="http://schemas.openxmlformats.org/officeDocument/2006/relationships/hyperlink" Target="https://www.iucnredlist.org/species/156744412/156744418" TargetMode="External"/><Relationship Id="rId81" Type="http://schemas.openxmlformats.org/officeDocument/2006/relationships/hyperlink" Target="https://www.iucnredlist.org/species/156722567/156722639" TargetMode="External"/><Relationship Id="rId86" Type="http://schemas.openxmlformats.org/officeDocument/2006/relationships/hyperlink" Target="https://doi.org/10.4060/ca9229en" TargetMode="External"/><Relationship Id="rId94" Type="http://schemas.openxmlformats.org/officeDocument/2006/relationships/image" Target="media/image34.jpeg"/><Relationship Id="rId99" Type="http://schemas.openxmlformats.org/officeDocument/2006/relationships/image" Target="media/image39.jpeg"/><Relationship Id="rId101"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5.jpeg"/><Relationship Id="rId109" Type="http://schemas.microsoft.com/office/2011/relationships/people" Target="people.xml"/><Relationship Id="rId34" Type="http://schemas.openxmlformats.org/officeDocument/2006/relationships/image" Target="media/image20.jpeg"/><Relationship Id="rId50" Type="http://schemas.openxmlformats.org/officeDocument/2006/relationships/hyperlink" Target="http://dx.doi.org/10.1111/brv.12480" TargetMode="External"/><Relationship Id="rId55" Type="http://schemas.openxmlformats.org/officeDocument/2006/relationships/hyperlink" Target="https://www.un.org/ru/documents/decl_conv/conventions/biodiv.shtml" TargetMode="External"/><Relationship Id="rId76" Type="http://schemas.openxmlformats.org/officeDocument/2006/relationships/hyperlink" Target="https://doi.org/10.1134/S0032945215040141." TargetMode="External"/><Relationship Id="rId97" Type="http://schemas.openxmlformats.org/officeDocument/2006/relationships/image" Target="media/image37.jpeg"/><Relationship Id="rId104"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yperlink" Target="http://www.esri.com" TargetMode="External"/><Relationship Id="rId92" Type="http://schemas.openxmlformats.org/officeDocument/2006/relationships/hyperlink" Target="V.11:4.%20&#8211;%20P.1022-1044%20%20%20https://%20"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emf"/><Relationship Id="rId66" Type="http://schemas.openxmlformats.org/officeDocument/2006/relationships/hyperlink" Target="http://energo.gov.kz/index.php?id=2215" TargetMode="External"/><Relationship Id="rId87" Type="http://schemas.openxmlformats.org/officeDocument/2006/relationships/hyperlink" Target="https://onlinelibrary.wiley.com/action/doSearch?ContribAuthorRaw=Barrett%2C+Luke+T" TargetMode="External"/><Relationship Id="rId110" Type="http://schemas.openxmlformats.org/officeDocument/2006/relationships/theme" Target="theme/theme1.xml"/><Relationship Id="rId61" Type="http://schemas.openxmlformats.org/officeDocument/2006/relationships/hyperlink" Target="https://doi.org/10.1007/s10750-016-3007-0" TargetMode="External"/><Relationship Id="rId82" Type="http://schemas.openxmlformats.org/officeDocument/2006/relationships/hyperlink" Target="https://www.iucnredlist.org/species/156721428/156721452" TargetMode="External"/><Relationship Id="rId19" Type="http://schemas.openxmlformats.org/officeDocument/2006/relationships/image" Target="media/image8.jpeg"/><Relationship Id="rId14"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hyperlink" Target="https://doi.org/10.1134/S0032945215040141" TargetMode="External"/><Relationship Id="rId77" Type="http://schemas.openxmlformats.org/officeDocument/2006/relationships/hyperlink" Target="https://doi.org/10.1134/S0032945221030061" TargetMode="External"/><Relationship Id="rId100" Type="http://schemas.openxmlformats.org/officeDocument/2006/relationships/image" Target="media/image40.jpeg"/><Relationship Id="rId105"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hyperlink" Target="http://doi:10.1111/brv.12792" TargetMode="External"/><Relationship Id="rId72" Type="http://schemas.openxmlformats.org/officeDocument/2006/relationships/hyperlink" Target="https://www.xlstat.com/en" TargetMode="External"/><Relationship Id="rId93" Type="http://schemas.openxmlformats.org/officeDocument/2006/relationships/hyperlink" Target="https://doi.org/10.1111/raq.12277" TargetMode="External"/><Relationship Id="rId98" Type="http://schemas.openxmlformats.org/officeDocument/2006/relationships/image" Target="media/image38.jpeg"/><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32.emf"/><Relationship Id="rId67" Type="http://schemas.openxmlformats.org/officeDocument/2006/relationships/hyperlink" Target="http://www.fishbase.org" TargetMode="External"/><Relationship Id="rId20" Type="http://schemas.openxmlformats.org/officeDocument/2006/relationships/chart" Target="charts/chart2.xml"/><Relationship Id="rId41" Type="http://schemas.openxmlformats.org/officeDocument/2006/relationships/image" Target="media/image27.jpeg"/><Relationship Id="rId62" Type="http://schemas.openxmlformats.org/officeDocument/2006/relationships/hyperlink" Target="http://nora.nerc.ac.uk/9622/1/N009622CR.pdf" TargetMode="External"/><Relationship Id="rId83" Type="http://schemas.openxmlformats.org/officeDocument/2006/relationships/hyperlink" Target="https://www.gov.kz/memleket/entities/fishery/documents%20/details/%20167161?lang=ru" TargetMode="External"/><Relationship Id="rId88" Type="http://schemas.openxmlformats.org/officeDocument/2006/relationships/hyperlink" Target="https://onlinelibrary.wiley.com/action/doSearch?ContribAuthorRaw=Swearer%2C+Stephen+E" TargetMode="External"/><Relationship Id="rId111" Type="http://schemas.microsoft.com/office/2016/09/relationships/commentsIds" Target="commentsId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277-4D2A-B1D9-0751A8E2836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277-4D2A-B1D9-0751A8E2836F}"/>
              </c:ext>
            </c:extLst>
          </c:dPt>
          <c:dLbls>
            <c:dLbl>
              <c:idx val="0"/>
              <c:layout>
                <c:manualLayout>
                  <c:x val="-0.20446296264802755"/>
                  <c:y val="7.9575631993369284E-2"/>
                </c:manualLayout>
              </c:layout>
              <c:spPr>
                <a:noFill/>
                <a:ln>
                  <a:noFill/>
                </a:ln>
                <a:effectLst/>
              </c:spPr>
              <c:txPr>
                <a:bodyPr rot="0" spcFirstLastPara="1" vertOverflow="ellipsis" horzOverflow="clip" vert="horz" wrap="square" lIns="38100" tIns="19050" rIns="38100" bIns="19050" anchor="ctr" anchorCtr="1">
                  <a:no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277-4D2A-B1D9-0751A8E2836F}"/>
                </c:ext>
                <c:ext xmlns:c15="http://schemas.microsoft.com/office/drawing/2012/chart" uri="{CE6537A1-D6FC-4f65-9D91-7224C49458BB}">
                  <c15:spPr xmlns:c15="http://schemas.microsoft.com/office/drawing/2012/chart">
                    <a:prstGeom prst="rect">
                      <a:avLst/>
                    </a:prstGeom>
                  </c15:spPr>
                </c:ext>
              </c:extLst>
            </c:dLbl>
            <c:dLbl>
              <c:idx val="1"/>
              <c:layout>
                <c:manualLayout>
                  <c:x val="0.27077067850320008"/>
                  <c:y val="-0.12072385688631029"/>
                </c:manualLayout>
              </c:layout>
              <c:spPr>
                <a:noFill/>
                <a:ln>
                  <a:noFill/>
                </a:ln>
                <a:effectLst/>
              </c:spPr>
              <c:txPr>
                <a:bodyPr rot="0" spcFirstLastPara="1" vertOverflow="ellipsis" horzOverflow="clip" vert="horz" wrap="square" lIns="38100" tIns="19050" rIns="38100" bIns="19050" anchor="ctr" anchorCtr="1">
                  <a:no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277-4D2A-B1D9-0751A8E2836F}"/>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Лист1!$B$2:$B$3</c:f>
              <c:strCache>
                <c:ptCount val="2"/>
                <c:pt idx="0">
                  <c:v>Аборигенные</c:v>
                </c:pt>
                <c:pt idx="1">
                  <c:v>Чужеродные</c:v>
                </c:pt>
              </c:strCache>
            </c:strRef>
          </c:cat>
          <c:val>
            <c:numRef>
              <c:f>Лист1!$C$2:$C$3</c:f>
              <c:numCache>
                <c:formatCode>0%</c:formatCode>
                <c:ptCount val="2"/>
                <c:pt idx="0">
                  <c:v>0.31000000000000005</c:v>
                </c:pt>
                <c:pt idx="1">
                  <c:v>0.69000000000000017</c:v>
                </c:pt>
              </c:numCache>
            </c:numRef>
          </c:val>
          <c:extLst xmlns:c16r2="http://schemas.microsoft.com/office/drawing/2015/06/chart">
            <c:ext xmlns:c16="http://schemas.microsoft.com/office/drawing/2014/chart" uri="{C3380CC4-5D6E-409C-BE32-E72D297353CC}">
              <c16:uniqueId val="{00000004-2277-4D2A-B1D9-0751A8E2836F}"/>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1440305912193675E-2"/>
          <c:y val="0.83955914224414874"/>
          <c:w val="0.89894988799148001"/>
          <c:h val="0.1325715277325871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0"/>
      <c:depthPercent val="100"/>
      <c:rAngAx val="1"/>
    </c:view3D>
    <c:floor>
      <c:thickness val="0"/>
      <c:spPr>
        <a:noFill/>
        <a:ln>
          <a:noFill/>
        </a:ln>
        <a:effectLst/>
        <a:sp3d/>
      </c:spPr>
    </c:floor>
    <c:sideWall>
      <c:thickness val="0"/>
      <c:spPr>
        <a:noFill/>
        <a:ln>
          <a:noFill/>
        </a:ln>
        <a:effectLst>
          <a:outerShdw blurRad="50800" dist="50800" dir="5400000" algn="ctr" rotWithShape="0">
            <a:srgbClr val="000000">
              <a:alpha val="84000"/>
            </a:srgbClr>
          </a:outerShdw>
        </a:effectLst>
        <a:sp3d/>
      </c:spPr>
    </c:sideWall>
    <c:backWall>
      <c:thickness val="0"/>
      <c:spPr>
        <a:noFill/>
        <a:ln>
          <a:noFill/>
        </a:ln>
        <a:effectLst>
          <a:outerShdw blurRad="50800" dist="50800" dir="5400000" algn="ctr" rotWithShape="0">
            <a:srgbClr val="000000">
              <a:alpha val="84000"/>
            </a:srgbClr>
          </a:outerShdw>
        </a:effectLst>
        <a:sp3d/>
      </c:spPr>
    </c:backWall>
    <c:plotArea>
      <c:layout>
        <c:manualLayout>
          <c:layoutTarget val="inner"/>
          <c:xMode val="edge"/>
          <c:yMode val="edge"/>
          <c:x val="9.5745672240408183E-2"/>
          <c:y val="0.11133446847719568"/>
          <c:w val="0.87678865984448584"/>
          <c:h val="0.4829617429346757"/>
        </c:manualLayout>
      </c:layout>
      <c:bar3DChart>
        <c:barDir val="col"/>
        <c:grouping val="clustered"/>
        <c:varyColors val="0"/>
        <c:ser>
          <c:idx val="0"/>
          <c:order val="0"/>
          <c:spPr>
            <a:solidFill>
              <a:schemeClr val="accent1"/>
            </a:solidFill>
            <a:ln>
              <a:noFill/>
            </a:ln>
            <a:effectLst/>
            <a:sp3d/>
          </c:spPr>
          <c:invertIfNegative val="0"/>
          <c:cat>
            <c:strRef>
              <c:f>Лист2!$A$3:$A$7</c:f>
              <c:strCache>
                <c:ptCount val="5"/>
                <c:pt idx="0">
                  <c:v> Пятнистый губач</c:v>
                </c:pt>
                <c:pt idx="1">
                  <c:v> Тибетский голец</c:v>
                </c:pt>
                <c:pt idx="2">
                  <c:v>Серый голец</c:v>
                </c:pt>
                <c:pt idx="3">
                  <c:v>Балх.гольян</c:v>
                </c:pt>
                <c:pt idx="4">
                  <c:v>Медака</c:v>
                </c:pt>
              </c:strCache>
            </c:strRef>
          </c:cat>
          <c:val>
            <c:numRef>
              <c:f>Лист2!$B$3:$B$7</c:f>
              <c:numCache>
                <c:formatCode>General</c:formatCode>
                <c:ptCount val="5"/>
              </c:numCache>
            </c:numRef>
          </c:val>
          <c:extLst xmlns:c16r2="http://schemas.microsoft.com/office/drawing/2015/06/chart">
            <c:ext xmlns:c16="http://schemas.microsoft.com/office/drawing/2014/chart" uri="{C3380CC4-5D6E-409C-BE32-E72D297353CC}">
              <c16:uniqueId val="{00000000-F3F7-406A-B6A0-E4EFB5343AD9}"/>
            </c:ext>
          </c:extLst>
        </c:ser>
        <c:ser>
          <c:idx val="1"/>
          <c:order val="1"/>
          <c:spPr>
            <a:solidFill>
              <a:schemeClr val="accent1">
                <a:lumMod val="50000"/>
              </a:schemeClr>
            </a:solidFill>
            <a:ln>
              <a:noFill/>
            </a:ln>
            <a:effectLst/>
            <a:sp3d/>
          </c:spPr>
          <c:invertIfNegative val="0"/>
          <c:dLbls>
            <c:dLbl>
              <c:idx val="0"/>
              <c:layout>
                <c:manualLayout>
                  <c:x val="-2.2043425548330213E-3"/>
                  <c:y val="-4.5633685957270298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54AD56DA-246F-48D5-9B65-311396F25592}"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3F7-406A-B6A0-E4EFB5343AD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1"/>
              <c:layout>
                <c:manualLayout>
                  <c:x val="-6.6130276644990639E-3"/>
                  <c:y val="-5.3930719767683051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F8160617-B806-4E3A-8C3F-5F910A5A2D76}"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3F7-406A-B6A0-E4EFB5343AD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2"/>
              <c:layout>
                <c:manualLayout>
                  <c:x val="8.8173702193320054E-3"/>
                  <c:y val="-5.3930719767683086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A73724D1-394B-4F8B-AE1F-5E29AE900ECC}"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3F7-406A-B6A0-E4EFB5343AD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3"/>
              <c:layout>
                <c:manualLayout>
                  <c:x val="6.6130276644989824E-3"/>
                  <c:y val="-6.2227753578095825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07095DE4-C869-473F-B81A-5A55E88EB621}"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 %</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3F7-406A-B6A0-E4EFB5343AD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4"/>
              <c:layout>
                <c:manualLayout>
                  <c:x val="0"/>
                  <c:y val="-6.2227753578095825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1"/>
                      <a:t>7,4 %</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3F7-406A-B6A0-E4EFB5343AD9}"/>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Лист2!$A$3:$A$7</c:f>
              <c:strCache>
                <c:ptCount val="5"/>
                <c:pt idx="0">
                  <c:v> Пятнистый губач</c:v>
                </c:pt>
                <c:pt idx="1">
                  <c:v> Тибетский голец</c:v>
                </c:pt>
                <c:pt idx="2">
                  <c:v>Серый голец</c:v>
                </c:pt>
                <c:pt idx="3">
                  <c:v>Балх.гольян</c:v>
                </c:pt>
                <c:pt idx="4">
                  <c:v>Медака</c:v>
                </c:pt>
              </c:strCache>
            </c:strRef>
          </c:cat>
          <c:val>
            <c:numRef>
              <c:f>Лист2!$C$3:$C$7</c:f>
              <c:numCache>
                <c:formatCode>0.0</c:formatCode>
                <c:ptCount val="5"/>
                <c:pt idx="0">
                  <c:v>40.740740740740748</c:v>
                </c:pt>
                <c:pt idx="1">
                  <c:v>3.7037037037037037</c:v>
                </c:pt>
                <c:pt idx="2">
                  <c:v>33.333333333333329</c:v>
                </c:pt>
                <c:pt idx="3">
                  <c:v>14.814814814814815</c:v>
                </c:pt>
                <c:pt idx="4">
                  <c:v>7.4074074074074066</c:v>
                </c:pt>
              </c:numCache>
            </c:numRef>
          </c:val>
          <c:extLst xmlns:c16r2="http://schemas.microsoft.com/office/drawing/2015/06/chart">
            <c:ext xmlns:c16="http://schemas.microsoft.com/office/drawing/2014/chart" uri="{C3380CC4-5D6E-409C-BE32-E72D297353CC}">
              <c16:uniqueId val="{00000006-F3F7-406A-B6A0-E4EFB5343AD9}"/>
            </c:ext>
          </c:extLst>
        </c:ser>
        <c:dLbls>
          <c:showLegendKey val="0"/>
          <c:showVal val="0"/>
          <c:showCatName val="0"/>
          <c:showSerName val="0"/>
          <c:showPercent val="0"/>
          <c:showBubbleSize val="0"/>
        </c:dLbls>
        <c:gapWidth val="150"/>
        <c:shape val="box"/>
        <c:axId val="-889408848"/>
        <c:axId val="-889405040"/>
        <c:axId val="0"/>
      </c:bar3DChart>
      <c:catAx>
        <c:axId val="-889408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9405040"/>
        <c:crosses val="autoZero"/>
        <c:auto val="1"/>
        <c:lblAlgn val="ctr"/>
        <c:lblOffset val="100"/>
        <c:noMultiLvlLbl val="0"/>
      </c:catAx>
      <c:valAx>
        <c:axId val="-889405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94088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4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'Иссык, 2022 весна'!$B$4:$B$9</c:f>
              <c:strCache>
                <c:ptCount val="6"/>
                <c:pt idx="0">
                  <c:v>Речная абботина</c:v>
                </c:pt>
                <c:pt idx="1">
                  <c:v>Амурский чебачок</c:v>
                </c:pt>
                <c:pt idx="2">
                  <c:v>Пятнистый губач</c:v>
                </c:pt>
                <c:pt idx="3">
                  <c:v>Серый голец</c:v>
                </c:pt>
                <c:pt idx="4">
                  <c:v>Тибетский голец</c:v>
                </c:pt>
                <c:pt idx="5">
                  <c:v>Серебряный карась</c:v>
                </c:pt>
              </c:strCache>
            </c:strRef>
          </c:cat>
          <c:val>
            <c:numRef>
              <c:f>'Иссык, 2022 весна'!$C$4:$C$9</c:f>
              <c:numCache>
                <c:formatCode>General</c:formatCode>
                <c:ptCount val="6"/>
                <c:pt idx="0">
                  <c:v>31.25</c:v>
                </c:pt>
                <c:pt idx="1">
                  <c:v>6.25</c:v>
                </c:pt>
                <c:pt idx="2">
                  <c:v>18.75</c:v>
                </c:pt>
                <c:pt idx="3">
                  <c:v>6.25</c:v>
                </c:pt>
                <c:pt idx="4">
                  <c:v>6.25</c:v>
                </c:pt>
                <c:pt idx="5">
                  <c:v>31.25</c:v>
                </c:pt>
              </c:numCache>
            </c:numRef>
          </c:val>
          <c:shape val="cylinder"/>
          <c:extLst xmlns:c16r2="http://schemas.microsoft.com/office/drawing/2015/06/chart">
            <c:ext xmlns:c16="http://schemas.microsoft.com/office/drawing/2014/chart" uri="{C3380CC4-5D6E-409C-BE32-E72D297353CC}">
              <c16:uniqueId val="{00000000-73DC-4501-AD8C-F4A8D8C501C9}"/>
            </c:ext>
          </c:extLst>
        </c:ser>
        <c:dLbls>
          <c:showLegendKey val="0"/>
          <c:showVal val="0"/>
          <c:showCatName val="0"/>
          <c:showSerName val="0"/>
          <c:showPercent val="0"/>
          <c:showBubbleSize val="0"/>
        </c:dLbls>
        <c:gapWidth val="150"/>
        <c:shape val="box"/>
        <c:axId val="-889404496"/>
        <c:axId val="-889411568"/>
        <c:axId val="0"/>
      </c:bar3DChart>
      <c:catAx>
        <c:axId val="-889404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9411568"/>
        <c:crosses val="autoZero"/>
        <c:auto val="1"/>
        <c:lblAlgn val="ctr"/>
        <c:lblOffset val="100"/>
        <c:noMultiLvlLbl val="0"/>
      </c:catAx>
      <c:valAx>
        <c:axId val="-889411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9404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accent1"/>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5.6384742951907166E-2"/>
                  <c:y val="-2.3767078142784396E-2"/>
                </c:manualLayout>
              </c:layout>
              <c:tx>
                <c:rich>
                  <a:bodyPr rot="0" spcFirstLastPara="1" vertOverflow="ellipsis" vert="horz" wrap="square" lIns="38100" tIns="19050" rIns="38100" bIns="19050" anchor="ctr" anchorCtr="1">
                    <a:no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4E7A3E45-3A77-4CC8-A4F8-D03E0C9E8175}" type="VALUE">
                      <a:rPr lang="en-US" sz="1400">
                        <a:latin typeface="Times New Roman" panose="02020603050405020304" pitchFamily="18" charset="0"/>
                        <a:cs typeface="Times New Roman" panose="02020603050405020304" pitchFamily="18" charset="0"/>
                      </a:rPr>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sz="1400">
                        <a:latin typeface="Times New Roman" panose="02020603050405020304" pitchFamily="18" charset="0"/>
                        <a:cs typeface="Times New Roman" panose="02020603050405020304" pitchFamily="18" charset="0"/>
                      </a:rPr>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895-41D9-8602-6A27421AB2B2}"/>
                </c:ext>
                <c:ext xmlns:c15="http://schemas.microsoft.com/office/drawing/2012/chart" uri="{CE6537A1-D6FC-4f65-9D91-7224C49458BB}">
                  <c15:layout>
                    <c:manualLayout>
                      <c:w val="0.10985074626865671"/>
                      <c:h val="0.10450402973617044"/>
                    </c:manualLayout>
                  </c15:layout>
                  <c15:dlblFieldTable/>
                  <c15:showDataLabelsRange val="0"/>
                </c:ext>
              </c:extLst>
            </c:dLbl>
            <c:dLbl>
              <c:idx val="1"/>
              <c:layout>
                <c:manualLayout>
                  <c:x val="-3.6484245439469334E-2"/>
                  <c:y val="-9.9821728199694482E-2"/>
                </c:manualLayout>
              </c:layout>
              <c:tx>
                <c:rich>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DB538B5-2F9E-4D7C-8976-C350CD50828B}" type="VALUE">
                      <a:rPr lang="en-US" sz="1400">
                        <a:latin typeface="Times New Roman" panose="02020603050405020304" pitchFamily="18" charset="0"/>
                        <a:cs typeface="Times New Roman" panose="02020603050405020304" pitchFamily="18" charset="0"/>
                      </a:rPr>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sz="1400">
                        <a:latin typeface="Times New Roman" panose="02020603050405020304" pitchFamily="18" charset="0"/>
                        <a:cs typeface="Times New Roman" panose="02020603050405020304" pitchFamily="18" charset="0"/>
                      </a:rPr>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895-41D9-8602-6A27421AB2B2}"/>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Лист2!$A$24:$A$25</c:f>
              <c:strCache>
                <c:ptCount val="2"/>
                <c:pt idx="0">
                  <c:v>голый осман</c:v>
                </c:pt>
                <c:pt idx="1">
                  <c:v>пятнистый губач</c:v>
                </c:pt>
              </c:strCache>
            </c:strRef>
          </c:cat>
          <c:val>
            <c:numRef>
              <c:f>Лист2!$B$24:$B$25</c:f>
              <c:numCache>
                <c:formatCode>General</c:formatCode>
                <c:ptCount val="2"/>
                <c:pt idx="0">
                  <c:v>69</c:v>
                </c:pt>
                <c:pt idx="1">
                  <c:v>31</c:v>
                </c:pt>
              </c:numCache>
            </c:numRef>
          </c:val>
          <c:shape val="cylinder"/>
          <c:extLst xmlns:c16r2="http://schemas.microsoft.com/office/drawing/2015/06/chart">
            <c:ext xmlns:c16="http://schemas.microsoft.com/office/drawing/2014/chart" uri="{C3380CC4-5D6E-409C-BE32-E72D297353CC}">
              <c16:uniqueId val="{00000002-2895-41D9-8602-6A27421AB2B2}"/>
            </c:ext>
          </c:extLst>
        </c:ser>
        <c:dLbls>
          <c:showLegendKey val="0"/>
          <c:showVal val="0"/>
          <c:showCatName val="0"/>
          <c:showSerName val="0"/>
          <c:showPercent val="0"/>
          <c:showBubbleSize val="0"/>
        </c:dLbls>
        <c:gapWidth val="150"/>
        <c:shape val="box"/>
        <c:axId val="-889401776"/>
        <c:axId val="-889413744"/>
        <c:axId val="0"/>
      </c:bar3DChart>
      <c:catAx>
        <c:axId val="-889401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89413744"/>
        <c:crosses val="autoZero"/>
        <c:auto val="1"/>
        <c:lblAlgn val="ctr"/>
        <c:lblOffset val="100"/>
        <c:noMultiLvlLbl val="0"/>
      </c:catAx>
      <c:valAx>
        <c:axId val="-88941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94017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2B21FB-2F8C-496E-BABE-C0DC28E8A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148</Pages>
  <Words>46102</Words>
  <Characters>262787</Characters>
  <Application>Microsoft Office Word</Application>
  <DocSecurity>0</DocSecurity>
  <Lines>2189</Lines>
  <Paragraphs>616</Paragraphs>
  <ScaleCrop>false</ScaleCrop>
  <HeadingPairs>
    <vt:vector size="2" baseType="variant">
      <vt:variant>
        <vt:lpstr>Название</vt:lpstr>
      </vt:variant>
      <vt:variant>
        <vt:i4>1</vt:i4>
      </vt:variant>
    </vt:vector>
  </HeadingPairs>
  <TitlesOfParts>
    <vt:vector size="1" baseType="lpstr">
      <vt:lpstr>План написания диссертации</vt:lpstr>
    </vt:vector>
  </TitlesOfParts>
  <Company/>
  <LinksUpToDate>false</LinksUpToDate>
  <CharactersWithSpaces>308273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написания диссертации</dc:title>
  <dc:subject/>
  <dc:creator>Сырымгуль</dc:creator>
  <cp:keywords/>
  <dc:description/>
  <cp:lastModifiedBy>Кегенова Гүлнар</cp:lastModifiedBy>
  <cp:revision>8</cp:revision>
  <cp:lastPrinted>2024-05-25T18:21:00Z</cp:lastPrinted>
  <dcterms:created xsi:type="dcterms:W3CDTF">2024-05-27T15:36:00Z</dcterms:created>
  <dcterms:modified xsi:type="dcterms:W3CDTF">2024-06-04T08:35:00Z</dcterms:modified>
</cp:coreProperties>
</file>